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525" w:rsidRPr="00683DD1" w:rsidRDefault="003F7525" w:rsidP="003F7525">
      <w:pPr>
        <w:spacing w:line="276" w:lineRule="auto"/>
        <w:jc w:val="center"/>
        <w:rPr>
          <w:b/>
          <w:color w:val="auto"/>
          <w:szCs w:val="28"/>
          <w:lang w:val="ru-RU"/>
        </w:rPr>
      </w:pPr>
      <w:r w:rsidRPr="00683DD1">
        <w:rPr>
          <w:b/>
          <w:color w:val="auto"/>
          <w:szCs w:val="28"/>
          <w:lang w:val="ru-RU"/>
        </w:rPr>
        <w:t>МІНІСТЕРСТВО ОСВІТИ І НАУКИ УКРАЇНИ</w:t>
      </w:r>
    </w:p>
    <w:p w:rsidR="003F7525" w:rsidRPr="00683DD1" w:rsidRDefault="003F7525" w:rsidP="003F7525">
      <w:pPr>
        <w:spacing w:line="276" w:lineRule="auto"/>
        <w:jc w:val="center"/>
        <w:rPr>
          <w:b/>
          <w:color w:val="auto"/>
          <w:szCs w:val="28"/>
          <w:lang w:val="ru-RU"/>
        </w:rPr>
      </w:pPr>
      <w:r w:rsidRPr="00683DD1">
        <w:rPr>
          <w:b/>
          <w:color w:val="auto"/>
          <w:szCs w:val="28"/>
          <w:lang w:val="ru-RU"/>
        </w:rPr>
        <w:t>Львівський національний університет імені Івана Франка</w:t>
      </w:r>
    </w:p>
    <w:p w:rsidR="003F7525" w:rsidRPr="00683DD1" w:rsidRDefault="003F7525" w:rsidP="003F7525">
      <w:pPr>
        <w:spacing w:line="276" w:lineRule="auto"/>
        <w:jc w:val="center"/>
        <w:rPr>
          <w:b/>
          <w:color w:val="auto"/>
          <w:szCs w:val="28"/>
          <w:lang w:val="ru-RU"/>
        </w:rPr>
      </w:pPr>
      <w:r w:rsidRPr="00683DD1">
        <w:rPr>
          <w:b/>
          <w:color w:val="auto"/>
          <w:szCs w:val="28"/>
          <w:lang w:val="ru-RU"/>
        </w:rPr>
        <w:t>Економічний факультет</w:t>
      </w:r>
    </w:p>
    <w:p w:rsidR="003F7525" w:rsidRPr="00683DD1" w:rsidRDefault="003F7525" w:rsidP="003F7525">
      <w:pPr>
        <w:spacing w:line="276" w:lineRule="auto"/>
        <w:jc w:val="center"/>
        <w:rPr>
          <w:b/>
          <w:color w:val="auto"/>
          <w:szCs w:val="28"/>
          <w:lang w:val="uk-UA"/>
        </w:rPr>
      </w:pPr>
      <w:r w:rsidRPr="00683DD1">
        <w:rPr>
          <w:b/>
          <w:color w:val="auto"/>
          <w:szCs w:val="28"/>
          <w:lang w:val="ru-RU"/>
        </w:rPr>
        <w:t>Кафедра</w:t>
      </w:r>
      <w:r w:rsidRPr="00683DD1">
        <w:rPr>
          <w:b/>
          <w:color w:val="auto"/>
          <w:szCs w:val="28"/>
          <w:lang w:val="uk-UA"/>
        </w:rPr>
        <w:t xml:space="preserve"> обліку і аудиту</w:t>
      </w:r>
    </w:p>
    <w:p w:rsidR="003F7525" w:rsidRPr="00683DD1" w:rsidRDefault="003F7525" w:rsidP="003F7525">
      <w:pPr>
        <w:spacing w:line="276" w:lineRule="auto"/>
        <w:jc w:val="center"/>
        <w:rPr>
          <w:b/>
          <w:color w:val="auto"/>
          <w:sz w:val="28"/>
          <w:szCs w:val="28"/>
          <w:lang w:val="ru-RU"/>
        </w:rPr>
      </w:pPr>
    </w:p>
    <w:p w:rsidR="003F7525" w:rsidRPr="00683DD1" w:rsidRDefault="003F7525" w:rsidP="003F7525">
      <w:pPr>
        <w:spacing w:line="276" w:lineRule="auto"/>
        <w:jc w:val="center"/>
        <w:rPr>
          <w:b/>
          <w:color w:val="auto"/>
          <w:sz w:val="28"/>
          <w:szCs w:val="28"/>
          <w:lang w:val="ru-RU"/>
        </w:rPr>
      </w:pPr>
    </w:p>
    <w:p w:rsidR="003F7525" w:rsidRPr="00683DD1" w:rsidRDefault="003F7525" w:rsidP="003F7525">
      <w:pPr>
        <w:spacing w:line="276" w:lineRule="auto"/>
        <w:jc w:val="center"/>
        <w:rPr>
          <w:b/>
          <w:color w:val="auto"/>
          <w:sz w:val="28"/>
          <w:szCs w:val="28"/>
          <w:lang w:val="ru-RU"/>
        </w:rPr>
      </w:pPr>
    </w:p>
    <w:p w:rsidR="003F7525" w:rsidRPr="00683DD1" w:rsidRDefault="003F7525" w:rsidP="003F7525">
      <w:pPr>
        <w:spacing w:line="276" w:lineRule="auto"/>
        <w:jc w:val="center"/>
        <w:rPr>
          <w:b/>
          <w:color w:val="auto"/>
          <w:sz w:val="28"/>
          <w:szCs w:val="28"/>
          <w:lang w:val="ru-RU"/>
        </w:rPr>
      </w:pPr>
    </w:p>
    <w:p w:rsidR="003F7525" w:rsidRPr="00683DD1" w:rsidRDefault="003F7525" w:rsidP="003F7525">
      <w:pPr>
        <w:spacing w:line="276" w:lineRule="auto"/>
        <w:ind w:left="5245"/>
        <w:jc w:val="center"/>
        <w:rPr>
          <w:b/>
          <w:color w:val="auto"/>
          <w:lang w:val="ru-RU"/>
        </w:rPr>
      </w:pPr>
      <w:r w:rsidRPr="00683DD1">
        <w:rPr>
          <w:b/>
          <w:color w:val="auto"/>
          <w:lang w:val="ru-RU"/>
        </w:rPr>
        <w:t>Затверджено</w:t>
      </w:r>
    </w:p>
    <w:p w:rsidR="003F7525" w:rsidRPr="00683DD1" w:rsidRDefault="003F7525" w:rsidP="003F7525">
      <w:pPr>
        <w:spacing w:line="276" w:lineRule="auto"/>
        <w:ind w:left="5245"/>
        <w:rPr>
          <w:color w:val="auto"/>
          <w:lang w:val="uk-UA"/>
        </w:rPr>
      </w:pPr>
      <w:r w:rsidRPr="00683DD1">
        <w:rPr>
          <w:color w:val="auto"/>
          <w:lang w:val="ru-RU"/>
        </w:rPr>
        <w:t>На засіданні кафедри обліку і аудиту</w:t>
      </w:r>
    </w:p>
    <w:p w:rsidR="003F7525" w:rsidRPr="00683DD1" w:rsidRDefault="003F7525" w:rsidP="003F7525">
      <w:pPr>
        <w:spacing w:line="276" w:lineRule="auto"/>
        <w:ind w:left="5245"/>
        <w:rPr>
          <w:color w:val="auto"/>
          <w:lang w:val="uk-UA"/>
        </w:rPr>
      </w:pPr>
      <w:r w:rsidRPr="00683DD1">
        <w:rPr>
          <w:color w:val="auto"/>
          <w:lang w:val="ru-RU"/>
        </w:rPr>
        <w:t xml:space="preserve">економічного факультету </w:t>
      </w:r>
    </w:p>
    <w:p w:rsidR="003F7525" w:rsidRPr="00683DD1" w:rsidRDefault="003F7525" w:rsidP="003F7525">
      <w:pPr>
        <w:spacing w:line="276" w:lineRule="auto"/>
        <w:ind w:left="5245"/>
        <w:rPr>
          <w:color w:val="auto"/>
          <w:lang w:val="ru-RU"/>
        </w:rPr>
      </w:pPr>
      <w:r w:rsidRPr="00683DD1">
        <w:rPr>
          <w:color w:val="auto"/>
          <w:lang w:val="ru-RU"/>
        </w:rPr>
        <w:t>Львівського національного університету імені Івана Франка</w:t>
      </w:r>
    </w:p>
    <w:p w:rsidR="003F7525" w:rsidRPr="00683DD1" w:rsidRDefault="003F7525" w:rsidP="003F7525">
      <w:pPr>
        <w:spacing w:line="276" w:lineRule="auto"/>
        <w:ind w:left="5245"/>
        <w:jc w:val="both"/>
        <w:rPr>
          <w:color w:val="auto"/>
          <w:lang w:val="ru-RU"/>
        </w:rPr>
      </w:pPr>
      <w:r w:rsidRPr="00683DD1">
        <w:rPr>
          <w:color w:val="auto"/>
          <w:lang w:val="ru-RU"/>
        </w:rPr>
        <w:t xml:space="preserve">(протокол № </w:t>
      </w:r>
      <w:r>
        <w:rPr>
          <w:color w:val="auto"/>
          <w:lang w:val="ru-RU"/>
        </w:rPr>
        <w:t>1</w:t>
      </w:r>
      <w:r w:rsidR="00AC144C">
        <w:rPr>
          <w:color w:val="auto"/>
          <w:lang w:val="ru-RU"/>
        </w:rPr>
        <w:t>0</w:t>
      </w:r>
      <w:r w:rsidRPr="00683DD1">
        <w:rPr>
          <w:color w:val="auto"/>
          <w:lang w:val="ru-RU"/>
        </w:rPr>
        <w:t xml:space="preserve"> від</w:t>
      </w:r>
      <w:r>
        <w:rPr>
          <w:color w:val="auto"/>
          <w:lang w:val="ru-RU"/>
        </w:rPr>
        <w:t xml:space="preserve"> 1 </w:t>
      </w:r>
      <w:r w:rsidR="00AC144C">
        <w:rPr>
          <w:color w:val="auto"/>
          <w:lang w:val="ru-RU"/>
        </w:rPr>
        <w:t>лютого</w:t>
      </w:r>
      <w:r w:rsidRPr="00683DD1">
        <w:rPr>
          <w:color w:val="auto"/>
          <w:lang w:val="ru-RU"/>
        </w:rPr>
        <w:t xml:space="preserve"> 202</w:t>
      </w:r>
      <w:r w:rsidR="00AC144C">
        <w:rPr>
          <w:color w:val="auto"/>
          <w:lang w:val="ru-RU"/>
        </w:rPr>
        <w:t>1</w:t>
      </w:r>
      <w:r w:rsidRPr="00683DD1">
        <w:rPr>
          <w:color w:val="auto"/>
          <w:lang w:val="ru-RU"/>
        </w:rPr>
        <w:t xml:space="preserve"> р.)</w:t>
      </w:r>
    </w:p>
    <w:p w:rsidR="003F7525" w:rsidRPr="00683DD1" w:rsidRDefault="003F7525" w:rsidP="003F7525">
      <w:pPr>
        <w:spacing w:line="276" w:lineRule="auto"/>
        <w:ind w:left="5245"/>
        <w:rPr>
          <w:color w:val="auto"/>
          <w:lang w:val="ru-RU"/>
        </w:rPr>
      </w:pPr>
    </w:p>
    <w:p w:rsidR="003F7525" w:rsidRPr="00683DD1" w:rsidRDefault="003F7525" w:rsidP="003F7525">
      <w:pPr>
        <w:spacing w:line="276" w:lineRule="auto"/>
        <w:ind w:left="5245"/>
        <w:rPr>
          <w:color w:val="auto"/>
          <w:lang w:val="ru-RU"/>
        </w:rPr>
      </w:pPr>
    </w:p>
    <w:p w:rsidR="003F7525" w:rsidRPr="00683DD1" w:rsidRDefault="003F7525" w:rsidP="003F7525">
      <w:pPr>
        <w:spacing w:line="276" w:lineRule="auto"/>
        <w:ind w:left="5245"/>
        <w:rPr>
          <w:color w:val="auto"/>
          <w:lang w:val="ru-RU"/>
        </w:rPr>
      </w:pPr>
      <w:r w:rsidRPr="00683DD1">
        <w:rPr>
          <w:color w:val="auto"/>
          <w:lang w:val="ru-RU"/>
        </w:rPr>
        <w:t xml:space="preserve">Завідувач кафедри </w:t>
      </w:r>
    </w:p>
    <w:p w:rsidR="003F7525" w:rsidRPr="00683DD1" w:rsidRDefault="003F7525" w:rsidP="003F7525">
      <w:pPr>
        <w:spacing w:line="276" w:lineRule="auto"/>
        <w:ind w:left="5245"/>
        <w:rPr>
          <w:color w:val="auto"/>
          <w:lang w:val="uk-UA"/>
        </w:rPr>
      </w:pPr>
      <w:r w:rsidRPr="00683DD1">
        <w:rPr>
          <w:color w:val="auto"/>
          <w:lang w:val="ru-RU"/>
        </w:rPr>
        <w:t xml:space="preserve">___________________проф.Ковалюк О.М. </w:t>
      </w:r>
    </w:p>
    <w:p w:rsidR="003F7525" w:rsidRPr="00683DD1" w:rsidRDefault="003F7525" w:rsidP="003F7525">
      <w:pPr>
        <w:spacing w:line="276" w:lineRule="auto"/>
        <w:jc w:val="center"/>
        <w:rPr>
          <w:b/>
          <w:color w:val="auto"/>
          <w:sz w:val="28"/>
          <w:szCs w:val="28"/>
          <w:lang w:val="ru-RU"/>
        </w:rPr>
      </w:pPr>
    </w:p>
    <w:p w:rsidR="003F7525" w:rsidRPr="00683DD1" w:rsidRDefault="003F7525" w:rsidP="003F7525">
      <w:pPr>
        <w:spacing w:line="276" w:lineRule="auto"/>
        <w:jc w:val="center"/>
        <w:rPr>
          <w:b/>
          <w:color w:val="auto"/>
          <w:sz w:val="28"/>
          <w:szCs w:val="28"/>
          <w:lang w:val="uk-UA"/>
        </w:rPr>
      </w:pPr>
    </w:p>
    <w:p w:rsidR="003F7525" w:rsidRPr="00683DD1" w:rsidRDefault="003F7525" w:rsidP="003F7525">
      <w:pPr>
        <w:spacing w:line="276" w:lineRule="auto"/>
        <w:jc w:val="center"/>
        <w:rPr>
          <w:b/>
          <w:color w:val="auto"/>
          <w:sz w:val="28"/>
          <w:szCs w:val="28"/>
          <w:lang w:val="uk-UA"/>
        </w:rPr>
      </w:pPr>
    </w:p>
    <w:p w:rsidR="003F7525" w:rsidRPr="00EF2733" w:rsidRDefault="003F7525" w:rsidP="003F7525">
      <w:pPr>
        <w:spacing w:after="240" w:line="276" w:lineRule="auto"/>
        <w:jc w:val="center"/>
        <w:rPr>
          <w:b/>
          <w:color w:val="auto"/>
          <w:sz w:val="28"/>
          <w:szCs w:val="28"/>
          <w:lang w:val="uk-UA"/>
        </w:rPr>
      </w:pPr>
      <w:r w:rsidRPr="00EF2733">
        <w:rPr>
          <w:b/>
          <w:color w:val="auto"/>
          <w:sz w:val="28"/>
          <w:szCs w:val="28"/>
          <w:lang w:val="uk-UA"/>
        </w:rPr>
        <w:t>Силабус з навчальної дисципліни</w:t>
      </w:r>
    </w:p>
    <w:p w:rsidR="003F7525" w:rsidRPr="00683DD1" w:rsidRDefault="003F7525" w:rsidP="003F7525">
      <w:pPr>
        <w:spacing w:after="240" w:line="276" w:lineRule="auto"/>
        <w:jc w:val="center"/>
        <w:rPr>
          <w:b/>
          <w:color w:val="auto"/>
          <w:sz w:val="28"/>
          <w:szCs w:val="28"/>
          <w:lang w:val="uk-UA"/>
        </w:rPr>
      </w:pPr>
      <w:r w:rsidRPr="00683DD1">
        <w:rPr>
          <w:b/>
          <w:color w:val="auto"/>
          <w:sz w:val="28"/>
          <w:szCs w:val="28"/>
          <w:lang w:val="uk-UA"/>
        </w:rPr>
        <w:t>«</w:t>
      </w:r>
      <w:r w:rsidR="0013120B">
        <w:rPr>
          <w:b/>
          <w:color w:val="auto"/>
          <w:sz w:val="28"/>
          <w:szCs w:val="28"/>
          <w:lang w:val="uk-UA"/>
        </w:rPr>
        <w:t>Бухгалтерський облік</w:t>
      </w:r>
      <w:r w:rsidRPr="00683DD1">
        <w:rPr>
          <w:b/>
          <w:color w:val="auto"/>
          <w:sz w:val="28"/>
          <w:szCs w:val="28"/>
          <w:lang w:val="uk-UA"/>
        </w:rPr>
        <w:t>»,</w:t>
      </w:r>
    </w:p>
    <w:p w:rsidR="003F7525" w:rsidRPr="0013120B" w:rsidRDefault="003F7525" w:rsidP="003F7525">
      <w:pPr>
        <w:spacing w:line="276" w:lineRule="auto"/>
        <w:jc w:val="center"/>
        <w:rPr>
          <w:b/>
          <w:color w:val="auto"/>
          <w:sz w:val="28"/>
          <w:szCs w:val="28"/>
          <w:lang w:val="uk-UA"/>
        </w:rPr>
      </w:pPr>
      <w:r w:rsidRPr="00683DD1">
        <w:rPr>
          <w:b/>
          <w:color w:val="auto"/>
          <w:sz w:val="28"/>
          <w:szCs w:val="28"/>
          <w:lang w:val="uk-UA"/>
        </w:rPr>
        <w:t xml:space="preserve">що викладається в межах </w:t>
      </w:r>
      <w:r>
        <w:rPr>
          <w:b/>
          <w:color w:val="auto"/>
          <w:sz w:val="28"/>
          <w:szCs w:val="28"/>
          <w:lang w:val="uk-UA"/>
        </w:rPr>
        <w:t xml:space="preserve">освітньо-професійної програми підготовки </w:t>
      </w:r>
      <w:r w:rsidRPr="00683DD1">
        <w:rPr>
          <w:b/>
          <w:color w:val="auto"/>
          <w:sz w:val="28"/>
          <w:szCs w:val="28"/>
          <w:lang w:val="uk-UA"/>
        </w:rPr>
        <w:t xml:space="preserve">  першого (бакалаврського) рівня вищої освіти для здобувачів з спеціальності 07</w:t>
      </w:r>
      <w:r w:rsidR="0013120B">
        <w:rPr>
          <w:b/>
          <w:color w:val="auto"/>
          <w:sz w:val="28"/>
          <w:szCs w:val="28"/>
          <w:lang w:val="uk-UA"/>
        </w:rPr>
        <w:t>2</w:t>
      </w:r>
      <w:r w:rsidRPr="00683DD1">
        <w:rPr>
          <w:b/>
          <w:color w:val="auto"/>
          <w:sz w:val="28"/>
          <w:szCs w:val="28"/>
          <w:lang w:val="uk-UA"/>
        </w:rPr>
        <w:t xml:space="preserve"> </w:t>
      </w:r>
      <w:r w:rsidRPr="0013120B">
        <w:rPr>
          <w:b/>
          <w:color w:val="auto"/>
          <w:sz w:val="28"/>
          <w:szCs w:val="28"/>
          <w:lang w:val="uk-UA"/>
        </w:rPr>
        <w:t>«</w:t>
      </w:r>
      <w:r w:rsidR="0013120B" w:rsidRPr="0013120B">
        <w:rPr>
          <w:b/>
          <w:sz w:val="28"/>
          <w:szCs w:val="28"/>
          <w:lang w:val="uk-UA"/>
        </w:rPr>
        <w:t>Фінанси, банківська справа та страхування</w:t>
      </w:r>
      <w:r w:rsidRPr="0013120B">
        <w:rPr>
          <w:b/>
          <w:color w:val="auto"/>
          <w:sz w:val="28"/>
          <w:szCs w:val="28"/>
          <w:lang w:val="uk-UA"/>
        </w:rPr>
        <w:t>»</w:t>
      </w:r>
    </w:p>
    <w:p w:rsidR="003F7525" w:rsidRPr="00683DD1" w:rsidRDefault="003F7525" w:rsidP="003F7525">
      <w:pPr>
        <w:spacing w:line="276" w:lineRule="auto"/>
        <w:jc w:val="center"/>
        <w:rPr>
          <w:b/>
          <w:color w:val="auto"/>
          <w:sz w:val="32"/>
          <w:szCs w:val="28"/>
          <w:lang w:val="uk-UA"/>
        </w:rPr>
      </w:pPr>
    </w:p>
    <w:p w:rsidR="003F7525" w:rsidRPr="00683DD1" w:rsidRDefault="003F7525" w:rsidP="003F7525">
      <w:pPr>
        <w:spacing w:line="276" w:lineRule="auto"/>
        <w:jc w:val="center"/>
        <w:rPr>
          <w:b/>
          <w:color w:val="auto"/>
          <w:sz w:val="32"/>
          <w:szCs w:val="28"/>
          <w:lang w:val="uk-UA"/>
        </w:rPr>
      </w:pPr>
    </w:p>
    <w:p w:rsidR="003F7525" w:rsidRPr="00683DD1" w:rsidRDefault="003F7525" w:rsidP="003F7525">
      <w:pPr>
        <w:spacing w:line="276" w:lineRule="auto"/>
        <w:jc w:val="center"/>
        <w:rPr>
          <w:b/>
          <w:color w:val="auto"/>
          <w:sz w:val="32"/>
          <w:szCs w:val="28"/>
          <w:lang w:val="uk-UA"/>
        </w:rPr>
      </w:pPr>
    </w:p>
    <w:p w:rsidR="003F7525" w:rsidRPr="00683DD1" w:rsidRDefault="003F7525" w:rsidP="003F7525">
      <w:pPr>
        <w:spacing w:line="276" w:lineRule="auto"/>
        <w:jc w:val="center"/>
        <w:rPr>
          <w:b/>
          <w:color w:val="auto"/>
          <w:sz w:val="32"/>
          <w:szCs w:val="28"/>
          <w:lang w:val="uk-UA"/>
        </w:rPr>
      </w:pPr>
    </w:p>
    <w:p w:rsidR="003F7525" w:rsidRPr="00683DD1" w:rsidRDefault="003F7525" w:rsidP="003F7525">
      <w:pPr>
        <w:spacing w:line="276" w:lineRule="auto"/>
        <w:jc w:val="center"/>
        <w:rPr>
          <w:b/>
          <w:color w:val="auto"/>
          <w:sz w:val="32"/>
          <w:szCs w:val="28"/>
          <w:lang w:val="uk-UA"/>
        </w:rPr>
      </w:pPr>
    </w:p>
    <w:p w:rsidR="003F7525" w:rsidRPr="00683DD1" w:rsidRDefault="003F7525" w:rsidP="003F7525">
      <w:pPr>
        <w:spacing w:line="276" w:lineRule="auto"/>
        <w:jc w:val="center"/>
        <w:rPr>
          <w:b/>
          <w:color w:val="auto"/>
          <w:sz w:val="32"/>
          <w:szCs w:val="28"/>
          <w:lang w:val="uk-UA"/>
        </w:rPr>
      </w:pPr>
    </w:p>
    <w:p w:rsidR="003F7525" w:rsidRPr="00683DD1" w:rsidRDefault="003F7525" w:rsidP="003F7525">
      <w:pPr>
        <w:spacing w:line="276" w:lineRule="auto"/>
        <w:jc w:val="center"/>
        <w:rPr>
          <w:b/>
          <w:color w:val="auto"/>
          <w:sz w:val="32"/>
          <w:szCs w:val="28"/>
          <w:lang w:val="uk-UA"/>
        </w:rPr>
      </w:pPr>
    </w:p>
    <w:p w:rsidR="003F7525" w:rsidRPr="00683DD1" w:rsidRDefault="003F7525" w:rsidP="003F7525">
      <w:pPr>
        <w:spacing w:line="276" w:lineRule="auto"/>
        <w:jc w:val="center"/>
        <w:rPr>
          <w:b/>
          <w:color w:val="auto"/>
          <w:sz w:val="32"/>
          <w:szCs w:val="28"/>
          <w:lang w:val="uk-UA"/>
        </w:rPr>
      </w:pPr>
    </w:p>
    <w:p w:rsidR="003F7525" w:rsidRPr="00683DD1" w:rsidRDefault="003F7525" w:rsidP="003F7525">
      <w:pPr>
        <w:spacing w:line="276" w:lineRule="auto"/>
        <w:jc w:val="center"/>
        <w:rPr>
          <w:b/>
          <w:color w:val="auto"/>
          <w:sz w:val="28"/>
          <w:lang w:val="uk-UA"/>
        </w:rPr>
      </w:pPr>
    </w:p>
    <w:p w:rsidR="003F7525" w:rsidRPr="00683DD1" w:rsidRDefault="003F7525" w:rsidP="003F7525">
      <w:pPr>
        <w:spacing w:line="276" w:lineRule="auto"/>
        <w:jc w:val="center"/>
        <w:rPr>
          <w:b/>
          <w:color w:val="auto"/>
          <w:lang w:val="ru-RU"/>
        </w:rPr>
      </w:pPr>
      <w:r w:rsidRPr="00683DD1">
        <w:rPr>
          <w:b/>
          <w:color w:val="auto"/>
          <w:lang w:val="ru-RU"/>
        </w:rPr>
        <w:t xml:space="preserve">Львів </w:t>
      </w:r>
      <w:r w:rsidRPr="00683DD1">
        <w:rPr>
          <w:b/>
          <w:color w:val="auto"/>
          <w:lang w:val="uk-UA"/>
        </w:rPr>
        <w:t>202</w:t>
      </w:r>
      <w:r w:rsidR="00AC144C">
        <w:rPr>
          <w:b/>
          <w:color w:val="auto"/>
          <w:lang w:val="uk-UA"/>
        </w:rPr>
        <w:t>1</w:t>
      </w:r>
      <w:bookmarkStart w:id="0" w:name="_GoBack"/>
      <w:bookmarkEnd w:id="0"/>
      <w:r w:rsidRPr="00683DD1">
        <w:rPr>
          <w:b/>
          <w:color w:val="auto"/>
          <w:lang w:val="ru-RU"/>
        </w:rPr>
        <w:t xml:space="preserve"> р.</w:t>
      </w:r>
    </w:p>
    <w:p w:rsidR="003F7525" w:rsidRPr="00683DD1" w:rsidRDefault="003F7525" w:rsidP="003F7525">
      <w:pPr>
        <w:spacing w:line="276" w:lineRule="auto"/>
        <w:jc w:val="center"/>
        <w:rPr>
          <w:b/>
          <w:color w:val="auto"/>
          <w:lang w:val="uk-UA"/>
        </w:rPr>
      </w:pPr>
      <w:r w:rsidRPr="00683DD1">
        <w:rPr>
          <w:b/>
          <w:color w:val="auto"/>
          <w:lang w:val="uk-UA"/>
        </w:rPr>
        <w:lastRenderedPageBreak/>
        <w:t>Силабус курсу «</w:t>
      </w:r>
      <w:r w:rsidR="005D1C62">
        <w:rPr>
          <w:b/>
          <w:color w:val="auto"/>
          <w:sz w:val="28"/>
          <w:szCs w:val="28"/>
          <w:lang w:val="ru-RU"/>
        </w:rPr>
        <w:t>Бухгалтерський облік</w:t>
      </w:r>
      <w:r w:rsidRPr="00683DD1">
        <w:rPr>
          <w:b/>
          <w:color w:val="auto"/>
          <w:lang w:val="uk-UA"/>
        </w:rPr>
        <w:t>»</w:t>
      </w:r>
    </w:p>
    <w:p w:rsidR="003F7525" w:rsidRPr="00683DD1" w:rsidRDefault="003F7525" w:rsidP="003F7525">
      <w:pPr>
        <w:spacing w:line="276" w:lineRule="auto"/>
        <w:jc w:val="center"/>
        <w:rPr>
          <w:color w:val="auto"/>
          <w:lang w:val="uk-UA"/>
        </w:rPr>
      </w:pPr>
      <w:r w:rsidRPr="00683DD1">
        <w:rPr>
          <w:color w:val="auto"/>
          <w:lang w:val="uk-UA"/>
        </w:rPr>
        <w:t>______</w:t>
      </w:r>
      <w:r w:rsidRPr="00683DD1">
        <w:rPr>
          <w:color w:val="auto"/>
          <w:u w:val="single"/>
          <w:lang w:val="uk-UA"/>
        </w:rPr>
        <w:t xml:space="preserve">2020 </w:t>
      </w:r>
      <w:r w:rsidRPr="00683DD1">
        <w:rPr>
          <w:color w:val="auto"/>
          <w:u w:val="single"/>
          <w:lang w:val="ru-RU"/>
        </w:rPr>
        <w:t xml:space="preserve">‒ </w:t>
      </w:r>
      <w:r w:rsidRPr="00683DD1">
        <w:rPr>
          <w:color w:val="auto"/>
          <w:u w:val="single"/>
          <w:lang w:val="uk-UA"/>
        </w:rPr>
        <w:t>2021</w:t>
      </w:r>
      <w:r w:rsidRPr="00683DD1">
        <w:rPr>
          <w:color w:val="auto"/>
          <w:lang w:val="uk-UA"/>
        </w:rPr>
        <w:t>____ навчального року</w:t>
      </w:r>
    </w:p>
    <w:p w:rsidR="003F7525" w:rsidRPr="00683DD1" w:rsidRDefault="003F7525" w:rsidP="003F7525">
      <w:pPr>
        <w:jc w:val="center"/>
        <w:rPr>
          <w:b/>
          <w:color w:val="auto"/>
          <w:lang w:val="uk-UA"/>
        </w:rPr>
      </w:pPr>
    </w:p>
    <w:tbl>
      <w:tblPr>
        <w:tblW w:w="10173" w:type="dxa"/>
        <w:tblLook w:val="0000" w:firstRow="0" w:lastRow="0" w:firstColumn="0" w:lastColumn="0" w:noHBand="0" w:noVBand="0"/>
      </w:tblPr>
      <w:tblGrid>
        <w:gridCol w:w="2744"/>
        <w:gridCol w:w="7429"/>
      </w:tblGrid>
      <w:tr w:rsidR="003F7525" w:rsidRPr="00683DD1" w:rsidTr="00B25044">
        <w:tc>
          <w:tcPr>
            <w:tcW w:w="2744" w:type="dxa"/>
            <w:tcBorders>
              <w:top w:val="single" w:sz="4" w:space="0" w:color="000000"/>
              <w:left w:val="single" w:sz="4" w:space="0" w:color="000000"/>
              <w:bottom w:val="single" w:sz="4" w:space="0" w:color="000000"/>
              <w:right w:val="single" w:sz="4" w:space="0" w:color="000000"/>
            </w:tcBorders>
          </w:tcPr>
          <w:p w:rsidR="003F7525" w:rsidRPr="00683DD1" w:rsidRDefault="003F7525" w:rsidP="00B25044">
            <w:pPr>
              <w:jc w:val="center"/>
              <w:rPr>
                <w:b/>
                <w:color w:val="auto"/>
                <w:lang w:val="uk-UA"/>
              </w:rPr>
            </w:pPr>
            <w:r w:rsidRPr="00683DD1">
              <w:rPr>
                <w:b/>
                <w:color w:val="auto"/>
                <w:lang w:val="uk-UA"/>
              </w:rPr>
              <w:t>Назва курсу</w:t>
            </w:r>
          </w:p>
        </w:tc>
        <w:tc>
          <w:tcPr>
            <w:tcW w:w="7429" w:type="dxa"/>
            <w:tcBorders>
              <w:top w:val="single" w:sz="4" w:space="0" w:color="000000"/>
              <w:left w:val="single" w:sz="4" w:space="0" w:color="000000"/>
              <w:bottom w:val="single" w:sz="4" w:space="0" w:color="000000"/>
              <w:right w:val="single" w:sz="4" w:space="0" w:color="000000"/>
            </w:tcBorders>
          </w:tcPr>
          <w:p w:rsidR="003F7525" w:rsidRPr="00683DD1" w:rsidRDefault="000D0C20" w:rsidP="00B25044">
            <w:pPr>
              <w:jc w:val="both"/>
              <w:rPr>
                <w:color w:val="auto"/>
                <w:lang w:val="ru-RU"/>
              </w:rPr>
            </w:pPr>
            <w:r>
              <w:rPr>
                <w:color w:val="auto"/>
                <w:szCs w:val="28"/>
                <w:lang w:val="ru-RU"/>
              </w:rPr>
              <w:t>Бухгалтерський облік</w:t>
            </w:r>
          </w:p>
        </w:tc>
      </w:tr>
      <w:tr w:rsidR="003F7525" w:rsidRPr="00AC144C" w:rsidTr="00B25044">
        <w:tc>
          <w:tcPr>
            <w:tcW w:w="2744" w:type="dxa"/>
            <w:tcBorders>
              <w:top w:val="single" w:sz="4" w:space="0" w:color="000000"/>
              <w:left w:val="single" w:sz="4" w:space="0" w:color="000000"/>
              <w:bottom w:val="single" w:sz="4" w:space="0" w:color="000000"/>
              <w:right w:val="single" w:sz="4" w:space="0" w:color="000000"/>
            </w:tcBorders>
          </w:tcPr>
          <w:p w:rsidR="003F7525" w:rsidRPr="00683DD1" w:rsidRDefault="003F7525" w:rsidP="00B25044">
            <w:pPr>
              <w:jc w:val="center"/>
              <w:rPr>
                <w:b/>
                <w:color w:val="auto"/>
                <w:lang w:val="uk-UA"/>
              </w:rPr>
            </w:pPr>
            <w:r w:rsidRPr="00683DD1">
              <w:rPr>
                <w:b/>
                <w:color w:val="auto"/>
                <w:lang w:val="uk-UA"/>
              </w:rPr>
              <w:t>Адреса викладання курсу</w:t>
            </w:r>
          </w:p>
        </w:tc>
        <w:tc>
          <w:tcPr>
            <w:tcW w:w="7429" w:type="dxa"/>
            <w:tcBorders>
              <w:top w:val="single" w:sz="4" w:space="0" w:color="000000"/>
              <w:left w:val="single" w:sz="4" w:space="0" w:color="000000"/>
              <w:bottom w:val="single" w:sz="4" w:space="0" w:color="000000"/>
              <w:right w:val="single" w:sz="4" w:space="0" w:color="000000"/>
            </w:tcBorders>
          </w:tcPr>
          <w:p w:rsidR="003F7525" w:rsidRPr="00683DD1" w:rsidRDefault="003F7525" w:rsidP="00B25044">
            <w:pPr>
              <w:jc w:val="both"/>
              <w:rPr>
                <w:color w:val="auto"/>
                <w:lang w:val="uk-UA"/>
              </w:rPr>
            </w:pPr>
            <w:r w:rsidRPr="00683DD1">
              <w:rPr>
                <w:color w:val="auto"/>
                <w:lang w:val="uk-UA"/>
              </w:rPr>
              <w:t>Львів, проспект Свободи буд  18. Економічний факультет Львівського національного університету імені Івана Франка</w:t>
            </w:r>
          </w:p>
        </w:tc>
      </w:tr>
      <w:tr w:rsidR="003F7525" w:rsidRPr="00AC144C" w:rsidTr="00B25044">
        <w:tc>
          <w:tcPr>
            <w:tcW w:w="2744" w:type="dxa"/>
            <w:tcBorders>
              <w:top w:val="single" w:sz="4" w:space="0" w:color="000000"/>
              <w:left w:val="single" w:sz="4" w:space="0" w:color="000000"/>
              <w:bottom w:val="single" w:sz="4" w:space="0" w:color="000000"/>
              <w:right w:val="single" w:sz="4" w:space="0" w:color="000000"/>
            </w:tcBorders>
          </w:tcPr>
          <w:p w:rsidR="003F7525" w:rsidRPr="00683DD1" w:rsidRDefault="003F7525" w:rsidP="00B25044">
            <w:pPr>
              <w:jc w:val="center"/>
              <w:rPr>
                <w:b/>
                <w:color w:val="auto"/>
                <w:lang w:val="uk-UA"/>
              </w:rPr>
            </w:pPr>
            <w:r w:rsidRPr="00683DD1">
              <w:rPr>
                <w:b/>
                <w:color w:val="auto"/>
                <w:lang w:val="uk-UA" w:eastAsia="uk-UA"/>
              </w:rPr>
              <w:t>Факультет та кафедра, за якою закріплена дисципліна</w:t>
            </w:r>
          </w:p>
        </w:tc>
        <w:tc>
          <w:tcPr>
            <w:tcW w:w="7429" w:type="dxa"/>
            <w:tcBorders>
              <w:top w:val="single" w:sz="4" w:space="0" w:color="000000"/>
              <w:left w:val="single" w:sz="4" w:space="0" w:color="000000"/>
              <w:bottom w:val="single" w:sz="4" w:space="0" w:color="000000"/>
              <w:right w:val="single" w:sz="4" w:space="0" w:color="000000"/>
            </w:tcBorders>
          </w:tcPr>
          <w:p w:rsidR="003F7525" w:rsidRPr="00683DD1" w:rsidRDefault="003F7525" w:rsidP="00B25044">
            <w:pPr>
              <w:shd w:val="clear" w:color="auto" w:fill="FFFFFF"/>
              <w:jc w:val="both"/>
              <w:textAlignment w:val="baseline"/>
              <w:rPr>
                <w:color w:val="auto"/>
                <w:lang w:val="uk-UA"/>
              </w:rPr>
            </w:pPr>
            <w:r w:rsidRPr="00683DD1">
              <w:rPr>
                <w:color w:val="auto"/>
                <w:lang w:val="uk-UA"/>
              </w:rPr>
              <w:t>Економічний факультет, кафедра обліку і аудиту</w:t>
            </w:r>
          </w:p>
        </w:tc>
      </w:tr>
      <w:tr w:rsidR="003F7525" w:rsidRPr="00AC144C" w:rsidTr="00B25044">
        <w:tc>
          <w:tcPr>
            <w:tcW w:w="2744" w:type="dxa"/>
            <w:tcBorders>
              <w:top w:val="single" w:sz="4" w:space="0" w:color="000000"/>
              <w:left w:val="single" w:sz="4" w:space="0" w:color="000000"/>
              <w:bottom w:val="single" w:sz="4" w:space="0" w:color="000000"/>
              <w:right w:val="single" w:sz="4" w:space="0" w:color="000000"/>
            </w:tcBorders>
          </w:tcPr>
          <w:p w:rsidR="003F7525" w:rsidRPr="00683DD1" w:rsidRDefault="003F7525" w:rsidP="00B25044">
            <w:pPr>
              <w:jc w:val="center"/>
              <w:rPr>
                <w:b/>
                <w:color w:val="auto"/>
                <w:lang w:val="uk-UA"/>
              </w:rPr>
            </w:pPr>
            <w:r w:rsidRPr="00683DD1">
              <w:rPr>
                <w:b/>
                <w:color w:val="auto"/>
                <w:lang w:val="uk-UA" w:eastAsia="uk-UA"/>
              </w:rPr>
              <w:t>Галузь знань, шифр та назва спеціальності</w:t>
            </w:r>
          </w:p>
        </w:tc>
        <w:tc>
          <w:tcPr>
            <w:tcW w:w="7429" w:type="dxa"/>
            <w:tcBorders>
              <w:top w:val="single" w:sz="4" w:space="0" w:color="000000"/>
              <w:left w:val="single" w:sz="4" w:space="0" w:color="000000"/>
              <w:bottom w:val="single" w:sz="4" w:space="0" w:color="000000"/>
              <w:right w:val="single" w:sz="4" w:space="0" w:color="000000"/>
            </w:tcBorders>
          </w:tcPr>
          <w:p w:rsidR="003F7525" w:rsidRPr="00683DD1" w:rsidRDefault="003F7525" w:rsidP="00B25044">
            <w:pPr>
              <w:jc w:val="both"/>
              <w:rPr>
                <w:color w:val="auto"/>
                <w:lang w:val="uk-UA"/>
              </w:rPr>
            </w:pPr>
            <w:r w:rsidRPr="00683DD1">
              <w:rPr>
                <w:color w:val="auto"/>
                <w:lang w:val="uk-UA"/>
              </w:rPr>
              <w:t>07 « Управління та адміністрування»</w:t>
            </w:r>
          </w:p>
          <w:p w:rsidR="003F7525" w:rsidRPr="00683DD1" w:rsidRDefault="003F7525" w:rsidP="0013120B">
            <w:pPr>
              <w:jc w:val="both"/>
              <w:rPr>
                <w:color w:val="auto"/>
                <w:lang w:val="uk-UA"/>
              </w:rPr>
            </w:pPr>
            <w:r w:rsidRPr="00683DD1">
              <w:rPr>
                <w:color w:val="auto"/>
                <w:lang w:val="uk-UA"/>
              </w:rPr>
              <w:t>07</w:t>
            </w:r>
            <w:r w:rsidR="0013120B">
              <w:rPr>
                <w:color w:val="auto"/>
                <w:lang w:val="uk-UA"/>
              </w:rPr>
              <w:t>2</w:t>
            </w:r>
            <w:r w:rsidRPr="00683DD1">
              <w:rPr>
                <w:color w:val="auto"/>
                <w:lang w:val="uk-UA"/>
              </w:rPr>
              <w:t xml:space="preserve"> «</w:t>
            </w:r>
            <w:r w:rsidR="0013120B" w:rsidRPr="0013120B">
              <w:rPr>
                <w:lang w:val="ru-RU"/>
              </w:rPr>
              <w:t>Фінанси, банківська справа та страхування</w:t>
            </w:r>
            <w:r w:rsidRPr="00683DD1">
              <w:rPr>
                <w:color w:val="auto"/>
                <w:lang w:val="uk-UA"/>
              </w:rPr>
              <w:t>»</w:t>
            </w:r>
          </w:p>
        </w:tc>
      </w:tr>
      <w:tr w:rsidR="003F7525" w:rsidRPr="00AC144C" w:rsidTr="00B25044">
        <w:tc>
          <w:tcPr>
            <w:tcW w:w="2744" w:type="dxa"/>
            <w:tcBorders>
              <w:top w:val="single" w:sz="4" w:space="0" w:color="000000"/>
              <w:left w:val="single" w:sz="4" w:space="0" w:color="000000"/>
              <w:bottom w:val="single" w:sz="4" w:space="0" w:color="000000"/>
              <w:right w:val="single" w:sz="4" w:space="0" w:color="000000"/>
            </w:tcBorders>
          </w:tcPr>
          <w:p w:rsidR="003F7525" w:rsidRPr="00683DD1" w:rsidRDefault="003F7525" w:rsidP="00B25044">
            <w:pPr>
              <w:jc w:val="center"/>
              <w:rPr>
                <w:b/>
                <w:color w:val="auto"/>
                <w:lang w:val="uk-UA" w:eastAsia="uk-UA"/>
              </w:rPr>
            </w:pPr>
            <w:r w:rsidRPr="00683DD1">
              <w:rPr>
                <w:b/>
                <w:color w:val="auto"/>
                <w:lang w:val="uk-UA"/>
              </w:rPr>
              <w:t>Викладачі курсу</w:t>
            </w:r>
          </w:p>
        </w:tc>
        <w:tc>
          <w:tcPr>
            <w:tcW w:w="7429" w:type="dxa"/>
            <w:tcBorders>
              <w:top w:val="single" w:sz="4" w:space="0" w:color="000000"/>
              <w:left w:val="single" w:sz="4" w:space="0" w:color="000000"/>
              <w:bottom w:val="single" w:sz="4" w:space="0" w:color="000000"/>
              <w:right w:val="single" w:sz="4" w:space="0" w:color="000000"/>
            </w:tcBorders>
          </w:tcPr>
          <w:p w:rsidR="003F7525" w:rsidRPr="00683DD1" w:rsidRDefault="003F7525" w:rsidP="00B25044">
            <w:pPr>
              <w:jc w:val="both"/>
              <w:rPr>
                <w:color w:val="auto"/>
                <w:lang w:val="uk-UA"/>
              </w:rPr>
            </w:pPr>
            <w:r w:rsidRPr="00683DD1">
              <w:rPr>
                <w:color w:val="auto"/>
                <w:lang w:val="uk-UA"/>
              </w:rPr>
              <w:t xml:space="preserve">Юрченко Олександра Богданівна, кандидат економічних наук, доцент, доцент кафедри обліку </w:t>
            </w:r>
          </w:p>
        </w:tc>
      </w:tr>
      <w:tr w:rsidR="003F7525" w:rsidRPr="00AC144C" w:rsidTr="00B25044">
        <w:tc>
          <w:tcPr>
            <w:tcW w:w="2744" w:type="dxa"/>
            <w:tcBorders>
              <w:top w:val="single" w:sz="4" w:space="0" w:color="000000"/>
              <w:left w:val="single" w:sz="4" w:space="0" w:color="000000"/>
              <w:bottom w:val="single" w:sz="4" w:space="0" w:color="000000"/>
              <w:right w:val="single" w:sz="4" w:space="0" w:color="000000"/>
            </w:tcBorders>
          </w:tcPr>
          <w:p w:rsidR="003F7525" w:rsidRPr="00683DD1" w:rsidRDefault="003F7525" w:rsidP="00B25044">
            <w:pPr>
              <w:jc w:val="center"/>
              <w:rPr>
                <w:b/>
                <w:color w:val="auto"/>
                <w:lang w:val="uk-UA" w:eastAsia="uk-UA"/>
              </w:rPr>
            </w:pPr>
            <w:r w:rsidRPr="00683DD1">
              <w:rPr>
                <w:b/>
                <w:color w:val="auto"/>
                <w:lang w:val="uk-UA"/>
              </w:rPr>
              <w:t>Контактна інформація викладачів</w:t>
            </w:r>
          </w:p>
        </w:tc>
        <w:tc>
          <w:tcPr>
            <w:tcW w:w="7429" w:type="dxa"/>
            <w:tcBorders>
              <w:top w:val="single" w:sz="4" w:space="0" w:color="000000"/>
              <w:left w:val="single" w:sz="4" w:space="0" w:color="000000"/>
              <w:bottom w:val="single" w:sz="4" w:space="0" w:color="000000"/>
              <w:right w:val="single" w:sz="4" w:space="0" w:color="000000"/>
            </w:tcBorders>
          </w:tcPr>
          <w:p w:rsidR="003F7525" w:rsidRPr="0013120B" w:rsidRDefault="003F7525" w:rsidP="00B25044">
            <w:pPr>
              <w:jc w:val="both"/>
              <w:rPr>
                <w:color w:val="auto"/>
                <w:lang w:val="uk-UA"/>
              </w:rPr>
            </w:pPr>
            <w:r w:rsidRPr="00683DD1">
              <w:rPr>
                <w:color w:val="auto"/>
              </w:rPr>
              <w:t>Oleksandra</w:t>
            </w:r>
            <w:r w:rsidRPr="0013120B">
              <w:rPr>
                <w:color w:val="auto"/>
                <w:lang w:val="uk-UA"/>
              </w:rPr>
              <w:t>.</w:t>
            </w:r>
            <w:r w:rsidRPr="00683DD1">
              <w:rPr>
                <w:color w:val="auto"/>
              </w:rPr>
              <w:t>yurchenko</w:t>
            </w:r>
            <w:r w:rsidRPr="0013120B">
              <w:rPr>
                <w:color w:val="auto"/>
                <w:lang w:val="uk-UA"/>
              </w:rPr>
              <w:t>@</w:t>
            </w:r>
            <w:r w:rsidRPr="00683DD1">
              <w:rPr>
                <w:color w:val="auto"/>
              </w:rPr>
              <w:t>lnu</w:t>
            </w:r>
            <w:r w:rsidRPr="0013120B">
              <w:rPr>
                <w:color w:val="auto"/>
                <w:lang w:val="uk-UA"/>
              </w:rPr>
              <w:t>.</w:t>
            </w:r>
            <w:r w:rsidRPr="00683DD1">
              <w:rPr>
                <w:color w:val="auto"/>
              </w:rPr>
              <w:t>edu</w:t>
            </w:r>
            <w:r w:rsidRPr="0013120B">
              <w:rPr>
                <w:color w:val="auto"/>
                <w:lang w:val="uk-UA"/>
              </w:rPr>
              <w:t>.</w:t>
            </w:r>
            <w:r w:rsidRPr="00683DD1">
              <w:rPr>
                <w:color w:val="auto"/>
              </w:rPr>
              <w:t>ua</w:t>
            </w:r>
          </w:p>
          <w:p w:rsidR="003F7525" w:rsidRPr="0013120B" w:rsidRDefault="003F7525" w:rsidP="00B25044">
            <w:pPr>
              <w:jc w:val="both"/>
              <w:rPr>
                <w:color w:val="auto"/>
                <w:lang w:val="uk-UA"/>
              </w:rPr>
            </w:pPr>
            <w:r w:rsidRPr="0013120B">
              <w:rPr>
                <w:color w:val="auto"/>
                <w:lang w:val="uk-UA"/>
              </w:rPr>
              <w:t xml:space="preserve"> (0322)394024</w:t>
            </w:r>
          </w:p>
        </w:tc>
      </w:tr>
      <w:tr w:rsidR="003F7525" w:rsidRPr="00AC144C" w:rsidTr="00B25044">
        <w:tc>
          <w:tcPr>
            <w:tcW w:w="2744" w:type="dxa"/>
            <w:tcBorders>
              <w:top w:val="single" w:sz="4" w:space="0" w:color="000000"/>
              <w:left w:val="single" w:sz="4" w:space="0" w:color="000000"/>
              <w:bottom w:val="single" w:sz="4" w:space="0" w:color="000000"/>
              <w:right w:val="single" w:sz="4" w:space="0" w:color="000000"/>
            </w:tcBorders>
          </w:tcPr>
          <w:p w:rsidR="003F7525" w:rsidRPr="00683DD1" w:rsidRDefault="003F7525" w:rsidP="00B25044">
            <w:pPr>
              <w:jc w:val="center"/>
              <w:rPr>
                <w:b/>
                <w:color w:val="auto"/>
                <w:lang w:val="uk-UA"/>
              </w:rPr>
            </w:pPr>
            <w:r w:rsidRPr="00683DD1">
              <w:rPr>
                <w:b/>
                <w:color w:val="auto"/>
                <w:lang w:val="uk-UA"/>
              </w:rPr>
              <w:t>Консультації по курсу відбуваються</w:t>
            </w:r>
          </w:p>
        </w:tc>
        <w:tc>
          <w:tcPr>
            <w:tcW w:w="7429" w:type="dxa"/>
            <w:tcBorders>
              <w:top w:val="single" w:sz="4" w:space="0" w:color="000000"/>
              <w:left w:val="single" w:sz="4" w:space="0" w:color="000000"/>
              <w:bottom w:val="single" w:sz="4" w:space="0" w:color="000000"/>
              <w:right w:val="single" w:sz="4" w:space="0" w:color="000000"/>
            </w:tcBorders>
          </w:tcPr>
          <w:p w:rsidR="003F7525" w:rsidRPr="00683DD1" w:rsidRDefault="003F7525" w:rsidP="00B25044">
            <w:pPr>
              <w:jc w:val="both"/>
              <w:rPr>
                <w:color w:val="auto"/>
                <w:lang w:val="uk-UA"/>
              </w:rPr>
            </w:pPr>
            <w:r w:rsidRPr="00683DD1">
              <w:rPr>
                <w:color w:val="auto"/>
                <w:lang w:val="uk-UA"/>
              </w:rPr>
              <w:t>Кафедра обліку і аудиту , економічний факультет .</w:t>
            </w:r>
          </w:p>
          <w:p w:rsidR="003F7525" w:rsidRPr="00683DD1" w:rsidRDefault="003F7525" w:rsidP="00B25044">
            <w:pPr>
              <w:jc w:val="both"/>
              <w:rPr>
                <w:color w:val="auto"/>
                <w:lang w:val="uk-UA"/>
              </w:rPr>
            </w:pPr>
            <w:r w:rsidRPr="00683DD1">
              <w:rPr>
                <w:color w:val="auto"/>
                <w:lang w:val="uk-UA"/>
              </w:rPr>
              <w:t>Львів, проспект Свободи 18 кім 201.</w:t>
            </w:r>
          </w:p>
          <w:p w:rsidR="003F7525" w:rsidRPr="00683DD1" w:rsidRDefault="003F7525" w:rsidP="0013120B">
            <w:pPr>
              <w:jc w:val="both"/>
              <w:rPr>
                <w:color w:val="auto"/>
                <w:lang w:val="uk-UA"/>
              </w:rPr>
            </w:pPr>
            <w:r w:rsidRPr="00683DD1">
              <w:rPr>
                <w:color w:val="auto"/>
                <w:lang w:val="ru-RU"/>
              </w:rPr>
              <w:t xml:space="preserve">Консультації в день проведення лекцій/практичних занять (за попередньою домовленістю). </w:t>
            </w:r>
            <w:r w:rsidRPr="00683DD1">
              <w:rPr>
                <w:color w:val="auto"/>
                <w:lang w:val="uk-UA"/>
              </w:rPr>
              <w:t>Також можливі он-лайн консультації через Skype</w:t>
            </w:r>
            <w:r w:rsidR="0013120B">
              <w:rPr>
                <w:color w:val="auto"/>
                <w:lang w:val="uk-UA"/>
              </w:rPr>
              <w:t xml:space="preserve">, </w:t>
            </w:r>
            <w:r w:rsidR="0013120B">
              <w:rPr>
                <w:color w:val="auto"/>
              </w:rPr>
              <w:t>Teams</w:t>
            </w:r>
            <w:r w:rsidRPr="00683DD1">
              <w:rPr>
                <w:color w:val="auto"/>
                <w:lang w:val="uk-UA"/>
              </w:rPr>
              <w:t xml:space="preserve"> або подібні ресурси. Для погодження часу он-лайн консультацій слід писати на електронну пошту викладача або дзвонити.</w:t>
            </w:r>
          </w:p>
        </w:tc>
      </w:tr>
      <w:tr w:rsidR="003F7525" w:rsidRPr="00AC144C" w:rsidTr="00B25044">
        <w:tc>
          <w:tcPr>
            <w:tcW w:w="2744" w:type="dxa"/>
            <w:tcBorders>
              <w:top w:val="single" w:sz="4" w:space="0" w:color="000000"/>
              <w:left w:val="single" w:sz="4" w:space="0" w:color="000000"/>
              <w:bottom w:val="single" w:sz="4" w:space="0" w:color="000000"/>
              <w:right w:val="single" w:sz="4" w:space="0" w:color="000000"/>
            </w:tcBorders>
          </w:tcPr>
          <w:p w:rsidR="003F7525" w:rsidRPr="00683DD1" w:rsidRDefault="003F7525" w:rsidP="00B25044">
            <w:pPr>
              <w:jc w:val="center"/>
              <w:rPr>
                <w:b/>
                <w:color w:val="auto"/>
                <w:lang w:val="uk-UA"/>
              </w:rPr>
            </w:pPr>
            <w:r w:rsidRPr="00683DD1">
              <w:rPr>
                <w:b/>
                <w:color w:val="auto"/>
                <w:lang w:val="uk-UA"/>
              </w:rPr>
              <w:t>Інформація про курс</w:t>
            </w:r>
          </w:p>
        </w:tc>
        <w:tc>
          <w:tcPr>
            <w:tcW w:w="7429" w:type="dxa"/>
            <w:tcBorders>
              <w:top w:val="single" w:sz="4" w:space="0" w:color="000000"/>
              <w:left w:val="single" w:sz="4" w:space="0" w:color="000000"/>
              <w:bottom w:val="single" w:sz="4" w:space="0" w:color="000000"/>
              <w:right w:val="single" w:sz="4" w:space="0" w:color="000000"/>
            </w:tcBorders>
          </w:tcPr>
          <w:p w:rsidR="003F7525" w:rsidRPr="00683DD1" w:rsidRDefault="003F7525" w:rsidP="008505D0">
            <w:pPr>
              <w:ind w:firstLine="375"/>
              <w:jc w:val="both"/>
              <w:rPr>
                <w:color w:val="auto"/>
                <w:lang w:val="uk-UA"/>
              </w:rPr>
            </w:pPr>
            <w:r w:rsidRPr="00683DD1">
              <w:rPr>
                <w:lang w:val="uk-UA"/>
              </w:rPr>
              <w:t xml:space="preserve">Курс розроблено таким чином, щоб надати учасникам навчального процесу необхідні знання </w:t>
            </w:r>
            <w:r w:rsidR="0013120B" w:rsidRPr="0013120B">
              <w:rPr>
                <w:lang w:val="uk-UA"/>
              </w:rPr>
              <w:t>з теорії та практики ведення бухгалтерського обліку на підприємстві</w:t>
            </w:r>
            <w:r w:rsidR="008505D0">
              <w:rPr>
                <w:lang w:val="uk-UA"/>
              </w:rPr>
              <w:t xml:space="preserve"> за його ділянками</w:t>
            </w:r>
            <w:r w:rsidR="0013120B" w:rsidRPr="0013120B">
              <w:rPr>
                <w:lang w:val="uk-UA"/>
              </w:rPr>
              <w:t xml:space="preserve">; </w:t>
            </w:r>
            <w:r w:rsidR="008505D0">
              <w:rPr>
                <w:lang w:val="uk-UA"/>
              </w:rPr>
              <w:t>документування господарських операцій та відображення зведених даних у звітності підприємства</w:t>
            </w:r>
            <w:r w:rsidR="00A06E82">
              <w:rPr>
                <w:lang w:val="uk-UA"/>
              </w:rPr>
              <w:t>.</w:t>
            </w:r>
          </w:p>
        </w:tc>
      </w:tr>
      <w:tr w:rsidR="003F7525" w:rsidRPr="00683DD1" w:rsidTr="00B25044">
        <w:tc>
          <w:tcPr>
            <w:tcW w:w="2744" w:type="dxa"/>
            <w:tcBorders>
              <w:top w:val="single" w:sz="4" w:space="0" w:color="000000"/>
              <w:left w:val="single" w:sz="4" w:space="0" w:color="000000"/>
              <w:bottom w:val="single" w:sz="4" w:space="0" w:color="000000"/>
              <w:right w:val="single" w:sz="4" w:space="0" w:color="000000"/>
            </w:tcBorders>
          </w:tcPr>
          <w:p w:rsidR="003F7525" w:rsidRPr="00683DD1" w:rsidRDefault="003F7525" w:rsidP="00B25044">
            <w:pPr>
              <w:jc w:val="center"/>
              <w:rPr>
                <w:b/>
                <w:color w:val="auto"/>
                <w:lang w:val="uk-UA"/>
              </w:rPr>
            </w:pPr>
            <w:r w:rsidRPr="00683DD1">
              <w:rPr>
                <w:b/>
                <w:color w:val="auto"/>
                <w:lang w:val="uk-UA"/>
              </w:rPr>
              <w:t>Коротка анотація курсу</w:t>
            </w:r>
          </w:p>
        </w:tc>
        <w:tc>
          <w:tcPr>
            <w:tcW w:w="7429" w:type="dxa"/>
            <w:tcBorders>
              <w:top w:val="single" w:sz="4" w:space="0" w:color="000000"/>
              <w:left w:val="single" w:sz="4" w:space="0" w:color="000000"/>
              <w:bottom w:val="single" w:sz="4" w:space="0" w:color="000000"/>
              <w:right w:val="single" w:sz="4" w:space="0" w:color="000000"/>
            </w:tcBorders>
          </w:tcPr>
          <w:p w:rsidR="00A06E82" w:rsidRPr="00A06E82" w:rsidRDefault="003F7525" w:rsidP="0013120B">
            <w:pPr>
              <w:jc w:val="both"/>
              <w:rPr>
                <w:lang w:val="uk-UA"/>
              </w:rPr>
            </w:pPr>
            <w:r w:rsidRPr="0013120B">
              <w:rPr>
                <w:color w:val="auto"/>
                <w:lang w:val="uk-UA"/>
              </w:rPr>
              <w:t>Навчальна дисципліна «</w:t>
            </w:r>
            <w:r w:rsidR="0013120B" w:rsidRPr="0013120B">
              <w:rPr>
                <w:color w:val="auto"/>
                <w:lang w:val="uk-UA"/>
              </w:rPr>
              <w:t>Бухгалтерський облік</w:t>
            </w:r>
            <w:r w:rsidRPr="0013120B">
              <w:rPr>
                <w:color w:val="auto"/>
                <w:lang w:val="uk-UA"/>
              </w:rPr>
              <w:t xml:space="preserve">» призначена </w:t>
            </w:r>
            <w:r w:rsidRPr="0013120B">
              <w:rPr>
                <w:lang w:val="uk-UA"/>
              </w:rPr>
              <w:t>для вивчення</w:t>
            </w:r>
            <w:r w:rsidR="0013120B" w:rsidRPr="0013120B">
              <w:rPr>
                <w:lang w:val="uk-UA"/>
              </w:rPr>
              <w:t xml:space="preserve"> </w:t>
            </w:r>
            <w:r w:rsidR="00A06E82" w:rsidRPr="00A06E82">
              <w:rPr>
                <w:lang w:val="uk-UA"/>
              </w:rPr>
              <w:t>основ бухгалтерського обліку, оволодіння національною методикою формування економічної інформації в системі бухгалтерського обліку та звітності, осмислення економічної суті господарських операцій і процесів, формування елементарних навиків пошуку, оцінки та практичного використання облікової інформації у повсякденній економічній роботі.</w:t>
            </w:r>
          </w:p>
          <w:p w:rsidR="003F7525" w:rsidRPr="00683DD1" w:rsidRDefault="003F7525" w:rsidP="005D1C62">
            <w:pPr>
              <w:ind w:firstLine="375"/>
              <w:jc w:val="both"/>
              <w:rPr>
                <w:color w:val="auto"/>
                <w:lang w:val="uk-UA"/>
              </w:rPr>
            </w:pPr>
            <w:r w:rsidRPr="00683DD1">
              <w:rPr>
                <w:color w:val="auto"/>
                <w:lang w:val="uk-UA"/>
              </w:rPr>
              <w:t>Дисципліна «</w:t>
            </w:r>
            <w:r w:rsidR="0013120B">
              <w:rPr>
                <w:color w:val="auto"/>
                <w:lang w:val="uk-UA"/>
              </w:rPr>
              <w:t>Бухгалтерський облік</w:t>
            </w:r>
            <w:r w:rsidRPr="00683DD1">
              <w:rPr>
                <w:color w:val="auto"/>
                <w:lang w:val="uk-UA"/>
              </w:rPr>
              <w:t>» є нормативною зі спеціальності 07</w:t>
            </w:r>
            <w:r w:rsidR="0013120B">
              <w:rPr>
                <w:color w:val="auto"/>
                <w:lang w:val="uk-UA"/>
              </w:rPr>
              <w:t>2</w:t>
            </w:r>
            <w:r w:rsidRPr="00683DD1">
              <w:rPr>
                <w:color w:val="auto"/>
                <w:lang w:val="uk-UA"/>
              </w:rPr>
              <w:t xml:space="preserve"> «</w:t>
            </w:r>
            <w:r w:rsidR="0013120B" w:rsidRPr="0013120B">
              <w:rPr>
                <w:lang w:val="uk-UA"/>
              </w:rPr>
              <w:t>Фінанси, банківська справа та страхування</w:t>
            </w:r>
            <w:r w:rsidRPr="00683DD1">
              <w:rPr>
                <w:color w:val="auto"/>
                <w:lang w:val="uk-UA"/>
              </w:rPr>
              <w:t xml:space="preserve">» для освітньої-програми програми підготовки бакалавра, яка викладається у </w:t>
            </w:r>
            <w:r w:rsidR="0013120B">
              <w:rPr>
                <w:color w:val="auto"/>
                <w:lang w:val="uk-UA"/>
              </w:rPr>
              <w:t xml:space="preserve">5 та </w:t>
            </w:r>
            <w:r>
              <w:rPr>
                <w:color w:val="auto"/>
                <w:lang w:val="uk-UA"/>
              </w:rPr>
              <w:t>6</w:t>
            </w:r>
            <w:r w:rsidRPr="00683DD1">
              <w:rPr>
                <w:color w:val="auto"/>
                <w:lang w:val="uk-UA"/>
              </w:rPr>
              <w:t xml:space="preserve"> семестрі в обсязі </w:t>
            </w:r>
            <w:r w:rsidR="0013120B">
              <w:rPr>
                <w:color w:val="auto"/>
                <w:lang w:val="uk-UA"/>
              </w:rPr>
              <w:t>8</w:t>
            </w:r>
            <w:r w:rsidRPr="00683DD1">
              <w:rPr>
                <w:color w:val="auto"/>
                <w:lang w:val="uk-UA"/>
              </w:rPr>
              <w:t xml:space="preserve"> кредитів для денної форми навчання та у </w:t>
            </w:r>
            <w:r>
              <w:rPr>
                <w:color w:val="auto"/>
                <w:lang w:val="uk-UA"/>
              </w:rPr>
              <w:t>5</w:t>
            </w:r>
            <w:r w:rsidRPr="00683DD1">
              <w:rPr>
                <w:color w:val="auto"/>
                <w:lang w:val="uk-UA"/>
              </w:rPr>
              <w:t>-</w:t>
            </w:r>
            <w:r>
              <w:rPr>
                <w:color w:val="auto"/>
                <w:lang w:val="uk-UA"/>
              </w:rPr>
              <w:t>6</w:t>
            </w:r>
            <w:r w:rsidRPr="00683DD1">
              <w:rPr>
                <w:color w:val="auto"/>
                <w:lang w:val="uk-UA"/>
              </w:rPr>
              <w:t xml:space="preserve"> семестрі в обсязі </w:t>
            </w:r>
            <w:r w:rsidR="005D1C62">
              <w:rPr>
                <w:color w:val="auto"/>
                <w:lang w:val="uk-UA"/>
              </w:rPr>
              <w:t>8</w:t>
            </w:r>
            <w:r w:rsidRPr="00683DD1">
              <w:rPr>
                <w:color w:val="auto"/>
                <w:lang w:val="uk-UA"/>
              </w:rPr>
              <w:t xml:space="preserve"> кредитів для заочної форми навчання (за Європейською Кредитно-Трансферною Системою ECTS).</w:t>
            </w:r>
          </w:p>
        </w:tc>
      </w:tr>
      <w:tr w:rsidR="003F7525" w:rsidRPr="00AC144C" w:rsidTr="00B25044">
        <w:tc>
          <w:tcPr>
            <w:tcW w:w="2744" w:type="dxa"/>
            <w:tcBorders>
              <w:top w:val="single" w:sz="4" w:space="0" w:color="000000"/>
              <w:left w:val="single" w:sz="4" w:space="0" w:color="000000"/>
              <w:bottom w:val="single" w:sz="4" w:space="0" w:color="000000"/>
              <w:right w:val="single" w:sz="4" w:space="0" w:color="000000"/>
            </w:tcBorders>
          </w:tcPr>
          <w:p w:rsidR="003F7525" w:rsidRPr="00683DD1" w:rsidRDefault="003F7525" w:rsidP="00B25044">
            <w:pPr>
              <w:jc w:val="center"/>
              <w:rPr>
                <w:b/>
                <w:color w:val="auto"/>
                <w:lang w:val="uk-UA"/>
              </w:rPr>
            </w:pPr>
            <w:r w:rsidRPr="00683DD1">
              <w:rPr>
                <w:b/>
                <w:color w:val="auto"/>
                <w:lang w:val="uk-UA"/>
              </w:rPr>
              <w:t>Мета та цілі курсу</w:t>
            </w:r>
          </w:p>
        </w:tc>
        <w:tc>
          <w:tcPr>
            <w:tcW w:w="7429" w:type="dxa"/>
            <w:tcBorders>
              <w:top w:val="single" w:sz="4" w:space="0" w:color="000000"/>
              <w:left w:val="single" w:sz="4" w:space="0" w:color="000000"/>
              <w:bottom w:val="single" w:sz="4" w:space="0" w:color="000000"/>
              <w:right w:val="single" w:sz="4" w:space="0" w:color="000000"/>
            </w:tcBorders>
          </w:tcPr>
          <w:p w:rsidR="008505D0" w:rsidRPr="008505D0" w:rsidRDefault="008505D0" w:rsidP="008505D0">
            <w:pPr>
              <w:pStyle w:val="ac"/>
              <w:ind w:firstLine="375"/>
              <w:jc w:val="both"/>
              <w:rPr>
                <w:lang w:val="uk-UA"/>
              </w:rPr>
            </w:pPr>
            <w:r w:rsidRPr="008505D0">
              <w:rPr>
                <w:b/>
                <w:lang w:val="uk-UA"/>
              </w:rPr>
              <w:t>Метою</w:t>
            </w:r>
            <w:r w:rsidRPr="008505D0">
              <w:rPr>
                <w:lang w:val="uk-UA"/>
              </w:rPr>
              <w:t xml:space="preserve"> викладання навчальної дисципліни «Бухгалтерський облік» є формування у студентів системи знань з теорії та практики ведення бухгалтерського обліку на підприємстві; освоєння методів раціональної організації бухгалтерського обліку на підприємствах на підставі використання прогресивних форм і національних стандартів; набуття навичок опрацювання і використання облікової інформації у фінансовому  управлінні. </w:t>
            </w:r>
          </w:p>
          <w:p w:rsidR="008505D0" w:rsidRPr="008505D0" w:rsidRDefault="008505D0" w:rsidP="008505D0">
            <w:pPr>
              <w:pStyle w:val="a3"/>
              <w:keepNext/>
              <w:spacing w:after="0" w:line="240" w:lineRule="auto"/>
              <w:ind w:left="0" w:firstLine="516"/>
              <w:jc w:val="both"/>
              <w:rPr>
                <w:rFonts w:ascii="Times New Roman" w:hAnsi="Times New Roman" w:cs="Times New Roman"/>
                <w:sz w:val="24"/>
                <w:szCs w:val="24"/>
                <w:lang w:val="uk-UA"/>
              </w:rPr>
            </w:pPr>
            <w:r w:rsidRPr="008505D0">
              <w:rPr>
                <w:rFonts w:ascii="Times New Roman" w:hAnsi="Times New Roman" w:cs="Times New Roman"/>
                <w:b/>
                <w:sz w:val="24"/>
                <w:szCs w:val="24"/>
                <w:lang w:val="uk-UA"/>
              </w:rPr>
              <w:lastRenderedPageBreak/>
              <w:t xml:space="preserve">Цілі </w:t>
            </w:r>
            <w:r w:rsidRPr="008505D0">
              <w:rPr>
                <w:rFonts w:ascii="Times New Roman" w:hAnsi="Times New Roman" w:cs="Times New Roman"/>
                <w:sz w:val="24"/>
                <w:szCs w:val="24"/>
                <w:lang w:val="uk-UA"/>
              </w:rPr>
              <w:t>вивчення курсу «Бухгалтерський облік»:</w:t>
            </w:r>
          </w:p>
          <w:p w:rsidR="003F7525" w:rsidRPr="00683DD1" w:rsidRDefault="008505D0" w:rsidP="00A06E82">
            <w:pPr>
              <w:pStyle w:val="FR1"/>
              <w:numPr>
                <w:ilvl w:val="0"/>
                <w:numId w:val="1"/>
              </w:numPr>
              <w:spacing w:line="240" w:lineRule="auto"/>
              <w:ind w:left="0"/>
            </w:pPr>
            <w:r w:rsidRPr="00A06E82">
              <w:rPr>
                <w:rFonts w:ascii="Times New Roman" w:hAnsi="Times New Roman"/>
                <w:sz w:val="24"/>
                <w:szCs w:val="24"/>
              </w:rPr>
              <w:t>набуття теоретичних знань з бухгалтерського обліку при вивчанні предмету та об’єктів бухгалтерського обліку, його методів та принципів ведення, загальних питань облікової політики підприємства;</w:t>
            </w:r>
            <w:r w:rsidR="00A06E82" w:rsidRPr="00A06E82">
              <w:rPr>
                <w:rFonts w:ascii="Times New Roman" w:hAnsi="Times New Roman"/>
                <w:sz w:val="24"/>
                <w:szCs w:val="24"/>
              </w:rPr>
              <w:t xml:space="preserve"> </w:t>
            </w:r>
            <w:r w:rsidRPr="00A06E82">
              <w:rPr>
                <w:rFonts w:ascii="Times New Roman" w:hAnsi="Times New Roman"/>
                <w:sz w:val="24"/>
                <w:szCs w:val="24"/>
              </w:rPr>
              <w:t xml:space="preserve">опанування практичних навичок щодо складання первинних документів, правильного відображення в бухгалтерському обліку типових господарських операцій підприємства, групування та узагальнення їх в облікових регістрах; </w:t>
            </w:r>
            <w:r w:rsidR="00A06E82" w:rsidRPr="00A06E82">
              <w:rPr>
                <w:rFonts w:ascii="Times New Roman" w:hAnsi="Times New Roman"/>
                <w:sz w:val="24"/>
                <w:szCs w:val="24"/>
              </w:rPr>
              <w:t xml:space="preserve"> </w:t>
            </w:r>
            <w:r w:rsidRPr="00A06E82">
              <w:rPr>
                <w:rFonts w:ascii="Times New Roman" w:hAnsi="Times New Roman"/>
                <w:sz w:val="24"/>
                <w:szCs w:val="24"/>
              </w:rPr>
              <w:t>ознайомлення з обліковим циклом підприємства; з порядком узагальнення даних поточного бухгалтерського обліку та складанням бухгалтерського балансу;</w:t>
            </w:r>
            <w:r w:rsidR="00A06E82">
              <w:rPr>
                <w:rFonts w:ascii="Times New Roman" w:hAnsi="Times New Roman"/>
                <w:sz w:val="24"/>
                <w:szCs w:val="24"/>
              </w:rPr>
              <w:t xml:space="preserve"> </w:t>
            </w:r>
            <w:r w:rsidRPr="008505D0">
              <w:rPr>
                <w:rFonts w:ascii="Times New Roman" w:hAnsi="Times New Roman"/>
                <w:sz w:val="24"/>
                <w:szCs w:val="24"/>
              </w:rPr>
              <w:t>опрацювання законодавчої та нормативної бази, яка регламентує загальні питання ведення бухгалтерського обліку на підприємстві.</w:t>
            </w:r>
          </w:p>
        </w:tc>
      </w:tr>
      <w:tr w:rsidR="003F7525" w:rsidRPr="00683DD1" w:rsidTr="00B25044">
        <w:tc>
          <w:tcPr>
            <w:tcW w:w="2744" w:type="dxa"/>
            <w:tcBorders>
              <w:top w:val="single" w:sz="4" w:space="0" w:color="000000"/>
              <w:left w:val="single" w:sz="4" w:space="0" w:color="000000"/>
              <w:bottom w:val="single" w:sz="4" w:space="0" w:color="000000"/>
              <w:right w:val="single" w:sz="4" w:space="0" w:color="000000"/>
            </w:tcBorders>
          </w:tcPr>
          <w:p w:rsidR="003F7525" w:rsidRPr="00683DD1" w:rsidRDefault="003F7525" w:rsidP="00B25044">
            <w:pPr>
              <w:jc w:val="center"/>
              <w:rPr>
                <w:b/>
                <w:color w:val="auto"/>
                <w:lang w:val="uk-UA"/>
              </w:rPr>
            </w:pPr>
            <w:r w:rsidRPr="00683DD1">
              <w:rPr>
                <w:b/>
                <w:bCs/>
                <w:color w:val="auto"/>
                <w:lang w:val="uk-UA" w:eastAsia="uk-UA"/>
              </w:rPr>
              <w:lastRenderedPageBreak/>
              <w:t>Література для вивчення дисципліни</w:t>
            </w:r>
          </w:p>
        </w:tc>
        <w:tc>
          <w:tcPr>
            <w:tcW w:w="7429" w:type="dxa"/>
            <w:tcBorders>
              <w:top w:val="single" w:sz="4" w:space="0" w:color="000000"/>
              <w:left w:val="single" w:sz="4" w:space="0" w:color="000000"/>
              <w:bottom w:val="single" w:sz="4" w:space="0" w:color="000000"/>
              <w:right w:val="single" w:sz="4" w:space="0" w:color="000000"/>
            </w:tcBorders>
          </w:tcPr>
          <w:p w:rsidR="003F7525" w:rsidRPr="00D335CC" w:rsidRDefault="003F7525" w:rsidP="00B25044">
            <w:pPr>
              <w:ind w:firstLine="517"/>
              <w:jc w:val="both"/>
              <w:rPr>
                <w:b/>
                <w:color w:val="auto"/>
                <w:lang w:val="uk-UA"/>
              </w:rPr>
            </w:pPr>
            <w:r w:rsidRPr="00D335CC">
              <w:rPr>
                <w:b/>
                <w:color w:val="auto"/>
                <w:lang w:val="uk-UA"/>
              </w:rPr>
              <w:t xml:space="preserve">Основна література: </w:t>
            </w:r>
          </w:p>
          <w:p w:rsidR="003F7525" w:rsidRPr="00BA415D" w:rsidRDefault="003F7525" w:rsidP="00BB125B">
            <w:pPr>
              <w:numPr>
                <w:ilvl w:val="0"/>
                <w:numId w:val="6"/>
              </w:numPr>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ind w:left="91" w:firstLine="269"/>
              <w:jc w:val="both"/>
              <w:rPr>
                <w:iCs/>
                <w:color w:val="auto"/>
                <w:kern w:val="6"/>
                <w:lang w:val="uk-UA"/>
              </w:rPr>
            </w:pPr>
            <w:r w:rsidRPr="00BA415D">
              <w:rPr>
                <w:color w:val="auto"/>
                <w:lang w:val="uk-UA"/>
              </w:rPr>
              <w:t xml:space="preserve">Закон України «Про бухгалтерський облік та фінансову звітність в Україні», </w:t>
            </w:r>
            <w:r w:rsidRPr="00BA415D">
              <w:rPr>
                <w:bCs/>
                <w:color w:val="auto"/>
                <w:lang w:val="uk-UA"/>
              </w:rPr>
              <w:t>затверджений наказом Міністерства фінансів України</w:t>
            </w:r>
            <w:r w:rsidRPr="00BA415D">
              <w:rPr>
                <w:color w:val="auto"/>
                <w:shd w:val="clear" w:color="auto" w:fill="FFFFFF"/>
                <w:lang w:val="uk-UA"/>
              </w:rPr>
              <w:t xml:space="preserve"> </w:t>
            </w:r>
            <w:r w:rsidRPr="00BA415D">
              <w:rPr>
                <w:color w:val="auto"/>
                <w:lang w:val="uk-UA"/>
              </w:rPr>
              <w:t xml:space="preserve">від 16.07.1999 р. №996 – </w:t>
            </w:r>
            <w:r w:rsidRPr="00BA415D">
              <w:rPr>
                <w:color w:val="auto"/>
              </w:rPr>
              <w:t>XIV</w:t>
            </w:r>
            <w:r w:rsidRPr="00BA415D">
              <w:rPr>
                <w:color w:val="auto"/>
                <w:lang w:val="uk-UA"/>
              </w:rPr>
              <w:t xml:space="preserve"> зі змінами і доповненнями</w:t>
            </w:r>
            <w:r w:rsidRPr="00BA415D">
              <w:rPr>
                <w:iCs/>
                <w:color w:val="auto"/>
                <w:bdr w:val="none" w:sz="0" w:space="0" w:color="auto" w:frame="1"/>
                <w:lang w:val="uk-UA"/>
              </w:rPr>
              <w:t xml:space="preserve">. </w:t>
            </w:r>
            <w:r w:rsidRPr="00BA415D">
              <w:rPr>
                <w:color w:val="auto"/>
                <w:lang w:val="uk-UA" w:eastAsia="uk-UA"/>
              </w:rPr>
              <w:t xml:space="preserve">URL </w:t>
            </w:r>
            <w:r w:rsidRPr="00BA415D">
              <w:rPr>
                <w:color w:val="auto"/>
                <w:lang w:val="uk-UA"/>
              </w:rPr>
              <w:t>:</w:t>
            </w:r>
            <w:r w:rsidRPr="00BA415D">
              <w:rPr>
                <w:iCs/>
                <w:color w:val="auto"/>
                <w:bdr w:val="none" w:sz="0" w:space="0" w:color="auto" w:frame="1"/>
                <w:lang w:val="uk-UA"/>
              </w:rPr>
              <w:t xml:space="preserve"> </w:t>
            </w:r>
            <w:r w:rsidRPr="00BA415D">
              <w:rPr>
                <w:bCs/>
                <w:color w:val="auto"/>
                <w:shd w:val="clear" w:color="auto" w:fill="FFFFFF"/>
              </w:rPr>
              <w:t>zakon</w:t>
            </w:r>
            <w:r w:rsidRPr="00BA415D">
              <w:rPr>
                <w:color w:val="auto"/>
                <w:shd w:val="clear" w:color="auto" w:fill="FFFFFF"/>
                <w:lang w:val="uk-UA"/>
              </w:rPr>
              <w:t>.</w:t>
            </w:r>
            <w:r w:rsidRPr="00BA415D">
              <w:rPr>
                <w:color w:val="auto"/>
                <w:shd w:val="clear" w:color="auto" w:fill="FFFFFF"/>
              </w:rPr>
              <w:t>rada</w:t>
            </w:r>
            <w:r w:rsidRPr="00BA415D">
              <w:rPr>
                <w:color w:val="auto"/>
                <w:shd w:val="clear" w:color="auto" w:fill="FFFFFF"/>
                <w:lang w:val="uk-UA"/>
              </w:rPr>
              <w:t>.</w:t>
            </w:r>
            <w:r w:rsidRPr="00BA415D">
              <w:rPr>
                <w:color w:val="auto"/>
                <w:shd w:val="clear" w:color="auto" w:fill="FFFFFF"/>
              </w:rPr>
              <w:t>gov</w:t>
            </w:r>
            <w:r w:rsidRPr="00BA415D">
              <w:rPr>
                <w:color w:val="auto"/>
                <w:shd w:val="clear" w:color="auto" w:fill="FFFFFF"/>
                <w:lang w:val="uk-UA"/>
              </w:rPr>
              <w:t>.</w:t>
            </w:r>
            <w:r w:rsidRPr="00BA415D">
              <w:rPr>
                <w:color w:val="auto"/>
                <w:shd w:val="clear" w:color="auto" w:fill="FFFFFF"/>
              </w:rPr>
              <w:t>ua</w:t>
            </w:r>
            <w:r w:rsidRPr="00BA415D">
              <w:rPr>
                <w:color w:val="auto"/>
                <w:shd w:val="clear" w:color="auto" w:fill="FFFFFF"/>
                <w:lang w:val="uk-UA"/>
              </w:rPr>
              <w:t>/</w:t>
            </w:r>
            <w:r w:rsidRPr="00BA415D">
              <w:rPr>
                <w:color w:val="auto"/>
                <w:shd w:val="clear" w:color="auto" w:fill="FFFFFF"/>
              </w:rPr>
              <w:t>go</w:t>
            </w:r>
            <w:r w:rsidRPr="00BA415D">
              <w:rPr>
                <w:color w:val="auto"/>
                <w:shd w:val="clear" w:color="auto" w:fill="FFFFFF"/>
                <w:lang w:val="uk-UA"/>
              </w:rPr>
              <w:t>/996-14</w:t>
            </w:r>
          </w:p>
          <w:p w:rsidR="00BA415D" w:rsidRPr="00BA415D" w:rsidRDefault="00BA415D" w:rsidP="00BB125B">
            <w:pPr>
              <w:numPr>
                <w:ilvl w:val="0"/>
                <w:numId w:val="6"/>
              </w:numPr>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ind w:left="0" w:firstLine="360"/>
              <w:jc w:val="both"/>
              <w:rPr>
                <w:iCs/>
                <w:color w:val="auto"/>
                <w:kern w:val="6"/>
                <w:lang w:val="uk-UA"/>
              </w:rPr>
            </w:pPr>
            <w:r w:rsidRPr="00BA415D">
              <w:rPr>
                <w:lang w:val="uk-UA"/>
              </w:rPr>
              <w:t>План рахунків бухгалтерського обліку активів, капіталу, зобов’язань і господарських операцій підприємств і організацій</w:t>
            </w:r>
            <w:r w:rsidR="00BB125B">
              <w:rPr>
                <w:lang w:val="uk-UA"/>
              </w:rPr>
              <w:t>, з</w:t>
            </w:r>
            <w:r w:rsidRPr="00BA415D">
              <w:rPr>
                <w:lang w:val="uk-UA"/>
              </w:rPr>
              <w:t>атверджен</w:t>
            </w:r>
            <w:r w:rsidR="00BB125B">
              <w:rPr>
                <w:lang w:val="uk-UA"/>
              </w:rPr>
              <w:t>ий</w:t>
            </w:r>
            <w:r w:rsidRPr="00BA415D">
              <w:rPr>
                <w:lang w:val="uk-UA"/>
              </w:rPr>
              <w:t xml:space="preserve"> Міністерством фінансів України від 30.11.1999</w:t>
            </w:r>
            <w:r>
              <w:rPr>
                <w:lang w:val="uk-UA"/>
              </w:rPr>
              <w:t xml:space="preserve"> </w:t>
            </w:r>
            <w:r w:rsidRPr="00BA415D">
              <w:rPr>
                <w:lang w:val="uk-UA"/>
              </w:rPr>
              <w:t>р. №291.</w:t>
            </w:r>
            <w:r w:rsidR="00BB125B">
              <w:rPr>
                <w:lang w:val="uk-UA"/>
              </w:rPr>
              <w:t xml:space="preserve"> </w:t>
            </w:r>
            <w:r w:rsidR="00BB125B" w:rsidRPr="00BA415D">
              <w:rPr>
                <w:color w:val="auto"/>
                <w:lang w:val="uk-UA" w:eastAsia="uk-UA"/>
              </w:rPr>
              <w:t xml:space="preserve">URL </w:t>
            </w:r>
            <w:r w:rsidR="00BB125B" w:rsidRPr="00BA415D">
              <w:rPr>
                <w:color w:val="auto"/>
                <w:lang w:val="uk-UA"/>
              </w:rPr>
              <w:t>:</w:t>
            </w:r>
            <w:r w:rsidR="00BB125B">
              <w:t xml:space="preserve"> </w:t>
            </w:r>
            <w:r w:rsidR="00BB125B" w:rsidRPr="00BB125B">
              <w:rPr>
                <w:color w:val="auto"/>
                <w:lang w:val="uk-UA"/>
              </w:rPr>
              <w:t>https://zakon.rada.gov.ua/laws/show/z1557-11</w:t>
            </w:r>
          </w:p>
          <w:p w:rsidR="00BA415D" w:rsidRPr="00BB125B" w:rsidRDefault="00BA415D" w:rsidP="00BB125B">
            <w:pPr>
              <w:numPr>
                <w:ilvl w:val="0"/>
                <w:numId w:val="6"/>
              </w:numPr>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ind w:left="91" w:firstLine="269"/>
              <w:jc w:val="both"/>
              <w:rPr>
                <w:iCs/>
                <w:color w:val="auto"/>
                <w:kern w:val="6"/>
                <w:lang w:val="uk-UA"/>
              </w:rPr>
            </w:pPr>
            <w:r w:rsidRPr="00BA415D">
              <w:rPr>
                <w:lang w:val="uk-UA"/>
              </w:rPr>
              <w:t>Інструкція про використання Плану рахунків бухгалтерського обліку активів, капіталу, зобов’язань і господарських операцій підприємств і організацій</w:t>
            </w:r>
            <w:r w:rsidR="00BB125B">
              <w:rPr>
                <w:lang w:val="uk-UA"/>
              </w:rPr>
              <w:t>, з</w:t>
            </w:r>
            <w:r w:rsidRPr="00BA415D">
              <w:rPr>
                <w:lang w:val="uk-UA"/>
              </w:rPr>
              <w:t>атверджен</w:t>
            </w:r>
            <w:r w:rsidR="00BB125B">
              <w:rPr>
                <w:lang w:val="uk-UA"/>
              </w:rPr>
              <w:t>а</w:t>
            </w:r>
            <w:r w:rsidRPr="00BA415D">
              <w:rPr>
                <w:lang w:val="uk-UA"/>
              </w:rPr>
              <w:t xml:space="preserve"> Міністерством фінансів України від 30.11.1999</w:t>
            </w:r>
            <w:r w:rsidR="00BB125B">
              <w:rPr>
                <w:lang w:val="uk-UA"/>
              </w:rPr>
              <w:t xml:space="preserve"> </w:t>
            </w:r>
            <w:r w:rsidRPr="00BA415D">
              <w:rPr>
                <w:lang w:val="uk-UA"/>
              </w:rPr>
              <w:t>р. №291.</w:t>
            </w:r>
            <w:r w:rsidR="00BB125B">
              <w:rPr>
                <w:lang w:val="uk-UA"/>
              </w:rPr>
              <w:t xml:space="preserve"> </w:t>
            </w:r>
            <w:r w:rsidR="00BB125B" w:rsidRPr="00BA415D">
              <w:rPr>
                <w:color w:val="auto"/>
                <w:lang w:val="uk-UA" w:eastAsia="uk-UA"/>
              </w:rPr>
              <w:t xml:space="preserve">URL </w:t>
            </w:r>
            <w:r w:rsidR="00BB125B" w:rsidRPr="00BA415D">
              <w:rPr>
                <w:color w:val="auto"/>
                <w:lang w:val="uk-UA"/>
              </w:rPr>
              <w:t>:</w:t>
            </w:r>
            <w:r w:rsidR="00BB125B">
              <w:rPr>
                <w:color w:val="auto"/>
                <w:lang w:val="uk-UA"/>
              </w:rPr>
              <w:t xml:space="preserve"> </w:t>
            </w:r>
            <w:r w:rsidR="00BB125B" w:rsidRPr="00BB125B">
              <w:rPr>
                <w:color w:val="auto"/>
                <w:lang w:val="uk-UA"/>
              </w:rPr>
              <w:t>zakon.rada.gov.ua/laws/show/z0893-99</w:t>
            </w:r>
          </w:p>
          <w:p w:rsidR="00BB125B" w:rsidRPr="00BA415D" w:rsidRDefault="00BB125B" w:rsidP="00BB125B">
            <w:pPr>
              <w:numPr>
                <w:ilvl w:val="0"/>
                <w:numId w:val="6"/>
              </w:numPr>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ind w:left="91" w:firstLine="269"/>
              <w:jc w:val="both"/>
              <w:rPr>
                <w:iCs/>
                <w:color w:val="auto"/>
                <w:kern w:val="6"/>
                <w:lang w:val="uk-UA"/>
              </w:rPr>
            </w:pPr>
            <w:r>
              <w:rPr>
                <w:iCs/>
                <w:color w:val="auto"/>
                <w:kern w:val="6"/>
                <w:lang w:val="uk-UA"/>
              </w:rPr>
              <w:t>Національні положення (стандарти) бухгалтерського обліку</w:t>
            </w:r>
          </w:p>
          <w:p w:rsidR="00BA415D" w:rsidRPr="00BA415D" w:rsidRDefault="003F7525" w:rsidP="00BB125B">
            <w:pPr>
              <w:widowControl w:val="0"/>
              <w:numPr>
                <w:ilvl w:val="0"/>
                <w:numId w:val="6"/>
              </w:numPr>
              <w:shd w:val="clear" w:color="auto" w:fill="FFFFFF"/>
              <w:tabs>
                <w:tab w:val="left" w:pos="0"/>
              </w:tabs>
              <w:autoSpaceDE w:val="0"/>
              <w:autoSpaceDN w:val="0"/>
              <w:adjustRightInd w:val="0"/>
              <w:ind w:left="91" w:firstLine="269"/>
              <w:jc w:val="both"/>
              <w:rPr>
                <w:rFonts w:eastAsia="TimesNewRoman"/>
              </w:rPr>
            </w:pPr>
            <w:r w:rsidRPr="00BA415D">
              <w:rPr>
                <w:bCs/>
                <w:color w:val="auto"/>
                <w:lang w:val="uk-UA"/>
              </w:rPr>
              <w:t xml:space="preserve"> </w:t>
            </w:r>
            <w:r w:rsidR="00BA415D" w:rsidRPr="00BA415D">
              <w:rPr>
                <w:rFonts w:eastAsia="TimesNewRoman"/>
                <w:lang w:val="uk-UA"/>
              </w:rPr>
              <w:t xml:space="preserve">Блакита Г.В., Ромашевська Н.О. Бухгалтерський облік. Практикум. </w:t>
            </w:r>
            <w:r w:rsidR="00BA415D" w:rsidRPr="00BA415D">
              <w:rPr>
                <w:lang w:val="uk-UA"/>
              </w:rPr>
              <w:t>Київ: «Центр навчальної літератури», 2017. 152 с.</w:t>
            </w:r>
          </w:p>
          <w:p w:rsidR="00BA415D" w:rsidRPr="00BA415D" w:rsidRDefault="00BA415D" w:rsidP="00BB125B">
            <w:pPr>
              <w:widowControl w:val="0"/>
              <w:numPr>
                <w:ilvl w:val="0"/>
                <w:numId w:val="6"/>
              </w:numPr>
              <w:shd w:val="clear" w:color="auto" w:fill="FFFFFF"/>
              <w:tabs>
                <w:tab w:val="left" w:pos="0"/>
              </w:tabs>
              <w:autoSpaceDE w:val="0"/>
              <w:autoSpaceDN w:val="0"/>
              <w:adjustRightInd w:val="0"/>
              <w:ind w:left="91" w:firstLine="269"/>
              <w:jc w:val="both"/>
              <w:rPr>
                <w:rFonts w:eastAsia="TimesNewRoman"/>
              </w:rPr>
            </w:pPr>
            <w:r w:rsidRPr="00BA415D">
              <w:rPr>
                <w:rFonts w:eastAsia="TimesNewRoman"/>
                <w:lang w:val="uk-UA"/>
              </w:rPr>
              <w:t xml:space="preserve">Боднар М.М. Звітність підприємства. Підручник. </w:t>
            </w:r>
            <w:r w:rsidRPr="00BA415D">
              <w:rPr>
                <w:lang w:val="uk-UA"/>
              </w:rPr>
              <w:t>Київ: «Центр навчальної літератури», 2019. 570 с.</w:t>
            </w:r>
          </w:p>
          <w:p w:rsidR="00BA415D" w:rsidRPr="00BA415D" w:rsidRDefault="00BA415D" w:rsidP="00BB125B">
            <w:pPr>
              <w:pStyle w:val="a3"/>
              <w:numPr>
                <w:ilvl w:val="0"/>
                <w:numId w:val="6"/>
              </w:numPr>
              <w:spacing w:after="0" w:line="240" w:lineRule="auto"/>
              <w:ind w:left="91" w:firstLine="269"/>
              <w:contextualSpacing w:val="0"/>
              <w:jc w:val="both"/>
              <w:rPr>
                <w:rFonts w:ascii="Times New Roman" w:hAnsi="Times New Roman" w:cs="Times New Roman"/>
                <w:sz w:val="24"/>
                <w:szCs w:val="24"/>
                <w:lang w:val="uk-UA"/>
              </w:rPr>
            </w:pPr>
            <w:r w:rsidRPr="00BA415D">
              <w:rPr>
                <w:rFonts w:ascii="Times New Roman" w:hAnsi="Times New Roman" w:cs="Times New Roman"/>
                <w:sz w:val="24"/>
                <w:szCs w:val="24"/>
              </w:rPr>
              <w:t>Бурденко І.</w:t>
            </w:r>
            <w:r w:rsidRPr="00BA415D">
              <w:rPr>
                <w:rFonts w:ascii="Times New Roman" w:hAnsi="Times New Roman" w:cs="Times New Roman"/>
                <w:sz w:val="24"/>
                <w:szCs w:val="24"/>
                <w:lang w:val="uk-UA"/>
              </w:rPr>
              <w:t xml:space="preserve"> </w:t>
            </w:r>
            <w:r w:rsidRPr="00BA415D">
              <w:rPr>
                <w:rFonts w:ascii="Times New Roman" w:hAnsi="Times New Roman" w:cs="Times New Roman"/>
                <w:sz w:val="24"/>
                <w:szCs w:val="24"/>
              </w:rPr>
              <w:t xml:space="preserve">М. </w:t>
            </w:r>
            <w:r w:rsidRPr="00BA415D">
              <w:rPr>
                <w:rFonts w:ascii="Times New Roman" w:hAnsi="Times New Roman" w:cs="Times New Roman"/>
                <w:sz w:val="24"/>
                <w:szCs w:val="24"/>
                <w:lang w:val="uk-UA"/>
              </w:rPr>
              <w:t xml:space="preserve">Фінансовий облік – 1 : конспект лекцій. </w:t>
            </w:r>
            <w:r w:rsidRPr="00BA415D">
              <w:rPr>
                <w:rFonts w:ascii="Times New Roman" w:hAnsi="Times New Roman" w:cs="Times New Roman"/>
                <w:sz w:val="24"/>
                <w:szCs w:val="24"/>
              </w:rPr>
              <w:t>Суми : Сумський державний університет, 2018. – 85 с.</w:t>
            </w:r>
          </w:p>
          <w:p w:rsidR="00BA415D" w:rsidRPr="00BA415D" w:rsidRDefault="00BA415D" w:rsidP="00BB125B">
            <w:pPr>
              <w:widowControl w:val="0"/>
              <w:numPr>
                <w:ilvl w:val="0"/>
                <w:numId w:val="6"/>
              </w:numPr>
              <w:shd w:val="clear" w:color="auto" w:fill="FFFFFF"/>
              <w:tabs>
                <w:tab w:val="left" w:pos="0"/>
              </w:tabs>
              <w:autoSpaceDE w:val="0"/>
              <w:autoSpaceDN w:val="0"/>
              <w:adjustRightInd w:val="0"/>
              <w:ind w:left="91" w:firstLine="269"/>
              <w:jc w:val="both"/>
              <w:rPr>
                <w:rFonts w:eastAsia="TimesNewRoman"/>
                <w:lang w:val="uk-UA"/>
              </w:rPr>
            </w:pPr>
            <w:r w:rsidRPr="00BA415D">
              <w:rPr>
                <w:lang w:val="uk-UA"/>
              </w:rPr>
              <w:t xml:space="preserve">Верига Ю.А., Кулик В.А., Ночовна Ю.О., С.Ю. Іванюк. </w:t>
            </w:r>
            <w:r w:rsidRPr="00BA415D">
              <w:rPr>
                <w:rFonts w:eastAsia="TimesNewRoman"/>
                <w:lang w:val="uk-UA"/>
              </w:rPr>
              <w:t xml:space="preserve">Облікова політика підприємства : навчальний посібник </w:t>
            </w:r>
            <w:r w:rsidRPr="00BA415D">
              <w:rPr>
                <w:lang w:val="uk-UA"/>
              </w:rPr>
              <w:t>Київ: «Центр навчальної літератури», 2019. 312с.</w:t>
            </w:r>
          </w:p>
          <w:p w:rsidR="00BA415D" w:rsidRPr="00BA415D" w:rsidRDefault="00BA415D" w:rsidP="00BB125B">
            <w:pPr>
              <w:widowControl w:val="0"/>
              <w:numPr>
                <w:ilvl w:val="0"/>
                <w:numId w:val="6"/>
              </w:numPr>
              <w:shd w:val="clear" w:color="auto" w:fill="FFFFFF"/>
              <w:tabs>
                <w:tab w:val="left" w:pos="0"/>
              </w:tabs>
              <w:autoSpaceDE w:val="0"/>
              <w:autoSpaceDN w:val="0"/>
              <w:adjustRightInd w:val="0"/>
              <w:ind w:left="91" w:firstLine="269"/>
              <w:jc w:val="both"/>
              <w:rPr>
                <w:rFonts w:eastAsia="TimesNewRoman"/>
                <w:lang w:val="uk-UA"/>
              </w:rPr>
            </w:pPr>
            <w:r w:rsidRPr="00BA415D">
              <w:rPr>
                <w:lang w:val="uk-UA"/>
              </w:rPr>
              <w:t>Глушач Ю.С. Фінансова звітність за П(С)БО. Навчально</w:t>
            </w:r>
            <w:r w:rsidRPr="00BA415D">
              <w:sym w:font="Symbol" w:char="F02D"/>
            </w:r>
            <w:r w:rsidRPr="00BA415D">
              <w:rPr>
                <w:lang w:val="uk-UA"/>
              </w:rPr>
              <w:t xml:space="preserve">методичний посібник. – Х. : ХНУ імені В. Н. Каразіна, 2018. </w:t>
            </w:r>
            <w:r w:rsidRPr="00BA415D">
              <w:t>88 с.</w:t>
            </w:r>
          </w:p>
          <w:p w:rsidR="00BA415D" w:rsidRPr="00BA415D" w:rsidRDefault="00BA415D" w:rsidP="00BB125B">
            <w:pPr>
              <w:pStyle w:val="a3"/>
              <w:numPr>
                <w:ilvl w:val="0"/>
                <w:numId w:val="6"/>
              </w:numPr>
              <w:spacing w:after="0" w:line="240" w:lineRule="auto"/>
              <w:ind w:left="91" w:firstLine="269"/>
              <w:contextualSpacing w:val="0"/>
              <w:jc w:val="both"/>
              <w:rPr>
                <w:rFonts w:ascii="Times New Roman" w:hAnsi="Times New Roman" w:cs="Times New Roman"/>
                <w:sz w:val="24"/>
                <w:szCs w:val="24"/>
                <w:lang w:val="uk-UA"/>
              </w:rPr>
            </w:pPr>
            <w:r w:rsidRPr="00BA415D">
              <w:rPr>
                <w:rFonts w:ascii="Times New Roman" w:hAnsi="Times New Roman" w:cs="Times New Roman"/>
                <w:sz w:val="24"/>
                <w:szCs w:val="24"/>
                <w:lang w:val="uk-UA"/>
              </w:rPr>
              <w:t xml:space="preserve">Гудзь Н. В., Денчук П. Н., Романів Р. В. Бухгалтерський облік : навчальний посібник. Київ : Центр учбової літератури, 2016. 424 с. </w:t>
            </w:r>
          </w:p>
          <w:p w:rsidR="00BA415D" w:rsidRPr="00BA415D" w:rsidRDefault="00BA415D" w:rsidP="00BB125B">
            <w:pPr>
              <w:pStyle w:val="a3"/>
              <w:numPr>
                <w:ilvl w:val="0"/>
                <w:numId w:val="6"/>
              </w:numPr>
              <w:spacing w:after="0" w:line="240" w:lineRule="auto"/>
              <w:ind w:left="91" w:firstLine="269"/>
              <w:contextualSpacing w:val="0"/>
              <w:jc w:val="both"/>
              <w:rPr>
                <w:rFonts w:ascii="Times New Roman" w:hAnsi="Times New Roman" w:cs="Times New Roman"/>
                <w:sz w:val="24"/>
                <w:szCs w:val="24"/>
                <w:lang w:val="uk-UA"/>
              </w:rPr>
            </w:pPr>
            <w:r w:rsidRPr="00BA415D">
              <w:rPr>
                <w:rFonts w:ascii="Times New Roman" w:hAnsi="Times New Roman" w:cs="Times New Roman"/>
                <w:sz w:val="24"/>
                <w:szCs w:val="24"/>
                <w:lang w:val="uk-UA"/>
              </w:rPr>
              <w:t>Давидюк Т. В., Манойленко О. В., Ломаченко Т. І., Резніченко А. В. Бухгалтерський облік : навчальний посібник. Харків : Видавничий дім «Геливетика», 2016. 392 с.</w:t>
            </w:r>
          </w:p>
          <w:p w:rsidR="00BA415D" w:rsidRPr="00BA415D" w:rsidRDefault="00BA415D" w:rsidP="00BB125B">
            <w:pPr>
              <w:pStyle w:val="a3"/>
              <w:numPr>
                <w:ilvl w:val="0"/>
                <w:numId w:val="6"/>
              </w:numPr>
              <w:spacing w:after="0" w:line="240" w:lineRule="auto"/>
              <w:ind w:left="91" w:firstLine="269"/>
              <w:contextualSpacing w:val="0"/>
              <w:jc w:val="both"/>
              <w:rPr>
                <w:rFonts w:ascii="Times New Roman" w:hAnsi="Times New Roman" w:cs="Times New Roman"/>
                <w:sz w:val="24"/>
                <w:szCs w:val="24"/>
                <w:lang w:val="uk-UA"/>
              </w:rPr>
            </w:pPr>
            <w:r w:rsidRPr="00BA415D">
              <w:rPr>
                <w:rFonts w:ascii="Times New Roman" w:hAnsi="Times New Roman" w:cs="Times New Roman"/>
                <w:sz w:val="24"/>
                <w:szCs w:val="24"/>
                <w:lang w:val="uk-UA"/>
              </w:rPr>
              <w:t>Лишиленко О. Бухгалтерський облік : підручник. Київ : Центр учбової літератури, 2017. 670 с.</w:t>
            </w:r>
          </w:p>
          <w:p w:rsidR="00BA415D" w:rsidRPr="00BA415D" w:rsidRDefault="00BA415D" w:rsidP="00BB125B">
            <w:pPr>
              <w:pStyle w:val="a3"/>
              <w:numPr>
                <w:ilvl w:val="0"/>
                <w:numId w:val="6"/>
              </w:numPr>
              <w:spacing w:after="0" w:line="240" w:lineRule="auto"/>
              <w:ind w:left="91" w:firstLine="269"/>
              <w:contextualSpacing w:val="0"/>
              <w:jc w:val="both"/>
              <w:rPr>
                <w:rFonts w:ascii="Times New Roman" w:hAnsi="Times New Roman" w:cs="Times New Roman"/>
                <w:i/>
                <w:sz w:val="24"/>
                <w:szCs w:val="24"/>
                <w:lang w:val="uk-UA"/>
              </w:rPr>
            </w:pPr>
            <w:r w:rsidRPr="00BA415D">
              <w:rPr>
                <w:rFonts w:ascii="Times New Roman" w:hAnsi="Times New Roman" w:cs="Times New Roman"/>
                <w:sz w:val="24"/>
                <w:szCs w:val="24"/>
              </w:rPr>
              <w:t>Романів Є. М., Приймак С. В., Шот А. П., Долбнєва Д. В.</w:t>
            </w:r>
            <w:r w:rsidRPr="00BA415D">
              <w:rPr>
                <w:rFonts w:ascii="Times New Roman" w:hAnsi="Times New Roman" w:cs="Times New Roman"/>
                <w:sz w:val="24"/>
                <w:szCs w:val="24"/>
                <w:lang w:val="uk-UA"/>
              </w:rPr>
              <w:t xml:space="preserve">  Бухгалтерський облік, аналіз та аудит : навчальний посібник. </w:t>
            </w:r>
            <w:r w:rsidRPr="00BA415D">
              <w:rPr>
                <w:rFonts w:ascii="Times New Roman" w:hAnsi="Times New Roman" w:cs="Times New Roman"/>
                <w:sz w:val="24"/>
                <w:szCs w:val="24"/>
              </w:rPr>
              <w:t xml:space="preserve">Львів : </w:t>
            </w:r>
            <w:r w:rsidRPr="00BA415D">
              <w:rPr>
                <w:rFonts w:ascii="Times New Roman" w:hAnsi="Times New Roman" w:cs="Times New Roman"/>
                <w:sz w:val="24"/>
                <w:szCs w:val="24"/>
              </w:rPr>
              <w:lastRenderedPageBreak/>
              <w:t>ЛНУ ім. Івана Франка, 2017. 772 с.</w:t>
            </w:r>
          </w:p>
          <w:p w:rsidR="00BA415D" w:rsidRPr="00BA415D" w:rsidRDefault="00BA415D" w:rsidP="00BB125B">
            <w:pPr>
              <w:pStyle w:val="a3"/>
              <w:numPr>
                <w:ilvl w:val="0"/>
                <w:numId w:val="6"/>
              </w:numPr>
              <w:spacing w:after="0" w:line="240" w:lineRule="auto"/>
              <w:ind w:left="91" w:firstLine="269"/>
              <w:contextualSpacing w:val="0"/>
              <w:jc w:val="both"/>
              <w:rPr>
                <w:rFonts w:ascii="Times New Roman" w:hAnsi="Times New Roman" w:cs="Times New Roman"/>
                <w:sz w:val="24"/>
                <w:szCs w:val="24"/>
                <w:lang w:val="uk-UA"/>
              </w:rPr>
            </w:pPr>
            <w:r w:rsidRPr="00BA415D">
              <w:rPr>
                <w:rFonts w:ascii="Times New Roman" w:hAnsi="Times New Roman" w:cs="Times New Roman"/>
                <w:sz w:val="24"/>
                <w:szCs w:val="24"/>
                <w:lang w:val="uk-UA"/>
              </w:rPr>
              <w:t>Скоробогатова Н. Є. Бухгалтерський облік : навчальний посібник. Київ : КПІ ім. Ігоря Сікорського, Видавництво «Політехніка», 2017. 248 с.</w:t>
            </w:r>
          </w:p>
          <w:p w:rsidR="00BA415D" w:rsidRPr="00BA415D" w:rsidRDefault="00BA415D" w:rsidP="00BB125B">
            <w:pPr>
              <w:pStyle w:val="a3"/>
              <w:numPr>
                <w:ilvl w:val="0"/>
                <w:numId w:val="6"/>
              </w:numPr>
              <w:spacing w:after="0" w:line="240" w:lineRule="auto"/>
              <w:ind w:left="91" w:firstLine="269"/>
              <w:contextualSpacing w:val="0"/>
              <w:jc w:val="both"/>
              <w:rPr>
                <w:rFonts w:ascii="Times New Roman" w:hAnsi="Times New Roman" w:cs="Times New Roman"/>
                <w:sz w:val="24"/>
                <w:szCs w:val="24"/>
                <w:lang w:val="uk-UA"/>
              </w:rPr>
            </w:pPr>
            <w:r w:rsidRPr="00BA415D">
              <w:rPr>
                <w:rFonts w:ascii="Times New Roman" w:hAnsi="Times New Roman" w:cs="Times New Roman"/>
                <w:sz w:val="24"/>
                <w:szCs w:val="24"/>
                <w:lang w:val="uk-UA"/>
              </w:rPr>
              <w:t xml:space="preserve">Сук Л. К. Фінансовий облік : навчальний посібник. Київ : Знання, 2016. 663 с. </w:t>
            </w:r>
          </w:p>
          <w:p w:rsidR="00BA415D" w:rsidRPr="00BA415D" w:rsidRDefault="00BA415D" w:rsidP="00BB125B">
            <w:pPr>
              <w:numPr>
                <w:ilvl w:val="0"/>
                <w:numId w:val="6"/>
              </w:numPr>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ind w:left="91" w:firstLine="269"/>
              <w:jc w:val="both"/>
              <w:rPr>
                <w:iCs/>
                <w:kern w:val="6"/>
                <w:lang w:val="uk-UA"/>
              </w:rPr>
            </w:pPr>
            <w:r w:rsidRPr="00BA415D">
              <w:rPr>
                <w:lang w:val="uk-UA"/>
              </w:rPr>
              <w:t>Ткаченко Н.М. Бухгалтерський (фінансовий) облік, оподаткування і звітність. Підручник. 6-те видання, доповнене і перероблене.  Київ: Альтера, 2013. 981 с.</w:t>
            </w:r>
          </w:p>
          <w:p w:rsidR="00B04400" w:rsidRDefault="00B04400" w:rsidP="00B04400">
            <w:pPr>
              <w:ind w:left="91"/>
              <w:jc w:val="both"/>
              <w:rPr>
                <w:b/>
                <w:color w:val="auto"/>
                <w:lang w:val="uk-UA"/>
              </w:rPr>
            </w:pPr>
          </w:p>
          <w:p w:rsidR="003F7525" w:rsidRPr="0008020B" w:rsidRDefault="003F7525" w:rsidP="00B04400">
            <w:pPr>
              <w:jc w:val="both"/>
              <w:rPr>
                <w:b/>
                <w:color w:val="auto"/>
                <w:lang w:val="uk-UA"/>
              </w:rPr>
            </w:pPr>
            <w:r w:rsidRPr="0008020B">
              <w:rPr>
                <w:b/>
                <w:color w:val="auto"/>
                <w:lang w:val="uk-UA"/>
              </w:rPr>
              <w:t>Електронні ресурси</w:t>
            </w:r>
            <w:r>
              <w:rPr>
                <w:b/>
                <w:color w:val="auto"/>
                <w:lang w:val="uk-UA"/>
              </w:rPr>
              <w:t>:</w:t>
            </w:r>
          </w:p>
          <w:p w:rsidR="003F7525" w:rsidRPr="00683DD1" w:rsidRDefault="008B1795" w:rsidP="00B25044">
            <w:pPr>
              <w:jc w:val="both"/>
              <w:rPr>
                <w:color w:val="auto"/>
                <w:lang w:val="uk-UA"/>
              </w:rPr>
            </w:pPr>
            <w:r>
              <w:rPr>
                <w:color w:val="auto"/>
                <w:lang w:val="uk-UA"/>
              </w:rPr>
              <w:t>1</w:t>
            </w:r>
            <w:r w:rsidR="003F7525" w:rsidRPr="00683DD1">
              <w:rPr>
                <w:color w:val="auto"/>
                <w:lang w:val="uk-UA"/>
              </w:rPr>
              <w:t xml:space="preserve">. </w:t>
            </w:r>
            <w:hyperlink r:id="rId8" w:history="1">
              <w:r w:rsidR="003F7525" w:rsidRPr="00683DD1">
                <w:rPr>
                  <w:rStyle w:val="a4"/>
                  <w:color w:val="auto"/>
                  <w:u w:val="none"/>
                </w:rPr>
                <w:t>https</w:t>
              </w:r>
              <w:r w:rsidR="003F7525" w:rsidRPr="00683DD1">
                <w:rPr>
                  <w:rStyle w:val="a4"/>
                  <w:color w:val="auto"/>
                  <w:u w:val="none"/>
                  <w:lang w:val="uk-UA"/>
                </w:rPr>
                <w:t>://</w:t>
              </w:r>
              <w:r w:rsidR="003F7525" w:rsidRPr="00683DD1">
                <w:rPr>
                  <w:rStyle w:val="a4"/>
                  <w:color w:val="auto"/>
                  <w:u w:val="none"/>
                </w:rPr>
                <w:t>buh</w:t>
              </w:r>
              <w:r w:rsidR="003F7525" w:rsidRPr="00683DD1">
                <w:rPr>
                  <w:rStyle w:val="a4"/>
                  <w:color w:val="auto"/>
                  <w:u w:val="none"/>
                  <w:lang w:val="uk-UA"/>
                </w:rPr>
                <w:t>.</w:t>
              </w:r>
              <w:r w:rsidR="003F7525" w:rsidRPr="00683DD1">
                <w:rPr>
                  <w:rStyle w:val="a4"/>
                  <w:color w:val="auto"/>
                  <w:u w:val="none"/>
                </w:rPr>
                <w:t>ligazakon</w:t>
              </w:r>
              <w:r w:rsidR="003F7525" w:rsidRPr="00683DD1">
                <w:rPr>
                  <w:rStyle w:val="a4"/>
                  <w:color w:val="auto"/>
                  <w:u w:val="none"/>
                  <w:lang w:val="uk-UA"/>
                </w:rPr>
                <w:t>.</w:t>
              </w:r>
              <w:r w:rsidR="003F7525" w:rsidRPr="00683DD1">
                <w:rPr>
                  <w:rStyle w:val="a4"/>
                  <w:color w:val="auto"/>
                  <w:u w:val="none"/>
                </w:rPr>
                <w:t>net</w:t>
              </w:r>
              <w:r w:rsidR="003F7525" w:rsidRPr="00683DD1">
                <w:rPr>
                  <w:rStyle w:val="a4"/>
                  <w:color w:val="auto"/>
                  <w:u w:val="none"/>
                  <w:lang w:val="uk-UA"/>
                </w:rPr>
                <w:t>/</w:t>
              </w:r>
              <w:r w:rsidR="003F7525" w:rsidRPr="00683DD1">
                <w:rPr>
                  <w:rStyle w:val="a4"/>
                  <w:color w:val="auto"/>
                  <w:u w:val="none"/>
                </w:rPr>
                <w:t>ua</w:t>
              </w:r>
            </w:hyperlink>
          </w:p>
          <w:p w:rsidR="003F7525" w:rsidRPr="00683DD1" w:rsidRDefault="008B1795" w:rsidP="00B25044">
            <w:pPr>
              <w:jc w:val="both"/>
              <w:rPr>
                <w:color w:val="auto"/>
                <w:lang w:val="uk-UA" w:eastAsia="uk-UA"/>
              </w:rPr>
            </w:pPr>
            <w:r>
              <w:rPr>
                <w:color w:val="auto"/>
                <w:lang w:val="uk-UA"/>
              </w:rPr>
              <w:t>2</w:t>
            </w:r>
            <w:r w:rsidR="003F7525" w:rsidRPr="00683DD1">
              <w:rPr>
                <w:color w:val="auto"/>
                <w:lang w:val="uk-UA"/>
              </w:rPr>
              <w:t xml:space="preserve">. </w:t>
            </w:r>
            <w:hyperlink r:id="rId9" w:history="1">
              <w:r w:rsidR="003F7525" w:rsidRPr="00683DD1">
                <w:rPr>
                  <w:rStyle w:val="a4"/>
                  <w:color w:val="auto"/>
                  <w:u w:val="none"/>
                </w:rPr>
                <w:t>https</w:t>
              </w:r>
              <w:r w:rsidR="003F7525" w:rsidRPr="00683DD1">
                <w:rPr>
                  <w:rStyle w:val="a4"/>
                  <w:color w:val="auto"/>
                  <w:u w:val="none"/>
                  <w:lang w:val="uk-UA"/>
                </w:rPr>
                <w:t>://</w:t>
              </w:r>
              <w:r w:rsidR="003F7525" w:rsidRPr="00683DD1">
                <w:rPr>
                  <w:rStyle w:val="a4"/>
                  <w:color w:val="auto"/>
                  <w:u w:val="none"/>
                </w:rPr>
                <w:t>buhgalter</w:t>
              </w:r>
              <w:r w:rsidR="003F7525" w:rsidRPr="00683DD1">
                <w:rPr>
                  <w:rStyle w:val="a4"/>
                  <w:color w:val="auto"/>
                  <w:u w:val="none"/>
                  <w:lang w:val="uk-UA"/>
                </w:rPr>
                <w:t>911.</w:t>
              </w:r>
              <w:r w:rsidR="003F7525" w:rsidRPr="00683DD1">
                <w:rPr>
                  <w:rStyle w:val="a4"/>
                  <w:color w:val="auto"/>
                  <w:u w:val="none"/>
                </w:rPr>
                <w:t>com</w:t>
              </w:r>
              <w:r w:rsidR="003F7525" w:rsidRPr="00683DD1">
                <w:rPr>
                  <w:rStyle w:val="a4"/>
                  <w:color w:val="auto"/>
                  <w:u w:val="none"/>
                  <w:lang w:val="uk-UA"/>
                </w:rPr>
                <w:t>/</w:t>
              </w:r>
              <w:r w:rsidR="003F7525" w:rsidRPr="00683DD1">
                <w:rPr>
                  <w:rStyle w:val="a4"/>
                  <w:color w:val="auto"/>
                  <w:u w:val="none"/>
                </w:rPr>
                <w:t>uk</w:t>
              </w:r>
            </w:hyperlink>
          </w:p>
        </w:tc>
      </w:tr>
      <w:tr w:rsidR="003F7525" w:rsidRPr="00683DD1" w:rsidTr="00B25044">
        <w:tc>
          <w:tcPr>
            <w:tcW w:w="2744" w:type="dxa"/>
            <w:tcBorders>
              <w:top w:val="single" w:sz="4" w:space="0" w:color="000000"/>
              <w:left w:val="single" w:sz="4" w:space="0" w:color="000000"/>
              <w:bottom w:val="single" w:sz="4" w:space="0" w:color="000000"/>
              <w:right w:val="single" w:sz="4" w:space="0" w:color="000000"/>
            </w:tcBorders>
          </w:tcPr>
          <w:p w:rsidR="003F7525" w:rsidRPr="00683DD1" w:rsidRDefault="003F7525" w:rsidP="00B25044">
            <w:pPr>
              <w:jc w:val="center"/>
              <w:rPr>
                <w:b/>
                <w:color w:val="auto"/>
                <w:lang w:val="uk-UA"/>
              </w:rPr>
            </w:pPr>
            <w:r w:rsidRPr="00683DD1">
              <w:rPr>
                <w:b/>
                <w:color w:val="auto"/>
                <w:lang w:val="uk-UA"/>
              </w:rPr>
              <w:lastRenderedPageBreak/>
              <w:t>Тривалість курсу</w:t>
            </w:r>
          </w:p>
        </w:tc>
        <w:tc>
          <w:tcPr>
            <w:tcW w:w="7429" w:type="dxa"/>
            <w:tcBorders>
              <w:top w:val="single" w:sz="4" w:space="0" w:color="000000"/>
              <w:left w:val="single" w:sz="4" w:space="0" w:color="000000"/>
              <w:bottom w:val="single" w:sz="4" w:space="0" w:color="000000"/>
              <w:right w:val="single" w:sz="4" w:space="0" w:color="000000"/>
            </w:tcBorders>
          </w:tcPr>
          <w:p w:rsidR="003F7525" w:rsidRPr="00683DD1" w:rsidRDefault="003F7525" w:rsidP="00B25044">
            <w:pPr>
              <w:jc w:val="both"/>
              <w:rPr>
                <w:color w:val="auto"/>
                <w:lang w:val="uk-UA"/>
              </w:rPr>
            </w:pPr>
            <w:r w:rsidRPr="00683DD1">
              <w:rPr>
                <w:color w:val="auto"/>
                <w:lang w:val="uk-UA"/>
              </w:rPr>
              <w:t>120   год.</w:t>
            </w:r>
          </w:p>
        </w:tc>
      </w:tr>
      <w:tr w:rsidR="003F7525" w:rsidRPr="00AC144C" w:rsidTr="00B25044">
        <w:tc>
          <w:tcPr>
            <w:tcW w:w="2744" w:type="dxa"/>
            <w:tcBorders>
              <w:top w:val="single" w:sz="4" w:space="0" w:color="000000"/>
              <w:left w:val="single" w:sz="4" w:space="0" w:color="000000"/>
              <w:bottom w:val="single" w:sz="4" w:space="0" w:color="000000"/>
              <w:right w:val="single" w:sz="4" w:space="0" w:color="000000"/>
            </w:tcBorders>
          </w:tcPr>
          <w:p w:rsidR="003F7525" w:rsidRPr="00683DD1" w:rsidRDefault="003F7525" w:rsidP="00B25044">
            <w:pPr>
              <w:jc w:val="center"/>
              <w:rPr>
                <w:b/>
                <w:color w:val="auto"/>
                <w:lang w:val="uk-UA"/>
              </w:rPr>
            </w:pPr>
            <w:r w:rsidRPr="00683DD1">
              <w:rPr>
                <w:b/>
                <w:color w:val="auto"/>
                <w:lang w:val="uk-UA"/>
              </w:rPr>
              <w:t>Обсяг курсу</w:t>
            </w:r>
          </w:p>
        </w:tc>
        <w:tc>
          <w:tcPr>
            <w:tcW w:w="7429" w:type="dxa"/>
            <w:tcBorders>
              <w:top w:val="single" w:sz="4" w:space="0" w:color="000000"/>
              <w:left w:val="single" w:sz="4" w:space="0" w:color="000000"/>
              <w:bottom w:val="single" w:sz="4" w:space="0" w:color="000000"/>
              <w:right w:val="single" w:sz="4" w:space="0" w:color="000000"/>
            </w:tcBorders>
          </w:tcPr>
          <w:p w:rsidR="003F7525" w:rsidRPr="00683DD1" w:rsidRDefault="003F7525" w:rsidP="00B25044">
            <w:pPr>
              <w:ind w:firstLine="375"/>
              <w:jc w:val="both"/>
              <w:rPr>
                <w:color w:val="auto"/>
                <w:lang w:val="ru-RU"/>
              </w:rPr>
            </w:pPr>
            <w:r w:rsidRPr="00683DD1">
              <w:rPr>
                <w:b/>
                <w:i/>
                <w:color w:val="auto"/>
                <w:u w:val="single"/>
                <w:lang w:val="uk-UA"/>
              </w:rPr>
              <w:t xml:space="preserve">Очний </w:t>
            </w:r>
            <w:r w:rsidRPr="00683DD1">
              <w:rPr>
                <w:color w:val="auto"/>
                <w:lang w:val="uk-UA"/>
              </w:rPr>
              <w:t>:</w:t>
            </w:r>
            <w:r w:rsidRPr="00683DD1">
              <w:rPr>
                <w:b/>
                <w:i/>
                <w:color w:val="auto"/>
                <w:lang w:val="ru-RU"/>
              </w:rPr>
              <w:t xml:space="preserve"> </w:t>
            </w:r>
            <w:r w:rsidRPr="00683DD1">
              <w:rPr>
                <w:color w:val="auto"/>
                <w:lang w:val="ru-RU"/>
              </w:rPr>
              <w:t xml:space="preserve">загальна кількість годин – </w:t>
            </w:r>
            <w:r w:rsidR="004A370F">
              <w:rPr>
                <w:color w:val="auto"/>
                <w:lang w:val="ru-RU"/>
              </w:rPr>
              <w:t>240</w:t>
            </w:r>
            <w:r w:rsidRPr="00683DD1">
              <w:rPr>
                <w:color w:val="auto"/>
                <w:lang w:val="ru-RU"/>
              </w:rPr>
              <w:t xml:space="preserve">, з них: аудиторні години - </w:t>
            </w:r>
            <w:r w:rsidR="004A370F">
              <w:rPr>
                <w:color w:val="auto"/>
                <w:lang w:val="ru-RU"/>
              </w:rPr>
              <w:t>128</w:t>
            </w:r>
            <w:r w:rsidRPr="00683DD1">
              <w:rPr>
                <w:color w:val="auto"/>
                <w:lang w:val="ru-RU"/>
              </w:rPr>
              <w:t xml:space="preserve"> (лекції - </w:t>
            </w:r>
            <w:r w:rsidR="004A370F">
              <w:rPr>
                <w:color w:val="auto"/>
                <w:lang w:val="ru-RU"/>
              </w:rPr>
              <w:t>64</w:t>
            </w:r>
            <w:r w:rsidRPr="00683DD1">
              <w:rPr>
                <w:color w:val="auto"/>
                <w:lang w:val="ru-RU"/>
              </w:rPr>
              <w:t xml:space="preserve">, практичні </w:t>
            </w:r>
            <w:r w:rsidR="004A370F">
              <w:rPr>
                <w:color w:val="auto"/>
                <w:lang w:val="ru-RU"/>
              </w:rPr>
              <w:t>–</w:t>
            </w:r>
            <w:r w:rsidRPr="00683DD1">
              <w:rPr>
                <w:color w:val="auto"/>
                <w:lang w:val="ru-RU"/>
              </w:rPr>
              <w:t xml:space="preserve"> </w:t>
            </w:r>
            <w:r w:rsidR="004A370F">
              <w:rPr>
                <w:color w:val="auto"/>
                <w:lang w:val="ru-RU"/>
              </w:rPr>
              <w:t>48, лабораторні - 16</w:t>
            </w:r>
            <w:r w:rsidRPr="00683DD1">
              <w:rPr>
                <w:color w:val="auto"/>
                <w:lang w:val="ru-RU"/>
              </w:rPr>
              <w:t>), самостійна робота  -</w:t>
            </w:r>
            <w:r>
              <w:rPr>
                <w:color w:val="auto"/>
                <w:lang w:val="ru-RU"/>
              </w:rPr>
              <w:t xml:space="preserve"> </w:t>
            </w:r>
            <w:r w:rsidR="004A370F">
              <w:rPr>
                <w:color w:val="auto"/>
                <w:lang w:val="ru-RU"/>
              </w:rPr>
              <w:t>130</w:t>
            </w:r>
            <w:r w:rsidRPr="00683DD1">
              <w:rPr>
                <w:color w:val="auto"/>
                <w:lang w:val="ru-RU"/>
              </w:rPr>
              <w:t>;</w:t>
            </w:r>
          </w:p>
          <w:p w:rsidR="003F7525" w:rsidRPr="00683DD1" w:rsidRDefault="003F7525" w:rsidP="00CD709D">
            <w:pPr>
              <w:ind w:firstLine="375"/>
              <w:jc w:val="both"/>
              <w:rPr>
                <w:color w:val="auto"/>
                <w:lang w:val="ru-RU"/>
              </w:rPr>
            </w:pPr>
            <w:r w:rsidRPr="00683DD1">
              <w:rPr>
                <w:b/>
                <w:i/>
                <w:color w:val="auto"/>
                <w:u w:val="single"/>
                <w:lang w:val="uk-UA"/>
              </w:rPr>
              <w:t xml:space="preserve">Заочний:  </w:t>
            </w:r>
            <w:r w:rsidRPr="00683DD1">
              <w:rPr>
                <w:color w:val="auto"/>
                <w:lang w:val="ru-RU"/>
              </w:rPr>
              <w:t xml:space="preserve">загальна кількість годин – </w:t>
            </w:r>
            <w:r w:rsidR="00CD709D">
              <w:rPr>
                <w:color w:val="auto"/>
                <w:lang w:val="ru-RU"/>
              </w:rPr>
              <w:t>240</w:t>
            </w:r>
            <w:r w:rsidRPr="00683DD1">
              <w:rPr>
                <w:color w:val="auto"/>
                <w:lang w:val="ru-RU"/>
              </w:rPr>
              <w:t xml:space="preserve">, з них: аудиторні години - </w:t>
            </w:r>
            <w:r w:rsidR="00CD709D">
              <w:rPr>
                <w:color w:val="auto"/>
                <w:lang w:val="ru-RU"/>
              </w:rPr>
              <w:t>38</w:t>
            </w:r>
            <w:r w:rsidRPr="00683DD1">
              <w:rPr>
                <w:color w:val="auto"/>
                <w:lang w:val="ru-RU"/>
              </w:rPr>
              <w:t xml:space="preserve"> (лекції - </w:t>
            </w:r>
            <w:r w:rsidR="00CD709D">
              <w:rPr>
                <w:color w:val="auto"/>
                <w:lang w:val="ru-RU"/>
              </w:rPr>
              <w:t>20</w:t>
            </w:r>
            <w:r w:rsidRPr="00683DD1">
              <w:rPr>
                <w:color w:val="auto"/>
                <w:lang w:val="ru-RU"/>
              </w:rPr>
              <w:t xml:space="preserve">, практичні </w:t>
            </w:r>
            <w:r w:rsidR="00CD709D">
              <w:rPr>
                <w:color w:val="auto"/>
                <w:lang w:val="ru-RU"/>
              </w:rPr>
              <w:t>–</w:t>
            </w:r>
            <w:r w:rsidRPr="00683DD1">
              <w:rPr>
                <w:color w:val="auto"/>
                <w:lang w:val="ru-RU"/>
              </w:rPr>
              <w:t xml:space="preserve"> </w:t>
            </w:r>
            <w:r w:rsidR="00CD709D">
              <w:rPr>
                <w:color w:val="auto"/>
                <w:lang w:val="ru-RU"/>
              </w:rPr>
              <w:t>10, лабораторні - 8</w:t>
            </w:r>
            <w:r w:rsidRPr="00683DD1">
              <w:rPr>
                <w:color w:val="auto"/>
                <w:lang w:val="ru-RU"/>
              </w:rPr>
              <w:t xml:space="preserve">), самостійна робота  - </w:t>
            </w:r>
            <w:r w:rsidR="00CD709D">
              <w:rPr>
                <w:color w:val="auto"/>
                <w:lang w:val="ru-RU"/>
              </w:rPr>
              <w:t>202</w:t>
            </w:r>
            <w:r w:rsidRPr="00683DD1">
              <w:rPr>
                <w:color w:val="auto"/>
                <w:lang w:val="ru-RU"/>
              </w:rPr>
              <w:t>.</w:t>
            </w:r>
          </w:p>
        </w:tc>
      </w:tr>
      <w:tr w:rsidR="003F7525" w:rsidRPr="00AC144C" w:rsidTr="00B25044">
        <w:tc>
          <w:tcPr>
            <w:tcW w:w="2744" w:type="dxa"/>
            <w:tcBorders>
              <w:top w:val="single" w:sz="4" w:space="0" w:color="000000"/>
              <w:left w:val="single" w:sz="4" w:space="0" w:color="000000"/>
              <w:bottom w:val="single" w:sz="4" w:space="0" w:color="000000"/>
              <w:right w:val="single" w:sz="4" w:space="0" w:color="000000"/>
            </w:tcBorders>
          </w:tcPr>
          <w:p w:rsidR="003F7525" w:rsidRPr="00683DD1" w:rsidRDefault="003F7525" w:rsidP="00B25044">
            <w:pPr>
              <w:jc w:val="center"/>
              <w:rPr>
                <w:b/>
                <w:color w:val="auto"/>
                <w:lang w:val="uk-UA"/>
              </w:rPr>
            </w:pPr>
            <w:r w:rsidRPr="00683DD1">
              <w:rPr>
                <w:b/>
                <w:color w:val="auto"/>
                <w:lang w:val="uk-UA"/>
              </w:rPr>
              <w:t>Очікувані результати навчання</w:t>
            </w:r>
          </w:p>
        </w:tc>
        <w:tc>
          <w:tcPr>
            <w:tcW w:w="7429" w:type="dxa"/>
            <w:tcBorders>
              <w:top w:val="single" w:sz="4" w:space="0" w:color="000000"/>
              <w:left w:val="single" w:sz="4" w:space="0" w:color="000000"/>
              <w:bottom w:val="single" w:sz="4" w:space="0" w:color="000000"/>
              <w:right w:val="single" w:sz="4" w:space="0" w:color="000000"/>
            </w:tcBorders>
          </w:tcPr>
          <w:p w:rsidR="003F7525" w:rsidRPr="00683DD1" w:rsidRDefault="003F7525" w:rsidP="00B25044">
            <w:pPr>
              <w:ind w:firstLine="375"/>
              <w:jc w:val="both"/>
              <w:rPr>
                <w:color w:val="auto"/>
                <w:lang w:val="uk-UA"/>
              </w:rPr>
            </w:pPr>
            <w:r w:rsidRPr="00683DD1">
              <w:rPr>
                <w:color w:val="auto"/>
                <w:lang w:val="uk-UA"/>
              </w:rPr>
              <w:t xml:space="preserve">Після завершення цього курсу студент повинен : </w:t>
            </w:r>
          </w:p>
          <w:p w:rsidR="00F70A3D" w:rsidRPr="006664E0" w:rsidRDefault="00F70A3D" w:rsidP="00F70A3D">
            <w:pPr>
              <w:widowControl w:val="0"/>
              <w:ind w:firstLine="567"/>
              <w:jc w:val="both"/>
              <w:rPr>
                <w:szCs w:val="28"/>
                <w:lang w:val="uk-UA"/>
              </w:rPr>
            </w:pPr>
            <w:r w:rsidRPr="006664E0">
              <w:rPr>
                <w:b/>
                <w:szCs w:val="28"/>
                <w:lang w:val="uk-UA"/>
              </w:rPr>
              <w:t xml:space="preserve">знати: </w:t>
            </w:r>
            <w:r w:rsidRPr="006664E0">
              <w:rPr>
                <w:szCs w:val="28"/>
                <w:lang w:val="uk-UA"/>
              </w:rPr>
              <w:t xml:space="preserve">основи організації та принципи бухгалтерського обліку на підприємстві; предмет і метод  обліку; форми обліку та План рахунків; порядок відображення господарських операцій в системі бухгалтерських рахунків та подвійного запису;  </w:t>
            </w:r>
            <w:r w:rsidRPr="006664E0">
              <w:rPr>
                <w:spacing w:val="-4"/>
                <w:szCs w:val="28"/>
                <w:lang w:val="uk-UA"/>
              </w:rPr>
              <w:t>порядок складання первинних документів й облікових регістрів; систему нормативно-правового регулювання бухгалтерського обліку та методику обліку необоротних, оборотних активів, зобов’язань і власного капіталу,</w:t>
            </w:r>
            <w:r w:rsidRPr="006664E0">
              <w:rPr>
                <w:szCs w:val="28"/>
                <w:lang w:val="uk-UA"/>
              </w:rPr>
              <w:t xml:space="preserve"> доходів, витрат і фінансових результатів діяльності підприємства; види фінансової (бухгалтерської) звітності та порядок її формування.</w:t>
            </w:r>
          </w:p>
          <w:p w:rsidR="003F7525" w:rsidRPr="00F70A3D" w:rsidRDefault="00F70A3D" w:rsidP="00F70A3D">
            <w:pPr>
              <w:tabs>
                <w:tab w:val="left" w:pos="317"/>
              </w:tabs>
              <w:ind w:firstLine="567"/>
              <w:jc w:val="both"/>
              <w:rPr>
                <w:color w:val="auto"/>
                <w:lang w:val="uk-UA"/>
              </w:rPr>
            </w:pPr>
            <w:r w:rsidRPr="006664E0">
              <w:rPr>
                <w:b/>
                <w:szCs w:val="28"/>
                <w:lang w:val="uk-UA"/>
              </w:rPr>
              <w:t xml:space="preserve">вміти: </w:t>
            </w:r>
            <w:r w:rsidRPr="006664E0">
              <w:rPr>
                <w:szCs w:val="28"/>
                <w:lang w:val="uk-UA"/>
              </w:rPr>
              <w:t>відображати інформацію про господарські операції підприємства в бухгалтерському обліку; систематизувати та узагальнювати обліково-аналітичні дані з метою складання звітності та інтерпретації їх для задоволення інформаційних потреб осіб, що приймають рішення; формувати обліково-аналітичну інформацію для ефективного управління діяльністю суб’єкта господарювання; здійснювати облікові процедури із застосуванням спеціалізованих інформаційних систем і комп’ютерних технологій; застосувати отримані знання в практичній діяльності.</w:t>
            </w:r>
          </w:p>
        </w:tc>
      </w:tr>
      <w:tr w:rsidR="003F7525" w:rsidRPr="00AC144C" w:rsidTr="00B25044">
        <w:tc>
          <w:tcPr>
            <w:tcW w:w="2744" w:type="dxa"/>
            <w:tcBorders>
              <w:top w:val="single" w:sz="4" w:space="0" w:color="000000"/>
              <w:left w:val="single" w:sz="4" w:space="0" w:color="000000"/>
              <w:bottom w:val="single" w:sz="4" w:space="0" w:color="000000"/>
              <w:right w:val="single" w:sz="4" w:space="0" w:color="000000"/>
            </w:tcBorders>
          </w:tcPr>
          <w:p w:rsidR="003F7525" w:rsidRPr="00683DD1" w:rsidRDefault="003F7525" w:rsidP="00B25044">
            <w:pPr>
              <w:jc w:val="center"/>
              <w:rPr>
                <w:b/>
                <w:color w:val="auto"/>
                <w:lang w:val="uk-UA"/>
              </w:rPr>
            </w:pPr>
            <w:r w:rsidRPr="00683DD1">
              <w:rPr>
                <w:b/>
                <w:color w:val="auto"/>
                <w:lang w:val="uk-UA"/>
              </w:rPr>
              <w:t>Ключові слова</w:t>
            </w:r>
          </w:p>
        </w:tc>
        <w:tc>
          <w:tcPr>
            <w:tcW w:w="7429" w:type="dxa"/>
            <w:tcBorders>
              <w:top w:val="single" w:sz="4" w:space="0" w:color="000000"/>
              <w:left w:val="single" w:sz="4" w:space="0" w:color="000000"/>
              <w:bottom w:val="single" w:sz="4" w:space="0" w:color="000000"/>
              <w:right w:val="single" w:sz="4" w:space="0" w:color="000000"/>
            </w:tcBorders>
          </w:tcPr>
          <w:p w:rsidR="003F7525" w:rsidRPr="00683DD1" w:rsidRDefault="00F70A3D" w:rsidP="00800E17">
            <w:pPr>
              <w:jc w:val="both"/>
              <w:rPr>
                <w:color w:val="auto"/>
                <w:lang w:val="uk-UA"/>
              </w:rPr>
            </w:pPr>
            <w:r>
              <w:rPr>
                <w:color w:val="auto"/>
                <w:lang w:val="uk-UA"/>
              </w:rPr>
              <w:t xml:space="preserve">Облік, облікова політика, </w:t>
            </w:r>
            <w:r w:rsidR="00800E17">
              <w:rPr>
                <w:color w:val="auto"/>
                <w:lang w:val="uk-UA"/>
              </w:rPr>
              <w:t xml:space="preserve">документація, інвентаризація, бухгалтерські рахунки, подвійний запис, баланс, </w:t>
            </w:r>
            <w:r>
              <w:rPr>
                <w:color w:val="auto"/>
                <w:lang w:val="uk-UA"/>
              </w:rPr>
              <w:t>активи, власний капітал, зобов</w:t>
            </w:r>
            <w:r w:rsidRPr="00800E17">
              <w:rPr>
                <w:color w:val="auto"/>
                <w:lang w:val="uk-UA"/>
              </w:rPr>
              <w:t>’</w:t>
            </w:r>
            <w:r>
              <w:rPr>
                <w:color w:val="auto"/>
                <w:lang w:val="uk-UA"/>
              </w:rPr>
              <w:t>язання</w:t>
            </w:r>
            <w:r w:rsidR="00800E17">
              <w:rPr>
                <w:color w:val="auto"/>
                <w:lang w:val="uk-UA"/>
              </w:rPr>
              <w:t xml:space="preserve">, доходи, витрати, фінансові результати, </w:t>
            </w:r>
            <w:r w:rsidR="003F7525" w:rsidRPr="00683DD1">
              <w:rPr>
                <w:color w:val="auto"/>
                <w:lang w:val="uk-UA"/>
              </w:rPr>
              <w:t xml:space="preserve"> звітність</w:t>
            </w:r>
          </w:p>
        </w:tc>
      </w:tr>
      <w:tr w:rsidR="003F7525" w:rsidRPr="00800E17" w:rsidTr="00B25044">
        <w:tc>
          <w:tcPr>
            <w:tcW w:w="2744" w:type="dxa"/>
            <w:tcBorders>
              <w:top w:val="single" w:sz="4" w:space="0" w:color="000000"/>
              <w:left w:val="single" w:sz="4" w:space="0" w:color="000000"/>
              <w:bottom w:val="single" w:sz="4" w:space="0" w:color="000000"/>
              <w:right w:val="single" w:sz="4" w:space="0" w:color="000000"/>
            </w:tcBorders>
          </w:tcPr>
          <w:p w:rsidR="003F7525" w:rsidRPr="00800E17" w:rsidRDefault="003F7525" w:rsidP="00B25044">
            <w:pPr>
              <w:jc w:val="center"/>
              <w:rPr>
                <w:b/>
                <w:color w:val="auto"/>
                <w:lang w:val="uk-UA"/>
              </w:rPr>
            </w:pPr>
            <w:r w:rsidRPr="00800E17">
              <w:rPr>
                <w:b/>
                <w:color w:val="auto"/>
                <w:lang w:val="uk-UA"/>
              </w:rPr>
              <w:t>Формат курсу</w:t>
            </w:r>
          </w:p>
        </w:tc>
        <w:tc>
          <w:tcPr>
            <w:tcW w:w="7429" w:type="dxa"/>
            <w:tcBorders>
              <w:top w:val="single" w:sz="4" w:space="0" w:color="000000"/>
              <w:left w:val="single" w:sz="4" w:space="0" w:color="000000"/>
              <w:bottom w:val="single" w:sz="4" w:space="0" w:color="000000"/>
              <w:right w:val="single" w:sz="4" w:space="0" w:color="000000"/>
            </w:tcBorders>
          </w:tcPr>
          <w:p w:rsidR="003F7525" w:rsidRDefault="003F7525" w:rsidP="00B25044">
            <w:pPr>
              <w:jc w:val="both"/>
              <w:rPr>
                <w:color w:val="auto"/>
                <w:lang w:val="uk-UA"/>
              </w:rPr>
            </w:pPr>
            <w:r w:rsidRPr="00683DD1">
              <w:rPr>
                <w:color w:val="auto"/>
                <w:lang w:val="uk-UA"/>
              </w:rPr>
              <w:t>Очний /заочний</w:t>
            </w:r>
          </w:p>
          <w:p w:rsidR="00B04400" w:rsidRPr="00683DD1" w:rsidRDefault="00B04400" w:rsidP="00B25044">
            <w:pPr>
              <w:jc w:val="both"/>
              <w:rPr>
                <w:color w:val="auto"/>
                <w:lang w:val="uk-UA"/>
              </w:rPr>
            </w:pPr>
          </w:p>
        </w:tc>
      </w:tr>
      <w:tr w:rsidR="003F7525" w:rsidRPr="00AC144C" w:rsidTr="00B25044">
        <w:tc>
          <w:tcPr>
            <w:tcW w:w="2744" w:type="dxa"/>
            <w:tcBorders>
              <w:top w:val="single" w:sz="4" w:space="0" w:color="000000"/>
              <w:left w:val="single" w:sz="4" w:space="0" w:color="000000"/>
              <w:bottom w:val="single" w:sz="4" w:space="0" w:color="000000"/>
              <w:right w:val="single" w:sz="4" w:space="0" w:color="000000"/>
            </w:tcBorders>
          </w:tcPr>
          <w:p w:rsidR="003F7525" w:rsidRPr="00683DD1" w:rsidRDefault="003F7525" w:rsidP="00B25044">
            <w:pPr>
              <w:jc w:val="center"/>
              <w:rPr>
                <w:b/>
                <w:color w:val="auto"/>
                <w:lang w:val="uk-UA"/>
              </w:rPr>
            </w:pPr>
          </w:p>
        </w:tc>
        <w:tc>
          <w:tcPr>
            <w:tcW w:w="7429" w:type="dxa"/>
            <w:tcBorders>
              <w:top w:val="single" w:sz="4" w:space="0" w:color="000000"/>
              <w:left w:val="single" w:sz="4" w:space="0" w:color="000000"/>
              <w:bottom w:val="single" w:sz="4" w:space="0" w:color="000000"/>
              <w:right w:val="single" w:sz="4" w:space="0" w:color="000000"/>
            </w:tcBorders>
          </w:tcPr>
          <w:p w:rsidR="003F7525" w:rsidRDefault="003F7525" w:rsidP="00B25044">
            <w:pPr>
              <w:jc w:val="both"/>
              <w:rPr>
                <w:color w:val="auto"/>
                <w:lang w:val="ru-RU"/>
              </w:rPr>
            </w:pPr>
            <w:r w:rsidRPr="00800E17">
              <w:rPr>
                <w:color w:val="auto"/>
                <w:lang w:val="uk-UA"/>
              </w:rPr>
              <w:t>Проведення лекцій, практичних занять</w:t>
            </w:r>
            <w:r w:rsidR="00B04400">
              <w:rPr>
                <w:color w:val="auto"/>
                <w:lang w:val="uk-UA"/>
              </w:rPr>
              <w:t>, лабораторних</w:t>
            </w:r>
            <w:r w:rsidRPr="00800E17">
              <w:rPr>
                <w:color w:val="auto"/>
                <w:lang w:val="uk-UA"/>
              </w:rPr>
              <w:t>. Консультації</w:t>
            </w:r>
            <w:r w:rsidR="00B04400">
              <w:rPr>
                <w:color w:val="auto"/>
                <w:lang w:val="uk-UA"/>
              </w:rPr>
              <w:t>, оформлення заліку</w:t>
            </w:r>
            <w:r w:rsidRPr="00800E17">
              <w:rPr>
                <w:color w:val="auto"/>
                <w:lang w:val="uk-UA"/>
              </w:rPr>
              <w:t xml:space="preserve"> та прийняття е</w:t>
            </w:r>
            <w:r w:rsidRPr="00683DD1">
              <w:rPr>
                <w:color w:val="auto"/>
                <w:lang w:val="ru-RU"/>
              </w:rPr>
              <w:t xml:space="preserve">кзамену. </w:t>
            </w:r>
          </w:p>
          <w:p w:rsidR="00B04400" w:rsidRPr="00683DD1" w:rsidRDefault="00B04400" w:rsidP="00B25044">
            <w:pPr>
              <w:jc w:val="both"/>
              <w:rPr>
                <w:color w:val="auto"/>
                <w:lang w:val="ru-RU"/>
              </w:rPr>
            </w:pPr>
          </w:p>
        </w:tc>
      </w:tr>
      <w:tr w:rsidR="003F7525" w:rsidRPr="003F3A17" w:rsidTr="00B25044">
        <w:tc>
          <w:tcPr>
            <w:tcW w:w="2744" w:type="dxa"/>
            <w:tcBorders>
              <w:top w:val="single" w:sz="4" w:space="0" w:color="000000"/>
              <w:left w:val="single" w:sz="4" w:space="0" w:color="000000"/>
              <w:bottom w:val="single" w:sz="4" w:space="0" w:color="000000"/>
              <w:right w:val="single" w:sz="4" w:space="0" w:color="000000"/>
            </w:tcBorders>
            <w:shd w:val="clear" w:color="auto" w:fill="FFFFFF"/>
          </w:tcPr>
          <w:p w:rsidR="003F7525" w:rsidRPr="00683DD1" w:rsidRDefault="003F7525" w:rsidP="00B25044">
            <w:pPr>
              <w:jc w:val="center"/>
              <w:rPr>
                <w:b/>
                <w:color w:val="auto"/>
                <w:lang w:val="uk-UA"/>
              </w:rPr>
            </w:pPr>
            <w:r w:rsidRPr="00683DD1">
              <w:rPr>
                <w:b/>
                <w:color w:val="auto"/>
                <w:lang w:val="uk-UA"/>
              </w:rPr>
              <w:lastRenderedPageBreak/>
              <w:t>Теми</w:t>
            </w:r>
          </w:p>
        </w:tc>
        <w:tc>
          <w:tcPr>
            <w:tcW w:w="7429" w:type="dxa"/>
            <w:tcBorders>
              <w:top w:val="single" w:sz="4" w:space="0" w:color="000000"/>
              <w:left w:val="single" w:sz="4" w:space="0" w:color="000000"/>
              <w:bottom w:val="single" w:sz="4" w:space="0" w:color="000000"/>
              <w:right w:val="single" w:sz="4" w:space="0" w:color="000000"/>
            </w:tcBorders>
          </w:tcPr>
          <w:p w:rsidR="003F7525" w:rsidRPr="00683DD1" w:rsidRDefault="003F7525" w:rsidP="00B25044">
            <w:pPr>
              <w:jc w:val="center"/>
              <w:rPr>
                <w:b/>
                <w:color w:val="auto"/>
                <w:lang w:val="uk-UA"/>
              </w:rPr>
            </w:pPr>
            <w:r w:rsidRPr="00683DD1">
              <w:rPr>
                <w:b/>
                <w:color w:val="auto"/>
                <w:lang w:val="uk-UA"/>
              </w:rPr>
              <w:t>Теми лекційного курсу</w:t>
            </w:r>
          </w:p>
          <w:p w:rsidR="00D6590E" w:rsidRPr="00D6590E" w:rsidRDefault="00D6590E" w:rsidP="00D6590E">
            <w:pPr>
              <w:jc w:val="center"/>
              <w:rPr>
                <w:b/>
                <w:lang w:val="ru-RU"/>
              </w:rPr>
            </w:pPr>
            <w:r w:rsidRPr="00D6590E">
              <w:rPr>
                <w:b/>
                <w:lang w:val="ru-RU"/>
              </w:rPr>
              <w:t>Тема 1. Загальна характеристика бухгалтерського обліку, його предмет і метод</w:t>
            </w:r>
          </w:p>
          <w:p w:rsidR="00D6590E" w:rsidRPr="00D6590E" w:rsidRDefault="00D6590E" w:rsidP="00D6590E">
            <w:pPr>
              <w:ind w:firstLine="426"/>
              <w:jc w:val="both"/>
              <w:rPr>
                <w:lang w:val="ru-RU"/>
              </w:rPr>
            </w:pPr>
            <w:r w:rsidRPr="00D6590E">
              <w:rPr>
                <w:lang w:val="ru-RU"/>
              </w:rPr>
              <w:t>Мета, завдання та функції бухгалтерського обліку, принципи та вимоги до його ведення. Державне регулювання бухгалтерського обліку.</w:t>
            </w:r>
          </w:p>
          <w:p w:rsidR="00D6590E" w:rsidRPr="00D6590E" w:rsidRDefault="00D6590E" w:rsidP="00D6590E">
            <w:pPr>
              <w:ind w:firstLine="426"/>
              <w:jc w:val="both"/>
              <w:rPr>
                <w:lang w:val="ru-RU"/>
              </w:rPr>
            </w:pPr>
            <w:r w:rsidRPr="00D6590E">
              <w:rPr>
                <w:lang w:val="ru-RU"/>
              </w:rPr>
              <w:t>Структура облікового підрозділу та його зв’язки з іншими підрозділами підприємства.</w:t>
            </w:r>
          </w:p>
          <w:p w:rsidR="00D6590E" w:rsidRPr="00D6590E" w:rsidRDefault="00D6590E" w:rsidP="00D6590E">
            <w:pPr>
              <w:ind w:firstLine="426"/>
              <w:jc w:val="both"/>
              <w:rPr>
                <w:lang w:val="ru-RU"/>
              </w:rPr>
            </w:pPr>
            <w:r w:rsidRPr="00D6590E">
              <w:rPr>
                <w:lang w:val="ru-RU"/>
              </w:rPr>
              <w:t xml:space="preserve">Предмет та об’єкти бухгалтерського обліку. Господарські засоби та їх класифікація. Джерела утворення господарських засобів підприємства. Господарські процеси та їх результати. </w:t>
            </w:r>
          </w:p>
          <w:p w:rsidR="00D6590E" w:rsidRPr="00D6590E" w:rsidRDefault="00D6590E" w:rsidP="00D6590E">
            <w:pPr>
              <w:ind w:firstLine="426"/>
              <w:jc w:val="both"/>
              <w:rPr>
                <w:lang w:val="ru-RU"/>
              </w:rPr>
            </w:pPr>
            <w:r w:rsidRPr="00D6590E">
              <w:rPr>
                <w:lang w:val="ru-RU"/>
              </w:rPr>
              <w:t>Класифікація видів господарської діяльності підприємства. Класифікація господарських засобів за різними ознаками. Джерела утворення власних засобів, залучених засобів.</w:t>
            </w:r>
          </w:p>
          <w:p w:rsidR="00D6590E" w:rsidRPr="00D6590E" w:rsidRDefault="00D6590E" w:rsidP="00D6590E">
            <w:pPr>
              <w:ind w:firstLine="426"/>
              <w:jc w:val="both"/>
              <w:rPr>
                <w:lang w:val="uk-UA"/>
              </w:rPr>
            </w:pPr>
            <w:r w:rsidRPr="00D6590E">
              <w:rPr>
                <w:lang w:val="ru-RU"/>
              </w:rPr>
              <w:t xml:space="preserve">Сутність методу бухгалтерського обліку та його елементів. </w:t>
            </w:r>
          </w:p>
          <w:p w:rsidR="00D6590E" w:rsidRPr="00D6590E" w:rsidRDefault="00D6590E" w:rsidP="00D6590E">
            <w:pPr>
              <w:ind w:firstLine="426"/>
              <w:jc w:val="both"/>
              <w:rPr>
                <w:lang w:val="ru-RU"/>
              </w:rPr>
            </w:pPr>
            <w:r w:rsidRPr="00D6590E">
              <w:rPr>
                <w:lang w:val="ru-RU"/>
              </w:rPr>
              <w:t xml:space="preserve">Етапи бухгалтерського обліку як складові його методу. Спостереження та вимірювання, групування та систематизація, узагальнення. </w:t>
            </w:r>
          </w:p>
          <w:p w:rsidR="00D6590E" w:rsidRPr="00D6590E" w:rsidRDefault="00D6590E" w:rsidP="00D6590E">
            <w:pPr>
              <w:ind w:firstLine="426"/>
              <w:jc w:val="both"/>
              <w:rPr>
                <w:lang w:val="ru-RU"/>
              </w:rPr>
            </w:pPr>
            <w:r w:rsidRPr="00D6590E">
              <w:rPr>
                <w:lang w:val="ru-RU"/>
              </w:rPr>
              <w:t>Методичні прийоми елементів методу бухгалтерського обліку. Документація та інвентаризація. Оцінка та калькуляція. Рахунк</w:t>
            </w:r>
            <w:r w:rsidRPr="00D6590E">
              <w:rPr>
                <w:lang w:val="uk-UA"/>
              </w:rPr>
              <w:t>и</w:t>
            </w:r>
            <w:r w:rsidRPr="00D6590E">
              <w:rPr>
                <w:lang w:val="ru-RU"/>
              </w:rPr>
              <w:t xml:space="preserve"> та подвійний запис. Бухгалтерський баланс та звітність. </w:t>
            </w:r>
          </w:p>
          <w:p w:rsidR="00D6590E" w:rsidRPr="00D6590E" w:rsidRDefault="00D6590E" w:rsidP="00D6590E">
            <w:pPr>
              <w:ind w:firstLine="720"/>
              <w:jc w:val="both"/>
              <w:rPr>
                <w:lang w:val="ru-RU"/>
              </w:rPr>
            </w:pPr>
          </w:p>
          <w:p w:rsidR="00D6590E" w:rsidRPr="00D6590E" w:rsidRDefault="00D6590E" w:rsidP="00D6590E">
            <w:pPr>
              <w:ind w:firstLine="720"/>
              <w:jc w:val="center"/>
              <w:rPr>
                <w:b/>
                <w:lang w:val="ru-RU"/>
              </w:rPr>
            </w:pPr>
            <w:r w:rsidRPr="00D6590E">
              <w:rPr>
                <w:b/>
                <w:lang w:val="ru-RU"/>
              </w:rPr>
              <w:t xml:space="preserve">Тема </w:t>
            </w:r>
            <w:r w:rsidRPr="00D6590E">
              <w:rPr>
                <w:b/>
                <w:lang w:val="uk-UA"/>
              </w:rPr>
              <w:t>2</w:t>
            </w:r>
            <w:r w:rsidRPr="00D6590E">
              <w:rPr>
                <w:b/>
                <w:lang w:val="ru-RU"/>
              </w:rPr>
              <w:t>. Бухгалтерський баланс</w:t>
            </w:r>
          </w:p>
          <w:p w:rsidR="00D6590E" w:rsidRPr="00D6590E" w:rsidRDefault="00D6590E" w:rsidP="00D6590E">
            <w:pPr>
              <w:ind w:firstLine="426"/>
              <w:jc w:val="both"/>
              <w:rPr>
                <w:lang w:val="ru-RU"/>
              </w:rPr>
            </w:pPr>
            <w:r w:rsidRPr="00D6590E">
              <w:rPr>
                <w:lang w:val="ru-RU"/>
              </w:rPr>
              <w:t xml:space="preserve">Сутність бухгалтерського балансу та особливості його побудови. Класифікаційні ознаки бухгалтерських балансів. Форми бухгалтерських балансів. Структура бухгалтерського балансу. Стаття балансу, активів та пасивів балансу. Розділи балансу. </w:t>
            </w:r>
          </w:p>
          <w:p w:rsidR="00D6590E" w:rsidRPr="00D6590E" w:rsidRDefault="00D6590E" w:rsidP="00D6590E">
            <w:pPr>
              <w:ind w:firstLine="426"/>
              <w:jc w:val="both"/>
              <w:rPr>
                <w:lang w:val="ru-RU"/>
              </w:rPr>
            </w:pPr>
            <w:r w:rsidRPr="00D6590E">
              <w:rPr>
                <w:lang w:val="ru-RU"/>
              </w:rPr>
              <w:t xml:space="preserve">Господарські операції та їх вплив на бухгалтерський баланс. Сутність бухгалтерський операцій та їх типи. </w:t>
            </w:r>
          </w:p>
          <w:p w:rsidR="00D6590E" w:rsidRPr="00D6590E" w:rsidRDefault="00D6590E" w:rsidP="00D6590E">
            <w:pPr>
              <w:ind w:firstLine="426"/>
              <w:jc w:val="both"/>
              <w:rPr>
                <w:b/>
                <w:lang w:val="ru-RU"/>
              </w:rPr>
            </w:pPr>
          </w:p>
          <w:p w:rsidR="00D6590E" w:rsidRPr="00D6590E" w:rsidRDefault="00D6590E" w:rsidP="00D6590E">
            <w:pPr>
              <w:ind w:firstLine="720"/>
              <w:jc w:val="center"/>
              <w:rPr>
                <w:b/>
                <w:lang w:val="ru-RU"/>
              </w:rPr>
            </w:pPr>
            <w:r w:rsidRPr="00D6590E">
              <w:rPr>
                <w:b/>
                <w:lang w:val="ru-RU"/>
              </w:rPr>
              <w:t xml:space="preserve">Тема </w:t>
            </w:r>
            <w:r w:rsidRPr="00D6590E">
              <w:rPr>
                <w:b/>
                <w:lang w:val="uk-UA"/>
              </w:rPr>
              <w:t>3</w:t>
            </w:r>
            <w:r w:rsidRPr="00D6590E">
              <w:rPr>
                <w:b/>
                <w:lang w:val="ru-RU"/>
              </w:rPr>
              <w:t>. Рахунки бухгалтерського обліку і подвійний запис</w:t>
            </w:r>
          </w:p>
          <w:p w:rsidR="00D6590E" w:rsidRPr="00D6590E" w:rsidRDefault="00D6590E" w:rsidP="00D6590E">
            <w:pPr>
              <w:ind w:firstLine="426"/>
              <w:jc w:val="both"/>
              <w:rPr>
                <w:lang w:val="ru-RU"/>
              </w:rPr>
            </w:pPr>
            <w:r w:rsidRPr="00D6590E">
              <w:rPr>
                <w:lang w:val="ru-RU"/>
              </w:rPr>
              <w:t xml:space="preserve">Поняття бухгалтерських рахунків, їх призначення та структура. Активні та пасивні рахунки. Сутність подвійного запису та його значення в бухгалтерському обліку. Кореспонденція рахунків, бухгалтерська проводка. </w:t>
            </w:r>
          </w:p>
          <w:p w:rsidR="00D6590E" w:rsidRPr="00D6590E" w:rsidRDefault="00D6590E" w:rsidP="00D6590E">
            <w:pPr>
              <w:ind w:firstLine="426"/>
              <w:jc w:val="both"/>
              <w:rPr>
                <w:lang w:val="ru-RU"/>
              </w:rPr>
            </w:pPr>
            <w:r w:rsidRPr="00D6590E">
              <w:rPr>
                <w:lang w:val="ru-RU"/>
              </w:rPr>
              <w:t xml:space="preserve">Порядок класифікації рахунків бухгалтерського обліку. Види рахунків за класифікаційними ознаками. Призначення та побудова основних, регулюючих та операційних рахунків. Сутність балансових та позабалансових рахунків. План рахунків бухгалтерського обліку та особливості його побудови для підприємств та організацій. </w:t>
            </w:r>
          </w:p>
          <w:p w:rsidR="00D6590E" w:rsidRPr="00D6590E" w:rsidRDefault="00D6590E" w:rsidP="00D6590E">
            <w:pPr>
              <w:ind w:firstLine="426"/>
              <w:jc w:val="both"/>
              <w:rPr>
                <w:lang w:val="ru-RU"/>
              </w:rPr>
            </w:pPr>
            <w:r w:rsidRPr="00D6590E">
              <w:rPr>
                <w:lang w:val="ru-RU"/>
              </w:rPr>
              <w:t xml:space="preserve">Оборотно-сальдова відомість як спосіб перевірки правильності обліку господарських операцій. </w:t>
            </w:r>
          </w:p>
          <w:p w:rsidR="00D6590E" w:rsidRDefault="00D6590E" w:rsidP="00D6590E">
            <w:pPr>
              <w:pStyle w:val="a5"/>
              <w:tabs>
                <w:tab w:val="left" w:pos="0"/>
                <w:tab w:val="left" w:pos="567"/>
              </w:tabs>
              <w:spacing w:after="0"/>
              <w:ind w:left="0" w:firstLine="600"/>
              <w:jc w:val="center"/>
              <w:rPr>
                <w:b/>
                <w:lang w:val="uk-UA"/>
              </w:rPr>
            </w:pPr>
          </w:p>
          <w:p w:rsidR="00D6590E" w:rsidRPr="00D6590E" w:rsidRDefault="00D6590E" w:rsidP="00D6590E">
            <w:pPr>
              <w:pStyle w:val="a5"/>
              <w:tabs>
                <w:tab w:val="left" w:pos="0"/>
                <w:tab w:val="left" w:pos="567"/>
              </w:tabs>
              <w:spacing w:after="0"/>
              <w:ind w:left="0" w:firstLine="600"/>
              <w:jc w:val="center"/>
              <w:rPr>
                <w:b/>
              </w:rPr>
            </w:pPr>
            <w:r w:rsidRPr="00D6590E">
              <w:rPr>
                <w:b/>
              </w:rPr>
              <w:t>Тема 4. Оцінювання та калькуляція</w:t>
            </w:r>
          </w:p>
          <w:p w:rsidR="00D6590E" w:rsidRPr="00D6590E" w:rsidRDefault="00D6590E" w:rsidP="00D6590E">
            <w:pPr>
              <w:ind w:firstLine="426"/>
              <w:jc w:val="both"/>
              <w:rPr>
                <w:lang w:val="ru-RU"/>
              </w:rPr>
            </w:pPr>
            <w:r w:rsidRPr="00D6590E">
              <w:rPr>
                <w:lang w:val="ru-RU"/>
              </w:rPr>
              <w:t xml:space="preserve">Вираження вартості господарських засобів та джерел їх утворення у грошовому вимірнику. </w:t>
            </w:r>
          </w:p>
          <w:p w:rsidR="00D6590E" w:rsidRPr="00D6590E" w:rsidRDefault="00D6590E" w:rsidP="00D6590E">
            <w:pPr>
              <w:ind w:firstLine="426"/>
              <w:jc w:val="both"/>
              <w:rPr>
                <w:lang w:val="ru-RU"/>
              </w:rPr>
            </w:pPr>
            <w:r w:rsidRPr="00D6590E">
              <w:rPr>
                <w:lang w:val="ru-RU"/>
              </w:rPr>
              <w:t>Оцінювання як спосіб бухгалтерського обліку.</w:t>
            </w:r>
          </w:p>
          <w:p w:rsidR="00D6590E" w:rsidRPr="00D6590E" w:rsidRDefault="00D6590E" w:rsidP="00D6590E">
            <w:pPr>
              <w:ind w:firstLine="426"/>
              <w:jc w:val="both"/>
              <w:rPr>
                <w:lang w:val="ru-RU"/>
              </w:rPr>
            </w:pPr>
            <w:r w:rsidRPr="00D6590E">
              <w:rPr>
                <w:lang w:val="ru-RU"/>
              </w:rPr>
              <w:t xml:space="preserve">Методи та види оцінки господарських засобів підприємства. </w:t>
            </w:r>
            <w:r w:rsidRPr="00D6590E">
              <w:rPr>
                <w:lang w:val="ru-RU"/>
              </w:rPr>
              <w:lastRenderedPageBreak/>
              <w:t xml:space="preserve">Поняття первісної, переоціненої, справедливої, чистої реалізаційної, амортизованої вартості. </w:t>
            </w:r>
          </w:p>
          <w:p w:rsidR="00D6590E" w:rsidRPr="00D6590E" w:rsidRDefault="00D6590E" w:rsidP="00D6590E">
            <w:pPr>
              <w:ind w:firstLine="426"/>
              <w:jc w:val="both"/>
              <w:rPr>
                <w:lang w:val="uk-UA"/>
              </w:rPr>
            </w:pPr>
            <w:r w:rsidRPr="00D6590E">
              <w:rPr>
                <w:lang w:val="ru-RU"/>
              </w:rPr>
              <w:t>Оцінка вартості об’єкта бухгалтерського обліку методом калькуляції. Методи обліку та калькулювання витрат. Планові а нормативні калькуляції, калькуляції на певні періоди, замовлення або технологічні етапи виробництва, калькуляції з урахуванням всіх витрат підприємства та інше. Статті витрат калькуляції та їх особливості.</w:t>
            </w:r>
          </w:p>
          <w:p w:rsidR="00D6590E" w:rsidRPr="00D6590E" w:rsidRDefault="00D6590E" w:rsidP="00D6590E">
            <w:pPr>
              <w:ind w:firstLine="426"/>
              <w:jc w:val="center"/>
              <w:rPr>
                <w:b/>
                <w:lang w:val="uk-UA"/>
              </w:rPr>
            </w:pPr>
          </w:p>
          <w:p w:rsidR="00D6590E" w:rsidRPr="00D6590E" w:rsidRDefault="00D6590E" w:rsidP="00D6590E">
            <w:pPr>
              <w:ind w:firstLine="426"/>
              <w:jc w:val="center"/>
              <w:rPr>
                <w:b/>
                <w:lang w:val="uk-UA"/>
              </w:rPr>
            </w:pPr>
            <w:r w:rsidRPr="00D6590E">
              <w:rPr>
                <w:b/>
                <w:lang w:val="uk-UA"/>
              </w:rPr>
              <w:t xml:space="preserve">Тема 5. </w:t>
            </w:r>
            <w:r w:rsidRPr="00D6590E">
              <w:rPr>
                <w:b/>
                <w:lang w:val="ru-RU"/>
              </w:rPr>
              <w:t>Документація та інвентаризація. Техніка і форми бухгалтерського обліку</w:t>
            </w:r>
          </w:p>
          <w:p w:rsidR="00D6590E" w:rsidRPr="00D6590E" w:rsidRDefault="00D6590E" w:rsidP="00D6590E">
            <w:pPr>
              <w:ind w:firstLine="426"/>
              <w:jc w:val="both"/>
              <w:rPr>
                <w:lang w:val="ru-RU"/>
              </w:rPr>
            </w:pPr>
            <w:r w:rsidRPr="00D6590E">
              <w:rPr>
                <w:lang w:val="ru-RU"/>
              </w:rPr>
              <w:t xml:space="preserve">Документальне забезпечення запитів у бухгалтерському обліку. Функції первинних документів. Обов’язкові  реквізити первинних документів. Порядок складання та основні вимоги до оформлення первинних документів. Типи документів: розпорядчий, виконавчий, внутрішній, зовнішній, первинний, зведений, комбінований. Документооборот та його графік. </w:t>
            </w:r>
          </w:p>
          <w:p w:rsidR="00D6590E" w:rsidRPr="00D6590E" w:rsidRDefault="00D6590E" w:rsidP="00D6590E">
            <w:pPr>
              <w:ind w:firstLine="426"/>
              <w:jc w:val="both"/>
              <w:rPr>
                <w:lang w:val="ru-RU"/>
              </w:rPr>
            </w:pPr>
            <w:r w:rsidRPr="00D6590E">
              <w:rPr>
                <w:lang w:val="ru-RU"/>
              </w:rPr>
              <w:t>Інвентаризація в системі бухгалтерського обліку. Сутність та необхідність проведення інвентаризації. Види інвентаризації . Об’єкти, порядок проведення інвентаризації та оформлення її результатів. Відповідальні особи за організацію та проведення інвентаризації.</w:t>
            </w:r>
          </w:p>
          <w:p w:rsidR="00D6590E" w:rsidRPr="00D6590E" w:rsidRDefault="00D6590E" w:rsidP="00D6590E">
            <w:pPr>
              <w:ind w:firstLine="426"/>
              <w:jc w:val="both"/>
              <w:rPr>
                <w:lang w:val="ru-RU"/>
              </w:rPr>
            </w:pPr>
            <w:r w:rsidRPr="00D6590E">
              <w:rPr>
                <w:lang w:val="ru-RU"/>
              </w:rPr>
              <w:t xml:space="preserve">Облікові регістри та їх класифікація. Порядок заповнення облікових регістрів. Види помилок в облікових регістрах. Перевірка записів і способи виправлення помилок в облікових регістрах. Особливості зберігання та вилучення облікових регістрів. Форми ведення бухгалтерського обліку. Проста та спрощена форма, журнально-ордерна та журнальна форма, меморіально-ордерна форма та </w:t>
            </w:r>
            <w:r w:rsidRPr="00D6590E">
              <w:rPr>
                <w:lang w:val="uk-UA"/>
              </w:rPr>
              <w:t xml:space="preserve">форма </w:t>
            </w:r>
            <w:r w:rsidRPr="00D6590E">
              <w:rPr>
                <w:lang w:val="ru-RU"/>
              </w:rPr>
              <w:t xml:space="preserve">журнал-головна. </w:t>
            </w:r>
          </w:p>
          <w:p w:rsidR="00D6590E" w:rsidRPr="00D6590E" w:rsidRDefault="00D6590E" w:rsidP="00D6590E">
            <w:pPr>
              <w:ind w:firstLine="426"/>
              <w:jc w:val="both"/>
              <w:rPr>
                <w:lang w:val="ru-RU"/>
              </w:rPr>
            </w:pPr>
            <w:r w:rsidRPr="00D6590E">
              <w:rPr>
                <w:lang w:val="ru-RU"/>
              </w:rPr>
              <w:t xml:space="preserve">Відмінності, переваги та недоліки форм ведення бухгалтерського обліку. </w:t>
            </w:r>
          </w:p>
          <w:p w:rsidR="00D6590E" w:rsidRPr="00D6590E" w:rsidRDefault="00D6590E" w:rsidP="00D6590E">
            <w:pPr>
              <w:pStyle w:val="a5"/>
              <w:tabs>
                <w:tab w:val="left" w:pos="0"/>
                <w:tab w:val="left" w:pos="567"/>
              </w:tabs>
              <w:spacing w:after="0"/>
              <w:ind w:left="0" w:firstLine="696"/>
              <w:jc w:val="center"/>
              <w:rPr>
                <w:b/>
              </w:rPr>
            </w:pPr>
            <w:r w:rsidRPr="00D6590E">
              <w:rPr>
                <w:b/>
              </w:rPr>
              <w:t>Тема</w:t>
            </w:r>
            <w:r w:rsidRPr="00D6590E">
              <w:rPr>
                <w:b/>
                <w:lang w:val="ru-RU"/>
              </w:rPr>
              <w:t xml:space="preserve"> 6</w:t>
            </w:r>
            <w:r w:rsidRPr="00D6590E">
              <w:rPr>
                <w:b/>
              </w:rPr>
              <w:t>. Облік необоротних активів</w:t>
            </w:r>
          </w:p>
          <w:p w:rsidR="00D6590E" w:rsidRPr="00D6590E" w:rsidRDefault="00D6590E" w:rsidP="00D6590E">
            <w:pPr>
              <w:ind w:firstLine="426"/>
              <w:jc w:val="both"/>
              <w:rPr>
                <w:lang w:val="uk-UA"/>
              </w:rPr>
            </w:pPr>
            <w:r w:rsidRPr="00D6590E">
              <w:rPr>
                <w:lang w:val="uk-UA"/>
              </w:rPr>
              <w:t>Поняття, види та оцінка необоротних активів.</w:t>
            </w:r>
          </w:p>
          <w:p w:rsidR="00D6590E" w:rsidRPr="00D6590E" w:rsidRDefault="00D6590E" w:rsidP="00D6590E">
            <w:pPr>
              <w:ind w:firstLine="426"/>
              <w:jc w:val="both"/>
              <w:rPr>
                <w:lang w:val="ru-RU"/>
              </w:rPr>
            </w:pPr>
            <w:r w:rsidRPr="00D6590E">
              <w:rPr>
                <w:lang w:val="ru-RU"/>
              </w:rPr>
              <w:t>Основні засоби підприємства, їх склад та характеристика. Класифікація основних засобів. Основні шляхи забезпечення підприємства засобами виробництва. Завдання бухгалтерського обліку процесу придбання основних засобів. основні види вартості основних засобів: первісна, переоцінена, залишкова, справедлива, вартість, яка амортизується, ліквідаційна.</w:t>
            </w:r>
          </w:p>
          <w:p w:rsidR="00D6590E" w:rsidRPr="00D6590E" w:rsidRDefault="00D6590E" w:rsidP="00D6590E">
            <w:pPr>
              <w:ind w:firstLine="426"/>
              <w:jc w:val="both"/>
              <w:rPr>
                <w:lang w:val="ru-RU"/>
              </w:rPr>
            </w:pPr>
            <w:r w:rsidRPr="00D6590E">
              <w:rPr>
                <w:lang w:val="ru-RU"/>
              </w:rPr>
              <w:t xml:space="preserve">Порядок документального оформлення та обліку основних засобів. Амортизація основних засобів та методи розрахунку амортизації. Ремонт і поліпшення основних засобів. відображення операцій з основними засобами на аналітичних та синтетичних рахунках і в балансі. </w:t>
            </w:r>
          </w:p>
          <w:p w:rsidR="00D6590E" w:rsidRPr="00D6590E" w:rsidRDefault="00D6590E" w:rsidP="00D6590E">
            <w:pPr>
              <w:ind w:firstLine="426"/>
              <w:jc w:val="both"/>
              <w:rPr>
                <w:lang w:val="ru-RU"/>
              </w:rPr>
            </w:pPr>
            <w:r w:rsidRPr="00D6590E">
              <w:rPr>
                <w:lang w:val="ru-RU"/>
              </w:rPr>
              <w:t xml:space="preserve">Нематеріальні активи підприємства та їх класифікація. Порядок документального оформлення операцій з нематеріальними активами. </w:t>
            </w:r>
          </w:p>
          <w:p w:rsidR="00D6590E" w:rsidRPr="00D6590E" w:rsidRDefault="00D6590E" w:rsidP="00D6590E">
            <w:pPr>
              <w:ind w:firstLine="426"/>
              <w:jc w:val="both"/>
              <w:rPr>
                <w:lang w:val="uk-UA"/>
              </w:rPr>
            </w:pPr>
            <w:r w:rsidRPr="00D6590E">
              <w:rPr>
                <w:lang w:val="ru-RU"/>
              </w:rPr>
              <w:t xml:space="preserve">Відображення операцій з нематеріальними активами в бухгалтерському обліку. </w:t>
            </w:r>
          </w:p>
          <w:p w:rsidR="00D6590E" w:rsidRPr="00D6590E" w:rsidRDefault="00D6590E" w:rsidP="00D6590E">
            <w:pPr>
              <w:ind w:firstLine="426"/>
              <w:jc w:val="both"/>
              <w:rPr>
                <w:lang w:val="uk-UA"/>
              </w:rPr>
            </w:pPr>
            <w:r w:rsidRPr="00D6590E">
              <w:rPr>
                <w:lang w:val="uk-UA"/>
              </w:rPr>
              <w:lastRenderedPageBreak/>
              <w:t>Види довгострокової дебіторської заборгованості підприємства та її облік.</w:t>
            </w:r>
          </w:p>
          <w:p w:rsidR="00D6590E" w:rsidRPr="00D6590E" w:rsidRDefault="00D6590E" w:rsidP="00D6590E">
            <w:pPr>
              <w:ind w:firstLine="720"/>
              <w:jc w:val="center"/>
              <w:rPr>
                <w:b/>
                <w:lang w:val="uk-UA"/>
              </w:rPr>
            </w:pPr>
            <w:r w:rsidRPr="00D6590E">
              <w:rPr>
                <w:b/>
                <w:lang w:val="uk-UA"/>
              </w:rPr>
              <w:t>Тема 7. Облік запасів</w:t>
            </w:r>
          </w:p>
          <w:p w:rsidR="00D6590E" w:rsidRPr="00D6590E" w:rsidRDefault="00D6590E" w:rsidP="00D6590E">
            <w:pPr>
              <w:ind w:firstLine="426"/>
              <w:jc w:val="both"/>
              <w:rPr>
                <w:lang w:val="ru-RU"/>
              </w:rPr>
            </w:pPr>
            <w:r w:rsidRPr="00D6590E">
              <w:rPr>
                <w:lang w:val="ru-RU"/>
              </w:rPr>
              <w:t xml:space="preserve">Виробничі запаси підприємства та їх характеристика. Основні види товарно-виробничих запасів. Склад виробничих запасів підприємства. Формування первісної вартості придбання запасів. Фактична собівартість придбання запасів. Документальне оформлення придбання виробничих запасів. Відображення придбаних виробничих запасів на рахунках бухгалтерського обліку. Оцінка виробничих запасів в аналітичному обліку: за фактичною собівартістю придбання, за купівельною вартістю з відокремленим обліком транспортно-заготівельних витрат. </w:t>
            </w:r>
          </w:p>
          <w:p w:rsidR="00D6590E" w:rsidRPr="00D6590E" w:rsidRDefault="00D6590E" w:rsidP="00D6590E">
            <w:pPr>
              <w:ind w:firstLine="426"/>
              <w:jc w:val="both"/>
              <w:rPr>
                <w:lang w:val="uk-UA"/>
              </w:rPr>
            </w:pPr>
            <w:r w:rsidRPr="00D6590E">
              <w:rPr>
                <w:lang w:val="uk-UA"/>
              </w:rPr>
              <w:t>Облік та документальне оформлення незавершеного виробництва, готової продукції, товарів.</w:t>
            </w:r>
          </w:p>
          <w:p w:rsidR="00D6590E" w:rsidRPr="00D6590E" w:rsidRDefault="00D6590E" w:rsidP="00D6590E">
            <w:pPr>
              <w:ind w:firstLine="720"/>
              <w:jc w:val="center"/>
              <w:rPr>
                <w:b/>
                <w:lang w:val="uk-UA"/>
              </w:rPr>
            </w:pPr>
          </w:p>
          <w:p w:rsidR="00D6590E" w:rsidRPr="00D6590E" w:rsidRDefault="00D6590E" w:rsidP="00D6590E">
            <w:pPr>
              <w:pStyle w:val="a5"/>
              <w:tabs>
                <w:tab w:val="left" w:pos="0"/>
                <w:tab w:val="left" w:pos="567"/>
              </w:tabs>
              <w:spacing w:after="0"/>
              <w:ind w:left="0" w:firstLine="696"/>
              <w:jc w:val="center"/>
              <w:rPr>
                <w:b/>
              </w:rPr>
            </w:pPr>
            <w:r w:rsidRPr="00D6590E">
              <w:rPr>
                <w:b/>
              </w:rPr>
              <w:t>Тема 8. Облік грошових коштів і дебіторської заборгованості</w:t>
            </w:r>
          </w:p>
          <w:p w:rsidR="00D6590E" w:rsidRPr="00D6590E" w:rsidRDefault="00D6590E" w:rsidP="00D6590E">
            <w:pPr>
              <w:ind w:firstLine="426"/>
              <w:jc w:val="both"/>
              <w:rPr>
                <w:lang w:val="ru-RU"/>
              </w:rPr>
            </w:pPr>
            <w:r w:rsidRPr="00D6590E">
              <w:rPr>
                <w:lang w:val="ru-RU"/>
              </w:rPr>
              <w:t>Грошові кошти підприємства, порядок їх формування та використання. Первинна документація з обліку коштів. Операції з готівкою коштів і пластиковими картками. Курсові різниці валюти, цінні папери, їх зберігання та облік. Бухгалтерський облік коштів в національній та іноземній валюті. Фінансовий моніторинг легалізації (відмивання) доходів через банківські та фінансово-кредитні установи.</w:t>
            </w:r>
          </w:p>
          <w:p w:rsidR="00D6590E" w:rsidRPr="00D6590E" w:rsidRDefault="00D6590E" w:rsidP="00D6590E">
            <w:pPr>
              <w:ind w:firstLine="426"/>
              <w:jc w:val="both"/>
              <w:rPr>
                <w:lang w:val="ru-RU"/>
              </w:rPr>
            </w:pPr>
            <w:r w:rsidRPr="00D6590E">
              <w:rPr>
                <w:lang w:val="ru-RU"/>
              </w:rPr>
              <w:t xml:space="preserve">Завдання, об’єкти, джерела інформації розрахункових операцій. Розрахунки з постачальниками та підрядниками, дебіторами і кредиторами. Розрахунки за претензіями і відшкодуванню збитків. Внутрішньогосподарські і внутрішньовідомчі розрахунки. Розрахунки з підзвітними особами. Бухгалтерський облік і звітність по обліку грошових коштів та дебіторської заборгованості. </w:t>
            </w:r>
          </w:p>
          <w:p w:rsidR="00D6590E" w:rsidRPr="00D6590E" w:rsidRDefault="00D6590E" w:rsidP="00D6590E">
            <w:pPr>
              <w:pStyle w:val="a5"/>
              <w:tabs>
                <w:tab w:val="left" w:pos="0"/>
                <w:tab w:val="left" w:pos="567"/>
              </w:tabs>
              <w:spacing w:after="0"/>
              <w:ind w:left="0" w:firstLine="696"/>
              <w:jc w:val="center"/>
              <w:rPr>
                <w:b/>
                <w:lang w:val="ru-RU"/>
              </w:rPr>
            </w:pPr>
          </w:p>
          <w:p w:rsidR="00D6590E" w:rsidRPr="00D6590E" w:rsidRDefault="00D6590E" w:rsidP="00D6590E">
            <w:pPr>
              <w:ind w:firstLine="708"/>
              <w:jc w:val="center"/>
              <w:rPr>
                <w:b/>
                <w:lang w:val="uk-UA"/>
              </w:rPr>
            </w:pPr>
            <w:r w:rsidRPr="00D6590E">
              <w:rPr>
                <w:b/>
                <w:bCs/>
                <w:lang w:val="uk-UA"/>
              </w:rPr>
              <w:t xml:space="preserve">Тема 9. </w:t>
            </w:r>
            <w:r w:rsidRPr="00D6590E">
              <w:rPr>
                <w:b/>
                <w:lang w:val="ru-RU"/>
              </w:rPr>
              <w:t>Облік фінансових інвестицій</w:t>
            </w:r>
          </w:p>
          <w:p w:rsidR="00D6590E" w:rsidRPr="00D6590E" w:rsidRDefault="00D6590E" w:rsidP="00D6590E">
            <w:pPr>
              <w:ind w:firstLine="426"/>
              <w:jc w:val="both"/>
              <w:rPr>
                <w:lang w:val="uk-UA"/>
              </w:rPr>
            </w:pPr>
            <w:r w:rsidRPr="00D6590E">
              <w:rPr>
                <w:lang w:val="uk-UA"/>
              </w:rPr>
              <w:t xml:space="preserve">Інвестиційна діяльність, основні суб’єкти інвестиційної діяльності. Фінансові і реальні інвестиції . </w:t>
            </w:r>
          </w:p>
          <w:p w:rsidR="00D6590E" w:rsidRPr="00D6590E" w:rsidRDefault="00D6590E" w:rsidP="00D6590E">
            <w:pPr>
              <w:ind w:firstLine="426"/>
              <w:jc w:val="both"/>
              <w:rPr>
                <w:lang w:val="uk-UA"/>
              </w:rPr>
            </w:pPr>
            <w:r w:rsidRPr="00D6590E">
              <w:rPr>
                <w:lang w:val="uk-UA"/>
              </w:rPr>
              <w:t>Технологічна структура інвестицій. Основні види інвестиційної діяльності: інвестиційні проекти, інвестиції в майнових цінностях, ноу-хау та інші інтелектуальні цінності; інвестиції  фінансові та реальні; капітальні вкладення, їх виконання і фінансування; витрати на капітальне будівництво, введення в дію об’єктів виробничих потужностей, створення і впровадження нової техніки та інше. Законодавчі акти з інвестиційної діяльності.</w:t>
            </w:r>
          </w:p>
          <w:p w:rsidR="00D6590E" w:rsidRPr="00D6590E" w:rsidRDefault="00D6590E" w:rsidP="00D6590E">
            <w:pPr>
              <w:ind w:firstLine="426"/>
              <w:jc w:val="both"/>
              <w:rPr>
                <w:lang w:val="uk-UA"/>
              </w:rPr>
            </w:pPr>
            <w:r w:rsidRPr="00D6590E">
              <w:rPr>
                <w:lang w:val="uk-UA"/>
              </w:rPr>
              <w:t>Первинні облікові документи бухгалтерського обліку інвестиційної діяльності (проектно-кошторисна документація з інвестиційної діяльності, первинна документація витрачання фінансових, матеріальних і трудових ресурсів та освоєння інвестицій, акти приймання робіт за кошти інвестицій, акти введення в експлуатацію завершених об’єктів інвестицій та інші).</w:t>
            </w:r>
          </w:p>
          <w:p w:rsidR="00D6590E" w:rsidRPr="00D6590E" w:rsidRDefault="00D6590E" w:rsidP="00D6590E">
            <w:pPr>
              <w:ind w:firstLine="426"/>
              <w:jc w:val="both"/>
              <w:rPr>
                <w:lang w:val="uk-UA"/>
              </w:rPr>
            </w:pPr>
            <w:r w:rsidRPr="00D6590E">
              <w:rPr>
                <w:lang w:val="uk-UA"/>
              </w:rPr>
              <w:t xml:space="preserve">Регістри бухгалтерського обліку з фінансування і витрачання </w:t>
            </w:r>
            <w:r w:rsidRPr="00D6590E">
              <w:rPr>
                <w:lang w:val="uk-UA"/>
              </w:rPr>
              <w:lastRenderedPageBreak/>
              <w:t xml:space="preserve">котів інвестиційної діяльності. Аналітичний і синтетичний облік інвестиційної діяльності. Відображення операцій інвестиційної діяльності в балансі підприємства, звіті про фінансові результати та звіті про рух грошових коштів. </w:t>
            </w:r>
          </w:p>
          <w:p w:rsidR="00D6590E" w:rsidRPr="00CC55B8" w:rsidRDefault="00D6590E" w:rsidP="00D6590E">
            <w:pPr>
              <w:ind w:firstLine="720"/>
              <w:jc w:val="center"/>
              <w:rPr>
                <w:b/>
                <w:lang w:val="uk-UA"/>
              </w:rPr>
            </w:pPr>
          </w:p>
          <w:p w:rsidR="00D6590E" w:rsidRPr="00D6590E" w:rsidRDefault="00D6590E" w:rsidP="00D6590E">
            <w:pPr>
              <w:ind w:firstLine="720"/>
              <w:jc w:val="center"/>
              <w:rPr>
                <w:b/>
                <w:lang w:val="ru-RU"/>
              </w:rPr>
            </w:pPr>
            <w:r w:rsidRPr="00D6590E">
              <w:rPr>
                <w:b/>
                <w:lang w:val="ru-RU"/>
              </w:rPr>
              <w:t>Тема 1</w:t>
            </w:r>
            <w:r w:rsidRPr="00D6590E">
              <w:rPr>
                <w:b/>
                <w:lang w:val="uk-UA"/>
              </w:rPr>
              <w:t>0</w:t>
            </w:r>
            <w:r w:rsidRPr="00D6590E">
              <w:rPr>
                <w:b/>
                <w:lang w:val="ru-RU"/>
              </w:rPr>
              <w:t>. Облік власного капіталу</w:t>
            </w:r>
          </w:p>
          <w:p w:rsidR="00D6590E" w:rsidRPr="00D6590E" w:rsidRDefault="00D6590E" w:rsidP="00D6590E">
            <w:pPr>
              <w:ind w:firstLine="720"/>
              <w:jc w:val="both"/>
              <w:rPr>
                <w:lang w:val="ru-RU"/>
              </w:rPr>
            </w:pPr>
            <w:r w:rsidRPr="00D6590E">
              <w:rPr>
                <w:lang w:val="ru-RU"/>
              </w:rPr>
              <w:t xml:space="preserve">Сутність та види власного капіталу. Статутний (пайовий), додатковий, резервний капітал, нерозподілений прибуток. </w:t>
            </w:r>
          </w:p>
          <w:p w:rsidR="00D6590E" w:rsidRPr="00D6590E" w:rsidRDefault="00D6590E" w:rsidP="00D6590E">
            <w:pPr>
              <w:ind w:firstLine="720"/>
              <w:jc w:val="both"/>
              <w:rPr>
                <w:lang w:val="ru-RU"/>
              </w:rPr>
            </w:pPr>
            <w:r w:rsidRPr="00D6590E">
              <w:rPr>
                <w:lang w:val="ru-RU"/>
              </w:rPr>
              <w:t xml:space="preserve">Поняття неоплаченого та вилученого капіталу, непокритих збитків і їх вплив на розмір власного капіталу. </w:t>
            </w:r>
          </w:p>
          <w:p w:rsidR="00D6590E" w:rsidRPr="00D6590E" w:rsidRDefault="00D6590E" w:rsidP="00D6590E">
            <w:pPr>
              <w:ind w:firstLine="720"/>
              <w:jc w:val="both"/>
              <w:rPr>
                <w:lang w:val="ru-RU"/>
              </w:rPr>
            </w:pPr>
            <w:r w:rsidRPr="00D6590E">
              <w:rPr>
                <w:lang w:val="ru-RU"/>
              </w:rPr>
              <w:t xml:space="preserve">Первинні бухгалтерські документи та аналітичний облік статутного (пайового) капіталу, додаткового, резервного капіталу. Аналітичний облік нерозподіленого прибутку (непокритих збитків). Відображення операцій з обліку власного капіталу в синтетичному обліку і бухгалтерській звітності. </w:t>
            </w:r>
          </w:p>
          <w:p w:rsidR="00D6590E" w:rsidRPr="00D6590E" w:rsidRDefault="00D6590E" w:rsidP="00D6590E">
            <w:pPr>
              <w:ind w:firstLine="720"/>
              <w:jc w:val="both"/>
              <w:rPr>
                <w:lang w:val="ru-RU"/>
              </w:rPr>
            </w:pPr>
            <w:r w:rsidRPr="00D6590E">
              <w:rPr>
                <w:lang w:val="ru-RU"/>
              </w:rPr>
              <w:t>Автоматизований облік операцій власного капіталу.</w:t>
            </w:r>
          </w:p>
          <w:p w:rsidR="00D6590E" w:rsidRPr="00D6590E" w:rsidRDefault="00D6590E" w:rsidP="00D6590E">
            <w:pPr>
              <w:ind w:firstLine="708"/>
              <w:jc w:val="center"/>
              <w:rPr>
                <w:b/>
                <w:bCs/>
                <w:lang w:val="ru-RU"/>
              </w:rPr>
            </w:pPr>
          </w:p>
          <w:p w:rsidR="00D6590E" w:rsidRPr="00D6590E" w:rsidRDefault="00D6590E" w:rsidP="00D6590E">
            <w:pPr>
              <w:ind w:firstLine="720"/>
              <w:jc w:val="center"/>
              <w:rPr>
                <w:b/>
                <w:lang w:val="ru-RU"/>
              </w:rPr>
            </w:pPr>
            <w:r w:rsidRPr="00D6590E">
              <w:rPr>
                <w:b/>
                <w:lang w:val="ru-RU"/>
              </w:rPr>
              <w:t>Тема 1</w:t>
            </w:r>
            <w:r w:rsidRPr="00D6590E">
              <w:rPr>
                <w:b/>
                <w:lang w:val="uk-UA"/>
              </w:rPr>
              <w:t>1</w:t>
            </w:r>
            <w:r w:rsidRPr="00D6590E">
              <w:rPr>
                <w:b/>
                <w:lang w:val="ru-RU"/>
              </w:rPr>
              <w:t>. Облік зобов’язань</w:t>
            </w:r>
          </w:p>
          <w:p w:rsidR="00D6590E" w:rsidRPr="00D6590E" w:rsidRDefault="00D6590E" w:rsidP="00D6590E">
            <w:pPr>
              <w:ind w:firstLine="720"/>
              <w:jc w:val="both"/>
              <w:rPr>
                <w:lang w:val="ru-RU"/>
              </w:rPr>
            </w:pPr>
            <w:r w:rsidRPr="00D6590E">
              <w:rPr>
                <w:lang w:val="ru-RU"/>
              </w:rPr>
              <w:t xml:space="preserve">Заборгованість підприємства та основні причини їх виникнення. Поняття забезпечення зобов’язань підприємств та їх основні види. </w:t>
            </w:r>
          </w:p>
          <w:p w:rsidR="00D6590E" w:rsidRPr="00D6590E" w:rsidRDefault="00D6590E" w:rsidP="00D6590E">
            <w:pPr>
              <w:ind w:firstLine="720"/>
              <w:jc w:val="both"/>
              <w:rPr>
                <w:lang w:val="ru-RU"/>
              </w:rPr>
            </w:pPr>
            <w:r w:rsidRPr="00D6590E">
              <w:rPr>
                <w:lang w:val="ru-RU"/>
              </w:rPr>
              <w:t>Довгострокові і поточні зобов’язання.</w:t>
            </w:r>
          </w:p>
          <w:p w:rsidR="00D6590E" w:rsidRPr="00D6590E" w:rsidRDefault="00D6590E" w:rsidP="00D6590E">
            <w:pPr>
              <w:ind w:firstLine="720"/>
              <w:jc w:val="both"/>
              <w:rPr>
                <w:lang w:val="ru-RU"/>
              </w:rPr>
            </w:pPr>
            <w:r w:rsidRPr="00D6590E">
              <w:rPr>
                <w:lang w:val="ru-RU"/>
              </w:rPr>
              <w:t>Бухгалтерські операції з виникнення, погашення, продажу, або переуступки довгострокових зобов’язань.</w:t>
            </w:r>
          </w:p>
          <w:p w:rsidR="00D6590E" w:rsidRPr="00D6590E" w:rsidRDefault="00D6590E" w:rsidP="00D6590E">
            <w:pPr>
              <w:ind w:firstLine="720"/>
              <w:jc w:val="both"/>
              <w:rPr>
                <w:lang w:val="ru-RU"/>
              </w:rPr>
            </w:pPr>
            <w:r w:rsidRPr="00D6590E">
              <w:rPr>
                <w:lang w:val="ru-RU"/>
              </w:rPr>
              <w:t>Аналітичний облік за рахунками „Довгострокові зобов’язання”, „Довгострокові позики”</w:t>
            </w:r>
          </w:p>
          <w:p w:rsidR="00D6590E" w:rsidRPr="00D6590E" w:rsidRDefault="00D6590E" w:rsidP="00D6590E">
            <w:pPr>
              <w:ind w:firstLine="720"/>
              <w:jc w:val="both"/>
              <w:rPr>
                <w:lang w:val="ru-RU"/>
              </w:rPr>
            </w:pPr>
          </w:p>
          <w:p w:rsidR="00D6590E" w:rsidRPr="00D6590E" w:rsidRDefault="00D6590E" w:rsidP="00D6590E">
            <w:pPr>
              <w:ind w:firstLine="720"/>
              <w:jc w:val="center"/>
              <w:rPr>
                <w:b/>
                <w:lang w:val="ru-RU"/>
              </w:rPr>
            </w:pPr>
            <w:r w:rsidRPr="00D6590E">
              <w:rPr>
                <w:b/>
                <w:lang w:val="ru-RU"/>
              </w:rPr>
              <w:t>Тема 1</w:t>
            </w:r>
            <w:r w:rsidRPr="00D6590E">
              <w:rPr>
                <w:b/>
                <w:lang w:val="uk-UA"/>
              </w:rPr>
              <w:t>2</w:t>
            </w:r>
            <w:r w:rsidRPr="00D6590E">
              <w:rPr>
                <w:b/>
                <w:lang w:val="ru-RU"/>
              </w:rPr>
              <w:t>. Облік праці, її оплати та соціального страхування персоналу</w:t>
            </w:r>
          </w:p>
          <w:p w:rsidR="00D6590E" w:rsidRPr="00D6590E" w:rsidRDefault="00D6590E" w:rsidP="00D6590E">
            <w:pPr>
              <w:ind w:firstLine="720"/>
              <w:jc w:val="both"/>
              <w:rPr>
                <w:lang w:val="ru-RU"/>
              </w:rPr>
            </w:pPr>
            <w:r w:rsidRPr="00D6590E">
              <w:rPr>
                <w:lang w:val="ru-RU"/>
              </w:rPr>
              <w:t xml:space="preserve">Організація праці на підприємстві. Напрями обліку витрат на оплату праці. Класифікація витрат на робочу силу. Прямі і непрямі витрати, порядок їх документального оформлення та процедура обліку витрат на робочу силу. Способи розподілу непрямих витрат на заробітну плату. Основи організації обліку праці і витрат на його оплату. Облік персоналу і відпрацьованого часу. Квоти соціального страхування та їх витрачання. </w:t>
            </w:r>
          </w:p>
          <w:p w:rsidR="00D6590E" w:rsidRPr="00D6590E" w:rsidRDefault="00D6590E" w:rsidP="00D6590E">
            <w:pPr>
              <w:ind w:firstLine="720"/>
              <w:jc w:val="both"/>
              <w:rPr>
                <w:lang w:val="ru-RU"/>
              </w:rPr>
            </w:pPr>
            <w:r w:rsidRPr="00D6590E">
              <w:rPr>
                <w:lang w:val="ru-RU"/>
              </w:rPr>
              <w:t>Первинна документація з обліку праці та заробітної плати. Бухгалтерський облік праці та її оплати. Комп’ютерні технології обліку праці та її оплати.</w:t>
            </w:r>
          </w:p>
          <w:p w:rsidR="00D6590E" w:rsidRPr="00D6590E" w:rsidRDefault="00D6590E" w:rsidP="00D6590E">
            <w:pPr>
              <w:ind w:firstLine="708"/>
              <w:jc w:val="center"/>
              <w:rPr>
                <w:b/>
                <w:bCs/>
                <w:lang w:val="uk-UA"/>
              </w:rPr>
            </w:pPr>
          </w:p>
          <w:p w:rsidR="00D6590E" w:rsidRPr="00D6590E" w:rsidRDefault="00D6590E" w:rsidP="00D6590E">
            <w:pPr>
              <w:ind w:firstLine="720"/>
              <w:jc w:val="center"/>
              <w:rPr>
                <w:b/>
                <w:lang w:val="ru-RU"/>
              </w:rPr>
            </w:pPr>
            <w:r w:rsidRPr="00D6590E">
              <w:rPr>
                <w:b/>
                <w:lang w:val="ru-RU"/>
              </w:rPr>
              <w:t>Тема 1</w:t>
            </w:r>
            <w:r w:rsidRPr="00D6590E">
              <w:rPr>
                <w:b/>
                <w:lang w:val="uk-UA"/>
              </w:rPr>
              <w:t>3</w:t>
            </w:r>
            <w:r w:rsidRPr="00D6590E">
              <w:rPr>
                <w:b/>
                <w:lang w:val="ru-RU"/>
              </w:rPr>
              <w:t>. Облік витрат діяльності підприємства</w:t>
            </w:r>
          </w:p>
          <w:p w:rsidR="00D6590E" w:rsidRPr="00D6590E" w:rsidRDefault="00D6590E" w:rsidP="00D6590E">
            <w:pPr>
              <w:ind w:firstLine="720"/>
              <w:jc w:val="both"/>
              <w:rPr>
                <w:lang w:val="ru-RU"/>
              </w:rPr>
            </w:pPr>
            <w:r w:rsidRPr="00D6590E">
              <w:rPr>
                <w:lang w:val="ru-RU"/>
              </w:rPr>
              <w:t xml:space="preserve">Характеристика витрат діяльності підприємства. </w:t>
            </w:r>
            <w:r w:rsidRPr="00D6590E">
              <w:rPr>
                <w:lang w:val="uk-UA"/>
              </w:rPr>
              <w:t>Операційні, фінансові, інвестиційні витрати (втрати)</w:t>
            </w:r>
            <w:r w:rsidRPr="00D6590E">
              <w:rPr>
                <w:lang w:val="ru-RU"/>
              </w:rPr>
              <w:t xml:space="preserve">. </w:t>
            </w:r>
          </w:p>
          <w:p w:rsidR="00D6590E" w:rsidRPr="00D6590E" w:rsidRDefault="00D6590E" w:rsidP="00D6590E">
            <w:pPr>
              <w:ind w:firstLine="720"/>
              <w:jc w:val="both"/>
              <w:rPr>
                <w:lang w:val="ru-RU"/>
              </w:rPr>
            </w:pPr>
            <w:r w:rsidRPr="00D6590E">
              <w:rPr>
                <w:lang w:val="ru-RU"/>
              </w:rPr>
              <w:t>Виробничі витрати, їх класифікація. Облік процесу виробництва та реалізації продукції. Склад витрат діяльності (собівартість продукції, робіт, послуг, адміністративні витрати, витрати на збут та інші).</w:t>
            </w:r>
          </w:p>
          <w:p w:rsidR="00D6590E" w:rsidRPr="00CC55B8" w:rsidRDefault="00D6590E" w:rsidP="00D6590E">
            <w:pPr>
              <w:ind w:firstLine="720"/>
              <w:jc w:val="both"/>
              <w:rPr>
                <w:lang w:val="ru-RU"/>
              </w:rPr>
            </w:pPr>
            <w:r w:rsidRPr="00CC55B8">
              <w:rPr>
                <w:lang w:val="ru-RU"/>
              </w:rPr>
              <w:t xml:space="preserve">Первинні бухгалтерські документи по обліку витрат діяльності </w:t>
            </w:r>
            <w:r w:rsidRPr="00CC55B8">
              <w:rPr>
                <w:lang w:val="ru-RU"/>
              </w:rPr>
              <w:lastRenderedPageBreak/>
              <w:t xml:space="preserve">підприємства, бухгалтерські операції, регістри аналітичного та синтетичного обліку. Відображення операцій </w:t>
            </w:r>
            <w:r w:rsidRPr="00D6590E">
              <w:rPr>
                <w:lang w:val="uk-UA"/>
              </w:rPr>
              <w:t xml:space="preserve">з </w:t>
            </w:r>
            <w:r w:rsidRPr="00CC55B8">
              <w:rPr>
                <w:lang w:val="ru-RU"/>
              </w:rPr>
              <w:t xml:space="preserve">обліку витрат діяльності підприємства в бухгалтерській звітності. </w:t>
            </w:r>
          </w:p>
          <w:p w:rsidR="00D6590E" w:rsidRPr="00D6590E" w:rsidRDefault="00D6590E" w:rsidP="00D6590E">
            <w:pPr>
              <w:ind w:firstLine="720"/>
              <w:jc w:val="both"/>
              <w:rPr>
                <w:lang w:val="ru-RU"/>
              </w:rPr>
            </w:pPr>
            <w:r w:rsidRPr="00D6590E">
              <w:rPr>
                <w:lang w:val="ru-RU"/>
              </w:rPr>
              <w:t>Автоматизація обліку витрат діяльності підприємства.</w:t>
            </w:r>
          </w:p>
          <w:p w:rsidR="00D6590E" w:rsidRPr="00D6590E" w:rsidRDefault="00D6590E" w:rsidP="00D6590E">
            <w:pPr>
              <w:ind w:firstLine="720"/>
              <w:jc w:val="both"/>
              <w:rPr>
                <w:b/>
                <w:lang w:val="ru-RU"/>
              </w:rPr>
            </w:pPr>
          </w:p>
          <w:p w:rsidR="00D6590E" w:rsidRPr="00D6590E" w:rsidRDefault="00D6590E" w:rsidP="00D6590E">
            <w:pPr>
              <w:ind w:firstLine="720"/>
              <w:jc w:val="center"/>
              <w:rPr>
                <w:b/>
                <w:lang w:val="ru-RU"/>
              </w:rPr>
            </w:pPr>
            <w:r w:rsidRPr="00D6590E">
              <w:rPr>
                <w:b/>
                <w:lang w:val="ru-RU"/>
              </w:rPr>
              <w:t>Тема 1</w:t>
            </w:r>
            <w:r w:rsidRPr="00D6590E">
              <w:rPr>
                <w:b/>
                <w:lang w:val="uk-UA"/>
              </w:rPr>
              <w:t>4</w:t>
            </w:r>
            <w:r w:rsidRPr="00D6590E">
              <w:rPr>
                <w:b/>
                <w:lang w:val="ru-RU"/>
              </w:rPr>
              <w:t>. Облік доходів і фінансових результатів</w:t>
            </w:r>
          </w:p>
          <w:p w:rsidR="00D6590E" w:rsidRPr="00D6590E" w:rsidRDefault="00D6590E" w:rsidP="00D6590E">
            <w:pPr>
              <w:ind w:firstLine="720"/>
              <w:jc w:val="both"/>
              <w:rPr>
                <w:lang w:val="ru-RU"/>
              </w:rPr>
            </w:pPr>
            <w:r w:rsidRPr="00D6590E">
              <w:rPr>
                <w:lang w:val="ru-RU"/>
              </w:rPr>
              <w:t>Види доходів та їх визначення. Доходи звітного та майбутніх періодів. Класифікація доходів та їх оцінка. Поняття фінансових результатів. Організація обліку доходів та фінансових результатів в регістрах аналітичного і синтетичного обліку та в бухгалтерській звітності. Комп’ютерні технології обліку доходів і фінансових результатів.</w:t>
            </w:r>
          </w:p>
          <w:p w:rsidR="00D6590E" w:rsidRPr="00D6590E" w:rsidRDefault="00D6590E" w:rsidP="00D6590E">
            <w:pPr>
              <w:ind w:firstLine="720"/>
              <w:jc w:val="both"/>
              <w:rPr>
                <w:lang w:val="ru-RU"/>
              </w:rPr>
            </w:pPr>
            <w:r w:rsidRPr="00D6590E">
              <w:rPr>
                <w:lang w:val="ru-RU"/>
              </w:rPr>
              <w:t xml:space="preserve">Основний фінансовий результат діяльності підприємства. Поняття валового прибутку (збитку) підприємства. Фінансовий результат від звичайної діяльності </w:t>
            </w:r>
            <w:r w:rsidRPr="00D6590E">
              <w:rPr>
                <w:lang w:val="uk-UA"/>
              </w:rPr>
              <w:t>до оподаткування та</w:t>
            </w:r>
            <w:r w:rsidRPr="00D6590E">
              <w:rPr>
                <w:lang w:val="ru-RU"/>
              </w:rPr>
              <w:t xml:space="preserve"> кінцевого фінансового результату. </w:t>
            </w:r>
          </w:p>
          <w:p w:rsidR="00D6590E" w:rsidRPr="00D6590E" w:rsidRDefault="00D6590E" w:rsidP="00D6590E">
            <w:pPr>
              <w:ind w:firstLine="720"/>
              <w:jc w:val="both"/>
              <w:rPr>
                <w:lang w:val="ru-RU"/>
              </w:rPr>
            </w:pPr>
          </w:p>
          <w:p w:rsidR="00D6590E" w:rsidRPr="00D6590E" w:rsidRDefault="00D6590E" w:rsidP="00D6590E">
            <w:pPr>
              <w:ind w:firstLine="720"/>
              <w:jc w:val="center"/>
              <w:rPr>
                <w:b/>
                <w:lang w:val="ru-RU"/>
              </w:rPr>
            </w:pPr>
            <w:r w:rsidRPr="00D6590E">
              <w:rPr>
                <w:b/>
                <w:lang w:val="ru-RU"/>
              </w:rPr>
              <w:t xml:space="preserve">Тема </w:t>
            </w:r>
            <w:r w:rsidRPr="00D6590E">
              <w:rPr>
                <w:b/>
                <w:lang w:val="uk-UA"/>
              </w:rPr>
              <w:t>15</w:t>
            </w:r>
            <w:r w:rsidRPr="00D6590E">
              <w:rPr>
                <w:b/>
                <w:lang w:val="ru-RU"/>
              </w:rPr>
              <w:t>. Фінансова звітність</w:t>
            </w:r>
          </w:p>
          <w:p w:rsidR="00D6590E" w:rsidRPr="00D6590E" w:rsidRDefault="00D6590E" w:rsidP="00D6590E">
            <w:pPr>
              <w:ind w:firstLine="720"/>
              <w:jc w:val="both"/>
              <w:rPr>
                <w:lang w:val="ru-RU"/>
              </w:rPr>
            </w:pPr>
            <w:r w:rsidRPr="00D6590E">
              <w:rPr>
                <w:lang w:val="ru-RU"/>
              </w:rPr>
              <w:t xml:space="preserve">Класифікація звітності підприємства. Фінансова, статистична, управлінська та податкова звітність. Класифікація звітності за періодичністю, змістом та призначенням. </w:t>
            </w:r>
          </w:p>
          <w:p w:rsidR="00D6590E" w:rsidRPr="00D6590E" w:rsidRDefault="00D6590E" w:rsidP="00D6590E">
            <w:pPr>
              <w:ind w:firstLine="720"/>
              <w:jc w:val="both"/>
              <w:rPr>
                <w:lang w:val="ru-RU"/>
              </w:rPr>
            </w:pPr>
            <w:r w:rsidRPr="00D6590E">
              <w:rPr>
                <w:lang w:val="ru-RU"/>
              </w:rPr>
              <w:t xml:space="preserve">Фінансова звітність та її склад. Консолідована та зведена фінансова звітність. Періодичність фінансової звітності. Користувачі фінансової звітності. Подання та оприлюднення фінансової звітності. Контроль за додержанням законодавства про бухгалтерський облік та фінансову звітність. </w:t>
            </w:r>
          </w:p>
          <w:p w:rsidR="00D6590E" w:rsidRPr="00D6590E" w:rsidRDefault="00D6590E" w:rsidP="00D6590E">
            <w:pPr>
              <w:ind w:firstLine="708"/>
              <w:jc w:val="center"/>
              <w:rPr>
                <w:b/>
                <w:bCs/>
                <w:szCs w:val="28"/>
                <w:lang w:val="ru-RU"/>
              </w:rPr>
            </w:pPr>
          </w:p>
          <w:p w:rsidR="003F7525" w:rsidRPr="00683DD1" w:rsidRDefault="003F7525" w:rsidP="00B25044">
            <w:pPr>
              <w:ind w:firstLine="91"/>
              <w:jc w:val="center"/>
              <w:rPr>
                <w:b/>
                <w:color w:val="auto"/>
                <w:lang w:val="ru-RU"/>
              </w:rPr>
            </w:pPr>
            <w:r w:rsidRPr="00683DD1">
              <w:rPr>
                <w:b/>
                <w:color w:val="auto"/>
                <w:lang w:val="ru-RU"/>
              </w:rPr>
              <w:t>Теми практичних занять</w:t>
            </w:r>
          </w:p>
          <w:p w:rsidR="003F7525" w:rsidRPr="00922A65" w:rsidRDefault="003F3A17" w:rsidP="00B25044">
            <w:pPr>
              <w:ind w:firstLine="517"/>
              <w:jc w:val="both"/>
              <w:rPr>
                <w:lang w:val="uk-UA"/>
              </w:rPr>
            </w:pPr>
            <w:r w:rsidRPr="00922A65">
              <w:rPr>
                <w:bCs/>
                <w:lang w:val="uk-UA"/>
              </w:rPr>
              <w:t xml:space="preserve">Тема 1. </w:t>
            </w:r>
            <w:r w:rsidRPr="00922A65">
              <w:rPr>
                <w:lang w:val="uk-UA"/>
              </w:rPr>
              <w:t>Загальна характеристика бухгалтерського обліку, його предмет і метод</w:t>
            </w:r>
          </w:p>
          <w:p w:rsidR="003F3A17" w:rsidRPr="00922A65" w:rsidRDefault="003F3A17" w:rsidP="00B25044">
            <w:pPr>
              <w:ind w:firstLine="517"/>
              <w:jc w:val="both"/>
              <w:rPr>
                <w:lang w:val="uk-UA"/>
              </w:rPr>
            </w:pPr>
            <w:r w:rsidRPr="00922A65">
              <w:rPr>
                <w:bCs/>
                <w:lang w:val="uk-UA"/>
              </w:rPr>
              <w:t>Тема 2.</w:t>
            </w:r>
            <w:r w:rsidRPr="00922A65">
              <w:rPr>
                <w:lang w:val="uk-UA"/>
              </w:rPr>
              <w:t xml:space="preserve"> Бухгалтерський баланс</w:t>
            </w:r>
          </w:p>
          <w:p w:rsidR="003F3A17" w:rsidRPr="00922A65" w:rsidRDefault="003F3A17" w:rsidP="00B25044">
            <w:pPr>
              <w:ind w:firstLine="517"/>
              <w:jc w:val="both"/>
              <w:rPr>
                <w:bCs/>
                <w:lang w:val="uk-UA"/>
              </w:rPr>
            </w:pPr>
            <w:r w:rsidRPr="00922A65">
              <w:rPr>
                <w:bCs/>
                <w:lang w:val="uk-UA"/>
              </w:rPr>
              <w:t>Тема 3. Рахунки бухгалтерського обліку і подвійний запис</w:t>
            </w:r>
          </w:p>
          <w:p w:rsidR="003F3A17" w:rsidRPr="00922A65" w:rsidRDefault="003F3A17" w:rsidP="00B25044">
            <w:pPr>
              <w:ind w:firstLine="517"/>
              <w:jc w:val="both"/>
              <w:rPr>
                <w:lang w:val="uk-UA"/>
              </w:rPr>
            </w:pPr>
            <w:r w:rsidRPr="00922A65">
              <w:rPr>
                <w:bCs/>
                <w:lang w:val="uk-UA"/>
              </w:rPr>
              <w:t>Тема</w:t>
            </w:r>
            <w:r w:rsidRPr="00922A65">
              <w:rPr>
                <w:lang w:val="uk-UA"/>
              </w:rPr>
              <w:t xml:space="preserve"> 4. Оцінювання та калькулювання</w:t>
            </w:r>
          </w:p>
          <w:p w:rsidR="003F3A17" w:rsidRPr="00922A65" w:rsidRDefault="003F3A17" w:rsidP="00B25044">
            <w:pPr>
              <w:ind w:firstLine="517"/>
              <w:jc w:val="both"/>
              <w:rPr>
                <w:lang w:val="uk-UA"/>
              </w:rPr>
            </w:pPr>
            <w:r w:rsidRPr="00922A65">
              <w:rPr>
                <w:bCs/>
                <w:lang w:val="uk-UA"/>
              </w:rPr>
              <w:t xml:space="preserve">Тема 5. </w:t>
            </w:r>
            <w:r w:rsidRPr="00922A65">
              <w:rPr>
                <w:lang w:val="uk-UA"/>
              </w:rPr>
              <w:t>Документування та інвентаризація, техніка і форми бухгалтерського обліку</w:t>
            </w:r>
          </w:p>
          <w:p w:rsidR="003F3A17" w:rsidRPr="00922A65" w:rsidRDefault="003F3A17" w:rsidP="00B25044">
            <w:pPr>
              <w:ind w:firstLine="517"/>
              <w:jc w:val="both"/>
              <w:rPr>
                <w:lang w:val="uk-UA"/>
              </w:rPr>
            </w:pPr>
            <w:r w:rsidRPr="00922A65">
              <w:rPr>
                <w:bCs/>
                <w:lang w:val="uk-UA"/>
              </w:rPr>
              <w:t xml:space="preserve">Тема 6. </w:t>
            </w:r>
            <w:r w:rsidRPr="00922A65">
              <w:rPr>
                <w:lang w:val="uk-UA"/>
              </w:rPr>
              <w:t>Облік необоротних активів</w:t>
            </w:r>
          </w:p>
          <w:p w:rsidR="003F3A17" w:rsidRPr="00922A65" w:rsidRDefault="003F3A17" w:rsidP="00B25044">
            <w:pPr>
              <w:ind w:firstLine="517"/>
              <w:jc w:val="both"/>
              <w:rPr>
                <w:lang w:val="uk-UA"/>
              </w:rPr>
            </w:pPr>
            <w:r w:rsidRPr="00922A65">
              <w:rPr>
                <w:bCs/>
                <w:lang w:val="uk-UA"/>
              </w:rPr>
              <w:t xml:space="preserve">Тема 7. </w:t>
            </w:r>
            <w:r w:rsidRPr="00CC55B8">
              <w:rPr>
                <w:lang w:val="ru-RU"/>
              </w:rPr>
              <w:t xml:space="preserve">Облік </w:t>
            </w:r>
            <w:r w:rsidRPr="00922A65">
              <w:rPr>
                <w:lang w:val="uk-UA"/>
              </w:rPr>
              <w:t>запасів</w:t>
            </w:r>
          </w:p>
          <w:p w:rsidR="00922A65" w:rsidRPr="00922A65" w:rsidRDefault="00922A65" w:rsidP="00B25044">
            <w:pPr>
              <w:ind w:firstLine="517"/>
              <w:jc w:val="both"/>
              <w:rPr>
                <w:lang w:val="uk-UA"/>
              </w:rPr>
            </w:pPr>
            <w:r w:rsidRPr="00922A65">
              <w:rPr>
                <w:bCs/>
                <w:lang w:val="uk-UA"/>
              </w:rPr>
              <w:t xml:space="preserve">Тема 8. </w:t>
            </w:r>
            <w:r w:rsidRPr="00922A65">
              <w:rPr>
                <w:lang w:val="ru-RU"/>
              </w:rPr>
              <w:t xml:space="preserve">Облік </w:t>
            </w:r>
            <w:r w:rsidRPr="00922A65">
              <w:rPr>
                <w:lang w:val="uk-UA"/>
              </w:rPr>
              <w:t>грошових коштів і дебіторської заборгованості</w:t>
            </w:r>
          </w:p>
          <w:p w:rsidR="00922A65" w:rsidRPr="00922A65" w:rsidRDefault="00922A65" w:rsidP="00B25044">
            <w:pPr>
              <w:ind w:firstLine="517"/>
              <w:jc w:val="both"/>
              <w:rPr>
                <w:lang w:val="uk-UA"/>
              </w:rPr>
            </w:pPr>
            <w:r w:rsidRPr="00922A65">
              <w:rPr>
                <w:bCs/>
                <w:lang w:val="uk-UA"/>
              </w:rPr>
              <w:t xml:space="preserve">Тема 9. </w:t>
            </w:r>
            <w:r w:rsidRPr="00922A65">
              <w:rPr>
                <w:lang w:val="uk-UA"/>
              </w:rPr>
              <w:t>Облік фінансових інвестицій</w:t>
            </w:r>
          </w:p>
          <w:p w:rsidR="00922A65" w:rsidRPr="00922A65" w:rsidRDefault="00922A65" w:rsidP="00B25044">
            <w:pPr>
              <w:ind w:firstLine="517"/>
              <w:jc w:val="both"/>
              <w:rPr>
                <w:lang w:val="uk-UA"/>
              </w:rPr>
            </w:pPr>
            <w:r w:rsidRPr="00922A65">
              <w:rPr>
                <w:bCs/>
                <w:lang w:val="uk-UA"/>
              </w:rPr>
              <w:t xml:space="preserve">Тема 10. </w:t>
            </w:r>
            <w:r w:rsidRPr="00922A65">
              <w:rPr>
                <w:lang w:val="uk-UA"/>
              </w:rPr>
              <w:t>Облік власного капіталу</w:t>
            </w:r>
          </w:p>
          <w:p w:rsidR="00922A65" w:rsidRPr="00922A65" w:rsidRDefault="00922A65" w:rsidP="00B25044">
            <w:pPr>
              <w:ind w:firstLine="517"/>
              <w:jc w:val="both"/>
              <w:rPr>
                <w:lang w:val="uk-UA"/>
              </w:rPr>
            </w:pPr>
            <w:r w:rsidRPr="00922A65">
              <w:rPr>
                <w:bCs/>
                <w:lang w:val="uk-UA"/>
              </w:rPr>
              <w:t xml:space="preserve">Тема 11. </w:t>
            </w:r>
            <w:r w:rsidRPr="00922A65">
              <w:rPr>
                <w:lang w:val="uk-UA"/>
              </w:rPr>
              <w:t>Облік зобов’язань</w:t>
            </w:r>
          </w:p>
          <w:p w:rsidR="00922A65" w:rsidRPr="00922A65" w:rsidRDefault="00922A65" w:rsidP="00B25044">
            <w:pPr>
              <w:ind w:firstLine="517"/>
              <w:jc w:val="both"/>
              <w:rPr>
                <w:lang w:val="uk-UA"/>
              </w:rPr>
            </w:pPr>
            <w:r w:rsidRPr="00922A65">
              <w:rPr>
                <w:bCs/>
                <w:lang w:val="uk-UA"/>
              </w:rPr>
              <w:t xml:space="preserve">Тема 12. </w:t>
            </w:r>
            <w:r w:rsidRPr="00922A65">
              <w:rPr>
                <w:lang w:val="uk-UA"/>
              </w:rPr>
              <w:t>Облік праці, її оплати та соціального страхування персоналу</w:t>
            </w:r>
          </w:p>
          <w:p w:rsidR="00922A65" w:rsidRPr="00922A65" w:rsidRDefault="00922A65" w:rsidP="00B25044">
            <w:pPr>
              <w:ind w:firstLine="517"/>
              <w:jc w:val="both"/>
              <w:rPr>
                <w:lang w:val="uk-UA"/>
              </w:rPr>
            </w:pPr>
            <w:r w:rsidRPr="00922A65">
              <w:rPr>
                <w:bCs/>
                <w:lang w:val="uk-UA"/>
              </w:rPr>
              <w:t xml:space="preserve">Тема 13. </w:t>
            </w:r>
            <w:r w:rsidRPr="00922A65">
              <w:rPr>
                <w:lang w:val="uk-UA"/>
              </w:rPr>
              <w:t>Облік витрат діяльності підприємства</w:t>
            </w:r>
          </w:p>
          <w:p w:rsidR="00922A65" w:rsidRPr="00922A65" w:rsidRDefault="00922A65" w:rsidP="00B25044">
            <w:pPr>
              <w:ind w:firstLine="517"/>
              <w:jc w:val="both"/>
              <w:rPr>
                <w:lang w:val="uk-UA"/>
              </w:rPr>
            </w:pPr>
            <w:r w:rsidRPr="00922A65">
              <w:rPr>
                <w:bCs/>
                <w:lang w:val="uk-UA"/>
              </w:rPr>
              <w:t xml:space="preserve">Тема 14. </w:t>
            </w:r>
            <w:r w:rsidRPr="00922A65">
              <w:rPr>
                <w:lang w:val="uk-UA"/>
              </w:rPr>
              <w:t>Облік доходів і фінансових результатів</w:t>
            </w:r>
          </w:p>
          <w:p w:rsidR="003F3A17" w:rsidRDefault="00922A65" w:rsidP="00922A65">
            <w:pPr>
              <w:ind w:firstLine="517"/>
              <w:jc w:val="both"/>
              <w:rPr>
                <w:lang w:val="uk-UA"/>
              </w:rPr>
            </w:pPr>
            <w:r w:rsidRPr="00922A65">
              <w:rPr>
                <w:bCs/>
                <w:lang w:val="uk-UA"/>
              </w:rPr>
              <w:t xml:space="preserve">Тема 15. </w:t>
            </w:r>
            <w:r w:rsidRPr="00922A65">
              <w:rPr>
                <w:lang w:val="uk-UA"/>
              </w:rPr>
              <w:t>Фінансова звітність</w:t>
            </w:r>
          </w:p>
          <w:p w:rsidR="00922A65" w:rsidRDefault="00922A65" w:rsidP="00922A65">
            <w:pPr>
              <w:ind w:firstLine="517"/>
              <w:jc w:val="both"/>
              <w:rPr>
                <w:b/>
                <w:color w:val="auto"/>
                <w:lang w:val="ru-RU"/>
              </w:rPr>
            </w:pPr>
          </w:p>
          <w:p w:rsidR="00922A65" w:rsidRDefault="00922A65" w:rsidP="00922A65">
            <w:pPr>
              <w:ind w:firstLine="517"/>
              <w:jc w:val="center"/>
              <w:rPr>
                <w:b/>
                <w:color w:val="auto"/>
                <w:lang w:val="ru-RU"/>
              </w:rPr>
            </w:pPr>
            <w:r w:rsidRPr="00683DD1">
              <w:rPr>
                <w:b/>
                <w:color w:val="auto"/>
                <w:lang w:val="ru-RU"/>
              </w:rPr>
              <w:t>Теми</w:t>
            </w:r>
            <w:r>
              <w:rPr>
                <w:b/>
                <w:color w:val="auto"/>
                <w:lang w:val="ru-RU"/>
              </w:rPr>
              <w:t xml:space="preserve"> лабораторних </w:t>
            </w:r>
            <w:r w:rsidRPr="00683DD1">
              <w:rPr>
                <w:b/>
                <w:color w:val="auto"/>
                <w:lang w:val="ru-RU"/>
              </w:rPr>
              <w:t>занять</w:t>
            </w:r>
          </w:p>
          <w:p w:rsidR="00922A65" w:rsidRPr="00922A65" w:rsidRDefault="00922A65" w:rsidP="00922A65">
            <w:pPr>
              <w:ind w:firstLine="517"/>
              <w:jc w:val="both"/>
              <w:rPr>
                <w:lang w:val="uk-UA"/>
              </w:rPr>
            </w:pPr>
            <w:r w:rsidRPr="00922A65">
              <w:rPr>
                <w:bCs/>
                <w:lang w:val="uk-UA"/>
              </w:rPr>
              <w:lastRenderedPageBreak/>
              <w:t xml:space="preserve">Тема </w:t>
            </w:r>
            <w:r>
              <w:rPr>
                <w:bCs/>
                <w:lang w:val="uk-UA"/>
              </w:rPr>
              <w:t>1</w:t>
            </w:r>
            <w:r w:rsidRPr="00922A65">
              <w:rPr>
                <w:bCs/>
                <w:lang w:val="uk-UA"/>
              </w:rPr>
              <w:t xml:space="preserve">. </w:t>
            </w:r>
            <w:r w:rsidRPr="00922A65">
              <w:rPr>
                <w:lang w:val="uk-UA"/>
              </w:rPr>
              <w:t>Облік необоротних активів</w:t>
            </w:r>
          </w:p>
          <w:p w:rsidR="00922A65" w:rsidRPr="00922A65" w:rsidRDefault="00922A65" w:rsidP="00922A65">
            <w:pPr>
              <w:ind w:firstLine="517"/>
              <w:jc w:val="both"/>
              <w:rPr>
                <w:lang w:val="uk-UA"/>
              </w:rPr>
            </w:pPr>
            <w:r w:rsidRPr="00922A65">
              <w:rPr>
                <w:bCs/>
                <w:lang w:val="uk-UA"/>
              </w:rPr>
              <w:t xml:space="preserve">Тема </w:t>
            </w:r>
            <w:r>
              <w:rPr>
                <w:bCs/>
                <w:lang w:val="uk-UA"/>
              </w:rPr>
              <w:t>2</w:t>
            </w:r>
            <w:r w:rsidRPr="00922A65">
              <w:rPr>
                <w:bCs/>
                <w:lang w:val="uk-UA"/>
              </w:rPr>
              <w:t xml:space="preserve">. </w:t>
            </w:r>
            <w:r w:rsidRPr="00922A65">
              <w:rPr>
                <w:lang w:val="ru-RU"/>
              </w:rPr>
              <w:t xml:space="preserve">Облік </w:t>
            </w:r>
            <w:r w:rsidRPr="00922A65">
              <w:rPr>
                <w:lang w:val="uk-UA"/>
              </w:rPr>
              <w:t>запасів</w:t>
            </w:r>
          </w:p>
          <w:p w:rsidR="00922A65" w:rsidRPr="00922A65" w:rsidRDefault="00922A65" w:rsidP="00922A65">
            <w:pPr>
              <w:ind w:firstLine="517"/>
              <w:jc w:val="both"/>
              <w:rPr>
                <w:lang w:val="uk-UA"/>
              </w:rPr>
            </w:pPr>
            <w:r w:rsidRPr="00922A65">
              <w:rPr>
                <w:bCs/>
                <w:lang w:val="uk-UA"/>
              </w:rPr>
              <w:t xml:space="preserve">Тема </w:t>
            </w:r>
            <w:r>
              <w:rPr>
                <w:bCs/>
                <w:lang w:val="uk-UA"/>
              </w:rPr>
              <w:t>3</w:t>
            </w:r>
            <w:r w:rsidRPr="00922A65">
              <w:rPr>
                <w:bCs/>
                <w:lang w:val="uk-UA"/>
              </w:rPr>
              <w:t xml:space="preserve">. </w:t>
            </w:r>
            <w:r w:rsidRPr="00922A65">
              <w:rPr>
                <w:lang w:val="ru-RU"/>
              </w:rPr>
              <w:t xml:space="preserve">Облік </w:t>
            </w:r>
            <w:r w:rsidRPr="00922A65">
              <w:rPr>
                <w:lang w:val="uk-UA"/>
              </w:rPr>
              <w:t>грошових коштів і дебіторської заборгованості</w:t>
            </w:r>
          </w:p>
          <w:p w:rsidR="00922A65" w:rsidRPr="00922A65" w:rsidRDefault="00922A65" w:rsidP="00922A65">
            <w:pPr>
              <w:ind w:firstLine="517"/>
              <w:jc w:val="both"/>
              <w:rPr>
                <w:lang w:val="uk-UA"/>
              </w:rPr>
            </w:pPr>
            <w:r w:rsidRPr="00922A65">
              <w:rPr>
                <w:bCs/>
                <w:lang w:val="uk-UA"/>
              </w:rPr>
              <w:t xml:space="preserve">Тема </w:t>
            </w:r>
            <w:r>
              <w:rPr>
                <w:bCs/>
                <w:lang w:val="uk-UA"/>
              </w:rPr>
              <w:t>4</w:t>
            </w:r>
            <w:r w:rsidRPr="00922A65">
              <w:rPr>
                <w:bCs/>
                <w:lang w:val="uk-UA"/>
              </w:rPr>
              <w:t xml:space="preserve">. </w:t>
            </w:r>
            <w:r w:rsidRPr="00922A65">
              <w:rPr>
                <w:lang w:val="uk-UA"/>
              </w:rPr>
              <w:t>Облік фінансових інвестицій</w:t>
            </w:r>
          </w:p>
          <w:p w:rsidR="00922A65" w:rsidRPr="00922A65" w:rsidRDefault="00922A65" w:rsidP="00922A65">
            <w:pPr>
              <w:ind w:firstLine="517"/>
              <w:jc w:val="both"/>
              <w:rPr>
                <w:lang w:val="uk-UA"/>
              </w:rPr>
            </w:pPr>
            <w:r w:rsidRPr="00922A65">
              <w:rPr>
                <w:bCs/>
                <w:lang w:val="uk-UA"/>
              </w:rPr>
              <w:t xml:space="preserve">Тема </w:t>
            </w:r>
            <w:r>
              <w:rPr>
                <w:bCs/>
                <w:lang w:val="uk-UA"/>
              </w:rPr>
              <w:t>5</w:t>
            </w:r>
            <w:r w:rsidRPr="00922A65">
              <w:rPr>
                <w:bCs/>
                <w:lang w:val="uk-UA"/>
              </w:rPr>
              <w:t xml:space="preserve">. </w:t>
            </w:r>
            <w:r w:rsidRPr="00922A65">
              <w:rPr>
                <w:lang w:val="uk-UA"/>
              </w:rPr>
              <w:t>Облік власного капіталу</w:t>
            </w:r>
          </w:p>
          <w:p w:rsidR="00922A65" w:rsidRPr="00922A65" w:rsidRDefault="00922A65" w:rsidP="00922A65">
            <w:pPr>
              <w:ind w:firstLine="517"/>
              <w:jc w:val="both"/>
              <w:rPr>
                <w:lang w:val="uk-UA"/>
              </w:rPr>
            </w:pPr>
            <w:r w:rsidRPr="00922A65">
              <w:rPr>
                <w:bCs/>
                <w:lang w:val="uk-UA"/>
              </w:rPr>
              <w:t xml:space="preserve">Тема </w:t>
            </w:r>
            <w:r>
              <w:rPr>
                <w:bCs/>
                <w:lang w:val="uk-UA"/>
              </w:rPr>
              <w:t>6</w:t>
            </w:r>
            <w:r w:rsidRPr="00922A65">
              <w:rPr>
                <w:bCs/>
                <w:lang w:val="uk-UA"/>
              </w:rPr>
              <w:t xml:space="preserve">. </w:t>
            </w:r>
            <w:r w:rsidRPr="00922A65">
              <w:rPr>
                <w:lang w:val="uk-UA"/>
              </w:rPr>
              <w:t>Облік зобов’язань</w:t>
            </w:r>
          </w:p>
          <w:p w:rsidR="00922A65" w:rsidRPr="00922A65" w:rsidRDefault="00922A65" w:rsidP="00922A65">
            <w:pPr>
              <w:ind w:firstLine="517"/>
              <w:jc w:val="both"/>
              <w:rPr>
                <w:lang w:val="uk-UA"/>
              </w:rPr>
            </w:pPr>
            <w:r w:rsidRPr="00922A65">
              <w:rPr>
                <w:bCs/>
                <w:lang w:val="uk-UA"/>
              </w:rPr>
              <w:t xml:space="preserve">Тема </w:t>
            </w:r>
            <w:r>
              <w:rPr>
                <w:bCs/>
                <w:lang w:val="uk-UA"/>
              </w:rPr>
              <w:t>7</w:t>
            </w:r>
            <w:r w:rsidRPr="00922A65">
              <w:rPr>
                <w:bCs/>
                <w:lang w:val="uk-UA"/>
              </w:rPr>
              <w:t xml:space="preserve">. </w:t>
            </w:r>
            <w:r w:rsidRPr="00922A65">
              <w:rPr>
                <w:lang w:val="uk-UA"/>
              </w:rPr>
              <w:t>Облік праці, її оплати та соціального страхування персоналу</w:t>
            </w:r>
          </w:p>
          <w:p w:rsidR="00922A65" w:rsidRPr="00922A65" w:rsidRDefault="00922A65" w:rsidP="00922A65">
            <w:pPr>
              <w:ind w:firstLine="517"/>
              <w:jc w:val="both"/>
              <w:rPr>
                <w:lang w:val="uk-UA"/>
              </w:rPr>
            </w:pPr>
            <w:r w:rsidRPr="00922A65">
              <w:rPr>
                <w:bCs/>
                <w:lang w:val="uk-UA"/>
              </w:rPr>
              <w:t xml:space="preserve">Тема </w:t>
            </w:r>
            <w:r>
              <w:rPr>
                <w:bCs/>
                <w:lang w:val="uk-UA"/>
              </w:rPr>
              <w:t>8</w:t>
            </w:r>
            <w:r w:rsidRPr="00922A65">
              <w:rPr>
                <w:bCs/>
                <w:lang w:val="uk-UA"/>
              </w:rPr>
              <w:t xml:space="preserve">. </w:t>
            </w:r>
            <w:r w:rsidRPr="00922A65">
              <w:rPr>
                <w:lang w:val="uk-UA"/>
              </w:rPr>
              <w:t>Облік витрат діяльності підприємства</w:t>
            </w:r>
          </w:p>
          <w:p w:rsidR="00922A65" w:rsidRPr="00922A65" w:rsidRDefault="00922A65" w:rsidP="00922A65">
            <w:pPr>
              <w:ind w:firstLine="517"/>
              <w:jc w:val="both"/>
              <w:rPr>
                <w:lang w:val="uk-UA"/>
              </w:rPr>
            </w:pPr>
            <w:r w:rsidRPr="00922A65">
              <w:rPr>
                <w:bCs/>
                <w:lang w:val="uk-UA"/>
              </w:rPr>
              <w:t xml:space="preserve">Тема </w:t>
            </w:r>
            <w:r>
              <w:rPr>
                <w:bCs/>
                <w:lang w:val="uk-UA"/>
              </w:rPr>
              <w:t>9</w:t>
            </w:r>
            <w:r w:rsidRPr="00922A65">
              <w:rPr>
                <w:bCs/>
                <w:lang w:val="uk-UA"/>
              </w:rPr>
              <w:t xml:space="preserve">. </w:t>
            </w:r>
            <w:r w:rsidRPr="00922A65">
              <w:rPr>
                <w:lang w:val="uk-UA"/>
              </w:rPr>
              <w:t>Облік доходів і фінансових результатів</w:t>
            </w:r>
          </w:p>
          <w:p w:rsidR="00922A65" w:rsidRPr="00683DD1" w:rsidRDefault="00922A65" w:rsidP="00922A65">
            <w:pPr>
              <w:ind w:firstLine="517"/>
              <w:jc w:val="both"/>
              <w:rPr>
                <w:color w:val="auto"/>
                <w:lang w:val="ru-RU"/>
              </w:rPr>
            </w:pPr>
            <w:r w:rsidRPr="00922A65">
              <w:rPr>
                <w:bCs/>
                <w:lang w:val="uk-UA"/>
              </w:rPr>
              <w:t>Тема 1</w:t>
            </w:r>
            <w:r>
              <w:rPr>
                <w:bCs/>
                <w:lang w:val="uk-UA"/>
              </w:rPr>
              <w:t>0</w:t>
            </w:r>
            <w:r w:rsidRPr="00922A65">
              <w:rPr>
                <w:bCs/>
                <w:lang w:val="uk-UA"/>
              </w:rPr>
              <w:t xml:space="preserve">. </w:t>
            </w:r>
            <w:r w:rsidRPr="00922A65">
              <w:rPr>
                <w:lang w:val="uk-UA"/>
              </w:rPr>
              <w:t>Фінансова звітність</w:t>
            </w:r>
          </w:p>
        </w:tc>
      </w:tr>
      <w:tr w:rsidR="003F7525" w:rsidRPr="0013120B" w:rsidTr="00B25044">
        <w:tc>
          <w:tcPr>
            <w:tcW w:w="2744" w:type="dxa"/>
            <w:tcBorders>
              <w:top w:val="single" w:sz="4" w:space="0" w:color="000000"/>
              <w:left w:val="single" w:sz="4" w:space="0" w:color="000000"/>
              <w:bottom w:val="single" w:sz="4" w:space="0" w:color="000000"/>
              <w:right w:val="single" w:sz="4" w:space="0" w:color="000000"/>
            </w:tcBorders>
          </w:tcPr>
          <w:p w:rsidR="003F7525" w:rsidRPr="00683DD1" w:rsidRDefault="003F7525" w:rsidP="00B25044">
            <w:pPr>
              <w:jc w:val="center"/>
              <w:rPr>
                <w:b/>
                <w:color w:val="auto"/>
                <w:lang w:val="uk-UA"/>
              </w:rPr>
            </w:pPr>
            <w:r w:rsidRPr="00683DD1">
              <w:rPr>
                <w:b/>
                <w:color w:val="auto"/>
                <w:lang w:val="uk-UA"/>
              </w:rPr>
              <w:lastRenderedPageBreak/>
              <w:t>Підсумковий контроль, форма</w:t>
            </w:r>
          </w:p>
        </w:tc>
        <w:tc>
          <w:tcPr>
            <w:tcW w:w="7429" w:type="dxa"/>
            <w:tcBorders>
              <w:top w:val="single" w:sz="4" w:space="0" w:color="000000"/>
              <w:left w:val="single" w:sz="4" w:space="0" w:color="000000"/>
              <w:bottom w:val="single" w:sz="4" w:space="0" w:color="000000"/>
              <w:right w:val="single" w:sz="4" w:space="0" w:color="000000"/>
            </w:tcBorders>
          </w:tcPr>
          <w:p w:rsidR="003F7525" w:rsidRPr="00683DD1" w:rsidRDefault="00114A43" w:rsidP="00B25044">
            <w:pPr>
              <w:jc w:val="both"/>
              <w:rPr>
                <w:color w:val="auto"/>
                <w:lang w:val="uk-UA"/>
              </w:rPr>
            </w:pPr>
            <w:r>
              <w:rPr>
                <w:color w:val="auto"/>
                <w:lang w:val="uk-UA"/>
              </w:rPr>
              <w:t>Залік в кінці 5 семестру, і</w:t>
            </w:r>
            <w:r w:rsidR="003F7525" w:rsidRPr="00683DD1">
              <w:rPr>
                <w:color w:val="auto"/>
                <w:lang w:val="uk-UA"/>
              </w:rPr>
              <w:t xml:space="preserve">спит в кінці </w:t>
            </w:r>
            <w:r w:rsidR="003F7525">
              <w:rPr>
                <w:color w:val="auto"/>
                <w:lang w:val="uk-UA"/>
              </w:rPr>
              <w:t>6</w:t>
            </w:r>
            <w:r w:rsidR="003F7525" w:rsidRPr="00683DD1">
              <w:rPr>
                <w:color w:val="auto"/>
                <w:lang w:val="uk-UA"/>
              </w:rPr>
              <w:t xml:space="preserve"> семестру</w:t>
            </w:r>
          </w:p>
          <w:p w:rsidR="003F7525" w:rsidRPr="00683DD1" w:rsidRDefault="00114A43" w:rsidP="00B25044">
            <w:pPr>
              <w:jc w:val="both"/>
              <w:rPr>
                <w:color w:val="auto"/>
                <w:lang w:val="uk-UA"/>
              </w:rPr>
            </w:pPr>
            <w:r>
              <w:rPr>
                <w:color w:val="auto"/>
                <w:lang w:val="uk-UA"/>
              </w:rPr>
              <w:t>(</w:t>
            </w:r>
            <w:r w:rsidR="003F7525" w:rsidRPr="00683DD1">
              <w:rPr>
                <w:color w:val="auto"/>
                <w:lang w:val="uk-UA"/>
              </w:rPr>
              <w:t>письмовий</w:t>
            </w:r>
            <w:r>
              <w:rPr>
                <w:color w:val="auto"/>
                <w:lang w:val="uk-UA"/>
              </w:rPr>
              <w:t>)</w:t>
            </w:r>
          </w:p>
        </w:tc>
      </w:tr>
      <w:tr w:rsidR="003F7525" w:rsidRPr="00AC144C" w:rsidTr="00B25044">
        <w:tc>
          <w:tcPr>
            <w:tcW w:w="2744" w:type="dxa"/>
            <w:tcBorders>
              <w:top w:val="single" w:sz="4" w:space="0" w:color="000000"/>
              <w:left w:val="single" w:sz="4" w:space="0" w:color="000000"/>
              <w:bottom w:val="single" w:sz="4" w:space="0" w:color="000000"/>
              <w:right w:val="single" w:sz="4" w:space="0" w:color="000000"/>
            </w:tcBorders>
          </w:tcPr>
          <w:p w:rsidR="003F7525" w:rsidRPr="00683DD1" w:rsidRDefault="003F7525" w:rsidP="00B25044">
            <w:pPr>
              <w:jc w:val="center"/>
              <w:rPr>
                <w:b/>
                <w:color w:val="auto"/>
                <w:lang w:val="uk-UA"/>
              </w:rPr>
            </w:pPr>
            <w:r w:rsidRPr="00683DD1">
              <w:rPr>
                <w:b/>
                <w:color w:val="auto"/>
                <w:lang w:val="uk-UA"/>
              </w:rPr>
              <w:t>Пререквізити</w:t>
            </w:r>
          </w:p>
        </w:tc>
        <w:tc>
          <w:tcPr>
            <w:tcW w:w="7429" w:type="dxa"/>
            <w:tcBorders>
              <w:top w:val="single" w:sz="4" w:space="0" w:color="000000"/>
              <w:left w:val="single" w:sz="4" w:space="0" w:color="000000"/>
              <w:bottom w:val="single" w:sz="4" w:space="0" w:color="000000"/>
              <w:right w:val="single" w:sz="4" w:space="0" w:color="000000"/>
            </w:tcBorders>
          </w:tcPr>
          <w:p w:rsidR="003F7525" w:rsidRPr="00683DD1" w:rsidRDefault="003F7525" w:rsidP="00114A43">
            <w:pPr>
              <w:jc w:val="both"/>
              <w:rPr>
                <w:color w:val="auto"/>
                <w:lang w:val="uk-UA"/>
              </w:rPr>
            </w:pPr>
            <w:r w:rsidRPr="00683DD1">
              <w:rPr>
                <w:color w:val="auto"/>
                <w:lang w:val="uk-UA"/>
              </w:rPr>
              <w:t xml:space="preserve">Для вивчення курсу студенти потребують базових знань з навчальних дисциплін професійної підготовки, а саме </w:t>
            </w:r>
            <w:r w:rsidR="00114A43">
              <w:rPr>
                <w:color w:val="auto"/>
                <w:lang w:val="uk-UA"/>
              </w:rPr>
              <w:t xml:space="preserve">«Звітність підприємств», </w:t>
            </w:r>
            <w:r>
              <w:rPr>
                <w:color w:val="auto"/>
                <w:lang w:val="uk-UA"/>
              </w:rPr>
              <w:t>«Економічний аналіз», до</w:t>
            </w:r>
            <w:r w:rsidRPr="00683DD1">
              <w:rPr>
                <w:color w:val="auto"/>
                <w:lang w:val="uk-UA"/>
              </w:rPr>
              <w:t>статніх для сприйняття категоріального апарату навчальної дисципліни «</w:t>
            </w:r>
            <w:r w:rsidR="00114A43">
              <w:rPr>
                <w:color w:val="auto"/>
                <w:lang w:val="uk-UA"/>
              </w:rPr>
              <w:t>Бухгалтерський облік</w:t>
            </w:r>
            <w:r w:rsidRPr="00683DD1">
              <w:rPr>
                <w:color w:val="auto"/>
                <w:lang w:val="uk-UA"/>
              </w:rPr>
              <w:t>», розуміння джерел нормативно-правового регулювання та положень (стандартів) бухгалтерського обліку.</w:t>
            </w:r>
          </w:p>
        </w:tc>
      </w:tr>
      <w:tr w:rsidR="003F7525" w:rsidRPr="00AC144C" w:rsidTr="00B25044">
        <w:tc>
          <w:tcPr>
            <w:tcW w:w="2744" w:type="dxa"/>
            <w:tcBorders>
              <w:top w:val="single" w:sz="4" w:space="0" w:color="000000"/>
              <w:left w:val="single" w:sz="4" w:space="0" w:color="000000"/>
              <w:bottom w:val="single" w:sz="4" w:space="0" w:color="000000"/>
              <w:right w:val="single" w:sz="4" w:space="0" w:color="000000"/>
            </w:tcBorders>
          </w:tcPr>
          <w:p w:rsidR="003F7525" w:rsidRPr="00683DD1" w:rsidRDefault="003F7525" w:rsidP="00B25044">
            <w:pPr>
              <w:jc w:val="center"/>
              <w:rPr>
                <w:b/>
                <w:color w:val="auto"/>
                <w:lang w:val="uk-UA"/>
              </w:rPr>
            </w:pPr>
            <w:r w:rsidRPr="00683DD1">
              <w:rPr>
                <w:b/>
                <w:color w:val="auto"/>
                <w:lang w:val="uk-UA"/>
              </w:rPr>
              <w:t>Навчальні методи та техніки, які будуть використовуватися під час викладання курсу</w:t>
            </w:r>
          </w:p>
        </w:tc>
        <w:tc>
          <w:tcPr>
            <w:tcW w:w="7429" w:type="dxa"/>
            <w:tcBorders>
              <w:top w:val="single" w:sz="4" w:space="0" w:color="000000"/>
              <w:left w:val="single" w:sz="4" w:space="0" w:color="000000"/>
              <w:bottom w:val="single" w:sz="4" w:space="0" w:color="000000"/>
              <w:right w:val="single" w:sz="4" w:space="0" w:color="000000"/>
            </w:tcBorders>
          </w:tcPr>
          <w:p w:rsidR="003F7525" w:rsidRPr="00683DD1" w:rsidRDefault="003F7525" w:rsidP="00B25044">
            <w:pPr>
              <w:jc w:val="both"/>
              <w:rPr>
                <w:color w:val="auto"/>
                <w:lang w:val="uk-UA"/>
              </w:rPr>
            </w:pPr>
            <w:r w:rsidRPr="00683DD1">
              <w:rPr>
                <w:color w:val="auto"/>
                <w:lang w:val="uk-UA"/>
              </w:rPr>
              <w:t xml:space="preserve">Лекції, практичні заняття, </w:t>
            </w:r>
            <w:r w:rsidR="00A56F84">
              <w:rPr>
                <w:color w:val="auto"/>
                <w:lang w:val="uk-UA"/>
              </w:rPr>
              <w:t xml:space="preserve">лабораторні заняття, </w:t>
            </w:r>
            <w:r w:rsidRPr="00683DD1">
              <w:rPr>
                <w:color w:val="auto"/>
                <w:lang w:val="uk-UA"/>
              </w:rPr>
              <w:t>презентації, науково-пошукові роботи, дискусія.</w:t>
            </w:r>
          </w:p>
          <w:p w:rsidR="003F7525" w:rsidRPr="00683DD1" w:rsidRDefault="003F7525" w:rsidP="00B25044">
            <w:pPr>
              <w:jc w:val="both"/>
              <w:rPr>
                <w:color w:val="auto"/>
                <w:lang w:val="uk-UA"/>
              </w:rPr>
            </w:pPr>
          </w:p>
          <w:p w:rsidR="003F7525" w:rsidRPr="00683DD1" w:rsidRDefault="003F7525" w:rsidP="00B25044">
            <w:pPr>
              <w:jc w:val="both"/>
              <w:rPr>
                <w:color w:val="auto"/>
                <w:lang w:val="uk-UA"/>
              </w:rPr>
            </w:pPr>
          </w:p>
        </w:tc>
      </w:tr>
      <w:tr w:rsidR="003F7525" w:rsidRPr="00683DD1" w:rsidTr="00B25044">
        <w:tc>
          <w:tcPr>
            <w:tcW w:w="2744" w:type="dxa"/>
            <w:tcBorders>
              <w:top w:val="single" w:sz="4" w:space="0" w:color="000000"/>
              <w:left w:val="single" w:sz="4" w:space="0" w:color="000000"/>
              <w:bottom w:val="single" w:sz="4" w:space="0" w:color="000000"/>
              <w:right w:val="single" w:sz="4" w:space="0" w:color="000000"/>
            </w:tcBorders>
          </w:tcPr>
          <w:p w:rsidR="003F7525" w:rsidRPr="00683DD1" w:rsidRDefault="003F7525" w:rsidP="00B25044">
            <w:pPr>
              <w:jc w:val="center"/>
              <w:rPr>
                <w:b/>
                <w:color w:val="auto"/>
                <w:lang w:val="uk-UA"/>
              </w:rPr>
            </w:pPr>
            <w:r w:rsidRPr="00683DD1">
              <w:rPr>
                <w:b/>
                <w:color w:val="auto"/>
                <w:lang w:val="uk-UA"/>
              </w:rPr>
              <w:t>Необхідне обладнання</w:t>
            </w:r>
          </w:p>
        </w:tc>
        <w:tc>
          <w:tcPr>
            <w:tcW w:w="7429" w:type="dxa"/>
            <w:tcBorders>
              <w:top w:val="single" w:sz="4" w:space="0" w:color="000000"/>
              <w:left w:val="single" w:sz="4" w:space="0" w:color="000000"/>
              <w:bottom w:val="single" w:sz="4" w:space="0" w:color="000000"/>
              <w:right w:val="single" w:sz="4" w:space="0" w:color="000000"/>
            </w:tcBorders>
          </w:tcPr>
          <w:p w:rsidR="003F7525" w:rsidRPr="00683DD1" w:rsidRDefault="003F7525" w:rsidP="00B25044">
            <w:pPr>
              <w:jc w:val="both"/>
              <w:rPr>
                <w:color w:val="auto"/>
                <w:szCs w:val="22"/>
                <w:lang w:val="uk-UA"/>
              </w:rPr>
            </w:pPr>
            <w:r w:rsidRPr="00683DD1">
              <w:rPr>
                <w:color w:val="auto"/>
                <w:lang w:val="uk-UA"/>
              </w:rPr>
              <w:t>Для вивчення курсу слід вживати програми Microsoft Office Word, Microsoft Office Excel, Microsoft Office Power Point</w:t>
            </w:r>
          </w:p>
        </w:tc>
      </w:tr>
      <w:tr w:rsidR="003F7525" w:rsidRPr="00AC144C" w:rsidTr="00B25044">
        <w:tc>
          <w:tcPr>
            <w:tcW w:w="2744" w:type="dxa"/>
            <w:tcBorders>
              <w:top w:val="single" w:sz="4" w:space="0" w:color="000000"/>
              <w:left w:val="single" w:sz="4" w:space="0" w:color="000000"/>
              <w:bottom w:val="single" w:sz="4" w:space="0" w:color="000000"/>
              <w:right w:val="single" w:sz="4" w:space="0" w:color="000000"/>
            </w:tcBorders>
          </w:tcPr>
          <w:p w:rsidR="003F7525" w:rsidRPr="00683DD1" w:rsidRDefault="003F7525" w:rsidP="00B25044">
            <w:pPr>
              <w:jc w:val="center"/>
              <w:rPr>
                <w:b/>
                <w:color w:val="auto"/>
                <w:lang w:val="uk-UA"/>
              </w:rPr>
            </w:pPr>
            <w:r w:rsidRPr="00683DD1">
              <w:rPr>
                <w:b/>
                <w:color w:val="auto"/>
                <w:lang w:val="uk-UA"/>
              </w:rPr>
              <w:t>Критерії оцінювання (окремо для кожного виду навчальної діяльності)</w:t>
            </w:r>
          </w:p>
        </w:tc>
        <w:tc>
          <w:tcPr>
            <w:tcW w:w="7429" w:type="dxa"/>
            <w:tcBorders>
              <w:top w:val="single" w:sz="4" w:space="0" w:color="000000"/>
              <w:left w:val="single" w:sz="4" w:space="0" w:color="000000"/>
              <w:bottom w:val="single" w:sz="4" w:space="0" w:color="000000"/>
              <w:right w:val="single" w:sz="4" w:space="0" w:color="000000"/>
            </w:tcBorders>
          </w:tcPr>
          <w:p w:rsidR="003F7525" w:rsidRPr="00683DD1" w:rsidRDefault="003F7525" w:rsidP="00B25044">
            <w:pPr>
              <w:jc w:val="both"/>
              <w:rPr>
                <w:color w:val="auto"/>
                <w:lang w:val="ru-RU"/>
              </w:rPr>
            </w:pPr>
            <w:r w:rsidRPr="00683DD1">
              <w:rPr>
                <w:color w:val="auto"/>
                <w:lang w:val="ru-RU"/>
              </w:rPr>
              <w:t>Оцінювання проводиться за 100-бальною шкалою.</w:t>
            </w:r>
          </w:p>
          <w:p w:rsidR="003F7525" w:rsidRPr="00683DD1" w:rsidRDefault="003F7525" w:rsidP="00B25044">
            <w:pPr>
              <w:jc w:val="both"/>
              <w:rPr>
                <w:color w:val="auto"/>
                <w:lang w:val="ru-RU"/>
              </w:rPr>
            </w:pPr>
            <w:r w:rsidRPr="00683DD1">
              <w:rPr>
                <w:color w:val="auto"/>
                <w:lang w:val="ru-RU"/>
              </w:rPr>
              <w:t xml:space="preserve"> Бали нараховуються за таким співідношенням: </w:t>
            </w:r>
          </w:p>
          <w:p w:rsidR="003F7525" w:rsidRPr="00683DD1" w:rsidRDefault="003F7525" w:rsidP="00B25044">
            <w:pPr>
              <w:jc w:val="both"/>
              <w:rPr>
                <w:color w:val="auto"/>
                <w:lang w:val="ru-RU"/>
              </w:rPr>
            </w:pPr>
            <w:r w:rsidRPr="00683DD1">
              <w:rPr>
                <w:color w:val="auto"/>
                <w:lang w:val="ru-RU"/>
              </w:rPr>
              <w:t>• практичні</w:t>
            </w:r>
            <w:r w:rsidR="00A56F84">
              <w:rPr>
                <w:color w:val="auto"/>
                <w:lang w:val="ru-RU"/>
              </w:rPr>
              <w:t>, лабораторні</w:t>
            </w:r>
            <w:r w:rsidRPr="00683DD1">
              <w:rPr>
                <w:color w:val="auto"/>
                <w:lang w:val="ru-RU"/>
              </w:rPr>
              <w:t>/самостійні тощо: 30% семестрової оцінки; максимальна кількість балів 30</w:t>
            </w:r>
          </w:p>
          <w:p w:rsidR="003F7525" w:rsidRPr="00683DD1" w:rsidRDefault="003F7525" w:rsidP="00B25044">
            <w:pPr>
              <w:jc w:val="both"/>
              <w:rPr>
                <w:color w:val="auto"/>
                <w:lang w:val="ru-RU"/>
              </w:rPr>
            </w:pPr>
            <w:r w:rsidRPr="00683DD1">
              <w:rPr>
                <w:color w:val="auto"/>
                <w:lang w:val="ru-RU"/>
              </w:rPr>
              <w:t>• контрольні заміри (модулі): 20% семестрової оцінки; максимальна кількість балів 20</w:t>
            </w:r>
          </w:p>
          <w:p w:rsidR="003F7525" w:rsidRPr="00683DD1" w:rsidRDefault="003F7525" w:rsidP="00B25044">
            <w:pPr>
              <w:jc w:val="both"/>
              <w:rPr>
                <w:color w:val="auto"/>
                <w:lang w:val="ru-RU"/>
              </w:rPr>
            </w:pPr>
            <w:r w:rsidRPr="00683DD1">
              <w:rPr>
                <w:color w:val="auto"/>
                <w:lang w:val="ru-RU"/>
              </w:rPr>
              <w:t xml:space="preserve"> • іспит: 50% семестрової оцінки. Максимальна кількість балів 50</w:t>
            </w:r>
          </w:p>
          <w:p w:rsidR="003F7525" w:rsidRPr="00683DD1" w:rsidRDefault="003F7525" w:rsidP="00B25044">
            <w:pPr>
              <w:jc w:val="both"/>
              <w:rPr>
                <w:color w:val="auto"/>
                <w:lang w:val="ru-RU"/>
              </w:rPr>
            </w:pPr>
            <w:r w:rsidRPr="00683DD1">
              <w:rPr>
                <w:color w:val="auto"/>
                <w:lang w:val="ru-RU"/>
              </w:rPr>
              <w:t>Підсумкова максимальна кількість балів 100.</w:t>
            </w:r>
          </w:p>
          <w:p w:rsidR="003F7525" w:rsidRPr="00683DD1" w:rsidRDefault="003F7525" w:rsidP="00B25044">
            <w:pPr>
              <w:jc w:val="both"/>
              <w:rPr>
                <w:color w:val="auto"/>
                <w:lang w:val="ru-RU"/>
              </w:rPr>
            </w:pPr>
            <w:r w:rsidRPr="00683DD1">
              <w:rPr>
                <w:b/>
                <w:color w:val="auto"/>
                <w:lang w:val="ru-RU"/>
              </w:rPr>
              <w:t>Письмові роботи:</w:t>
            </w:r>
            <w:r w:rsidRPr="00683DD1">
              <w:rPr>
                <w:color w:val="auto"/>
                <w:lang w:val="ru-RU"/>
              </w:rPr>
              <w:t xml:space="preserve"> Очікується, що студенти виконають декілька видів письмових робіт за ділянками обліку та з формуваня фінансової звітності. </w:t>
            </w:r>
          </w:p>
          <w:p w:rsidR="003F7525" w:rsidRPr="00683DD1" w:rsidRDefault="003F7525" w:rsidP="00B25044">
            <w:pPr>
              <w:jc w:val="both"/>
              <w:rPr>
                <w:color w:val="auto"/>
                <w:lang w:val="ru-RU"/>
              </w:rPr>
            </w:pPr>
            <w:r w:rsidRPr="00683DD1">
              <w:rPr>
                <w:b/>
                <w:color w:val="auto"/>
                <w:lang w:val="ru-RU"/>
              </w:rPr>
              <w:t>Академічна доброчесність</w:t>
            </w:r>
            <w:r w:rsidRPr="00683DD1">
              <w:rPr>
                <w:color w:val="auto"/>
                <w:lang w:val="ru-RU"/>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w:t>
            </w:r>
          </w:p>
          <w:p w:rsidR="003F7525" w:rsidRPr="00683DD1" w:rsidRDefault="003F7525" w:rsidP="00B25044">
            <w:pPr>
              <w:jc w:val="both"/>
              <w:rPr>
                <w:color w:val="auto"/>
                <w:lang w:val="ru-RU"/>
              </w:rPr>
            </w:pPr>
            <w:r w:rsidRPr="00683DD1">
              <w:rPr>
                <w:b/>
                <w:color w:val="auto"/>
                <w:lang w:val="ru-RU"/>
              </w:rPr>
              <w:t>Відвідання занять</w:t>
            </w:r>
            <w:r w:rsidRPr="00683DD1">
              <w:rPr>
                <w:color w:val="auto"/>
                <w:lang w:val="ru-RU"/>
              </w:rPr>
              <w:t xml:space="preserve"> є важливою складовою навчання. Очікується, що всі студенти відвідають усі лекції і практичні зайняття курсу. Студенти мають інформувати викладача про неможливість відвідати заняття. У будь-якому випадку студенти зобов’язані дотримуватися </w:t>
            </w:r>
            <w:r w:rsidRPr="00683DD1">
              <w:rPr>
                <w:color w:val="auto"/>
                <w:lang w:val="ru-RU"/>
              </w:rPr>
              <w:lastRenderedPageBreak/>
              <w:t>усіх строків визначених для виконання усіх видів письмових робіт, передбачених курсом.</w:t>
            </w:r>
          </w:p>
          <w:p w:rsidR="003F7525" w:rsidRPr="00683DD1" w:rsidRDefault="003F7525" w:rsidP="00B25044">
            <w:pPr>
              <w:jc w:val="both"/>
              <w:rPr>
                <w:color w:val="auto"/>
                <w:lang w:val="ru-RU"/>
              </w:rPr>
            </w:pPr>
            <w:r w:rsidRPr="00683DD1">
              <w:rPr>
                <w:color w:val="auto"/>
                <w:lang w:val="ru-RU"/>
              </w:rPr>
              <w:t xml:space="preserve"> </w:t>
            </w:r>
            <w:r w:rsidRPr="00683DD1">
              <w:rPr>
                <w:b/>
                <w:color w:val="auto"/>
                <w:lang w:val="ru-RU"/>
              </w:rPr>
              <w:t>Література.</w:t>
            </w:r>
            <w:r w:rsidRPr="00683DD1">
              <w:rPr>
                <w:color w:val="auto"/>
                <w:lang w:val="ru-RU"/>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3F7525" w:rsidRPr="00683DD1" w:rsidRDefault="003F7525" w:rsidP="00B25044">
            <w:pPr>
              <w:shd w:val="clear" w:color="auto" w:fill="FFFFFF"/>
              <w:jc w:val="both"/>
              <w:textAlignment w:val="baseline"/>
              <w:rPr>
                <w:color w:val="auto"/>
                <w:lang w:val="uk-UA" w:eastAsia="uk-UA"/>
              </w:rPr>
            </w:pPr>
            <w:r w:rsidRPr="00683DD1">
              <w:rPr>
                <w:b/>
                <w:color w:val="auto"/>
                <w:lang w:val="ru-RU"/>
              </w:rPr>
              <w:t>П</w:t>
            </w:r>
            <w:r w:rsidRPr="00683DD1">
              <w:rPr>
                <w:b/>
                <w:bCs/>
                <w:color w:val="auto"/>
                <w:lang w:val="uk-UA" w:eastAsia="uk-UA"/>
              </w:rPr>
              <w:t>олітика виставлення балів.</w:t>
            </w:r>
            <w:r w:rsidRPr="00683DD1">
              <w:rPr>
                <w:color w:val="auto"/>
                <w:lang w:val="uk-UA" w:eastAsia="uk-UA"/>
              </w:rPr>
              <w:t> Враховуються бали, набрані під час виконання практичних та індивідуальних завдань, підсумкових модулів, самостійній роботі.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rsidR="003F7525" w:rsidRPr="00683DD1" w:rsidRDefault="003F7525" w:rsidP="00B25044">
            <w:pPr>
              <w:shd w:val="clear" w:color="auto" w:fill="FFFFFF"/>
              <w:jc w:val="both"/>
              <w:textAlignment w:val="baseline"/>
              <w:rPr>
                <w:color w:val="auto"/>
                <w:lang w:val="ru-RU"/>
              </w:rPr>
            </w:pPr>
            <w:r w:rsidRPr="00683DD1">
              <w:rPr>
                <w:color w:val="auto"/>
                <w:lang w:val="ru-RU"/>
              </w:rPr>
              <w:t>Жодні форми порушення академічної доброчесності не толеруються.</w:t>
            </w:r>
          </w:p>
        </w:tc>
      </w:tr>
      <w:tr w:rsidR="003F7525" w:rsidRPr="00AC144C" w:rsidTr="00B25044">
        <w:tc>
          <w:tcPr>
            <w:tcW w:w="2744" w:type="dxa"/>
            <w:tcBorders>
              <w:top w:val="single" w:sz="4" w:space="0" w:color="000000"/>
              <w:left w:val="single" w:sz="4" w:space="0" w:color="000000"/>
              <w:bottom w:val="single" w:sz="4" w:space="0" w:color="000000"/>
              <w:right w:val="single" w:sz="4" w:space="0" w:color="000000"/>
            </w:tcBorders>
          </w:tcPr>
          <w:p w:rsidR="003F7525" w:rsidRPr="00683DD1" w:rsidRDefault="003F7525" w:rsidP="00B25044">
            <w:pPr>
              <w:jc w:val="center"/>
              <w:rPr>
                <w:b/>
                <w:color w:val="auto"/>
                <w:lang w:val="uk-UA"/>
              </w:rPr>
            </w:pPr>
            <w:r w:rsidRPr="00683DD1">
              <w:rPr>
                <w:b/>
                <w:bCs/>
                <w:color w:val="auto"/>
                <w:lang w:val="uk-UA" w:eastAsia="uk-UA"/>
              </w:rPr>
              <w:lastRenderedPageBreak/>
              <w:t>Питання до екзамену.</w:t>
            </w:r>
          </w:p>
        </w:tc>
        <w:tc>
          <w:tcPr>
            <w:tcW w:w="7429" w:type="dxa"/>
            <w:tcBorders>
              <w:top w:val="single" w:sz="4" w:space="0" w:color="000000"/>
              <w:left w:val="single" w:sz="4" w:space="0" w:color="000000"/>
              <w:bottom w:val="single" w:sz="4" w:space="0" w:color="000000"/>
              <w:right w:val="single" w:sz="4" w:space="0" w:color="000000"/>
            </w:tcBorders>
          </w:tcPr>
          <w:p w:rsidR="00AD1F1B" w:rsidRDefault="00AD1F1B" w:rsidP="00AD1F1B">
            <w:pPr>
              <w:ind w:firstLine="426"/>
              <w:jc w:val="both"/>
              <w:rPr>
                <w:szCs w:val="28"/>
                <w:lang w:val="uk-UA"/>
              </w:rPr>
            </w:pPr>
            <w:r w:rsidRPr="00AD1F1B">
              <w:rPr>
                <w:szCs w:val="28"/>
                <w:lang w:val="uk-UA"/>
              </w:rPr>
              <w:t>1. Мета, завдання та функції бухгалтерського обліку</w:t>
            </w:r>
          </w:p>
          <w:p w:rsidR="00AD1F1B" w:rsidRDefault="00AD1F1B" w:rsidP="00AD1F1B">
            <w:pPr>
              <w:ind w:firstLine="426"/>
              <w:jc w:val="both"/>
              <w:rPr>
                <w:szCs w:val="28"/>
                <w:lang w:val="uk-UA"/>
              </w:rPr>
            </w:pPr>
            <w:r>
              <w:rPr>
                <w:szCs w:val="28"/>
                <w:lang w:val="uk-UA"/>
              </w:rPr>
              <w:t>2. П</w:t>
            </w:r>
            <w:r w:rsidRPr="00AD1F1B">
              <w:rPr>
                <w:szCs w:val="28"/>
                <w:lang w:val="uk-UA"/>
              </w:rPr>
              <w:t xml:space="preserve">ринципи </w:t>
            </w:r>
            <w:r>
              <w:rPr>
                <w:szCs w:val="28"/>
                <w:lang w:val="uk-UA"/>
              </w:rPr>
              <w:t xml:space="preserve">бухобліку </w:t>
            </w:r>
            <w:r w:rsidRPr="00AD1F1B">
              <w:rPr>
                <w:szCs w:val="28"/>
                <w:lang w:val="uk-UA"/>
              </w:rPr>
              <w:t xml:space="preserve">та вимоги до його ведення. </w:t>
            </w:r>
          </w:p>
          <w:p w:rsidR="00AD1F1B" w:rsidRPr="00AD1F1B" w:rsidRDefault="00AD1F1B" w:rsidP="00AD1F1B">
            <w:pPr>
              <w:ind w:firstLine="426"/>
              <w:jc w:val="both"/>
              <w:rPr>
                <w:szCs w:val="28"/>
                <w:lang w:val="uk-UA"/>
              </w:rPr>
            </w:pPr>
            <w:r>
              <w:rPr>
                <w:szCs w:val="28"/>
                <w:lang w:val="uk-UA"/>
              </w:rPr>
              <w:t xml:space="preserve">3. </w:t>
            </w:r>
            <w:r w:rsidRPr="00AD1F1B">
              <w:rPr>
                <w:szCs w:val="28"/>
                <w:lang w:val="uk-UA"/>
              </w:rPr>
              <w:t>Структура облікового підрозділу та його зв’язки з іншими підрозділами підприємства.</w:t>
            </w:r>
          </w:p>
          <w:p w:rsidR="00AD1F1B" w:rsidRDefault="00AD1F1B" w:rsidP="00AD1F1B">
            <w:pPr>
              <w:ind w:firstLine="426"/>
              <w:jc w:val="both"/>
              <w:rPr>
                <w:szCs w:val="28"/>
                <w:lang w:val="uk-UA"/>
              </w:rPr>
            </w:pPr>
            <w:r>
              <w:rPr>
                <w:szCs w:val="28"/>
                <w:lang w:val="uk-UA"/>
              </w:rPr>
              <w:t xml:space="preserve">4. </w:t>
            </w:r>
            <w:r w:rsidRPr="00AD1F1B">
              <w:rPr>
                <w:szCs w:val="28"/>
                <w:lang w:val="uk-UA"/>
              </w:rPr>
              <w:t xml:space="preserve">Предмет та об’єкти бухгалтерського обліку. </w:t>
            </w:r>
          </w:p>
          <w:p w:rsidR="00AD1F1B" w:rsidRDefault="00AD1F1B" w:rsidP="00AD1F1B">
            <w:pPr>
              <w:ind w:firstLine="426"/>
              <w:jc w:val="both"/>
              <w:rPr>
                <w:szCs w:val="28"/>
                <w:lang w:val="uk-UA"/>
              </w:rPr>
            </w:pPr>
            <w:r>
              <w:rPr>
                <w:szCs w:val="28"/>
                <w:lang w:val="uk-UA"/>
              </w:rPr>
              <w:t xml:space="preserve">5. </w:t>
            </w:r>
            <w:r w:rsidRPr="00AD1F1B">
              <w:rPr>
                <w:szCs w:val="28"/>
                <w:lang w:val="uk-UA"/>
              </w:rPr>
              <w:t xml:space="preserve">Господарські засоби та їх класифікація. </w:t>
            </w:r>
          </w:p>
          <w:p w:rsidR="00AD1F1B" w:rsidRDefault="00AD1F1B" w:rsidP="00AD1F1B">
            <w:pPr>
              <w:ind w:firstLine="426"/>
              <w:jc w:val="both"/>
              <w:rPr>
                <w:szCs w:val="28"/>
                <w:lang w:val="ru-RU"/>
              </w:rPr>
            </w:pPr>
            <w:r>
              <w:rPr>
                <w:szCs w:val="28"/>
                <w:lang w:val="uk-UA"/>
              </w:rPr>
              <w:t xml:space="preserve">6. </w:t>
            </w:r>
            <w:r w:rsidRPr="00AD1F1B">
              <w:rPr>
                <w:szCs w:val="28"/>
                <w:lang w:val="uk-UA"/>
              </w:rPr>
              <w:t>Джерела утворення господарських засобі</w:t>
            </w:r>
            <w:r w:rsidRPr="00AD1F1B">
              <w:rPr>
                <w:szCs w:val="28"/>
                <w:lang w:val="ru-RU"/>
              </w:rPr>
              <w:t>в підприємства.</w:t>
            </w:r>
          </w:p>
          <w:p w:rsidR="00AD1F1B" w:rsidRPr="00AD1F1B" w:rsidRDefault="00AD1F1B" w:rsidP="00AD1F1B">
            <w:pPr>
              <w:ind w:firstLine="426"/>
              <w:jc w:val="both"/>
              <w:rPr>
                <w:szCs w:val="28"/>
                <w:lang w:val="ru-RU"/>
              </w:rPr>
            </w:pPr>
            <w:r>
              <w:rPr>
                <w:szCs w:val="28"/>
                <w:lang w:val="ru-RU"/>
              </w:rPr>
              <w:t>7.</w:t>
            </w:r>
            <w:r w:rsidRPr="00AD1F1B">
              <w:rPr>
                <w:szCs w:val="28"/>
                <w:lang w:val="ru-RU"/>
              </w:rPr>
              <w:t xml:space="preserve"> Господарські процеси та їх результати. </w:t>
            </w:r>
          </w:p>
          <w:p w:rsidR="00AD1F1B" w:rsidRPr="00CB1695" w:rsidRDefault="00AD1F1B" w:rsidP="00AD1F1B">
            <w:pPr>
              <w:ind w:firstLine="426"/>
              <w:jc w:val="both"/>
              <w:rPr>
                <w:szCs w:val="28"/>
                <w:lang w:val="uk-UA"/>
              </w:rPr>
            </w:pPr>
            <w:r>
              <w:rPr>
                <w:szCs w:val="28"/>
                <w:lang w:val="ru-RU"/>
              </w:rPr>
              <w:t>8. М</w:t>
            </w:r>
            <w:r w:rsidRPr="00AD1F1B">
              <w:rPr>
                <w:szCs w:val="28"/>
                <w:lang w:val="ru-RU"/>
              </w:rPr>
              <w:t>етод бухгалтерського обліку та його елемент</w:t>
            </w:r>
            <w:r>
              <w:rPr>
                <w:szCs w:val="28"/>
                <w:lang w:val="ru-RU"/>
              </w:rPr>
              <w:t>и</w:t>
            </w:r>
            <w:r w:rsidRPr="00AD1F1B">
              <w:rPr>
                <w:szCs w:val="28"/>
                <w:lang w:val="ru-RU"/>
              </w:rPr>
              <w:t xml:space="preserve">. </w:t>
            </w:r>
          </w:p>
          <w:p w:rsidR="00AD1F1B" w:rsidRDefault="00AD1F1B" w:rsidP="00AD1F1B">
            <w:pPr>
              <w:ind w:firstLine="426"/>
              <w:jc w:val="both"/>
              <w:rPr>
                <w:szCs w:val="28"/>
                <w:lang w:val="ru-RU"/>
              </w:rPr>
            </w:pPr>
            <w:r>
              <w:rPr>
                <w:szCs w:val="28"/>
                <w:lang w:val="ru-RU"/>
              </w:rPr>
              <w:t xml:space="preserve">9. </w:t>
            </w:r>
            <w:r w:rsidRPr="00AD1F1B">
              <w:rPr>
                <w:szCs w:val="28"/>
                <w:lang w:val="ru-RU"/>
              </w:rPr>
              <w:t xml:space="preserve">Документація та інвентаризація. </w:t>
            </w:r>
          </w:p>
          <w:p w:rsidR="00AD1F1B" w:rsidRDefault="00AD1F1B" w:rsidP="00AD1F1B">
            <w:pPr>
              <w:ind w:firstLine="426"/>
              <w:jc w:val="both"/>
              <w:rPr>
                <w:szCs w:val="28"/>
                <w:lang w:val="ru-RU"/>
              </w:rPr>
            </w:pPr>
            <w:r>
              <w:rPr>
                <w:szCs w:val="28"/>
                <w:lang w:val="ru-RU"/>
              </w:rPr>
              <w:t xml:space="preserve">10. </w:t>
            </w:r>
            <w:r w:rsidRPr="00AD1F1B">
              <w:rPr>
                <w:szCs w:val="28"/>
                <w:lang w:val="ru-RU"/>
              </w:rPr>
              <w:t xml:space="preserve">Оцінка та калькуляція. </w:t>
            </w:r>
          </w:p>
          <w:p w:rsidR="00AD1F1B" w:rsidRDefault="00AD1F1B" w:rsidP="00AD1F1B">
            <w:pPr>
              <w:ind w:firstLine="426"/>
              <w:jc w:val="both"/>
              <w:rPr>
                <w:szCs w:val="28"/>
                <w:lang w:val="ru-RU"/>
              </w:rPr>
            </w:pPr>
            <w:r>
              <w:rPr>
                <w:szCs w:val="28"/>
                <w:lang w:val="ru-RU"/>
              </w:rPr>
              <w:t xml:space="preserve">11. </w:t>
            </w:r>
            <w:r w:rsidRPr="00AD1F1B">
              <w:rPr>
                <w:szCs w:val="28"/>
                <w:lang w:val="ru-RU"/>
              </w:rPr>
              <w:t>Рахунк</w:t>
            </w:r>
            <w:r>
              <w:rPr>
                <w:szCs w:val="28"/>
                <w:lang w:val="uk-UA"/>
              </w:rPr>
              <w:t>и</w:t>
            </w:r>
            <w:r w:rsidRPr="00AD1F1B">
              <w:rPr>
                <w:szCs w:val="28"/>
                <w:lang w:val="ru-RU"/>
              </w:rPr>
              <w:t xml:space="preserve"> та подвійний запис. </w:t>
            </w:r>
          </w:p>
          <w:p w:rsidR="003F7525" w:rsidRDefault="00AD1F1B" w:rsidP="00AD1F1B">
            <w:pPr>
              <w:ind w:firstLine="426"/>
              <w:jc w:val="both"/>
              <w:rPr>
                <w:szCs w:val="28"/>
                <w:lang w:val="ru-RU"/>
              </w:rPr>
            </w:pPr>
            <w:r>
              <w:rPr>
                <w:szCs w:val="28"/>
                <w:lang w:val="ru-RU"/>
              </w:rPr>
              <w:t xml:space="preserve">12. </w:t>
            </w:r>
            <w:r w:rsidRPr="00AD1F1B">
              <w:rPr>
                <w:szCs w:val="28"/>
                <w:lang w:val="ru-RU"/>
              </w:rPr>
              <w:t xml:space="preserve">Бухгалтерський баланс та звітність. </w:t>
            </w:r>
          </w:p>
          <w:p w:rsidR="00E348E7" w:rsidRDefault="00E348E7" w:rsidP="00E348E7">
            <w:pPr>
              <w:ind w:firstLine="426"/>
              <w:jc w:val="both"/>
              <w:rPr>
                <w:szCs w:val="28"/>
                <w:lang w:val="ru-RU"/>
              </w:rPr>
            </w:pPr>
            <w:r>
              <w:rPr>
                <w:szCs w:val="28"/>
                <w:lang w:val="ru-RU"/>
              </w:rPr>
              <w:t xml:space="preserve">13. </w:t>
            </w:r>
            <w:r w:rsidRPr="00E348E7">
              <w:rPr>
                <w:szCs w:val="28"/>
                <w:lang w:val="ru-RU"/>
              </w:rPr>
              <w:t xml:space="preserve">Сутність бухгалтерського балансу та особливості його побудови. </w:t>
            </w:r>
          </w:p>
          <w:p w:rsidR="00E348E7" w:rsidRDefault="00E348E7" w:rsidP="00E348E7">
            <w:pPr>
              <w:ind w:firstLine="426"/>
              <w:jc w:val="both"/>
              <w:rPr>
                <w:szCs w:val="28"/>
                <w:lang w:val="ru-RU"/>
              </w:rPr>
            </w:pPr>
            <w:r>
              <w:rPr>
                <w:szCs w:val="28"/>
                <w:lang w:val="ru-RU"/>
              </w:rPr>
              <w:t>14.</w:t>
            </w:r>
            <w:r w:rsidRPr="00E348E7">
              <w:rPr>
                <w:szCs w:val="28"/>
                <w:lang w:val="ru-RU"/>
              </w:rPr>
              <w:t xml:space="preserve">Структура бухгалтерського балансу. </w:t>
            </w:r>
          </w:p>
          <w:p w:rsidR="00AD1F1B" w:rsidRDefault="00E348E7" w:rsidP="00E348E7">
            <w:pPr>
              <w:ind w:firstLine="426"/>
              <w:jc w:val="both"/>
              <w:rPr>
                <w:szCs w:val="28"/>
                <w:lang w:val="ru-RU"/>
              </w:rPr>
            </w:pPr>
            <w:r>
              <w:rPr>
                <w:szCs w:val="28"/>
                <w:lang w:val="ru-RU"/>
              </w:rPr>
              <w:t>15.</w:t>
            </w:r>
            <w:r w:rsidRPr="00E348E7">
              <w:rPr>
                <w:szCs w:val="28"/>
                <w:lang w:val="ru-RU"/>
              </w:rPr>
              <w:t xml:space="preserve">Господарські операції та їх вплив на бухгалтерський баланс. </w:t>
            </w:r>
          </w:p>
          <w:p w:rsidR="00E348E7" w:rsidRDefault="00E348E7" w:rsidP="00E348E7">
            <w:pPr>
              <w:ind w:firstLine="426"/>
              <w:jc w:val="both"/>
              <w:rPr>
                <w:szCs w:val="28"/>
                <w:lang w:val="ru-RU"/>
              </w:rPr>
            </w:pPr>
            <w:r>
              <w:rPr>
                <w:szCs w:val="28"/>
                <w:lang w:val="ru-RU"/>
              </w:rPr>
              <w:t xml:space="preserve">16. </w:t>
            </w:r>
            <w:r w:rsidRPr="00E348E7">
              <w:rPr>
                <w:szCs w:val="28"/>
                <w:lang w:val="ru-RU"/>
              </w:rPr>
              <w:t>Поняття бухгалтерських рахунків, їх призначення та структура.</w:t>
            </w:r>
          </w:p>
          <w:p w:rsidR="00E348E7" w:rsidRDefault="00E348E7" w:rsidP="00E348E7">
            <w:pPr>
              <w:ind w:firstLine="426"/>
              <w:jc w:val="both"/>
              <w:rPr>
                <w:szCs w:val="28"/>
                <w:lang w:val="ru-RU"/>
              </w:rPr>
            </w:pPr>
            <w:r>
              <w:rPr>
                <w:szCs w:val="28"/>
                <w:lang w:val="ru-RU"/>
              </w:rPr>
              <w:t xml:space="preserve">17. </w:t>
            </w:r>
            <w:r w:rsidRPr="00E348E7">
              <w:rPr>
                <w:szCs w:val="28"/>
                <w:lang w:val="ru-RU"/>
              </w:rPr>
              <w:t xml:space="preserve"> Активні та пасивні рахунки.</w:t>
            </w:r>
          </w:p>
          <w:p w:rsidR="00E348E7" w:rsidRDefault="00E348E7" w:rsidP="00E348E7">
            <w:pPr>
              <w:ind w:firstLine="426"/>
              <w:jc w:val="both"/>
              <w:rPr>
                <w:szCs w:val="28"/>
                <w:lang w:val="ru-RU"/>
              </w:rPr>
            </w:pPr>
            <w:r>
              <w:rPr>
                <w:szCs w:val="28"/>
                <w:lang w:val="ru-RU"/>
              </w:rPr>
              <w:t>18.</w:t>
            </w:r>
            <w:r w:rsidRPr="00E348E7">
              <w:rPr>
                <w:szCs w:val="28"/>
                <w:lang w:val="ru-RU"/>
              </w:rPr>
              <w:t xml:space="preserve">Сутність подвійного запису та його значення в бухгалтерському обліку. </w:t>
            </w:r>
          </w:p>
          <w:p w:rsidR="00E348E7" w:rsidRDefault="00E348E7" w:rsidP="00E348E7">
            <w:pPr>
              <w:ind w:firstLine="426"/>
              <w:jc w:val="both"/>
              <w:rPr>
                <w:szCs w:val="28"/>
                <w:lang w:val="ru-RU"/>
              </w:rPr>
            </w:pPr>
            <w:r>
              <w:rPr>
                <w:szCs w:val="28"/>
                <w:lang w:val="ru-RU"/>
              </w:rPr>
              <w:t xml:space="preserve">19. </w:t>
            </w:r>
            <w:r w:rsidRPr="00E348E7">
              <w:rPr>
                <w:szCs w:val="28"/>
                <w:lang w:val="ru-RU"/>
              </w:rPr>
              <w:t xml:space="preserve">Види рахунків за класифікаційними ознаками. </w:t>
            </w:r>
          </w:p>
          <w:p w:rsidR="00E348E7" w:rsidRDefault="00E348E7" w:rsidP="00E348E7">
            <w:pPr>
              <w:ind w:firstLine="426"/>
              <w:jc w:val="both"/>
              <w:rPr>
                <w:szCs w:val="28"/>
                <w:lang w:val="ru-RU"/>
              </w:rPr>
            </w:pPr>
            <w:r>
              <w:rPr>
                <w:szCs w:val="28"/>
                <w:lang w:val="ru-RU"/>
              </w:rPr>
              <w:t xml:space="preserve">20. </w:t>
            </w:r>
            <w:r w:rsidRPr="00E348E7">
              <w:rPr>
                <w:szCs w:val="28"/>
                <w:lang w:val="ru-RU"/>
              </w:rPr>
              <w:t xml:space="preserve">План рахунків бухгалтерського обліку та особливості його побудови для підприємств та організацій. </w:t>
            </w:r>
          </w:p>
          <w:p w:rsidR="00485D95" w:rsidRPr="00485D95" w:rsidRDefault="00485D95" w:rsidP="00485D95">
            <w:pPr>
              <w:ind w:firstLine="426"/>
              <w:jc w:val="both"/>
              <w:rPr>
                <w:szCs w:val="28"/>
                <w:lang w:val="ru-RU"/>
              </w:rPr>
            </w:pPr>
            <w:r>
              <w:rPr>
                <w:szCs w:val="28"/>
                <w:lang w:val="ru-RU"/>
              </w:rPr>
              <w:t>21.</w:t>
            </w:r>
            <w:r w:rsidR="00EF65B2">
              <w:rPr>
                <w:szCs w:val="28"/>
                <w:lang w:val="ru-RU"/>
              </w:rPr>
              <w:t xml:space="preserve"> </w:t>
            </w:r>
            <w:r w:rsidRPr="00485D95">
              <w:rPr>
                <w:szCs w:val="28"/>
                <w:lang w:val="ru-RU"/>
              </w:rPr>
              <w:t>Оцінювання як спосіб бухгалтерського обліку.</w:t>
            </w:r>
          </w:p>
          <w:p w:rsidR="00485D95" w:rsidRDefault="00485D95" w:rsidP="00485D95">
            <w:pPr>
              <w:ind w:firstLine="426"/>
              <w:jc w:val="both"/>
              <w:rPr>
                <w:szCs w:val="28"/>
                <w:lang w:val="ru-RU"/>
              </w:rPr>
            </w:pPr>
            <w:r>
              <w:rPr>
                <w:szCs w:val="28"/>
                <w:lang w:val="ru-RU"/>
              </w:rPr>
              <w:t xml:space="preserve">22. </w:t>
            </w:r>
            <w:r w:rsidRPr="00485D95">
              <w:rPr>
                <w:szCs w:val="28"/>
                <w:lang w:val="ru-RU"/>
              </w:rPr>
              <w:t xml:space="preserve">Оцінка вартості об’єкта бухгалтерського обліку методом калькуляції. </w:t>
            </w:r>
          </w:p>
          <w:p w:rsidR="00485D95" w:rsidRDefault="00485D95" w:rsidP="00485D95">
            <w:pPr>
              <w:ind w:firstLine="426"/>
              <w:jc w:val="both"/>
              <w:rPr>
                <w:szCs w:val="28"/>
                <w:lang w:val="ru-RU"/>
              </w:rPr>
            </w:pPr>
            <w:r>
              <w:rPr>
                <w:szCs w:val="28"/>
                <w:lang w:val="ru-RU"/>
              </w:rPr>
              <w:t xml:space="preserve">23. </w:t>
            </w:r>
            <w:r w:rsidRPr="00485D95">
              <w:rPr>
                <w:szCs w:val="28"/>
                <w:lang w:val="ru-RU"/>
              </w:rPr>
              <w:t xml:space="preserve">Методи обліку та калькулювання витрат. </w:t>
            </w:r>
          </w:p>
          <w:p w:rsidR="00485D95" w:rsidRDefault="00485D95" w:rsidP="00485D95">
            <w:pPr>
              <w:ind w:firstLine="426"/>
              <w:jc w:val="both"/>
              <w:rPr>
                <w:szCs w:val="28"/>
                <w:lang w:val="ru-RU"/>
              </w:rPr>
            </w:pPr>
            <w:r>
              <w:rPr>
                <w:szCs w:val="28"/>
                <w:lang w:val="ru-RU"/>
              </w:rPr>
              <w:t xml:space="preserve">24. </w:t>
            </w:r>
            <w:r w:rsidRPr="00485D95">
              <w:rPr>
                <w:szCs w:val="28"/>
                <w:lang w:val="ru-RU"/>
              </w:rPr>
              <w:t>Документальне забезпечення запи</w:t>
            </w:r>
            <w:r w:rsidR="00EF65B2">
              <w:rPr>
                <w:szCs w:val="28"/>
                <w:lang w:val="ru-RU"/>
              </w:rPr>
              <w:t>с</w:t>
            </w:r>
            <w:r w:rsidRPr="00485D95">
              <w:rPr>
                <w:szCs w:val="28"/>
                <w:lang w:val="ru-RU"/>
              </w:rPr>
              <w:t xml:space="preserve">ів у бухгалтерському обліку. </w:t>
            </w:r>
          </w:p>
          <w:p w:rsidR="00485D95" w:rsidRDefault="00485D95" w:rsidP="00485D95">
            <w:pPr>
              <w:ind w:firstLine="426"/>
              <w:jc w:val="both"/>
              <w:rPr>
                <w:szCs w:val="28"/>
                <w:lang w:val="ru-RU"/>
              </w:rPr>
            </w:pPr>
            <w:r>
              <w:rPr>
                <w:szCs w:val="28"/>
                <w:lang w:val="ru-RU"/>
              </w:rPr>
              <w:lastRenderedPageBreak/>
              <w:t xml:space="preserve">25. </w:t>
            </w:r>
            <w:r w:rsidRPr="00485D95">
              <w:rPr>
                <w:szCs w:val="28"/>
                <w:lang w:val="ru-RU"/>
              </w:rPr>
              <w:t>Порядок складання та основні вимоги до оформлення первинних документів.</w:t>
            </w:r>
          </w:p>
          <w:p w:rsidR="00485D95" w:rsidRPr="00485D95" w:rsidRDefault="00485D95" w:rsidP="00485D95">
            <w:pPr>
              <w:ind w:firstLine="426"/>
              <w:jc w:val="both"/>
              <w:rPr>
                <w:szCs w:val="28"/>
                <w:lang w:val="ru-RU"/>
              </w:rPr>
            </w:pPr>
            <w:r>
              <w:rPr>
                <w:szCs w:val="28"/>
                <w:lang w:val="ru-RU"/>
              </w:rPr>
              <w:t>26.</w:t>
            </w:r>
            <w:r w:rsidRPr="00485D95">
              <w:rPr>
                <w:szCs w:val="28"/>
                <w:lang w:val="ru-RU"/>
              </w:rPr>
              <w:t xml:space="preserve"> Документооборот та його графік. </w:t>
            </w:r>
          </w:p>
          <w:p w:rsidR="00485D95" w:rsidRDefault="00485D95" w:rsidP="00485D95">
            <w:pPr>
              <w:ind w:firstLine="426"/>
              <w:jc w:val="both"/>
              <w:rPr>
                <w:szCs w:val="28"/>
                <w:lang w:val="ru-RU"/>
              </w:rPr>
            </w:pPr>
            <w:r>
              <w:rPr>
                <w:szCs w:val="28"/>
                <w:lang w:val="ru-RU"/>
              </w:rPr>
              <w:t xml:space="preserve">27. </w:t>
            </w:r>
            <w:r w:rsidRPr="00485D95">
              <w:rPr>
                <w:szCs w:val="28"/>
                <w:lang w:val="ru-RU"/>
              </w:rPr>
              <w:t>Інвентаризація в системі бухгалтерського обліку. Види інвентаризації.</w:t>
            </w:r>
          </w:p>
          <w:p w:rsidR="00485D95" w:rsidRDefault="00485D95" w:rsidP="00485D95">
            <w:pPr>
              <w:ind w:firstLine="426"/>
              <w:jc w:val="both"/>
              <w:rPr>
                <w:szCs w:val="28"/>
                <w:lang w:val="ru-RU"/>
              </w:rPr>
            </w:pPr>
            <w:r>
              <w:rPr>
                <w:szCs w:val="28"/>
                <w:lang w:val="ru-RU"/>
              </w:rPr>
              <w:t>28.</w:t>
            </w:r>
            <w:r w:rsidRPr="00485D95">
              <w:rPr>
                <w:szCs w:val="28"/>
                <w:lang w:val="ru-RU"/>
              </w:rPr>
              <w:t xml:space="preserve"> Об’єкти, порядок проведення інвентаризації та оформлення її результатів. </w:t>
            </w:r>
          </w:p>
          <w:p w:rsidR="00485D95" w:rsidRDefault="00485D95" w:rsidP="00485D95">
            <w:pPr>
              <w:ind w:firstLine="426"/>
              <w:jc w:val="both"/>
              <w:rPr>
                <w:szCs w:val="28"/>
                <w:lang w:val="ru-RU"/>
              </w:rPr>
            </w:pPr>
            <w:r>
              <w:rPr>
                <w:szCs w:val="28"/>
                <w:lang w:val="ru-RU"/>
              </w:rPr>
              <w:t xml:space="preserve">29. </w:t>
            </w:r>
            <w:r w:rsidRPr="00485D95">
              <w:rPr>
                <w:szCs w:val="28"/>
                <w:lang w:val="ru-RU"/>
              </w:rPr>
              <w:t xml:space="preserve">Облікові регістри та їх класифікація. </w:t>
            </w:r>
          </w:p>
          <w:p w:rsidR="00485D95" w:rsidRDefault="00485D95" w:rsidP="00485D95">
            <w:pPr>
              <w:ind w:firstLine="426"/>
              <w:jc w:val="both"/>
              <w:rPr>
                <w:szCs w:val="28"/>
                <w:lang w:val="ru-RU"/>
              </w:rPr>
            </w:pPr>
            <w:r>
              <w:rPr>
                <w:szCs w:val="28"/>
                <w:lang w:val="ru-RU"/>
              </w:rPr>
              <w:t xml:space="preserve">30. </w:t>
            </w:r>
            <w:r w:rsidRPr="00485D95">
              <w:rPr>
                <w:szCs w:val="28"/>
                <w:lang w:val="ru-RU"/>
              </w:rPr>
              <w:t xml:space="preserve"> Форми ведення бухгалтерського обліку. </w:t>
            </w:r>
          </w:p>
          <w:p w:rsidR="00485D95" w:rsidRDefault="00485D95" w:rsidP="00485D95">
            <w:pPr>
              <w:ind w:firstLine="426"/>
              <w:jc w:val="both"/>
              <w:rPr>
                <w:szCs w:val="28"/>
                <w:lang w:val="ru-RU"/>
              </w:rPr>
            </w:pPr>
            <w:r>
              <w:rPr>
                <w:szCs w:val="28"/>
                <w:lang w:val="ru-RU"/>
              </w:rPr>
              <w:t>31. С</w:t>
            </w:r>
            <w:r w:rsidRPr="00485D95">
              <w:rPr>
                <w:szCs w:val="28"/>
                <w:lang w:val="ru-RU"/>
              </w:rPr>
              <w:t>прощена форма</w:t>
            </w:r>
            <w:r>
              <w:rPr>
                <w:szCs w:val="28"/>
                <w:lang w:val="ru-RU"/>
              </w:rPr>
              <w:t xml:space="preserve"> обліку.</w:t>
            </w:r>
          </w:p>
          <w:p w:rsidR="00485D95" w:rsidRDefault="00485D95" w:rsidP="00485D95">
            <w:pPr>
              <w:ind w:firstLine="426"/>
              <w:jc w:val="both"/>
              <w:rPr>
                <w:szCs w:val="28"/>
                <w:lang w:val="ru-RU"/>
              </w:rPr>
            </w:pPr>
            <w:r>
              <w:rPr>
                <w:szCs w:val="28"/>
                <w:lang w:val="ru-RU"/>
              </w:rPr>
              <w:t>32. Ж</w:t>
            </w:r>
            <w:r w:rsidRPr="00485D95">
              <w:rPr>
                <w:szCs w:val="28"/>
                <w:lang w:val="ru-RU"/>
              </w:rPr>
              <w:t>урнально-ордерна форма</w:t>
            </w:r>
            <w:r>
              <w:rPr>
                <w:szCs w:val="28"/>
                <w:lang w:val="ru-RU"/>
              </w:rPr>
              <w:t xml:space="preserve"> обліку.</w:t>
            </w:r>
          </w:p>
          <w:p w:rsidR="00485D95" w:rsidRPr="00485D95" w:rsidRDefault="00485D95" w:rsidP="00485D95">
            <w:pPr>
              <w:ind w:firstLine="426"/>
              <w:jc w:val="both"/>
              <w:rPr>
                <w:szCs w:val="28"/>
                <w:lang w:val="ru-RU"/>
              </w:rPr>
            </w:pPr>
            <w:r>
              <w:rPr>
                <w:szCs w:val="28"/>
                <w:lang w:val="ru-RU"/>
              </w:rPr>
              <w:t>33. М</w:t>
            </w:r>
            <w:r w:rsidRPr="00485D95">
              <w:rPr>
                <w:szCs w:val="28"/>
                <w:lang w:val="ru-RU"/>
              </w:rPr>
              <w:t xml:space="preserve">еморіально-ордерна форма. </w:t>
            </w:r>
          </w:p>
          <w:p w:rsidR="00B25044" w:rsidRDefault="00B25044" w:rsidP="00B25044">
            <w:pPr>
              <w:ind w:firstLine="426"/>
              <w:jc w:val="both"/>
              <w:rPr>
                <w:szCs w:val="28"/>
                <w:lang w:val="ru-RU"/>
              </w:rPr>
            </w:pPr>
            <w:r>
              <w:rPr>
                <w:szCs w:val="28"/>
                <w:lang w:val="ru-RU"/>
              </w:rPr>
              <w:t xml:space="preserve">34. </w:t>
            </w:r>
            <w:r w:rsidRPr="00B25044">
              <w:rPr>
                <w:szCs w:val="28"/>
                <w:lang w:val="ru-RU"/>
              </w:rPr>
              <w:t xml:space="preserve">Основні засоби підприємства, їх склад та характеристика. </w:t>
            </w:r>
          </w:p>
          <w:p w:rsidR="00B25044" w:rsidRPr="00B25044" w:rsidRDefault="00B25044" w:rsidP="00B25044">
            <w:pPr>
              <w:ind w:firstLine="426"/>
              <w:jc w:val="both"/>
              <w:rPr>
                <w:szCs w:val="28"/>
                <w:lang w:val="ru-RU"/>
              </w:rPr>
            </w:pPr>
            <w:r>
              <w:rPr>
                <w:szCs w:val="28"/>
                <w:lang w:val="ru-RU"/>
              </w:rPr>
              <w:t>35. Оцінка основних засобів та їх визнання.</w:t>
            </w:r>
          </w:p>
          <w:p w:rsidR="00B25044" w:rsidRDefault="00B25044" w:rsidP="00B25044">
            <w:pPr>
              <w:ind w:firstLine="426"/>
              <w:jc w:val="both"/>
              <w:rPr>
                <w:szCs w:val="28"/>
                <w:lang w:val="ru-RU"/>
              </w:rPr>
            </w:pPr>
            <w:r>
              <w:rPr>
                <w:szCs w:val="28"/>
                <w:lang w:val="ru-RU"/>
              </w:rPr>
              <w:t xml:space="preserve">36. </w:t>
            </w:r>
            <w:r w:rsidRPr="00B25044">
              <w:rPr>
                <w:szCs w:val="28"/>
                <w:lang w:val="ru-RU"/>
              </w:rPr>
              <w:t xml:space="preserve">Порядок документального оформлення та обліку </w:t>
            </w:r>
            <w:r>
              <w:rPr>
                <w:szCs w:val="28"/>
                <w:lang w:val="ru-RU"/>
              </w:rPr>
              <w:t xml:space="preserve">надходження </w:t>
            </w:r>
            <w:r w:rsidRPr="00B25044">
              <w:rPr>
                <w:szCs w:val="28"/>
                <w:lang w:val="ru-RU"/>
              </w:rPr>
              <w:t xml:space="preserve">основних засобів. </w:t>
            </w:r>
          </w:p>
          <w:p w:rsidR="00B25044" w:rsidRDefault="00B25044" w:rsidP="00B25044">
            <w:pPr>
              <w:ind w:firstLine="426"/>
              <w:jc w:val="both"/>
              <w:rPr>
                <w:szCs w:val="28"/>
                <w:lang w:val="ru-RU"/>
              </w:rPr>
            </w:pPr>
            <w:r>
              <w:rPr>
                <w:szCs w:val="28"/>
                <w:lang w:val="ru-RU"/>
              </w:rPr>
              <w:t xml:space="preserve">37. </w:t>
            </w:r>
            <w:r w:rsidRPr="00B25044">
              <w:rPr>
                <w:szCs w:val="28"/>
                <w:lang w:val="ru-RU"/>
              </w:rPr>
              <w:t xml:space="preserve">Амортизація основних засобів та методи </w:t>
            </w:r>
            <w:r>
              <w:rPr>
                <w:szCs w:val="28"/>
                <w:lang w:val="ru-RU"/>
              </w:rPr>
              <w:t xml:space="preserve">її </w:t>
            </w:r>
            <w:r w:rsidRPr="00B25044">
              <w:rPr>
                <w:szCs w:val="28"/>
                <w:lang w:val="ru-RU"/>
              </w:rPr>
              <w:t xml:space="preserve">розрахунку. </w:t>
            </w:r>
          </w:p>
          <w:p w:rsidR="00B25044" w:rsidRDefault="00B25044" w:rsidP="00B25044">
            <w:pPr>
              <w:ind w:firstLine="426"/>
              <w:jc w:val="both"/>
              <w:rPr>
                <w:szCs w:val="28"/>
                <w:lang w:val="ru-RU"/>
              </w:rPr>
            </w:pPr>
            <w:r>
              <w:rPr>
                <w:szCs w:val="28"/>
                <w:lang w:val="ru-RU"/>
              </w:rPr>
              <w:t xml:space="preserve">38. </w:t>
            </w:r>
            <w:r w:rsidRPr="00B25044">
              <w:rPr>
                <w:szCs w:val="28"/>
                <w:lang w:val="ru-RU"/>
              </w:rPr>
              <w:t xml:space="preserve">Порядок документального оформлення та обліку </w:t>
            </w:r>
            <w:r>
              <w:rPr>
                <w:szCs w:val="28"/>
                <w:lang w:val="ru-RU"/>
              </w:rPr>
              <w:t xml:space="preserve">списання </w:t>
            </w:r>
            <w:r w:rsidRPr="00B25044">
              <w:rPr>
                <w:szCs w:val="28"/>
                <w:lang w:val="ru-RU"/>
              </w:rPr>
              <w:t xml:space="preserve">основних засобів. </w:t>
            </w:r>
            <w:r>
              <w:rPr>
                <w:szCs w:val="28"/>
                <w:lang w:val="ru-RU"/>
              </w:rPr>
              <w:t xml:space="preserve"> </w:t>
            </w:r>
          </w:p>
          <w:p w:rsidR="00B25044" w:rsidRDefault="00B25044" w:rsidP="00B25044">
            <w:pPr>
              <w:ind w:firstLine="426"/>
              <w:jc w:val="both"/>
              <w:rPr>
                <w:szCs w:val="28"/>
                <w:lang w:val="ru-RU"/>
              </w:rPr>
            </w:pPr>
            <w:r>
              <w:rPr>
                <w:szCs w:val="28"/>
                <w:lang w:val="ru-RU"/>
              </w:rPr>
              <w:t xml:space="preserve">39. </w:t>
            </w:r>
            <w:r w:rsidRPr="00B25044">
              <w:rPr>
                <w:szCs w:val="28"/>
                <w:lang w:val="ru-RU"/>
              </w:rPr>
              <w:t>Нематеріальні активи підприємства та їх класифікація</w:t>
            </w:r>
            <w:r>
              <w:rPr>
                <w:szCs w:val="28"/>
                <w:lang w:val="ru-RU"/>
              </w:rPr>
              <w:t xml:space="preserve"> та оцінка</w:t>
            </w:r>
            <w:r w:rsidRPr="00B25044">
              <w:rPr>
                <w:szCs w:val="28"/>
                <w:lang w:val="ru-RU"/>
              </w:rPr>
              <w:t xml:space="preserve">. </w:t>
            </w:r>
          </w:p>
          <w:p w:rsidR="00B25044" w:rsidRDefault="00B25044" w:rsidP="00B25044">
            <w:pPr>
              <w:ind w:firstLine="426"/>
              <w:jc w:val="both"/>
              <w:rPr>
                <w:szCs w:val="28"/>
                <w:lang w:val="ru-RU"/>
              </w:rPr>
            </w:pPr>
            <w:r>
              <w:rPr>
                <w:szCs w:val="28"/>
                <w:lang w:val="ru-RU"/>
              </w:rPr>
              <w:t xml:space="preserve">40. </w:t>
            </w:r>
            <w:r w:rsidRPr="00B25044">
              <w:rPr>
                <w:szCs w:val="28"/>
                <w:lang w:val="ru-RU"/>
              </w:rPr>
              <w:t xml:space="preserve">Порядок документального оформлення операцій з нематеріальними активами. </w:t>
            </w:r>
          </w:p>
          <w:p w:rsidR="00B25044" w:rsidRDefault="00B25044" w:rsidP="00B25044">
            <w:pPr>
              <w:ind w:firstLine="426"/>
              <w:jc w:val="both"/>
              <w:rPr>
                <w:szCs w:val="28"/>
                <w:lang w:val="ru-RU"/>
              </w:rPr>
            </w:pPr>
            <w:r>
              <w:rPr>
                <w:szCs w:val="28"/>
                <w:lang w:val="ru-RU"/>
              </w:rPr>
              <w:t>41. З</w:t>
            </w:r>
            <w:r w:rsidRPr="00B25044">
              <w:rPr>
                <w:szCs w:val="28"/>
                <w:lang w:val="ru-RU"/>
              </w:rPr>
              <w:t>апаси підприємства</w:t>
            </w:r>
            <w:r>
              <w:rPr>
                <w:szCs w:val="28"/>
                <w:lang w:val="ru-RU"/>
              </w:rPr>
              <w:t>,</w:t>
            </w:r>
            <w:r w:rsidRPr="00B25044">
              <w:rPr>
                <w:szCs w:val="28"/>
                <w:lang w:val="ru-RU"/>
              </w:rPr>
              <w:t xml:space="preserve"> їх характеристика</w:t>
            </w:r>
            <w:r>
              <w:rPr>
                <w:szCs w:val="28"/>
                <w:lang w:val="ru-RU"/>
              </w:rPr>
              <w:t xml:space="preserve"> та оцінка</w:t>
            </w:r>
            <w:r w:rsidRPr="00B25044">
              <w:rPr>
                <w:szCs w:val="28"/>
                <w:lang w:val="ru-RU"/>
              </w:rPr>
              <w:t xml:space="preserve">. </w:t>
            </w:r>
          </w:p>
          <w:p w:rsidR="00B25044" w:rsidRDefault="00B25044" w:rsidP="00B25044">
            <w:pPr>
              <w:ind w:firstLine="426"/>
              <w:jc w:val="both"/>
              <w:rPr>
                <w:szCs w:val="28"/>
                <w:lang w:val="ru-RU"/>
              </w:rPr>
            </w:pPr>
            <w:r>
              <w:rPr>
                <w:szCs w:val="28"/>
                <w:lang w:val="ru-RU"/>
              </w:rPr>
              <w:t xml:space="preserve">42. </w:t>
            </w:r>
            <w:r w:rsidRPr="00B25044">
              <w:rPr>
                <w:szCs w:val="28"/>
                <w:lang w:val="ru-RU"/>
              </w:rPr>
              <w:t xml:space="preserve">Документальне оформлення </w:t>
            </w:r>
            <w:r>
              <w:rPr>
                <w:szCs w:val="28"/>
                <w:lang w:val="ru-RU"/>
              </w:rPr>
              <w:t xml:space="preserve">та облік надходження </w:t>
            </w:r>
            <w:r w:rsidRPr="00B25044">
              <w:rPr>
                <w:szCs w:val="28"/>
                <w:lang w:val="ru-RU"/>
              </w:rPr>
              <w:t xml:space="preserve"> виробничих запасів. </w:t>
            </w:r>
          </w:p>
          <w:p w:rsidR="00B25044" w:rsidRDefault="00B25044" w:rsidP="00B25044">
            <w:pPr>
              <w:ind w:firstLine="426"/>
              <w:jc w:val="both"/>
              <w:rPr>
                <w:szCs w:val="28"/>
                <w:lang w:val="ru-RU"/>
              </w:rPr>
            </w:pPr>
            <w:r>
              <w:rPr>
                <w:szCs w:val="28"/>
                <w:lang w:val="ru-RU"/>
              </w:rPr>
              <w:t xml:space="preserve">43. </w:t>
            </w:r>
            <w:r w:rsidRPr="00B25044">
              <w:rPr>
                <w:szCs w:val="28"/>
                <w:lang w:val="ru-RU"/>
              </w:rPr>
              <w:t xml:space="preserve">Документальне оформлення </w:t>
            </w:r>
            <w:r>
              <w:rPr>
                <w:szCs w:val="28"/>
                <w:lang w:val="ru-RU"/>
              </w:rPr>
              <w:t xml:space="preserve">та облік використання і вибуття </w:t>
            </w:r>
            <w:r w:rsidRPr="00B25044">
              <w:rPr>
                <w:szCs w:val="28"/>
                <w:lang w:val="ru-RU"/>
              </w:rPr>
              <w:t xml:space="preserve"> виробничих запасів.</w:t>
            </w:r>
          </w:p>
          <w:p w:rsidR="00B25044" w:rsidRDefault="00B25044" w:rsidP="00B25044">
            <w:pPr>
              <w:ind w:firstLine="426"/>
              <w:jc w:val="both"/>
              <w:rPr>
                <w:szCs w:val="28"/>
                <w:lang w:val="uk-UA"/>
              </w:rPr>
            </w:pPr>
            <w:r>
              <w:rPr>
                <w:szCs w:val="28"/>
                <w:lang w:val="uk-UA"/>
              </w:rPr>
              <w:t xml:space="preserve">44. </w:t>
            </w:r>
            <w:r w:rsidRPr="00CB1695">
              <w:rPr>
                <w:szCs w:val="28"/>
                <w:lang w:val="uk-UA"/>
              </w:rPr>
              <w:t>Облік та документальне оформлення незавершеного виробництва</w:t>
            </w:r>
          </w:p>
          <w:p w:rsidR="00B25044" w:rsidRDefault="00B25044" w:rsidP="00B25044">
            <w:pPr>
              <w:ind w:firstLine="426"/>
              <w:jc w:val="both"/>
              <w:rPr>
                <w:szCs w:val="28"/>
                <w:lang w:val="uk-UA"/>
              </w:rPr>
            </w:pPr>
            <w:r>
              <w:rPr>
                <w:szCs w:val="28"/>
                <w:lang w:val="uk-UA"/>
              </w:rPr>
              <w:t>45. Облік та документальне оформлення</w:t>
            </w:r>
            <w:r w:rsidRPr="00CB1695">
              <w:rPr>
                <w:szCs w:val="28"/>
                <w:lang w:val="uk-UA"/>
              </w:rPr>
              <w:t xml:space="preserve"> готової продукції</w:t>
            </w:r>
            <w:r>
              <w:rPr>
                <w:szCs w:val="28"/>
                <w:lang w:val="uk-UA"/>
              </w:rPr>
              <w:t>.</w:t>
            </w:r>
          </w:p>
          <w:p w:rsidR="00B25044" w:rsidRDefault="00B25044" w:rsidP="00B25044">
            <w:pPr>
              <w:ind w:firstLine="426"/>
              <w:jc w:val="both"/>
              <w:rPr>
                <w:szCs w:val="28"/>
                <w:lang w:val="uk-UA"/>
              </w:rPr>
            </w:pPr>
            <w:r>
              <w:rPr>
                <w:szCs w:val="28"/>
                <w:lang w:val="uk-UA"/>
              </w:rPr>
              <w:t xml:space="preserve">46. Облік операцій з малоцінними та швидкозношуваними предметами. </w:t>
            </w:r>
          </w:p>
          <w:p w:rsidR="00995C12" w:rsidRDefault="00995C12" w:rsidP="00B25044">
            <w:pPr>
              <w:ind w:firstLine="426"/>
              <w:jc w:val="both"/>
              <w:rPr>
                <w:szCs w:val="28"/>
                <w:lang w:val="uk-UA"/>
              </w:rPr>
            </w:pPr>
            <w:r>
              <w:rPr>
                <w:szCs w:val="28"/>
                <w:lang w:val="uk-UA"/>
              </w:rPr>
              <w:t>47. Облік коштів у касі підприємства</w:t>
            </w:r>
          </w:p>
          <w:p w:rsidR="00995C12" w:rsidRDefault="00995C12" w:rsidP="00B25044">
            <w:pPr>
              <w:ind w:firstLine="426"/>
              <w:jc w:val="both"/>
              <w:rPr>
                <w:szCs w:val="28"/>
                <w:lang w:val="uk-UA"/>
              </w:rPr>
            </w:pPr>
            <w:r>
              <w:rPr>
                <w:szCs w:val="28"/>
                <w:lang w:val="uk-UA"/>
              </w:rPr>
              <w:t>48. Облік коштів на рахунках в банку.</w:t>
            </w:r>
          </w:p>
          <w:p w:rsidR="00995C12" w:rsidRDefault="00995C12" w:rsidP="00B25044">
            <w:pPr>
              <w:ind w:firstLine="426"/>
              <w:jc w:val="both"/>
              <w:rPr>
                <w:szCs w:val="28"/>
                <w:lang w:val="uk-UA"/>
              </w:rPr>
            </w:pPr>
            <w:r>
              <w:rPr>
                <w:szCs w:val="28"/>
                <w:lang w:val="uk-UA"/>
              </w:rPr>
              <w:t>49. Облік коштів у розрахунках – поточної дебіторської заборгованості.</w:t>
            </w:r>
          </w:p>
          <w:p w:rsidR="00995C12" w:rsidRPr="00B25044" w:rsidRDefault="00995C12" w:rsidP="00B25044">
            <w:pPr>
              <w:ind w:firstLine="426"/>
              <w:jc w:val="both"/>
              <w:rPr>
                <w:szCs w:val="28"/>
                <w:lang w:val="uk-UA"/>
              </w:rPr>
            </w:pPr>
            <w:r>
              <w:rPr>
                <w:szCs w:val="28"/>
                <w:lang w:val="uk-UA"/>
              </w:rPr>
              <w:t>50. Облік розрахунків з підзвітними особами.</w:t>
            </w:r>
          </w:p>
          <w:p w:rsidR="00A37F7C" w:rsidRDefault="00995C12" w:rsidP="00A37F7C">
            <w:pPr>
              <w:ind w:firstLine="426"/>
              <w:jc w:val="both"/>
              <w:rPr>
                <w:szCs w:val="28"/>
                <w:lang w:val="uk-UA"/>
              </w:rPr>
            </w:pPr>
            <w:r w:rsidRPr="00A37F7C">
              <w:rPr>
                <w:szCs w:val="28"/>
                <w:lang w:val="uk-UA"/>
              </w:rPr>
              <w:t>51.</w:t>
            </w:r>
            <w:r w:rsidR="00A37F7C">
              <w:rPr>
                <w:szCs w:val="28"/>
                <w:lang w:val="uk-UA"/>
              </w:rPr>
              <w:t xml:space="preserve"> Поняття і види довгострокових фінансових інвестицій. Їх оцінка та облік.</w:t>
            </w:r>
          </w:p>
          <w:p w:rsidR="00A37F7C" w:rsidRDefault="00A37F7C" w:rsidP="00A37F7C">
            <w:pPr>
              <w:ind w:firstLine="426"/>
              <w:jc w:val="both"/>
              <w:rPr>
                <w:szCs w:val="28"/>
                <w:lang w:val="uk-UA"/>
              </w:rPr>
            </w:pPr>
            <w:r>
              <w:rPr>
                <w:szCs w:val="28"/>
                <w:lang w:val="uk-UA"/>
              </w:rPr>
              <w:t>52. Поняття і види короткострокових фінансових інвестицій. Їх оцінка та облік.</w:t>
            </w:r>
          </w:p>
          <w:p w:rsidR="00A37F7C" w:rsidRDefault="00A37F7C" w:rsidP="00A37F7C">
            <w:pPr>
              <w:ind w:firstLine="426"/>
              <w:jc w:val="both"/>
              <w:rPr>
                <w:szCs w:val="28"/>
                <w:lang w:val="uk-UA"/>
              </w:rPr>
            </w:pPr>
            <w:r>
              <w:rPr>
                <w:szCs w:val="28"/>
                <w:lang w:val="uk-UA"/>
              </w:rPr>
              <w:t>53. Оцінка та облік фінансових інвестицій за методом ефективної ставки відсотка.</w:t>
            </w:r>
          </w:p>
          <w:p w:rsidR="00A37F7C" w:rsidRDefault="00A37F7C" w:rsidP="00A37F7C">
            <w:pPr>
              <w:ind w:firstLine="426"/>
              <w:jc w:val="both"/>
              <w:rPr>
                <w:szCs w:val="28"/>
                <w:lang w:val="uk-UA"/>
              </w:rPr>
            </w:pPr>
            <w:r>
              <w:rPr>
                <w:szCs w:val="28"/>
                <w:lang w:val="uk-UA"/>
              </w:rPr>
              <w:t>54. Оцінка та облік фінансових інвестицій за методом участі у капіталі.</w:t>
            </w:r>
          </w:p>
          <w:p w:rsidR="00D429EA" w:rsidRDefault="00D429EA" w:rsidP="00D429EA">
            <w:pPr>
              <w:ind w:firstLine="375"/>
              <w:jc w:val="both"/>
              <w:rPr>
                <w:szCs w:val="28"/>
                <w:lang w:val="ru-RU"/>
              </w:rPr>
            </w:pPr>
            <w:r>
              <w:rPr>
                <w:szCs w:val="28"/>
                <w:lang w:val="uk-UA"/>
              </w:rPr>
              <w:t>55.</w:t>
            </w:r>
            <w:r w:rsidRPr="00D429EA">
              <w:rPr>
                <w:szCs w:val="28"/>
                <w:lang w:val="ru-RU"/>
              </w:rPr>
              <w:t xml:space="preserve"> Сутність та види власного капіталу. </w:t>
            </w:r>
          </w:p>
          <w:p w:rsidR="00D429EA" w:rsidRPr="00D429EA" w:rsidRDefault="00D429EA" w:rsidP="00D429EA">
            <w:pPr>
              <w:ind w:firstLine="375"/>
              <w:jc w:val="both"/>
              <w:rPr>
                <w:szCs w:val="28"/>
                <w:lang w:val="ru-RU"/>
              </w:rPr>
            </w:pPr>
            <w:r>
              <w:rPr>
                <w:szCs w:val="28"/>
                <w:lang w:val="ru-RU"/>
              </w:rPr>
              <w:t>56. Засновницький,</w:t>
            </w:r>
            <w:r w:rsidRPr="00D429EA">
              <w:rPr>
                <w:szCs w:val="28"/>
                <w:lang w:val="ru-RU"/>
              </w:rPr>
              <w:t xml:space="preserve"> додатковий, резервний капітал</w:t>
            </w:r>
            <w:r>
              <w:rPr>
                <w:szCs w:val="28"/>
                <w:lang w:val="ru-RU"/>
              </w:rPr>
              <w:t xml:space="preserve"> підприємства </w:t>
            </w:r>
            <w:r>
              <w:rPr>
                <w:szCs w:val="28"/>
                <w:lang w:val="ru-RU"/>
              </w:rPr>
              <w:lastRenderedPageBreak/>
              <w:t>та їх облік</w:t>
            </w:r>
            <w:r w:rsidRPr="00D429EA">
              <w:rPr>
                <w:szCs w:val="28"/>
                <w:lang w:val="ru-RU"/>
              </w:rPr>
              <w:t xml:space="preserve">. </w:t>
            </w:r>
          </w:p>
          <w:p w:rsidR="002601A7" w:rsidRDefault="00D429EA" w:rsidP="002601A7">
            <w:pPr>
              <w:ind w:firstLine="375"/>
              <w:jc w:val="both"/>
              <w:rPr>
                <w:szCs w:val="28"/>
                <w:lang w:val="ru-RU"/>
              </w:rPr>
            </w:pPr>
            <w:r>
              <w:rPr>
                <w:szCs w:val="28"/>
                <w:lang w:val="ru-RU"/>
              </w:rPr>
              <w:t>57. Облік</w:t>
            </w:r>
            <w:r w:rsidRPr="00D429EA">
              <w:rPr>
                <w:szCs w:val="28"/>
                <w:lang w:val="ru-RU"/>
              </w:rPr>
              <w:t xml:space="preserve"> неоплаченого та вилученого капіталу, непокритих збитків і їх вплив на розмір власного капіталу. </w:t>
            </w:r>
          </w:p>
          <w:p w:rsidR="002601A7" w:rsidRDefault="002601A7" w:rsidP="002601A7">
            <w:pPr>
              <w:ind w:firstLine="375"/>
              <w:jc w:val="both"/>
              <w:rPr>
                <w:szCs w:val="28"/>
                <w:lang w:val="ru-RU"/>
              </w:rPr>
            </w:pPr>
            <w:r>
              <w:rPr>
                <w:szCs w:val="28"/>
                <w:lang w:val="ru-RU"/>
              </w:rPr>
              <w:t xml:space="preserve">58. </w:t>
            </w:r>
            <w:r w:rsidRPr="002601A7">
              <w:rPr>
                <w:szCs w:val="28"/>
                <w:lang w:val="ru-RU"/>
              </w:rPr>
              <w:t xml:space="preserve">Заборгованість підприємства та основні причини їх виникнення. </w:t>
            </w:r>
          </w:p>
          <w:p w:rsidR="002601A7" w:rsidRDefault="002601A7" w:rsidP="002601A7">
            <w:pPr>
              <w:ind w:firstLine="375"/>
              <w:jc w:val="both"/>
              <w:rPr>
                <w:szCs w:val="28"/>
                <w:lang w:val="ru-RU"/>
              </w:rPr>
            </w:pPr>
            <w:r>
              <w:rPr>
                <w:szCs w:val="28"/>
                <w:lang w:val="ru-RU"/>
              </w:rPr>
              <w:t xml:space="preserve">59. </w:t>
            </w:r>
            <w:r w:rsidRPr="002601A7">
              <w:rPr>
                <w:szCs w:val="28"/>
                <w:lang w:val="ru-RU"/>
              </w:rPr>
              <w:t xml:space="preserve">Поняття забезпечення зобов’язань підприємств та їх основні види. </w:t>
            </w:r>
          </w:p>
          <w:p w:rsidR="002601A7" w:rsidRDefault="002601A7" w:rsidP="002601A7">
            <w:pPr>
              <w:ind w:firstLine="375"/>
              <w:jc w:val="both"/>
              <w:rPr>
                <w:szCs w:val="28"/>
                <w:lang w:val="ru-RU"/>
              </w:rPr>
            </w:pPr>
            <w:r>
              <w:rPr>
                <w:szCs w:val="28"/>
                <w:lang w:val="ru-RU"/>
              </w:rPr>
              <w:t xml:space="preserve">60. Облік довгострокових </w:t>
            </w:r>
            <w:r w:rsidRPr="002601A7">
              <w:rPr>
                <w:szCs w:val="28"/>
                <w:lang w:val="ru-RU"/>
              </w:rPr>
              <w:t xml:space="preserve">зобов’язань </w:t>
            </w:r>
            <w:r>
              <w:rPr>
                <w:szCs w:val="28"/>
                <w:lang w:val="ru-RU"/>
              </w:rPr>
              <w:t>та забезпечень.</w:t>
            </w:r>
          </w:p>
          <w:p w:rsidR="002601A7" w:rsidRDefault="002601A7" w:rsidP="002601A7">
            <w:pPr>
              <w:ind w:firstLine="375"/>
              <w:jc w:val="both"/>
              <w:rPr>
                <w:szCs w:val="28"/>
                <w:lang w:val="ru-RU"/>
              </w:rPr>
            </w:pPr>
            <w:r>
              <w:rPr>
                <w:szCs w:val="28"/>
                <w:lang w:val="ru-RU"/>
              </w:rPr>
              <w:t>61. Облік</w:t>
            </w:r>
            <w:r w:rsidRPr="002601A7">
              <w:rPr>
                <w:szCs w:val="28"/>
                <w:lang w:val="ru-RU"/>
              </w:rPr>
              <w:t xml:space="preserve"> поточн</w:t>
            </w:r>
            <w:r>
              <w:rPr>
                <w:szCs w:val="28"/>
                <w:lang w:val="ru-RU"/>
              </w:rPr>
              <w:t>их</w:t>
            </w:r>
            <w:r w:rsidRPr="002601A7">
              <w:rPr>
                <w:szCs w:val="28"/>
                <w:lang w:val="ru-RU"/>
              </w:rPr>
              <w:t xml:space="preserve"> зобов’язан</w:t>
            </w:r>
            <w:r>
              <w:rPr>
                <w:szCs w:val="28"/>
                <w:lang w:val="ru-RU"/>
              </w:rPr>
              <w:t>ь та забезпечень</w:t>
            </w:r>
            <w:r w:rsidRPr="002601A7">
              <w:rPr>
                <w:szCs w:val="28"/>
                <w:lang w:val="ru-RU"/>
              </w:rPr>
              <w:t>.</w:t>
            </w:r>
          </w:p>
          <w:p w:rsidR="002601A7" w:rsidRDefault="002601A7" w:rsidP="002601A7">
            <w:pPr>
              <w:ind w:firstLine="375"/>
              <w:jc w:val="both"/>
              <w:rPr>
                <w:szCs w:val="28"/>
                <w:lang w:val="ru-RU"/>
              </w:rPr>
            </w:pPr>
            <w:r>
              <w:rPr>
                <w:szCs w:val="28"/>
                <w:lang w:val="ru-RU"/>
              </w:rPr>
              <w:t xml:space="preserve">62. </w:t>
            </w:r>
            <w:r w:rsidRPr="002601A7">
              <w:rPr>
                <w:szCs w:val="28"/>
                <w:lang w:val="ru-RU"/>
              </w:rPr>
              <w:t xml:space="preserve">Організація праці на підприємстві. </w:t>
            </w:r>
            <w:r>
              <w:rPr>
                <w:szCs w:val="28"/>
                <w:lang w:val="ru-RU"/>
              </w:rPr>
              <w:t>Поняття та види оплати праці.</w:t>
            </w:r>
          </w:p>
          <w:p w:rsidR="002601A7" w:rsidRDefault="002601A7" w:rsidP="002601A7">
            <w:pPr>
              <w:ind w:firstLine="375"/>
              <w:jc w:val="both"/>
              <w:rPr>
                <w:szCs w:val="28"/>
                <w:lang w:val="ru-RU"/>
              </w:rPr>
            </w:pPr>
            <w:r>
              <w:rPr>
                <w:szCs w:val="28"/>
                <w:lang w:val="ru-RU"/>
              </w:rPr>
              <w:t xml:space="preserve">63. </w:t>
            </w:r>
            <w:r w:rsidRPr="002601A7">
              <w:rPr>
                <w:szCs w:val="28"/>
                <w:lang w:val="ru-RU"/>
              </w:rPr>
              <w:t xml:space="preserve">Облік персоналу і відпрацьованого часу. </w:t>
            </w:r>
          </w:p>
          <w:p w:rsidR="00383C12" w:rsidRDefault="00383C12" w:rsidP="00383C12">
            <w:pPr>
              <w:ind w:firstLine="375"/>
              <w:jc w:val="both"/>
              <w:rPr>
                <w:szCs w:val="28"/>
                <w:lang w:val="ru-RU"/>
              </w:rPr>
            </w:pPr>
            <w:r>
              <w:rPr>
                <w:szCs w:val="28"/>
                <w:lang w:val="ru-RU"/>
              </w:rPr>
              <w:t xml:space="preserve">64. </w:t>
            </w:r>
            <w:r w:rsidR="002601A7" w:rsidRPr="002601A7">
              <w:rPr>
                <w:szCs w:val="28"/>
                <w:lang w:val="ru-RU"/>
              </w:rPr>
              <w:t>Первинна документація з обліку праці та заробітної плати.</w:t>
            </w:r>
          </w:p>
          <w:p w:rsidR="00383C12" w:rsidRDefault="00383C12" w:rsidP="00383C12">
            <w:pPr>
              <w:ind w:firstLine="375"/>
              <w:jc w:val="both"/>
              <w:rPr>
                <w:szCs w:val="28"/>
                <w:lang w:val="ru-RU"/>
              </w:rPr>
            </w:pPr>
            <w:r>
              <w:rPr>
                <w:szCs w:val="28"/>
                <w:lang w:val="ru-RU"/>
              </w:rPr>
              <w:t>65.Облік нарахування та утримань із заробітної плати</w:t>
            </w:r>
            <w:r w:rsidR="002601A7" w:rsidRPr="002601A7">
              <w:rPr>
                <w:szCs w:val="28"/>
                <w:lang w:val="ru-RU"/>
              </w:rPr>
              <w:t>.</w:t>
            </w:r>
          </w:p>
          <w:p w:rsidR="003F6B56" w:rsidRDefault="003F6B56" w:rsidP="00383C12">
            <w:pPr>
              <w:ind w:firstLine="375"/>
              <w:jc w:val="both"/>
              <w:rPr>
                <w:szCs w:val="28"/>
                <w:lang w:val="ru-RU"/>
              </w:rPr>
            </w:pPr>
            <w:r>
              <w:rPr>
                <w:szCs w:val="28"/>
                <w:lang w:val="ru-RU"/>
              </w:rPr>
              <w:t>66. Облік розрахунків за соціальним страхуванням.</w:t>
            </w:r>
          </w:p>
          <w:p w:rsidR="003F6B56" w:rsidRDefault="003F6B56" w:rsidP="003F6B56">
            <w:pPr>
              <w:ind w:firstLine="375"/>
              <w:jc w:val="both"/>
              <w:rPr>
                <w:szCs w:val="28"/>
                <w:lang w:val="ru-RU"/>
              </w:rPr>
            </w:pPr>
            <w:r>
              <w:rPr>
                <w:szCs w:val="28"/>
                <w:lang w:val="ru-RU"/>
              </w:rPr>
              <w:t>67. Понняття витрат та їх визнання в обліку.</w:t>
            </w:r>
          </w:p>
          <w:p w:rsidR="003F6B56" w:rsidRDefault="003F6B56" w:rsidP="003F6B56">
            <w:pPr>
              <w:ind w:firstLine="375"/>
              <w:jc w:val="both"/>
              <w:rPr>
                <w:szCs w:val="28"/>
                <w:lang w:val="ru-RU"/>
              </w:rPr>
            </w:pPr>
            <w:r>
              <w:rPr>
                <w:szCs w:val="28"/>
                <w:lang w:val="ru-RU"/>
              </w:rPr>
              <w:t xml:space="preserve">68. Класифікація </w:t>
            </w:r>
            <w:r w:rsidRPr="003F6B56">
              <w:rPr>
                <w:szCs w:val="28"/>
                <w:lang w:val="ru-RU"/>
              </w:rPr>
              <w:t xml:space="preserve">витрат </w:t>
            </w:r>
            <w:r>
              <w:rPr>
                <w:szCs w:val="28"/>
                <w:lang w:val="ru-RU"/>
              </w:rPr>
              <w:t xml:space="preserve">за видами </w:t>
            </w:r>
            <w:r w:rsidRPr="003F6B56">
              <w:rPr>
                <w:szCs w:val="28"/>
                <w:lang w:val="ru-RU"/>
              </w:rPr>
              <w:t xml:space="preserve">діяльності підприємства. </w:t>
            </w:r>
          </w:p>
          <w:p w:rsidR="003F6B56" w:rsidRDefault="003F6B56" w:rsidP="003F6B56">
            <w:pPr>
              <w:ind w:firstLine="375"/>
              <w:jc w:val="both"/>
              <w:rPr>
                <w:szCs w:val="28"/>
                <w:lang w:val="ru-RU"/>
              </w:rPr>
            </w:pPr>
            <w:r>
              <w:rPr>
                <w:szCs w:val="28"/>
                <w:lang w:val="ru-RU"/>
              </w:rPr>
              <w:t xml:space="preserve">69. </w:t>
            </w:r>
            <w:r w:rsidRPr="003F6B56">
              <w:rPr>
                <w:szCs w:val="28"/>
                <w:lang w:val="ru-RU"/>
              </w:rPr>
              <w:t xml:space="preserve">Виробничі витрати, їх класифікація. </w:t>
            </w:r>
          </w:p>
          <w:p w:rsidR="003F6B56" w:rsidRDefault="003F6B56" w:rsidP="003F6B56">
            <w:pPr>
              <w:ind w:firstLine="375"/>
              <w:jc w:val="both"/>
              <w:rPr>
                <w:szCs w:val="28"/>
                <w:lang w:val="ru-RU"/>
              </w:rPr>
            </w:pPr>
            <w:r>
              <w:rPr>
                <w:szCs w:val="28"/>
                <w:lang w:val="ru-RU"/>
              </w:rPr>
              <w:t xml:space="preserve">70. </w:t>
            </w:r>
            <w:r w:rsidRPr="003F6B56">
              <w:rPr>
                <w:szCs w:val="28"/>
                <w:lang w:val="ru-RU"/>
              </w:rPr>
              <w:t xml:space="preserve">Облік процесу виробництва та реалізації продукції. </w:t>
            </w:r>
          </w:p>
          <w:p w:rsidR="003F6B56" w:rsidRDefault="003F6B56" w:rsidP="003F6B56">
            <w:pPr>
              <w:ind w:firstLine="375"/>
              <w:jc w:val="both"/>
              <w:rPr>
                <w:szCs w:val="28"/>
                <w:lang w:val="ru-RU"/>
              </w:rPr>
            </w:pPr>
            <w:r>
              <w:rPr>
                <w:szCs w:val="28"/>
                <w:lang w:val="ru-RU"/>
              </w:rPr>
              <w:t xml:space="preserve">71. </w:t>
            </w:r>
            <w:r w:rsidRPr="003F6B56">
              <w:rPr>
                <w:szCs w:val="28"/>
                <w:lang w:val="ru-RU"/>
              </w:rPr>
              <w:t>Склад витрат діяльності (собівартість продукції, робіт, послуг, адміністративні витрати, витрати на збут та інші)</w:t>
            </w:r>
            <w:r>
              <w:rPr>
                <w:szCs w:val="28"/>
                <w:lang w:val="ru-RU"/>
              </w:rPr>
              <w:t xml:space="preserve"> та їх облік</w:t>
            </w:r>
            <w:r w:rsidRPr="003F6B56">
              <w:rPr>
                <w:szCs w:val="28"/>
                <w:lang w:val="ru-RU"/>
              </w:rPr>
              <w:t>.</w:t>
            </w:r>
          </w:p>
          <w:p w:rsidR="003F6B56" w:rsidRDefault="003F6B56" w:rsidP="003F6B56">
            <w:pPr>
              <w:ind w:firstLine="375"/>
              <w:jc w:val="both"/>
              <w:rPr>
                <w:szCs w:val="28"/>
                <w:lang w:val="ru-RU"/>
              </w:rPr>
            </w:pPr>
            <w:r>
              <w:rPr>
                <w:szCs w:val="28"/>
                <w:lang w:val="ru-RU"/>
              </w:rPr>
              <w:t>71. Поняття, види доходів та їх визнання в обліку.</w:t>
            </w:r>
          </w:p>
          <w:p w:rsidR="003F6B56" w:rsidRDefault="003F6B56" w:rsidP="003F6B56">
            <w:pPr>
              <w:ind w:firstLine="375"/>
              <w:jc w:val="both"/>
              <w:rPr>
                <w:szCs w:val="28"/>
                <w:lang w:val="ru-RU"/>
              </w:rPr>
            </w:pPr>
            <w:r>
              <w:rPr>
                <w:szCs w:val="28"/>
                <w:lang w:val="ru-RU"/>
              </w:rPr>
              <w:t xml:space="preserve">72. </w:t>
            </w:r>
            <w:r w:rsidRPr="003F6B56">
              <w:rPr>
                <w:szCs w:val="28"/>
                <w:lang w:val="ru-RU"/>
              </w:rPr>
              <w:t xml:space="preserve">Поняття фінансових результатів. </w:t>
            </w:r>
          </w:p>
          <w:p w:rsidR="003F6B56" w:rsidRPr="003F6B56" w:rsidRDefault="003F6B56" w:rsidP="003F6B56">
            <w:pPr>
              <w:ind w:firstLine="375"/>
              <w:jc w:val="both"/>
              <w:rPr>
                <w:szCs w:val="28"/>
                <w:lang w:val="ru-RU"/>
              </w:rPr>
            </w:pPr>
            <w:r>
              <w:rPr>
                <w:szCs w:val="28"/>
                <w:lang w:val="ru-RU"/>
              </w:rPr>
              <w:t xml:space="preserve">73. </w:t>
            </w:r>
            <w:r w:rsidRPr="003F6B56">
              <w:rPr>
                <w:szCs w:val="28"/>
                <w:lang w:val="ru-RU"/>
              </w:rPr>
              <w:t xml:space="preserve">Облік доходів та фінансових </w:t>
            </w:r>
            <w:r>
              <w:rPr>
                <w:szCs w:val="28"/>
                <w:lang w:val="ru-RU"/>
              </w:rPr>
              <w:t>результатів.</w:t>
            </w:r>
          </w:p>
          <w:p w:rsidR="003F6B56" w:rsidRDefault="003F6B56" w:rsidP="006126E9">
            <w:pPr>
              <w:ind w:firstLine="375"/>
              <w:jc w:val="both"/>
              <w:rPr>
                <w:szCs w:val="28"/>
                <w:lang w:val="ru-RU"/>
              </w:rPr>
            </w:pPr>
            <w:r>
              <w:rPr>
                <w:szCs w:val="28"/>
                <w:lang w:val="ru-RU"/>
              </w:rPr>
              <w:t>74.</w:t>
            </w:r>
            <w:r w:rsidRPr="003F6B56">
              <w:rPr>
                <w:szCs w:val="28"/>
                <w:lang w:val="ru-RU"/>
              </w:rPr>
              <w:t xml:space="preserve"> Фінансова звітність та її склад. </w:t>
            </w:r>
          </w:p>
          <w:p w:rsidR="003F6B56" w:rsidRDefault="003F6B56" w:rsidP="006126E9">
            <w:pPr>
              <w:ind w:firstLine="375"/>
              <w:jc w:val="both"/>
              <w:rPr>
                <w:szCs w:val="28"/>
                <w:lang w:val="ru-RU"/>
              </w:rPr>
            </w:pPr>
            <w:r>
              <w:rPr>
                <w:szCs w:val="28"/>
                <w:lang w:val="ru-RU"/>
              </w:rPr>
              <w:t>75. Звіт про сукупний дохід</w:t>
            </w:r>
          </w:p>
          <w:p w:rsidR="003F6B56" w:rsidRDefault="003F6B56" w:rsidP="006126E9">
            <w:pPr>
              <w:ind w:firstLine="375"/>
              <w:jc w:val="both"/>
              <w:rPr>
                <w:szCs w:val="28"/>
                <w:lang w:val="ru-RU"/>
              </w:rPr>
            </w:pPr>
            <w:r>
              <w:rPr>
                <w:szCs w:val="28"/>
                <w:lang w:val="ru-RU"/>
              </w:rPr>
              <w:t>76. Звіт про рух грошових коштів.</w:t>
            </w:r>
          </w:p>
          <w:p w:rsidR="003F6B56" w:rsidRDefault="003F6B56" w:rsidP="006126E9">
            <w:pPr>
              <w:ind w:firstLine="375"/>
              <w:jc w:val="both"/>
              <w:rPr>
                <w:szCs w:val="28"/>
                <w:lang w:val="ru-RU"/>
              </w:rPr>
            </w:pPr>
            <w:r>
              <w:rPr>
                <w:szCs w:val="28"/>
                <w:lang w:val="ru-RU"/>
              </w:rPr>
              <w:t>77. Звіт про власний каптал.</w:t>
            </w:r>
          </w:p>
          <w:p w:rsidR="003F6B56" w:rsidRDefault="003F6B56" w:rsidP="006126E9">
            <w:pPr>
              <w:ind w:firstLine="375"/>
              <w:jc w:val="both"/>
              <w:rPr>
                <w:szCs w:val="28"/>
                <w:lang w:val="ru-RU"/>
              </w:rPr>
            </w:pPr>
            <w:r>
              <w:rPr>
                <w:szCs w:val="28"/>
                <w:lang w:val="ru-RU"/>
              </w:rPr>
              <w:t>78. Користувачі фінансової звітності та їх інтереси.</w:t>
            </w:r>
          </w:p>
          <w:p w:rsidR="003F6B56" w:rsidRDefault="003F6B56" w:rsidP="006126E9">
            <w:pPr>
              <w:ind w:firstLine="375"/>
              <w:jc w:val="both"/>
              <w:rPr>
                <w:szCs w:val="28"/>
                <w:lang w:val="ru-RU"/>
              </w:rPr>
            </w:pPr>
            <w:r>
              <w:rPr>
                <w:szCs w:val="28"/>
                <w:lang w:val="ru-RU"/>
              </w:rPr>
              <w:t xml:space="preserve">79. </w:t>
            </w:r>
            <w:r w:rsidRPr="003F6B56">
              <w:rPr>
                <w:szCs w:val="28"/>
                <w:lang w:val="ru-RU"/>
              </w:rPr>
              <w:t xml:space="preserve">Подання та оприлюднення фінансової звітності. </w:t>
            </w:r>
          </w:p>
          <w:p w:rsidR="00E348E7" w:rsidRPr="00A37F7C" w:rsidRDefault="006126E9" w:rsidP="006126E9">
            <w:pPr>
              <w:ind w:firstLine="375"/>
              <w:jc w:val="both"/>
              <w:rPr>
                <w:color w:val="auto"/>
                <w:lang w:val="uk-UA"/>
              </w:rPr>
            </w:pPr>
            <w:r>
              <w:rPr>
                <w:szCs w:val="28"/>
                <w:lang w:val="ru-RU"/>
              </w:rPr>
              <w:t xml:space="preserve">80. </w:t>
            </w:r>
            <w:r w:rsidR="003F6B56" w:rsidRPr="003F6B56">
              <w:rPr>
                <w:szCs w:val="28"/>
                <w:lang w:val="ru-RU"/>
              </w:rPr>
              <w:t xml:space="preserve">Контроль за додержанням законодавства про бухгалтерський облік та фінансову звітність. </w:t>
            </w:r>
          </w:p>
        </w:tc>
      </w:tr>
      <w:tr w:rsidR="003F7525" w:rsidRPr="00AC144C" w:rsidTr="00B25044">
        <w:tc>
          <w:tcPr>
            <w:tcW w:w="2744" w:type="dxa"/>
            <w:tcBorders>
              <w:top w:val="single" w:sz="4" w:space="0" w:color="000000"/>
              <w:left w:val="single" w:sz="4" w:space="0" w:color="000000"/>
              <w:bottom w:val="single" w:sz="4" w:space="0" w:color="000000"/>
              <w:right w:val="single" w:sz="4" w:space="0" w:color="000000"/>
            </w:tcBorders>
          </w:tcPr>
          <w:p w:rsidR="003F7525" w:rsidRPr="00683DD1" w:rsidRDefault="003F7525" w:rsidP="00B25044">
            <w:pPr>
              <w:jc w:val="center"/>
              <w:rPr>
                <w:b/>
                <w:color w:val="auto"/>
                <w:lang w:val="uk-UA"/>
              </w:rPr>
            </w:pPr>
            <w:r w:rsidRPr="00683DD1">
              <w:rPr>
                <w:b/>
                <w:color w:val="auto"/>
                <w:lang w:val="uk-UA"/>
              </w:rPr>
              <w:lastRenderedPageBreak/>
              <w:t>Опитування</w:t>
            </w:r>
          </w:p>
        </w:tc>
        <w:tc>
          <w:tcPr>
            <w:tcW w:w="7429" w:type="dxa"/>
            <w:tcBorders>
              <w:top w:val="single" w:sz="4" w:space="0" w:color="000000"/>
              <w:left w:val="single" w:sz="4" w:space="0" w:color="000000"/>
              <w:bottom w:val="single" w:sz="4" w:space="0" w:color="000000"/>
              <w:right w:val="single" w:sz="4" w:space="0" w:color="000000"/>
            </w:tcBorders>
          </w:tcPr>
          <w:p w:rsidR="003F7525" w:rsidRPr="00683DD1" w:rsidRDefault="003F7525" w:rsidP="00B25044">
            <w:pPr>
              <w:jc w:val="both"/>
              <w:rPr>
                <w:color w:val="auto"/>
                <w:lang w:val="uk-UA"/>
              </w:rPr>
            </w:pPr>
            <w:r w:rsidRPr="00683DD1">
              <w:rPr>
                <w:color w:val="auto"/>
                <w:lang w:val="uk-UA"/>
              </w:rPr>
              <w:t>Анкету-оцінку з метою оцінювання якості курсу буде надано по завершенню курсу.</w:t>
            </w:r>
          </w:p>
        </w:tc>
      </w:tr>
    </w:tbl>
    <w:p w:rsidR="003F7525" w:rsidRDefault="003F7525" w:rsidP="003F7525">
      <w:pPr>
        <w:jc w:val="center"/>
        <w:rPr>
          <w:b/>
          <w:color w:val="auto"/>
          <w:sz w:val="22"/>
          <w:szCs w:val="22"/>
          <w:lang w:val="uk-UA"/>
        </w:rPr>
      </w:pPr>
    </w:p>
    <w:p w:rsidR="003F7525" w:rsidRDefault="003F7525" w:rsidP="003F7525">
      <w:pPr>
        <w:jc w:val="center"/>
        <w:rPr>
          <w:b/>
          <w:color w:val="auto"/>
          <w:sz w:val="22"/>
          <w:szCs w:val="22"/>
          <w:lang w:val="uk-UA"/>
        </w:rPr>
      </w:pPr>
      <w:r w:rsidRPr="00683DD1">
        <w:rPr>
          <w:b/>
          <w:color w:val="auto"/>
          <w:sz w:val="22"/>
          <w:szCs w:val="22"/>
          <w:lang w:val="uk-UA"/>
        </w:rPr>
        <w:t>Схема курсу</w:t>
      </w:r>
    </w:p>
    <w:p w:rsidR="003F7525" w:rsidRPr="00683DD1" w:rsidRDefault="003F7525" w:rsidP="003F7525">
      <w:pPr>
        <w:rPr>
          <w:color w:val="auto"/>
          <w:lang w:val="uk-UA"/>
        </w:rPr>
      </w:pPr>
      <w:r>
        <w:rPr>
          <w:color w:val="auto"/>
          <w:lang w:val="uk-UA"/>
        </w:rPr>
        <w:t>Денна форма навчання</w:t>
      </w:r>
    </w:p>
    <w:p w:rsidR="003F7525" w:rsidRPr="00683DD1" w:rsidRDefault="003F7525" w:rsidP="003F7525">
      <w:pPr>
        <w:jc w:val="center"/>
        <w:rPr>
          <w:b/>
          <w:color w:val="auto"/>
          <w:sz w:val="22"/>
          <w:szCs w:val="22"/>
          <w:lang w:val="uk-UA"/>
        </w:rPr>
      </w:pPr>
    </w:p>
    <w:tbl>
      <w:tblPr>
        <w:tblW w:w="102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3402"/>
        <w:gridCol w:w="2268"/>
        <w:gridCol w:w="1560"/>
        <w:gridCol w:w="992"/>
        <w:gridCol w:w="1276"/>
      </w:tblGrid>
      <w:tr w:rsidR="003F7525" w:rsidRPr="00683DD1" w:rsidTr="00CC55B8">
        <w:trPr>
          <w:cantSplit/>
          <w:trHeight w:val="1269"/>
        </w:trPr>
        <w:tc>
          <w:tcPr>
            <w:tcW w:w="783" w:type="dxa"/>
            <w:shd w:val="clear" w:color="auto" w:fill="auto"/>
            <w:vAlign w:val="center"/>
          </w:tcPr>
          <w:p w:rsidR="003F7525" w:rsidRDefault="003F7525" w:rsidP="00B25044">
            <w:pPr>
              <w:jc w:val="center"/>
              <w:rPr>
                <w:color w:val="auto"/>
                <w:sz w:val="22"/>
                <w:szCs w:val="22"/>
                <w:lang w:val="uk-UA"/>
              </w:rPr>
            </w:pPr>
            <w:r>
              <w:rPr>
                <w:color w:val="auto"/>
                <w:sz w:val="22"/>
                <w:szCs w:val="22"/>
                <w:lang w:val="uk-UA"/>
              </w:rPr>
              <w:t>16 тиж.</w:t>
            </w:r>
          </w:p>
          <w:p w:rsidR="003F7525" w:rsidRPr="007B0240" w:rsidRDefault="003F7525" w:rsidP="00B25044">
            <w:pPr>
              <w:jc w:val="center"/>
              <w:rPr>
                <w:i/>
                <w:color w:val="auto"/>
                <w:sz w:val="22"/>
                <w:szCs w:val="22"/>
                <w:lang w:val="ru-RU"/>
              </w:rPr>
            </w:pPr>
            <w:r>
              <w:rPr>
                <w:color w:val="auto"/>
                <w:sz w:val="22"/>
                <w:szCs w:val="22"/>
                <w:lang w:val="uk-UA"/>
              </w:rPr>
              <w:t>64 год.</w:t>
            </w:r>
          </w:p>
        </w:tc>
        <w:tc>
          <w:tcPr>
            <w:tcW w:w="3402" w:type="dxa"/>
            <w:shd w:val="clear" w:color="auto" w:fill="auto"/>
            <w:vAlign w:val="center"/>
          </w:tcPr>
          <w:p w:rsidR="003F7525" w:rsidRPr="007B0240" w:rsidRDefault="003F7525" w:rsidP="00B25044">
            <w:pPr>
              <w:jc w:val="center"/>
              <w:rPr>
                <w:i/>
                <w:color w:val="auto"/>
                <w:sz w:val="22"/>
                <w:szCs w:val="22"/>
                <w:lang w:val="ru-RU"/>
              </w:rPr>
            </w:pPr>
            <w:r w:rsidRPr="007B0240">
              <w:rPr>
                <w:color w:val="auto"/>
                <w:sz w:val="22"/>
                <w:szCs w:val="22"/>
                <w:lang w:val="ru-RU"/>
              </w:rPr>
              <w:t>Тема, план</w:t>
            </w:r>
          </w:p>
        </w:tc>
        <w:tc>
          <w:tcPr>
            <w:tcW w:w="2268" w:type="dxa"/>
            <w:shd w:val="clear" w:color="auto" w:fill="auto"/>
            <w:vAlign w:val="center"/>
          </w:tcPr>
          <w:p w:rsidR="003F7525" w:rsidRPr="00683DD1" w:rsidRDefault="003F7525" w:rsidP="00B25044">
            <w:pPr>
              <w:jc w:val="center"/>
              <w:rPr>
                <w:i/>
                <w:color w:val="auto"/>
                <w:sz w:val="22"/>
                <w:szCs w:val="22"/>
                <w:lang w:val="ru-RU"/>
              </w:rPr>
            </w:pPr>
            <w:r w:rsidRPr="00683DD1">
              <w:rPr>
                <w:color w:val="auto"/>
                <w:sz w:val="22"/>
                <w:szCs w:val="22"/>
                <w:lang w:val="ru-RU"/>
              </w:rPr>
              <w:t xml:space="preserve">Форма діяльності </w:t>
            </w:r>
          </w:p>
        </w:tc>
        <w:tc>
          <w:tcPr>
            <w:tcW w:w="1560" w:type="dxa"/>
            <w:shd w:val="clear" w:color="auto" w:fill="auto"/>
            <w:vAlign w:val="center"/>
          </w:tcPr>
          <w:p w:rsidR="003F7525" w:rsidRPr="00683DD1" w:rsidRDefault="003F7525" w:rsidP="00B25044">
            <w:pPr>
              <w:jc w:val="center"/>
              <w:rPr>
                <w:i/>
                <w:color w:val="auto"/>
                <w:sz w:val="22"/>
                <w:szCs w:val="22"/>
              </w:rPr>
            </w:pPr>
            <w:r w:rsidRPr="007B0240">
              <w:rPr>
                <w:color w:val="auto"/>
                <w:sz w:val="22"/>
                <w:szCs w:val="22"/>
                <w:lang w:val="ru-RU"/>
              </w:rPr>
              <w:t>Література. Ресурси в інтерне</w:t>
            </w:r>
            <w:r w:rsidRPr="00683DD1">
              <w:rPr>
                <w:color w:val="auto"/>
                <w:sz w:val="22"/>
                <w:szCs w:val="22"/>
              </w:rPr>
              <w:t>ті</w:t>
            </w:r>
          </w:p>
        </w:tc>
        <w:tc>
          <w:tcPr>
            <w:tcW w:w="992" w:type="dxa"/>
            <w:shd w:val="clear" w:color="auto" w:fill="auto"/>
            <w:vAlign w:val="center"/>
          </w:tcPr>
          <w:p w:rsidR="003F7525" w:rsidRPr="00306113" w:rsidRDefault="003F7525" w:rsidP="00B25044">
            <w:pPr>
              <w:jc w:val="center"/>
              <w:rPr>
                <w:i/>
                <w:color w:val="auto"/>
                <w:sz w:val="22"/>
                <w:szCs w:val="22"/>
                <w:lang w:val="uk-UA"/>
              </w:rPr>
            </w:pPr>
            <w:r>
              <w:rPr>
                <w:color w:val="auto"/>
                <w:sz w:val="22"/>
                <w:szCs w:val="22"/>
                <w:lang w:val="uk-UA"/>
              </w:rPr>
              <w:t>Год.</w:t>
            </w:r>
          </w:p>
        </w:tc>
        <w:tc>
          <w:tcPr>
            <w:tcW w:w="1276" w:type="dxa"/>
            <w:shd w:val="clear" w:color="auto" w:fill="auto"/>
            <w:textDirection w:val="btLr"/>
            <w:vAlign w:val="center"/>
          </w:tcPr>
          <w:p w:rsidR="003F7525" w:rsidRPr="00683DD1" w:rsidRDefault="003F7525" w:rsidP="00B25044">
            <w:pPr>
              <w:jc w:val="center"/>
              <w:rPr>
                <w:i/>
                <w:color w:val="auto"/>
                <w:sz w:val="22"/>
                <w:szCs w:val="22"/>
              </w:rPr>
            </w:pPr>
            <w:r w:rsidRPr="00683DD1">
              <w:rPr>
                <w:color w:val="auto"/>
                <w:sz w:val="22"/>
                <w:szCs w:val="22"/>
              </w:rPr>
              <w:t>Термін виконання</w:t>
            </w:r>
          </w:p>
        </w:tc>
      </w:tr>
      <w:tr w:rsidR="003F7525" w:rsidRPr="000978D5" w:rsidTr="00CC55B8">
        <w:tc>
          <w:tcPr>
            <w:tcW w:w="783" w:type="dxa"/>
            <w:shd w:val="clear" w:color="auto" w:fill="auto"/>
          </w:tcPr>
          <w:p w:rsidR="003F7525" w:rsidRDefault="003F7525" w:rsidP="00B25044">
            <w:pPr>
              <w:jc w:val="center"/>
              <w:rPr>
                <w:color w:val="auto"/>
                <w:sz w:val="22"/>
                <w:szCs w:val="22"/>
                <w:lang w:val="uk-UA"/>
              </w:rPr>
            </w:pPr>
            <w:r>
              <w:rPr>
                <w:color w:val="auto"/>
                <w:sz w:val="22"/>
                <w:szCs w:val="22"/>
                <w:lang w:val="uk-UA"/>
              </w:rPr>
              <w:t>8</w:t>
            </w:r>
          </w:p>
          <w:p w:rsidR="003F7525" w:rsidRDefault="003F7525" w:rsidP="00B25044">
            <w:pPr>
              <w:jc w:val="center"/>
              <w:rPr>
                <w:color w:val="auto"/>
                <w:sz w:val="22"/>
                <w:szCs w:val="22"/>
                <w:lang w:val="uk-UA"/>
              </w:rPr>
            </w:pPr>
          </w:p>
          <w:p w:rsidR="003F7525" w:rsidRDefault="003F7525" w:rsidP="00B25044">
            <w:pPr>
              <w:jc w:val="center"/>
              <w:rPr>
                <w:color w:val="auto"/>
                <w:sz w:val="22"/>
                <w:szCs w:val="22"/>
                <w:lang w:val="uk-UA"/>
              </w:rPr>
            </w:pPr>
          </w:p>
          <w:p w:rsidR="003F7525" w:rsidRPr="00683DD1" w:rsidRDefault="003F7525" w:rsidP="00B25044">
            <w:pPr>
              <w:jc w:val="center"/>
              <w:rPr>
                <w:color w:val="auto"/>
                <w:sz w:val="22"/>
                <w:szCs w:val="22"/>
                <w:lang w:val="uk-UA"/>
              </w:rPr>
            </w:pPr>
          </w:p>
        </w:tc>
        <w:tc>
          <w:tcPr>
            <w:tcW w:w="3402" w:type="dxa"/>
            <w:shd w:val="clear" w:color="auto" w:fill="auto"/>
          </w:tcPr>
          <w:p w:rsidR="003F7525" w:rsidRPr="00EF65B2" w:rsidRDefault="00B47371" w:rsidP="00B47371">
            <w:pPr>
              <w:shd w:val="clear" w:color="auto" w:fill="FFFFFF"/>
              <w:ind w:firstLine="34"/>
              <w:jc w:val="both"/>
              <w:rPr>
                <w:b/>
                <w:lang w:val="uk-UA"/>
              </w:rPr>
            </w:pPr>
            <w:r w:rsidRPr="00EF65B2">
              <w:rPr>
                <w:b/>
                <w:bCs/>
                <w:lang w:val="uk-UA"/>
              </w:rPr>
              <w:t xml:space="preserve">Тема 1. </w:t>
            </w:r>
            <w:r w:rsidRPr="00EF65B2">
              <w:rPr>
                <w:b/>
                <w:lang w:val="uk-UA"/>
              </w:rPr>
              <w:t>Загальна характеристика бухгалтерського обліку, його предмет і метод</w:t>
            </w:r>
          </w:p>
          <w:p w:rsidR="00EB3484" w:rsidRPr="00B47371" w:rsidRDefault="00EB3484" w:rsidP="00EF65B2">
            <w:pPr>
              <w:ind w:firstLine="426"/>
              <w:jc w:val="both"/>
              <w:rPr>
                <w:i/>
                <w:color w:val="auto"/>
                <w:lang w:val="uk-UA"/>
              </w:rPr>
            </w:pPr>
            <w:r w:rsidRPr="00AD1F1B">
              <w:rPr>
                <w:szCs w:val="28"/>
                <w:lang w:val="uk-UA"/>
              </w:rPr>
              <w:t>Мета, завдання та функції бухгалтерського обліку</w:t>
            </w:r>
            <w:r w:rsidR="00EF65B2">
              <w:rPr>
                <w:szCs w:val="28"/>
                <w:lang w:val="uk-UA"/>
              </w:rPr>
              <w:t>.</w:t>
            </w:r>
            <w:r>
              <w:rPr>
                <w:szCs w:val="28"/>
                <w:lang w:val="uk-UA"/>
              </w:rPr>
              <w:t xml:space="preserve"> </w:t>
            </w:r>
            <w:r>
              <w:rPr>
                <w:szCs w:val="28"/>
                <w:lang w:val="uk-UA"/>
              </w:rPr>
              <w:lastRenderedPageBreak/>
              <w:t>П</w:t>
            </w:r>
            <w:r w:rsidRPr="00AD1F1B">
              <w:rPr>
                <w:szCs w:val="28"/>
                <w:lang w:val="uk-UA"/>
              </w:rPr>
              <w:t xml:space="preserve">ринципи </w:t>
            </w:r>
            <w:r>
              <w:rPr>
                <w:szCs w:val="28"/>
                <w:lang w:val="uk-UA"/>
              </w:rPr>
              <w:t xml:space="preserve">бухобліку </w:t>
            </w:r>
            <w:r w:rsidRPr="00AD1F1B">
              <w:rPr>
                <w:szCs w:val="28"/>
                <w:lang w:val="uk-UA"/>
              </w:rPr>
              <w:t xml:space="preserve">та вимоги до його ведення. </w:t>
            </w:r>
            <w:r>
              <w:rPr>
                <w:szCs w:val="28"/>
                <w:lang w:val="uk-UA"/>
              </w:rPr>
              <w:t xml:space="preserve"> </w:t>
            </w:r>
            <w:r w:rsidRPr="00AD1F1B">
              <w:rPr>
                <w:szCs w:val="28"/>
                <w:lang w:val="uk-UA"/>
              </w:rPr>
              <w:t>Структура облікового підрозділу та його зв’язки з іншими підрозділами підприємства. Предмет та об’єкти бухгалтерського обліку. Господарські засоби та їх класифікація. Джерела утворення господарських засобі</w:t>
            </w:r>
            <w:r w:rsidRPr="00AD1F1B">
              <w:rPr>
                <w:szCs w:val="28"/>
                <w:lang w:val="ru-RU"/>
              </w:rPr>
              <w:t xml:space="preserve">в підприємства. </w:t>
            </w:r>
            <w:r>
              <w:rPr>
                <w:szCs w:val="28"/>
                <w:lang w:val="ru-RU"/>
              </w:rPr>
              <w:t>М</w:t>
            </w:r>
            <w:r w:rsidRPr="00AD1F1B">
              <w:rPr>
                <w:szCs w:val="28"/>
                <w:lang w:val="ru-RU"/>
              </w:rPr>
              <w:t>етод бухгалтерського обліку та його елемент</w:t>
            </w:r>
            <w:r>
              <w:rPr>
                <w:szCs w:val="28"/>
                <w:lang w:val="ru-RU"/>
              </w:rPr>
              <w:t>и</w:t>
            </w:r>
            <w:r w:rsidR="00EF65B2">
              <w:rPr>
                <w:szCs w:val="28"/>
                <w:lang w:val="ru-RU"/>
              </w:rPr>
              <w:t>.</w:t>
            </w:r>
            <w:r w:rsidRPr="00AD1F1B">
              <w:rPr>
                <w:szCs w:val="28"/>
                <w:lang w:val="ru-RU"/>
              </w:rPr>
              <w:t xml:space="preserve"> </w:t>
            </w:r>
          </w:p>
        </w:tc>
        <w:tc>
          <w:tcPr>
            <w:tcW w:w="2268" w:type="dxa"/>
            <w:shd w:val="clear" w:color="auto" w:fill="auto"/>
          </w:tcPr>
          <w:p w:rsidR="003F7525" w:rsidRPr="00683DD1" w:rsidRDefault="003F7525" w:rsidP="0095690D">
            <w:pPr>
              <w:rPr>
                <w:color w:val="auto"/>
                <w:sz w:val="22"/>
                <w:szCs w:val="22"/>
                <w:lang w:val="uk-UA"/>
              </w:rPr>
            </w:pPr>
            <w:r w:rsidRPr="00683DD1">
              <w:rPr>
                <w:color w:val="auto"/>
                <w:sz w:val="22"/>
                <w:szCs w:val="22"/>
                <w:lang w:val="uk-UA"/>
              </w:rPr>
              <w:lastRenderedPageBreak/>
              <w:t>Лекція</w:t>
            </w:r>
            <w:r>
              <w:rPr>
                <w:color w:val="auto"/>
                <w:sz w:val="22"/>
                <w:szCs w:val="22"/>
                <w:lang w:val="uk-UA"/>
              </w:rPr>
              <w:t xml:space="preserve">, практична </w:t>
            </w:r>
          </w:p>
        </w:tc>
        <w:tc>
          <w:tcPr>
            <w:tcW w:w="1560" w:type="dxa"/>
            <w:shd w:val="clear" w:color="auto" w:fill="auto"/>
          </w:tcPr>
          <w:p w:rsidR="003F7525" w:rsidRPr="00683DD1" w:rsidRDefault="003F7525" w:rsidP="00B25044">
            <w:pPr>
              <w:rPr>
                <w:color w:val="auto"/>
                <w:sz w:val="22"/>
                <w:szCs w:val="22"/>
                <w:lang w:val="uk-UA"/>
              </w:rPr>
            </w:pPr>
            <w:r w:rsidRPr="00683DD1">
              <w:rPr>
                <w:color w:val="auto"/>
                <w:sz w:val="22"/>
                <w:szCs w:val="22"/>
                <w:lang w:val="uk-UA"/>
              </w:rPr>
              <w:t xml:space="preserve">1, </w:t>
            </w:r>
            <w:r w:rsidR="003937BF">
              <w:rPr>
                <w:color w:val="auto"/>
                <w:sz w:val="22"/>
                <w:szCs w:val="22"/>
                <w:lang w:val="uk-UA"/>
              </w:rPr>
              <w:t>5</w:t>
            </w:r>
            <w:r>
              <w:rPr>
                <w:color w:val="auto"/>
                <w:sz w:val="22"/>
                <w:szCs w:val="22"/>
                <w:lang w:val="uk-UA"/>
              </w:rPr>
              <w:t>, 8</w:t>
            </w:r>
            <w:r w:rsidR="003937BF">
              <w:rPr>
                <w:color w:val="auto"/>
                <w:sz w:val="22"/>
                <w:szCs w:val="22"/>
                <w:lang w:val="uk-UA"/>
              </w:rPr>
              <w:t>,10 - 14</w:t>
            </w:r>
          </w:p>
          <w:p w:rsidR="003F7525" w:rsidRPr="00683DD1" w:rsidRDefault="003F7525" w:rsidP="00B25044">
            <w:pPr>
              <w:rPr>
                <w:color w:val="auto"/>
                <w:sz w:val="22"/>
                <w:szCs w:val="22"/>
                <w:lang w:val="uk-UA"/>
              </w:rPr>
            </w:pPr>
          </w:p>
        </w:tc>
        <w:tc>
          <w:tcPr>
            <w:tcW w:w="992" w:type="dxa"/>
            <w:shd w:val="clear" w:color="auto" w:fill="auto"/>
          </w:tcPr>
          <w:p w:rsidR="003F7525" w:rsidRPr="00683DD1" w:rsidRDefault="00CC55B8" w:rsidP="00CC55B8">
            <w:pPr>
              <w:jc w:val="center"/>
              <w:rPr>
                <w:color w:val="auto"/>
                <w:sz w:val="22"/>
                <w:szCs w:val="22"/>
                <w:lang w:val="uk-UA"/>
              </w:rPr>
            </w:pPr>
            <w:r>
              <w:rPr>
                <w:color w:val="auto"/>
                <w:sz w:val="22"/>
                <w:szCs w:val="22"/>
                <w:lang w:val="uk-UA"/>
              </w:rPr>
              <w:t>6</w:t>
            </w:r>
            <w:r w:rsidR="003F7525">
              <w:rPr>
                <w:color w:val="auto"/>
                <w:sz w:val="22"/>
                <w:szCs w:val="22"/>
                <w:lang w:val="uk-UA"/>
              </w:rPr>
              <w:t>/4</w:t>
            </w:r>
          </w:p>
        </w:tc>
        <w:tc>
          <w:tcPr>
            <w:tcW w:w="1276" w:type="dxa"/>
            <w:shd w:val="clear" w:color="auto" w:fill="auto"/>
          </w:tcPr>
          <w:p w:rsidR="003F7525" w:rsidRPr="00683DD1" w:rsidRDefault="00CC55B8" w:rsidP="00CC55B8">
            <w:pPr>
              <w:jc w:val="center"/>
              <w:rPr>
                <w:color w:val="auto"/>
                <w:sz w:val="22"/>
                <w:szCs w:val="22"/>
                <w:lang w:val="uk-UA"/>
              </w:rPr>
            </w:pPr>
            <w:r>
              <w:rPr>
                <w:color w:val="auto"/>
                <w:sz w:val="22"/>
                <w:szCs w:val="22"/>
                <w:lang w:val="uk-UA"/>
              </w:rPr>
              <w:t>3</w:t>
            </w:r>
            <w:r w:rsidR="003F7525">
              <w:rPr>
                <w:color w:val="auto"/>
                <w:sz w:val="22"/>
                <w:szCs w:val="22"/>
                <w:lang w:val="uk-UA"/>
              </w:rPr>
              <w:t xml:space="preserve"> тижні</w:t>
            </w:r>
          </w:p>
        </w:tc>
      </w:tr>
      <w:tr w:rsidR="003937BF" w:rsidRPr="000978D5" w:rsidTr="00CC55B8">
        <w:tc>
          <w:tcPr>
            <w:tcW w:w="783" w:type="dxa"/>
            <w:shd w:val="clear" w:color="auto" w:fill="auto"/>
          </w:tcPr>
          <w:p w:rsidR="003937BF" w:rsidRDefault="003937BF" w:rsidP="00B25044">
            <w:pPr>
              <w:jc w:val="center"/>
              <w:rPr>
                <w:color w:val="auto"/>
                <w:sz w:val="22"/>
                <w:szCs w:val="22"/>
                <w:lang w:val="uk-UA"/>
              </w:rPr>
            </w:pPr>
            <w:r>
              <w:rPr>
                <w:color w:val="auto"/>
                <w:sz w:val="22"/>
                <w:szCs w:val="22"/>
                <w:lang w:val="uk-UA"/>
              </w:rPr>
              <w:lastRenderedPageBreak/>
              <w:t xml:space="preserve">8 </w:t>
            </w:r>
          </w:p>
          <w:p w:rsidR="003937BF" w:rsidRDefault="003937BF" w:rsidP="00B25044">
            <w:pPr>
              <w:jc w:val="center"/>
              <w:rPr>
                <w:color w:val="auto"/>
                <w:sz w:val="22"/>
                <w:szCs w:val="22"/>
                <w:lang w:val="uk-UA"/>
              </w:rPr>
            </w:pPr>
          </w:p>
          <w:p w:rsidR="003937BF" w:rsidRPr="00683DD1" w:rsidRDefault="003937BF" w:rsidP="00B25044">
            <w:pPr>
              <w:jc w:val="center"/>
              <w:rPr>
                <w:color w:val="auto"/>
                <w:sz w:val="22"/>
                <w:szCs w:val="22"/>
                <w:lang w:val="uk-UA"/>
              </w:rPr>
            </w:pPr>
          </w:p>
        </w:tc>
        <w:tc>
          <w:tcPr>
            <w:tcW w:w="3402" w:type="dxa"/>
            <w:shd w:val="clear" w:color="auto" w:fill="auto"/>
          </w:tcPr>
          <w:p w:rsidR="003937BF" w:rsidRDefault="003937BF" w:rsidP="00B47371">
            <w:pPr>
              <w:shd w:val="clear" w:color="auto" w:fill="FFFFFF"/>
              <w:tabs>
                <w:tab w:val="left" w:pos="0"/>
              </w:tabs>
              <w:ind w:firstLine="34"/>
              <w:jc w:val="both"/>
              <w:rPr>
                <w:b/>
                <w:lang w:val="uk-UA"/>
              </w:rPr>
            </w:pPr>
            <w:r w:rsidRPr="00EF65B2">
              <w:rPr>
                <w:b/>
                <w:bCs/>
                <w:lang w:val="uk-UA"/>
              </w:rPr>
              <w:t>Тема 2.</w:t>
            </w:r>
            <w:r w:rsidRPr="00EF65B2">
              <w:rPr>
                <w:b/>
                <w:lang w:val="uk-UA"/>
              </w:rPr>
              <w:t xml:space="preserve"> Бухгалтерський баланс</w:t>
            </w:r>
          </w:p>
          <w:p w:rsidR="003937BF" w:rsidRPr="00EF65B2" w:rsidRDefault="003937BF" w:rsidP="00EF65B2">
            <w:pPr>
              <w:ind w:firstLine="426"/>
              <w:jc w:val="both"/>
              <w:rPr>
                <w:b/>
                <w:i/>
                <w:color w:val="auto"/>
                <w:lang w:val="ru-RU"/>
              </w:rPr>
            </w:pPr>
            <w:r w:rsidRPr="00E348E7">
              <w:rPr>
                <w:szCs w:val="28"/>
                <w:lang w:val="ru-RU"/>
              </w:rPr>
              <w:t>Сутність бухгалтерського балансу та особливості його побудови.</w:t>
            </w:r>
            <w:r>
              <w:rPr>
                <w:szCs w:val="28"/>
                <w:lang w:val="ru-RU"/>
              </w:rPr>
              <w:t xml:space="preserve"> </w:t>
            </w:r>
            <w:r w:rsidRPr="00E348E7">
              <w:rPr>
                <w:szCs w:val="28"/>
                <w:lang w:val="ru-RU"/>
              </w:rPr>
              <w:t>Структура бухгалтерського балансу.</w:t>
            </w:r>
            <w:r>
              <w:rPr>
                <w:szCs w:val="28"/>
                <w:lang w:val="ru-RU"/>
              </w:rPr>
              <w:t xml:space="preserve"> </w:t>
            </w:r>
            <w:r w:rsidRPr="00E348E7">
              <w:rPr>
                <w:szCs w:val="28"/>
                <w:lang w:val="ru-RU"/>
              </w:rPr>
              <w:t>Господарські операції та їх вплив на бухгалтерський баланс.</w:t>
            </w:r>
          </w:p>
        </w:tc>
        <w:tc>
          <w:tcPr>
            <w:tcW w:w="2268" w:type="dxa"/>
            <w:shd w:val="clear" w:color="auto" w:fill="auto"/>
          </w:tcPr>
          <w:p w:rsidR="003937BF" w:rsidRPr="000978D5" w:rsidRDefault="003937BF" w:rsidP="0095690D">
            <w:pPr>
              <w:rPr>
                <w:color w:val="auto"/>
                <w:sz w:val="22"/>
                <w:szCs w:val="22"/>
                <w:lang w:val="ru-RU"/>
              </w:rPr>
            </w:pPr>
            <w:r w:rsidRPr="00683DD1">
              <w:rPr>
                <w:color w:val="auto"/>
                <w:sz w:val="22"/>
                <w:szCs w:val="22"/>
                <w:lang w:val="uk-UA"/>
              </w:rPr>
              <w:t>Лекція</w:t>
            </w:r>
            <w:r>
              <w:rPr>
                <w:color w:val="auto"/>
                <w:sz w:val="22"/>
                <w:szCs w:val="22"/>
                <w:lang w:val="uk-UA"/>
              </w:rPr>
              <w:t xml:space="preserve">, практична </w:t>
            </w:r>
          </w:p>
        </w:tc>
        <w:tc>
          <w:tcPr>
            <w:tcW w:w="1560" w:type="dxa"/>
            <w:shd w:val="clear" w:color="auto" w:fill="auto"/>
          </w:tcPr>
          <w:p w:rsidR="003937BF" w:rsidRPr="00683DD1" w:rsidRDefault="003937BF" w:rsidP="005811C4">
            <w:pPr>
              <w:rPr>
                <w:color w:val="auto"/>
                <w:sz w:val="22"/>
                <w:szCs w:val="22"/>
                <w:lang w:val="uk-UA"/>
              </w:rPr>
            </w:pPr>
            <w:r w:rsidRPr="00683DD1">
              <w:rPr>
                <w:color w:val="auto"/>
                <w:sz w:val="22"/>
                <w:szCs w:val="22"/>
                <w:lang w:val="uk-UA"/>
              </w:rPr>
              <w:t xml:space="preserve">1, </w:t>
            </w:r>
            <w:r>
              <w:rPr>
                <w:color w:val="auto"/>
                <w:sz w:val="22"/>
                <w:szCs w:val="22"/>
                <w:lang w:val="uk-UA"/>
              </w:rPr>
              <w:t>5, 8,10 - 14</w:t>
            </w:r>
          </w:p>
          <w:p w:rsidR="003937BF" w:rsidRPr="00683DD1" w:rsidRDefault="003937BF" w:rsidP="005811C4">
            <w:pPr>
              <w:rPr>
                <w:color w:val="auto"/>
                <w:sz w:val="22"/>
                <w:szCs w:val="22"/>
                <w:lang w:val="uk-UA"/>
              </w:rPr>
            </w:pPr>
          </w:p>
        </w:tc>
        <w:tc>
          <w:tcPr>
            <w:tcW w:w="992" w:type="dxa"/>
            <w:shd w:val="clear" w:color="auto" w:fill="auto"/>
          </w:tcPr>
          <w:p w:rsidR="003937BF" w:rsidRPr="00683DD1" w:rsidRDefault="003937BF" w:rsidP="00B25044">
            <w:pPr>
              <w:jc w:val="center"/>
              <w:rPr>
                <w:color w:val="auto"/>
                <w:sz w:val="22"/>
                <w:szCs w:val="22"/>
                <w:lang w:val="uk-UA"/>
              </w:rPr>
            </w:pPr>
            <w:r>
              <w:rPr>
                <w:color w:val="auto"/>
                <w:sz w:val="22"/>
                <w:szCs w:val="22"/>
                <w:lang w:val="uk-UA"/>
              </w:rPr>
              <w:t>4/4</w:t>
            </w:r>
          </w:p>
        </w:tc>
        <w:tc>
          <w:tcPr>
            <w:tcW w:w="1276" w:type="dxa"/>
            <w:shd w:val="clear" w:color="auto" w:fill="auto"/>
          </w:tcPr>
          <w:p w:rsidR="003937BF" w:rsidRPr="00683DD1" w:rsidRDefault="003937BF" w:rsidP="00B25044">
            <w:pPr>
              <w:jc w:val="center"/>
              <w:rPr>
                <w:color w:val="auto"/>
                <w:sz w:val="22"/>
                <w:szCs w:val="22"/>
                <w:lang w:val="uk-UA"/>
              </w:rPr>
            </w:pPr>
            <w:r>
              <w:rPr>
                <w:color w:val="auto"/>
                <w:sz w:val="22"/>
                <w:szCs w:val="22"/>
                <w:lang w:val="uk-UA"/>
              </w:rPr>
              <w:t>2 тижні</w:t>
            </w:r>
          </w:p>
        </w:tc>
      </w:tr>
      <w:tr w:rsidR="003937BF" w:rsidRPr="00683DD1" w:rsidTr="00CC55B8">
        <w:tc>
          <w:tcPr>
            <w:tcW w:w="783" w:type="dxa"/>
            <w:shd w:val="clear" w:color="auto" w:fill="auto"/>
          </w:tcPr>
          <w:p w:rsidR="003937BF" w:rsidRPr="00683DD1" w:rsidRDefault="003937BF" w:rsidP="00B25044">
            <w:pPr>
              <w:jc w:val="center"/>
              <w:rPr>
                <w:color w:val="auto"/>
                <w:sz w:val="22"/>
                <w:szCs w:val="22"/>
                <w:lang w:val="uk-UA"/>
              </w:rPr>
            </w:pPr>
            <w:r>
              <w:rPr>
                <w:color w:val="auto"/>
                <w:sz w:val="22"/>
                <w:szCs w:val="22"/>
                <w:lang w:val="uk-UA"/>
              </w:rPr>
              <w:t>12</w:t>
            </w:r>
          </w:p>
        </w:tc>
        <w:tc>
          <w:tcPr>
            <w:tcW w:w="3402" w:type="dxa"/>
            <w:shd w:val="clear" w:color="auto" w:fill="auto"/>
          </w:tcPr>
          <w:p w:rsidR="003937BF" w:rsidRDefault="003937BF" w:rsidP="00B47371">
            <w:pPr>
              <w:shd w:val="clear" w:color="auto" w:fill="FFFFFF"/>
              <w:ind w:firstLine="34"/>
              <w:jc w:val="both"/>
              <w:rPr>
                <w:b/>
                <w:bCs/>
                <w:lang w:val="uk-UA"/>
              </w:rPr>
            </w:pPr>
            <w:r w:rsidRPr="00EF65B2">
              <w:rPr>
                <w:b/>
                <w:bCs/>
                <w:lang w:val="uk-UA"/>
              </w:rPr>
              <w:t>Тема 3. Рахунки бухгалтерського обліку і подвійний запис</w:t>
            </w:r>
          </w:p>
          <w:p w:rsidR="003937BF" w:rsidRPr="00EF65B2" w:rsidRDefault="003937BF" w:rsidP="00EF65B2">
            <w:pPr>
              <w:ind w:firstLine="426"/>
              <w:jc w:val="both"/>
              <w:rPr>
                <w:b/>
                <w:i/>
                <w:color w:val="auto"/>
                <w:lang w:val="ru-RU"/>
              </w:rPr>
            </w:pPr>
            <w:r w:rsidRPr="00E348E7">
              <w:rPr>
                <w:szCs w:val="28"/>
                <w:lang w:val="ru-RU"/>
              </w:rPr>
              <w:t>Поняття бухгалтерських рахунків, їх призначення та структура.</w:t>
            </w:r>
            <w:r>
              <w:rPr>
                <w:szCs w:val="28"/>
                <w:lang w:val="ru-RU"/>
              </w:rPr>
              <w:t xml:space="preserve"> </w:t>
            </w:r>
            <w:r w:rsidRPr="00E348E7">
              <w:rPr>
                <w:szCs w:val="28"/>
                <w:lang w:val="ru-RU"/>
              </w:rPr>
              <w:t>Активні та пасивні рахунки.</w:t>
            </w:r>
            <w:r>
              <w:rPr>
                <w:szCs w:val="28"/>
                <w:lang w:val="ru-RU"/>
              </w:rPr>
              <w:t xml:space="preserve"> </w:t>
            </w:r>
            <w:r w:rsidRPr="00E348E7">
              <w:rPr>
                <w:szCs w:val="28"/>
                <w:lang w:val="ru-RU"/>
              </w:rPr>
              <w:t>Сутність подвійного запису та його значення в бухгалтерському обліку.</w:t>
            </w:r>
            <w:r>
              <w:rPr>
                <w:szCs w:val="28"/>
                <w:lang w:val="ru-RU"/>
              </w:rPr>
              <w:t xml:space="preserve">  </w:t>
            </w:r>
            <w:r w:rsidRPr="00E348E7">
              <w:rPr>
                <w:szCs w:val="28"/>
                <w:lang w:val="ru-RU"/>
              </w:rPr>
              <w:t xml:space="preserve">Види рахунків за класифікаційними ознаками. </w:t>
            </w:r>
            <w:r>
              <w:rPr>
                <w:szCs w:val="28"/>
                <w:lang w:val="ru-RU"/>
              </w:rPr>
              <w:t xml:space="preserve"> </w:t>
            </w:r>
            <w:r w:rsidRPr="00E348E7">
              <w:rPr>
                <w:szCs w:val="28"/>
                <w:lang w:val="ru-RU"/>
              </w:rPr>
              <w:t xml:space="preserve">План рахунків бухгалтерського обліку та особливості його побудови для підприємств та організацій. </w:t>
            </w:r>
          </w:p>
        </w:tc>
        <w:tc>
          <w:tcPr>
            <w:tcW w:w="2268" w:type="dxa"/>
            <w:shd w:val="clear" w:color="auto" w:fill="auto"/>
          </w:tcPr>
          <w:p w:rsidR="003937BF" w:rsidRPr="00683DD1" w:rsidRDefault="003937BF" w:rsidP="0095690D">
            <w:pPr>
              <w:rPr>
                <w:color w:val="auto"/>
                <w:sz w:val="22"/>
                <w:szCs w:val="22"/>
              </w:rPr>
            </w:pPr>
            <w:r w:rsidRPr="00683DD1">
              <w:rPr>
                <w:color w:val="auto"/>
                <w:sz w:val="22"/>
                <w:szCs w:val="22"/>
                <w:lang w:val="uk-UA"/>
              </w:rPr>
              <w:t>Лекція</w:t>
            </w:r>
            <w:r>
              <w:rPr>
                <w:color w:val="auto"/>
                <w:sz w:val="22"/>
                <w:szCs w:val="22"/>
                <w:lang w:val="uk-UA"/>
              </w:rPr>
              <w:t xml:space="preserve">, практична </w:t>
            </w:r>
          </w:p>
        </w:tc>
        <w:tc>
          <w:tcPr>
            <w:tcW w:w="1560" w:type="dxa"/>
            <w:shd w:val="clear" w:color="auto" w:fill="auto"/>
          </w:tcPr>
          <w:p w:rsidR="003937BF" w:rsidRPr="00683DD1" w:rsidRDefault="003937BF" w:rsidP="005811C4">
            <w:pPr>
              <w:rPr>
                <w:color w:val="auto"/>
                <w:sz w:val="22"/>
                <w:szCs w:val="22"/>
                <w:lang w:val="uk-UA"/>
              </w:rPr>
            </w:pPr>
            <w:r w:rsidRPr="00683DD1">
              <w:rPr>
                <w:color w:val="auto"/>
                <w:sz w:val="22"/>
                <w:szCs w:val="22"/>
                <w:lang w:val="uk-UA"/>
              </w:rPr>
              <w:t xml:space="preserve">1, </w:t>
            </w:r>
            <w:r>
              <w:rPr>
                <w:color w:val="auto"/>
                <w:sz w:val="22"/>
                <w:szCs w:val="22"/>
                <w:lang w:val="uk-UA"/>
              </w:rPr>
              <w:t>5, 8,10 - 14</w:t>
            </w:r>
          </w:p>
          <w:p w:rsidR="003937BF" w:rsidRPr="00683DD1" w:rsidRDefault="003937BF" w:rsidP="005811C4">
            <w:pPr>
              <w:rPr>
                <w:color w:val="auto"/>
                <w:sz w:val="22"/>
                <w:szCs w:val="22"/>
                <w:lang w:val="uk-UA"/>
              </w:rPr>
            </w:pPr>
          </w:p>
        </w:tc>
        <w:tc>
          <w:tcPr>
            <w:tcW w:w="992" w:type="dxa"/>
            <w:shd w:val="clear" w:color="auto" w:fill="auto"/>
          </w:tcPr>
          <w:p w:rsidR="003937BF" w:rsidRPr="00683DD1" w:rsidRDefault="003937BF" w:rsidP="00CC55B8">
            <w:pPr>
              <w:jc w:val="center"/>
              <w:rPr>
                <w:color w:val="auto"/>
                <w:sz w:val="22"/>
                <w:szCs w:val="22"/>
                <w:lang w:val="uk-UA"/>
              </w:rPr>
            </w:pPr>
            <w:r>
              <w:rPr>
                <w:color w:val="auto"/>
                <w:sz w:val="22"/>
                <w:szCs w:val="22"/>
                <w:lang w:val="uk-UA"/>
              </w:rPr>
              <w:t>8/4</w:t>
            </w:r>
          </w:p>
        </w:tc>
        <w:tc>
          <w:tcPr>
            <w:tcW w:w="1276" w:type="dxa"/>
            <w:shd w:val="clear" w:color="auto" w:fill="auto"/>
          </w:tcPr>
          <w:p w:rsidR="003937BF" w:rsidRPr="00683DD1" w:rsidRDefault="003937BF" w:rsidP="00CC55B8">
            <w:pPr>
              <w:jc w:val="center"/>
              <w:rPr>
                <w:color w:val="auto"/>
                <w:sz w:val="22"/>
                <w:szCs w:val="22"/>
                <w:lang w:val="uk-UA"/>
              </w:rPr>
            </w:pPr>
            <w:r>
              <w:rPr>
                <w:color w:val="auto"/>
                <w:sz w:val="22"/>
                <w:szCs w:val="22"/>
                <w:lang w:val="uk-UA"/>
              </w:rPr>
              <w:t>4 тижні</w:t>
            </w:r>
          </w:p>
        </w:tc>
      </w:tr>
      <w:tr w:rsidR="003937BF" w:rsidRPr="00683DD1" w:rsidTr="00CC55B8">
        <w:tc>
          <w:tcPr>
            <w:tcW w:w="783" w:type="dxa"/>
            <w:shd w:val="clear" w:color="auto" w:fill="auto"/>
          </w:tcPr>
          <w:p w:rsidR="003937BF" w:rsidRPr="00683DD1" w:rsidRDefault="003937BF" w:rsidP="00B25044">
            <w:pPr>
              <w:jc w:val="center"/>
              <w:rPr>
                <w:color w:val="auto"/>
                <w:sz w:val="22"/>
                <w:szCs w:val="22"/>
                <w:lang w:val="uk-UA"/>
              </w:rPr>
            </w:pPr>
            <w:r>
              <w:rPr>
                <w:color w:val="auto"/>
                <w:sz w:val="22"/>
                <w:szCs w:val="22"/>
                <w:lang w:val="uk-UA"/>
              </w:rPr>
              <w:t>6</w:t>
            </w:r>
          </w:p>
        </w:tc>
        <w:tc>
          <w:tcPr>
            <w:tcW w:w="3402" w:type="dxa"/>
            <w:shd w:val="clear" w:color="auto" w:fill="auto"/>
          </w:tcPr>
          <w:p w:rsidR="003937BF" w:rsidRDefault="003937BF" w:rsidP="00B47371">
            <w:pPr>
              <w:shd w:val="clear" w:color="auto" w:fill="FFFFFF"/>
              <w:ind w:firstLine="34"/>
              <w:jc w:val="both"/>
              <w:rPr>
                <w:b/>
                <w:lang w:val="uk-UA"/>
              </w:rPr>
            </w:pPr>
            <w:r w:rsidRPr="00EF65B2">
              <w:rPr>
                <w:b/>
                <w:bCs/>
                <w:lang w:val="uk-UA"/>
              </w:rPr>
              <w:t>Тема</w:t>
            </w:r>
            <w:r w:rsidRPr="00EF65B2">
              <w:rPr>
                <w:b/>
                <w:lang w:val="uk-UA"/>
              </w:rPr>
              <w:t xml:space="preserve"> 4. Оцінювання та калькулювання</w:t>
            </w:r>
          </w:p>
          <w:p w:rsidR="003937BF" w:rsidRPr="00EF65B2" w:rsidRDefault="003937BF" w:rsidP="00EF65B2">
            <w:pPr>
              <w:ind w:firstLine="426"/>
              <w:jc w:val="both"/>
              <w:rPr>
                <w:b/>
                <w:i/>
                <w:color w:val="auto"/>
                <w:lang w:val="ru-RU"/>
              </w:rPr>
            </w:pPr>
            <w:r w:rsidRPr="00EF65B2">
              <w:rPr>
                <w:szCs w:val="28"/>
                <w:lang w:val="uk-UA"/>
              </w:rPr>
              <w:t>Оцінювання як спосіб бухгалтерського обліку.</w:t>
            </w:r>
            <w:r>
              <w:rPr>
                <w:szCs w:val="28"/>
                <w:lang w:val="uk-UA"/>
              </w:rPr>
              <w:t xml:space="preserve"> </w:t>
            </w:r>
            <w:r w:rsidRPr="00EF65B2">
              <w:rPr>
                <w:szCs w:val="28"/>
                <w:lang w:val="uk-UA"/>
              </w:rPr>
              <w:t xml:space="preserve"> </w:t>
            </w:r>
            <w:r w:rsidRPr="00485D95">
              <w:rPr>
                <w:szCs w:val="28"/>
                <w:lang w:val="ru-RU"/>
              </w:rPr>
              <w:t xml:space="preserve">Оцінка вартості об’єкта бухгалтерського обліку методом калькуляції. Методи обліку та калькулювання витрат. </w:t>
            </w:r>
          </w:p>
        </w:tc>
        <w:tc>
          <w:tcPr>
            <w:tcW w:w="2268" w:type="dxa"/>
            <w:shd w:val="clear" w:color="auto" w:fill="auto"/>
          </w:tcPr>
          <w:p w:rsidR="003937BF" w:rsidRPr="00683DD1" w:rsidRDefault="003937BF" w:rsidP="00B25044">
            <w:pPr>
              <w:rPr>
                <w:color w:val="auto"/>
                <w:sz w:val="22"/>
                <w:szCs w:val="22"/>
                <w:lang w:val="uk-UA"/>
              </w:rPr>
            </w:pPr>
            <w:r w:rsidRPr="00683DD1">
              <w:rPr>
                <w:color w:val="auto"/>
                <w:sz w:val="22"/>
                <w:szCs w:val="22"/>
                <w:lang w:val="uk-UA"/>
              </w:rPr>
              <w:t>Лекція</w:t>
            </w:r>
            <w:r>
              <w:rPr>
                <w:color w:val="auto"/>
                <w:sz w:val="22"/>
                <w:szCs w:val="22"/>
                <w:lang w:val="uk-UA"/>
              </w:rPr>
              <w:t>, практична, самостійна робота</w:t>
            </w:r>
          </w:p>
        </w:tc>
        <w:tc>
          <w:tcPr>
            <w:tcW w:w="1560" w:type="dxa"/>
            <w:shd w:val="clear" w:color="auto" w:fill="auto"/>
          </w:tcPr>
          <w:p w:rsidR="003937BF" w:rsidRPr="00683DD1" w:rsidRDefault="003937BF" w:rsidP="005811C4">
            <w:pPr>
              <w:rPr>
                <w:color w:val="auto"/>
                <w:sz w:val="22"/>
                <w:szCs w:val="22"/>
                <w:lang w:val="uk-UA"/>
              </w:rPr>
            </w:pPr>
            <w:r w:rsidRPr="00683DD1">
              <w:rPr>
                <w:color w:val="auto"/>
                <w:sz w:val="22"/>
                <w:szCs w:val="22"/>
                <w:lang w:val="uk-UA"/>
              </w:rPr>
              <w:t xml:space="preserve">1, </w:t>
            </w:r>
            <w:r>
              <w:rPr>
                <w:color w:val="auto"/>
                <w:sz w:val="22"/>
                <w:szCs w:val="22"/>
                <w:lang w:val="uk-UA"/>
              </w:rPr>
              <w:t>5, 8,10 - 14</w:t>
            </w:r>
          </w:p>
          <w:p w:rsidR="003937BF" w:rsidRPr="00683DD1" w:rsidRDefault="003937BF" w:rsidP="005811C4">
            <w:pPr>
              <w:rPr>
                <w:color w:val="auto"/>
                <w:sz w:val="22"/>
                <w:szCs w:val="22"/>
                <w:lang w:val="uk-UA"/>
              </w:rPr>
            </w:pPr>
          </w:p>
        </w:tc>
        <w:tc>
          <w:tcPr>
            <w:tcW w:w="992" w:type="dxa"/>
            <w:shd w:val="clear" w:color="auto" w:fill="auto"/>
          </w:tcPr>
          <w:p w:rsidR="003937BF" w:rsidRPr="00683DD1" w:rsidRDefault="003937BF" w:rsidP="00CC55B8">
            <w:pPr>
              <w:jc w:val="center"/>
              <w:rPr>
                <w:color w:val="auto"/>
                <w:sz w:val="22"/>
                <w:szCs w:val="22"/>
                <w:lang w:val="uk-UA"/>
              </w:rPr>
            </w:pPr>
            <w:r>
              <w:rPr>
                <w:color w:val="auto"/>
                <w:sz w:val="22"/>
                <w:szCs w:val="22"/>
                <w:lang w:val="uk-UA"/>
              </w:rPr>
              <w:t>4/2</w:t>
            </w:r>
          </w:p>
        </w:tc>
        <w:tc>
          <w:tcPr>
            <w:tcW w:w="1276" w:type="dxa"/>
            <w:shd w:val="clear" w:color="auto" w:fill="auto"/>
          </w:tcPr>
          <w:p w:rsidR="003937BF" w:rsidRPr="00683DD1" w:rsidRDefault="003937BF" w:rsidP="00B25044">
            <w:pPr>
              <w:jc w:val="center"/>
              <w:rPr>
                <w:color w:val="auto"/>
                <w:sz w:val="22"/>
                <w:szCs w:val="22"/>
                <w:lang w:val="uk-UA"/>
              </w:rPr>
            </w:pPr>
            <w:r>
              <w:rPr>
                <w:color w:val="auto"/>
                <w:sz w:val="22"/>
                <w:szCs w:val="22"/>
                <w:lang w:val="uk-UA"/>
              </w:rPr>
              <w:t>2 тижні</w:t>
            </w:r>
          </w:p>
        </w:tc>
      </w:tr>
      <w:tr w:rsidR="003937BF" w:rsidRPr="00683DD1" w:rsidTr="00CC55B8">
        <w:tc>
          <w:tcPr>
            <w:tcW w:w="783" w:type="dxa"/>
            <w:shd w:val="clear" w:color="auto" w:fill="auto"/>
          </w:tcPr>
          <w:p w:rsidR="003937BF" w:rsidRPr="00683DD1" w:rsidRDefault="003937BF" w:rsidP="00B25044">
            <w:pPr>
              <w:jc w:val="center"/>
              <w:rPr>
                <w:color w:val="auto"/>
                <w:sz w:val="22"/>
                <w:szCs w:val="22"/>
                <w:lang w:val="uk-UA"/>
              </w:rPr>
            </w:pPr>
            <w:r>
              <w:rPr>
                <w:color w:val="auto"/>
                <w:sz w:val="22"/>
                <w:szCs w:val="22"/>
                <w:lang w:val="uk-UA"/>
              </w:rPr>
              <w:t>14</w:t>
            </w:r>
          </w:p>
        </w:tc>
        <w:tc>
          <w:tcPr>
            <w:tcW w:w="3402" w:type="dxa"/>
            <w:shd w:val="clear" w:color="auto" w:fill="auto"/>
          </w:tcPr>
          <w:p w:rsidR="003937BF" w:rsidRDefault="003937BF" w:rsidP="00B47371">
            <w:pPr>
              <w:shd w:val="clear" w:color="auto" w:fill="FFFFFF"/>
              <w:ind w:firstLine="34"/>
              <w:jc w:val="both"/>
              <w:rPr>
                <w:b/>
                <w:lang w:val="uk-UA"/>
              </w:rPr>
            </w:pPr>
            <w:r w:rsidRPr="00EF65B2">
              <w:rPr>
                <w:b/>
                <w:bCs/>
                <w:lang w:val="uk-UA"/>
              </w:rPr>
              <w:t xml:space="preserve">Тема 5. </w:t>
            </w:r>
            <w:r w:rsidRPr="00EF65B2">
              <w:rPr>
                <w:b/>
                <w:lang w:val="uk-UA"/>
              </w:rPr>
              <w:t xml:space="preserve">Документування та </w:t>
            </w:r>
            <w:r w:rsidRPr="00EF65B2">
              <w:rPr>
                <w:b/>
                <w:lang w:val="uk-UA"/>
              </w:rPr>
              <w:lastRenderedPageBreak/>
              <w:t>інвентаризація, техніка і форми бухгалтерського обліку</w:t>
            </w:r>
          </w:p>
          <w:p w:rsidR="003937BF" w:rsidRPr="00EF65B2" w:rsidRDefault="003937BF" w:rsidP="00EF65B2">
            <w:pPr>
              <w:ind w:firstLine="426"/>
              <w:jc w:val="both"/>
              <w:rPr>
                <w:b/>
                <w:i/>
                <w:color w:val="auto"/>
                <w:lang w:val="ru-RU"/>
              </w:rPr>
            </w:pPr>
            <w:r w:rsidRPr="00485D95">
              <w:rPr>
                <w:szCs w:val="28"/>
                <w:lang w:val="ru-RU"/>
              </w:rPr>
              <w:t>Документальне забезпечення запи</w:t>
            </w:r>
            <w:r>
              <w:rPr>
                <w:szCs w:val="28"/>
                <w:lang w:val="ru-RU"/>
              </w:rPr>
              <w:t>с</w:t>
            </w:r>
            <w:r w:rsidRPr="00485D95">
              <w:rPr>
                <w:szCs w:val="28"/>
                <w:lang w:val="ru-RU"/>
              </w:rPr>
              <w:t xml:space="preserve">ів у бухгалтерському обліку. </w:t>
            </w:r>
            <w:r>
              <w:rPr>
                <w:szCs w:val="28"/>
                <w:lang w:val="ru-RU"/>
              </w:rPr>
              <w:t xml:space="preserve">  </w:t>
            </w:r>
            <w:r w:rsidRPr="00485D95">
              <w:rPr>
                <w:szCs w:val="28"/>
                <w:lang w:val="ru-RU"/>
              </w:rPr>
              <w:t>Порядок складання та основні вимоги до оформлення первинних документів.</w:t>
            </w:r>
            <w:r>
              <w:rPr>
                <w:szCs w:val="28"/>
                <w:lang w:val="ru-RU"/>
              </w:rPr>
              <w:t xml:space="preserve"> </w:t>
            </w:r>
            <w:r w:rsidRPr="00485D95">
              <w:rPr>
                <w:szCs w:val="28"/>
                <w:lang w:val="ru-RU"/>
              </w:rPr>
              <w:t xml:space="preserve"> Документооборот та його графік. Інвентаризація в системі бухгалтерського обліку. Види інвентаризації.</w:t>
            </w:r>
            <w:r>
              <w:rPr>
                <w:szCs w:val="28"/>
                <w:lang w:val="ru-RU"/>
              </w:rPr>
              <w:t xml:space="preserve"> </w:t>
            </w:r>
            <w:r w:rsidRPr="00485D95">
              <w:rPr>
                <w:szCs w:val="28"/>
                <w:lang w:val="ru-RU"/>
              </w:rPr>
              <w:t xml:space="preserve"> Об’єкти, порядок проведення інвентаризації та оформлення її результатів. Облікові регістри та їх класифікація. </w:t>
            </w:r>
            <w:r>
              <w:rPr>
                <w:szCs w:val="28"/>
                <w:lang w:val="ru-RU"/>
              </w:rPr>
              <w:t xml:space="preserve"> </w:t>
            </w:r>
            <w:r w:rsidRPr="00485D95">
              <w:rPr>
                <w:szCs w:val="28"/>
                <w:lang w:val="ru-RU"/>
              </w:rPr>
              <w:t xml:space="preserve"> Форми ведення бухгалтерсь</w:t>
            </w:r>
            <w:r>
              <w:rPr>
                <w:szCs w:val="28"/>
                <w:lang w:val="ru-RU"/>
              </w:rPr>
              <w:t>-</w:t>
            </w:r>
            <w:r w:rsidRPr="00485D95">
              <w:rPr>
                <w:szCs w:val="28"/>
                <w:lang w:val="ru-RU"/>
              </w:rPr>
              <w:t xml:space="preserve">кого обліку. </w:t>
            </w:r>
            <w:r>
              <w:rPr>
                <w:szCs w:val="28"/>
                <w:lang w:val="ru-RU"/>
              </w:rPr>
              <w:t xml:space="preserve"> </w:t>
            </w:r>
          </w:p>
        </w:tc>
        <w:tc>
          <w:tcPr>
            <w:tcW w:w="2268" w:type="dxa"/>
            <w:shd w:val="clear" w:color="auto" w:fill="auto"/>
          </w:tcPr>
          <w:p w:rsidR="003937BF" w:rsidRPr="00683DD1" w:rsidRDefault="003937BF" w:rsidP="0095690D">
            <w:pPr>
              <w:rPr>
                <w:color w:val="auto"/>
                <w:sz w:val="22"/>
                <w:szCs w:val="22"/>
                <w:lang w:val="uk-UA"/>
              </w:rPr>
            </w:pPr>
            <w:r w:rsidRPr="00683DD1">
              <w:rPr>
                <w:color w:val="auto"/>
                <w:sz w:val="22"/>
                <w:szCs w:val="22"/>
                <w:lang w:val="uk-UA"/>
              </w:rPr>
              <w:lastRenderedPageBreak/>
              <w:t>Лекція</w:t>
            </w:r>
            <w:r>
              <w:rPr>
                <w:color w:val="auto"/>
                <w:sz w:val="22"/>
                <w:szCs w:val="22"/>
                <w:lang w:val="uk-UA"/>
              </w:rPr>
              <w:t xml:space="preserve">, практична </w:t>
            </w:r>
          </w:p>
        </w:tc>
        <w:tc>
          <w:tcPr>
            <w:tcW w:w="1560" w:type="dxa"/>
            <w:shd w:val="clear" w:color="auto" w:fill="auto"/>
          </w:tcPr>
          <w:p w:rsidR="003937BF" w:rsidRPr="00683DD1" w:rsidRDefault="003937BF" w:rsidP="005811C4">
            <w:pPr>
              <w:rPr>
                <w:color w:val="auto"/>
                <w:sz w:val="22"/>
                <w:szCs w:val="22"/>
                <w:lang w:val="uk-UA"/>
              </w:rPr>
            </w:pPr>
            <w:r w:rsidRPr="00683DD1">
              <w:rPr>
                <w:color w:val="auto"/>
                <w:sz w:val="22"/>
                <w:szCs w:val="22"/>
                <w:lang w:val="uk-UA"/>
              </w:rPr>
              <w:t xml:space="preserve">1, </w:t>
            </w:r>
            <w:r>
              <w:rPr>
                <w:color w:val="auto"/>
                <w:sz w:val="22"/>
                <w:szCs w:val="22"/>
                <w:lang w:val="uk-UA"/>
              </w:rPr>
              <w:t>5, 8,10 - 14</w:t>
            </w:r>
          </w:p>
          <w:p w:rsidR="003937BF" w:rsidRPr="00683DD1" w:rsidRDefault="003937BF" w:rsidP="005811C4">
            <w:pPr>
              <w:rPr>
                <w:color w:val="auto"/>
                <w:sz w:val="22"/>
                <w:szCs w:val="22"/>
                <w:lang w:val="uk-UA"/>
              </w:rPr>
            </w:pPr>
          </w:p>
        </w:tc>
        <w:tc>
          <w:tcPr>
            <w:tcW w:w="992" w:type="dxa"/>
            <w:shd w:val="clear" w:color="auto" w:fill="auto"/>
          </w:tcPr>
          <w:p w:rsidR="003937BF" w:rsidRPr="00683DD1" w:rsidRDefault="003937BF" w:rsidP="00CC55B8">
            <w:pPr>
              <w:jc w:val="center"/>
              <w:rPr>
                <w:color w:val="auto"/>
                <w:sz w:val="22"/>
                <w:szCs w:val="22"/>
                <w:lang w:val="uk-UA"/>
              </w:rPr>
            </w:pPr>
            <w:r>
              <w:rPr>
                <w:color w:val="auto"/>
                <w:sz w:val="22"/>
                <w:szCs w:val="22"/>
                <w:lang w:val="uk-UA"/>
              </w:rPr>
              <w:lastRenderedPageBreak/>
              <w:t>10/4</w:t>
            </w:r>
          </w:p>
        </w:tc>
        <w:tc>
          <w:tcPr>
            <w:tcW w:w="1276" w:type="dxa"/>
            <w:shd w:val="clear" w:color="auto" w:fill="auto"/>
          </w:tcPr>
          <w:p w:rsidR="003937BF" w:rsidRPr="00683DD1" w:rsidRDefault="003937BF" w:rsidP="00CC55B8">
            <w:pPr>
              <w:jc w:val="center"/>
              <w:rPr>
                <w:color w:val="auto"/>
                <w:sz w:val="22"/>
                <w:szCs w:val="22"/>
                <w:lang w:val="uk-UA"/>
              </w:rPr>
            </w:pPr>
            <w:r>
              <w:rPr>
                <w:color w:val="auto"/>
                <w:sz w:val="22"/>
                <w:szCs w:val="22"/>
                <w:lang w:val="uk-UA"/>
              </w:rPr>
              <w:t>5 тижнів</w:t>
            </w:r>
          </w:p>
        </w:tc>
      </w:tr>
      <w:tr w:rsidR="003937BF" w:rsidRPr="003937BF" w:rsidTr="00CC55B8">
        <w:tc>
          <w:tcPr>
            <w:tcW w:w="783" w:type="dxa"/>
            <w:shd w:val="clear" w:color="auto" w:fill="auto"/>
          </w:tcPr>
          <w:p w:rsidR="003937BF" w:rsidRPr="00683DD1" w:rsidRDefault="003937BF" w:rsidP="00B25044">
            <w:pPr>
              <w:jc w:val="center"/>
              <w:rPr>
                <w:color w:val="auto"/>
                <w:sz w:val="22"/>
                <w:szCs w:val="22"/>
                <w:lang w:val="uk-UA"/>
              </w:rPr>
            </w:pPr>
            <w:r>
              <w:rPr>
                <w:color w:val="auto"/>
                <w:sz w:val="22"/>
                <w:szCs w:val="22"/>
                <w:lang w:val="uk-UA"/>
              </w:rPr>
              <w:lastRenderedPageBreak/>
              <w:t>8</w:t>
            </w:r>
          </w:p>
        </w:tc>
        <w:tc>
          <w:tcPr>
            <w:tcW w:w="3402" w:type="dxa"/>
            <w:shd w:val="clear" w:color="auto" w:fill="auto"/>
          </w:tcPr>
          <w:p w:rsidR="003937BF" w:rsidRDefault="003937BF" w:rsidP="00B47371">
            <w:pPr>
              <w:shd w:val="clear" w:color="auto" w:fill="FFFFFF"/>
              <w:ind w:firstLine="34"/>
              <w:jc w:val="both"/>
              <w:rPr>
                <w:b/>
                <w:lang w:val="uk-UA"/>
              </w:rPr>
            </w:pPr>
            <w:r w:rsidRPr="00570884">
              <w:rPr>
                <w:b/>
                <w:bCs/>
                <w:lang w:val="uk-UA"/>
              </w:rPr>
              <w:t xml:space="preserve">Тема 6. </w:t>
            </w:r>
            <w:r w:rsidRPr="00570884">
              <w:rPr>
                <w:b/>
                <w:lang w:val="uk-UA"/>
              </w:rPr>
              <w:t>Облік необоротних активів</w:t>
            </w:r>
          </w:p>
          <w:p w:rsidR="003937BF" w:rsidRPr="00570884" w:rsidRDefault="003937BF" w:rsidP="00570884">
            <w:pPr>
              <w:ind w:firstLine="426"/>
              <w:jc w:val="both"/>
              <w:rPr>
                <w:b/>
                <w:i/>
                <w:color w:val="auto"/>
                <w:lang w:val="ru-RU"/>
              </w:rPr>
            </w:pPr>
            <w:r w:rsidRPr="00B25044">
              <w:rPr>
                <w:szCs w:val="28"/>
                <w:lang w:val="ru-RU"/>
              </w:rPr>
              <w:t xml:space="preserve">Основні засоби підприємства, їх склад та характеристика. </w:t>
            </w:r>
            <w:r>
              <w:rPr>
                <w:szCs w:val="28"/>
                <w:lang w:val="ru-RU"/>
              </w:rPr>
              <w:t xml:space="preserve">Оцінка основних засобів та їх визнання. </w:t>
            </w:r>
            <w:r w:rsidRPr="00B25044">
              <w:rPr>
                <w:szCs w:val="28"/>
                <w:lang w:val="ru-RU"/>
              </w:rPr>
              <w:t>Порядок докумен</w:t>
            </w:r>
            <w:r>
              <w:rPr>
                <w:szCs w:val="28"/>
                <w:lang w:val="ru-RU"/>
              </w:rPr>
              <w:t>-</w:t>
            </w:r>
            <w:r w:rsidRPr="00B25044">
              <w:rPr>
                <w:szCs w:val="28"/>
                <w:lang w:val="ru-RU"/>
              </w:rPr>
              <w:t xml:space="preserve">тального оформлення та обліку </w:t>
            </w:r>
            <w:r>
              <w:rPr>
                <w:szCs w:val="28"/>
                <w:lang w:val="ru-RU"/>
              </w:rPr>
              <w:t xml:space="preserve">надходження </w:t>
            </w:r>
            <w:r w:rsidRPr="00B25044">
              <w:rPr>
                <w:szCs w:val="28"/>
                <w:lang w:val="ru-RU"/>
              </w:rPr>
              <w:t xml:space="preserve">основних засобів. </w:t>
            </w:r>
            <w:r>
              <w:rPr>
                <w:szCs w:val="28"/>
                <w:lang w:val="ru-RU"/>
              </w:rPr>
              <w:t xml:space="preserve"> </w:t>
            </w:r>
            <w:r w:rsidRPr="00B25044">
              <w:rPr>
                <w:szCs w:val="28"/>
                <w:lang w:val="ru-RU"/>
              </w:rPr>
              <w:t xml:space="preserve">Амортизація основних засобів та методи </w:t>
            </w:r>
            <w:r>
              <w:rPr>
                <w:szCs w:val="28"/>
                <w:lang w:val="ru-RU"/>
              </w:rPr>
              <w:t xml:space="preserve">її </w:t>
            </w:r>
            <w:r w:rsidRPr="00B25044">
              <w:rPr>
                <w:szCs w:val="28"/>
                <w:lang w:val="ru-RU"/>
              </w:rPr>
              <w:t xml:space="preserve">розрахунку. </w:t>
            </w:r>
            <w:r>
              <w:rPr>
                <w:szCs w:val="28"/>
                <w:lang w:val="ru-RU"/>
              </w:rPr>
              <w:t xml:space="preserve"> </w:t>
            </w:r>
            <w:r w:rsidRPr="00B25044">
              <w:rPr>
                <w:szCs w:val="28"/>
                <w:lang w:val="ru-RU"/>
              </w:rPr>
              <w:t xml:space="preserve">Порядок документального оформлення та обліку </w:t>
            </w:r>
            <w:r>
              <w:rPr>
                <w:szCs w:val="28"/>
                <w:lang w:val="ru-RU"/>
              </w:rPr>
              <w:t xml:space="preserve">списання </w:t>
            </w:r>
            <w:r w:rsidRPr="00B25044">
              <w:rPr>
                <w:szCs w:val="28"/>
                <w:lang w:val="ru-RU"/>
              </w:rPr>
              <w:t xml:space="preserve">основних засобів. </w:t>
            </w:r>
            <w:r>
              <w:rPr>
                <w:szCs w:val="28"/>
                <w:lang w:val="ru-RU"/>
              </w:rPr>
              <w:t xml:space="preserve">  </w:t>
            </w:r>
            <w:r w:rsidRPr="00B25044">
              <w:rPr>
                <w:szCs w:val="28"/>
                <w:lang w:val="ru-RU"/>
              </w:rPr>
              <w:t>Нематеріальні активи підприємства та їх класифікація</w:t>
            </w:r>
            <w:r>
              <w:rPr>
                <w:szCs w:val="28"/>
                <w:lang w:val="ru-RU"/>
              </w:rPr>
              <w:t xml:space="preserve"> та оцінка</w:t>
            </w:r>
            <w:r w:rsidRPr="00B25044">
              <w:rPr>
                <w:szCs w:val="28"/>
                <w:lang w:val="ru-RU"/>
              </w:rPr>
              <w:t xml:space="preserve">. </w:t>
            </w:r>
            <w:r>
              <w:rPr>
                <w:szCs w:val="28"/>
                <w:lang w:val="ru-RU"/>
              </w:rPr>
              <w:t xml:space="preserve"> </w:t>
            </w:r>
            <w:r w:rsidRPr="00B25044">
              <w:rPr>
                <w:szCs w:val="28"/>
                <w:lang w:val="ru-RU"/>
              </w:rPr>
              <w:t xml:space="preserve">Порядок документального оформлення операцій з нематеріальними активами. </w:t>
            </w:r>
          </w:p>
        </w:tc>
        <w:tc>
          <w:tcPr>
            <w:tcW w:w="2268" w:type="dxa"/>
            <w:shd w:val="clear" w:color="auto" w:fill="auto"/>
          </w:tcPr>
          <w:p w:rsidR="003937BF" w:rsidRPr="00683DD1" w:rsidRDefault="003937BF" w:rsidP="0095690D">
            <w:pPr>
              <w:rPr>
                <w:color w:val="auto"/>
                <w:sz w:val="22"/>
                <w:szCs w:val="22"/>
                <w:lang w:val="uk-UA"/>
              </w:rPr>
            </w:pPr>
            <w:r w:rsidRPr="00683DD1">
              <w:rPr>
                <w:color w:val="auto"/>
                <w:sz w:val="22"/>
                <w:szCs w:val="22"/>
                <w:lang w:val="uk-UA"/>
              </w:rPr>
              <w:t>Лекція</w:t>
            </w:r>
            <w:r>
              <w:rPr>
                <w:color w:val="auto"/>
                <w:sz w:val="22"/>
                <w:szCs w:val="22"/>
                <w:lang w:val="uk-UA"/>
              </w:rPr>
              <w:t xml:space="preserve">, практична, лабораторна </w:t>
            </w:r>
          </w:p>
        </w:tc>
        <w:tc>
          <w:tcPr>
            <w:tcW w:w="1560" w:type="dxa"/>
            <w:shd w:val="clear" w:color="auto" w:fill="auto"/>
          </w:tcPr>
          <w:p w:rsidR="003937BF" w:rsidRPr="00683DD1" w:rsidRDefault="003937BF" w:rsidP="003937BF">
            <w:pPr>
              <w:rPr>
                <w:color w:val="auto"/>
                <w:sz w:val="22"/>
                <w:szCs w:val="22"/>
                <w:lang w:val="uk-UA"/>
              </w:rPr>
            </w:pPr>
            <w:r w:rsidRPr="00683DD1">
              <w:rPr>
                <w:color w:val="auto"/>
                <w:sz w:val="22"/>
                <w:szCs w:val="22"/>
                <w:lang w:val="uk-UA"/>
              </w:rPr>
              <w:t>1</w:t>
            </w:r>
            <w:r>
              <w:rPr>
                <w:color w:val="auto"/>
                <w:sz w:val="22"/>
                <w:szCs w:val="22"/>
                <w:lang w:val="uk-UA"/>
              </w:rPr>
              <w:t>-5, 7, 10-16</w:t>
            </w:r>
          </w:p>
        </w:tc>
        <w:tc>
          <w:tcPr>
            <w:tcW w:w="992" w:type="dxa"/>
            <w:shd w:val="clear" w:color="auto" w:fill="auto"/>
          </w:tcPr>
          <w:p w:rsidR="003937BF" w:rsidRPr="00683DD1" w:rsidRDefault="003937BF" w:rsidP="00CC55B8">
            <w:pPr>
              <w:jc w:val="center"/>
              <w:rPr>
                <w:color w:val="auto"/>
                <w:sz w:val="22"/>
                <w:szCs w:val="22"/>
                <w:lang w:val="uk-UA"/>
              </w:rPr>
            </w:pPr>
            <w:r>
              <w:rPr>
                <w:color w:val="auto"/>
                <w:sz w:val="22"/>
                <w:szCs w:val="22"/>
                <w:lang w:val="uk-UA"/>
              </w:rPr>
              <w:t>4/4</w:t>
            </w:r>
          </w:p>
        </w:tc>
        <w:tc>
          <w:tcPr>
            <w:tcW w:w="1276" w:type="dxa"/>
            <w:shd w:val="clear" w:color="auto" w:fill="auto"/>
          </w:tcPr>
          <w:p w:rsidR="003937BF" w:rsidRPr="00683DD1" w:rsidRDefault="003937BF" w:rsidP="00CC55B8">
            <w:pPr>
              <w:jc w:val="center"/>
              <w:rPr>
                <w:color w:val="auto"/>
                <w:sz w:val="22"/>
                <w:szCs w:val="22"/>
                <w:lang w:val="uk-UA"/>
              </w:rPr>
            </w:pPr>
            <w:r>
              <w:rPr>
                <w:color w:val="auto"/>
                <w:sz w:val="22"/>
                <w:szCs w:val="22"/>
                <w:lang w:val="uk-UA"/>
              </w:rPr>
              <w:t>2 тиждні</w:t>
            </w:r>
            <w:r w:rsidRPr="00683DD1">
              <w:rPr>
                <w:color w:val="auto"/>
                <w:sz w:val="22"/>
                <w:szCs w:val="22"/>
                <w:lang w:val="uk-UA"/>
              </w:rPr>
              <w:t xml:space="preserve"> </w:t>
            </w:r>
          </w:p>
        </w:tc>
      </w:tr>
      <w:tr w:rsidR="003937BF" w:rsidRPr="00683DD1" w:rsidTr="00CC55B8">
        <w:tc>
          <w:tcPr>
            <w:tcW w:w="783" w:type="dxa"/>
            <w:shd w:val="clear" w:color="auto" w:fill="auto"/>
          </w:tcPr>
          <w:p w:rsidR="003937BF" w:rsidRPr="00683DD1" w:rsidRDefault="003937BF" w:rsidP="00B25044">
            <w:pPr>
              <w:jc w:val="center"/>
              <w:rPr>
                <w:color w:val="auto"/>
                <w:sz w:val="22"/>
                <w:szCs w:val="22"/>
                <w:lang w:val="uk-UA"/>
              </w:rPr>
            </w:pPr>
            <w:r>
              <w:rPr>
                <w:color w:val="auto"/>
                <w:sz w:val="22"/>
                <w:szCs w:val="22"/>
                <w:lang w:val="uk-UA"/>
              </w:rPr>
              <w:t>8</w:t>
            </w:r>
          </w:p>
        </w:tc>
        <w:tc>
          <w:tcPr>
            <w:tcW w:w="3402" w:type="dxa"/>
            <w:shd w:val="clear" w:color="auto" w:fill="auto"/>
          </w:tcPr>
          <w:p w:rsidR="003937BF" w:rsidRDefault="003937BF" w:rsidP="00B47371">
            <w:pPr>
              <w:ind w:firstLine="34"/>
              <w:jc w:val="both"/>
              <w:rPr>
                <w:b/>
                <w:lang w:val="uk-UA"/>
              </w:rPr>
            </w:pPr>
            <w:r w:rsidRPr="00570884">
              <w:rPr>
                <w:b/>
                <w:bCs/>
                <w:lang w:val="uk-UA"/>
              </w:rPr>
              <w:t xml:space="preserve">Тема 7. </w:t>
            </w:r>
            <w:r w:rsidRPr="00CC55B8">
              <w:rPr>
                <w:b/>
                <w:lang w:val="ru-RU"/>
              </w:rPr>
              <w:t xml:space="preserve">Облік </w:t>
            </w:r>
            <w:r w:rsidRPr="00570884">
              <w:rPr>
                <w:b/>
                <w:lang w:val="uk-UA"/>
              </w:rPr>
              <w:t>запасів</w:t>
            </w:r>
          </w:p>
          <w:p w:rsidR="003937BF" w:rsidRPr="00570884" w:rsidRDefault="003937BF" w:rsidP="00570884">
            <w:pPr>
              <w:ind w:firstLine="426"/>
              <w:jc w:val="both"/>
              <w:rPr>
                <w:b/>
                <w:i/>
                <w:color w:val="auto"/>
                <w:lang w:val="uk-UA"/>
              </w:rPr>
            </w:pPr>
            <w:r>
              <w:rPr>
                <w:szCs w:val="28"/>
                <w:lang w:val="ru-RU"/>
              </w:rPr>
              <w:t>. З</w:t>
            </w:r>
            <w:r w:rsidRPr="00B25044">
              <w:rPr>
                <w:szCs w:val="28"/>
                <w:lang w:val="ru-RU"/>
              </w:rPr>
              <w:t>апаси підприємства</w:t>
            </w:r>
            <w:r>
              <w:rPr>
                <w:szCs w:val="28"/>
                <w:lang w:val="ru-RU"/>
              </w:rPr>
              <w:t>,</w:t>
            </w:r>
            <w:r w:rsidRPr="00B25044">
              <w:rPr>
                <w:szCs w:val="28"/>
                <w:lang w:val="ru-RU"/>
              </w:rPr>
              <w:t xml:space="preserve"> їх характеристика</w:t>
            </w:r>
            <w:r>
              <w:rPr>
                <w:szCs w:val="28"/>
                <w:lang w:val="ru-RU"/>
              </w:rPr>
              <w:t xml:space="preserve"> та оцінка</w:t>
            </w:r>
            <w:r w:rsidRPr="00B25044">
              <w:rPr>
                <w:szCs w:val="28"/>
                <w:lang w:val="ru-RU"/>
              </w:rPr>
              <w:t xml:space="preserve">. </w:t>
            </w:r>
            <w:r>
              <w:rPr>
                <w:szCs w:val="28"/>
                <w:lang w:val="ru-RU"/>
              </w:rPr>
              <w:t xml:space="preserve"> </w:t>
            </w:r>
            <w:r w:rsidRPr="00B25044">
              <w:rPr>
                <w:szCs w:val="28"/>
                <w:lang w:val="ru-RU"/>
              </w:rPr>
              <w:t xml:space="preserve">Документальне оформлення </w:t>
            </w:r>
            <w:r>
              <w:rPr>
                <w:szCs w:val="28"/>
                <w:lang w:val="ru-RU"/>
              </w:rPr>
              <w:t xml:space="preserve">та облік надходження </w:t>
            </w:r>
            <w:r w:rsidRPr="00B25044">
              <w:rPr>
                <w:szCs w:val="28"/>
                <w:lang w:val="ru-RU"/>
              </w:rPr>
              <w:t xml:space="preserve"> виробни</w:t>
            </w:r>
            <w:r>
              <w:rPr>
                <w:szCs w:val="28"/>
                <w:lang w:val="ru-RU"/>
              </w:rPr>
              <w:t>-</w:t>
            </w:r>
            <w:r w:rsidRPr="00B25044">
              <w:rPr>
                <w:szCs w:val="28"/>
                <w:lang w:val="ru-RU"/>
              </w:rPr>
              <w:t xml:space="preserve">чих запасів. </w:t>
            </w:r>
            <w:r>
              <w:rPr>
                <w:szCs w:val="28"/>
                <w:lang w:val="ru-RU"/>
              </w:rPr>
              <w:t xml:space="preserve"> </w:t>
            </w:r>
            <w:r w:rsidRPr="00B25044">
              <w:rPr>
                <w:szCs w:val="28"/>
                <w:lang w:val="ru-RU"/>
              </w:rPr>
              <w:t xml:space="preserve">Документальне оформлення </w:t>
            </w:r>
            <w:r>
              <w:rPr>
                <w:szCs w:val="28"/>
                <w:lang w:val="ru-RU"/>
              </w:rPr>
              <w:t xml:space="preserve">та облік викорис-тання і вибуття </w:t>
            </w:r>
            <w:r w:rsidRPr="00B25044">
              <w:rPr>
                <w:szCs w:val="28"/>
                <w:lang w:val="ru-RU"/>
              </w:rPr>
              <w:t xml:space="preserve"> виробничих запасів.</w:t>
            </w:r>
            <w:r>
              <w:rPr>
                <w:szCs w:val="28"/>
                <w:lang w:val="uk-UA"/>
              </w:rPr>
              <w:t xml:space="preserve"> </w:t>
            </w:r>
            <w:r w:rsidRPr="00CB1695">
              <w:rPr>
                <w:szCs w:val="28"/>
                <w:lang w:val="uk-UA"/>
              </w:rPr>
              <w:t>Облік та документаль</w:t>
            </w:r>
            <w:r>
              <w:rPr>
                <w:szCs w:val="28"/>
                <w:lang w:val="uk-UA"/>
              </w:rPr>
              <w:t>-</w:t>
            </w:r>
            <w:r w:rsidRPr="00CB1695">
              <w:rPr>
                <w:szCs w:val="28"/>
                <w:lang w:val="uk-UA"/>
              </w:rPr>
              <w:lastRenderedPageBreak/>
              <w:t>не оформлення незавершеного виробництва</w:t>
            </w:r>
            <w:r>
              <w:rPr>
                <w:szCs w:val="28"/>
                <w:lang w:val="uk-UA"/>
              </w:rPr>
              <w:t>. Облік та доку-ментальне оформлення</w:t>
            </w:r>
            <w:r w:rsidRPr="00CB1695">
              <w:rPr>
                <w:szCs w:val="28"/>
                <w:lang w:val="uk-UA"/>
              </w:rPr>
              <w:t xml:space="preserve"> гото</w:t>
            </w:r>
            <w:r>
              <w:rPr>
                <w:szCs w:val="28"/>
                <w:lang w:val="uk-UA"/>
              </w:rPr>
              <w:t>-</w:t>
            </w:r>
            <w:r w:rsidRPr="00CB1695">
              <w:rPr>
                <w:szCs w:val="28"/>
                <w:lang w:val="uk-UA"/>
              </w:rPr>
              <w:t>вої продукції</w:t>
            </w:r>
            <w:r>
              <w:rPr>
                <w:szCs w:val="28"/>
                <w:lang w:val="uk-UA"/>
              </w:rPr>
              <w:t xml:space="preserve">. Облік операцій з малоцінними та швидкоз-ношуваними предметами. </w:t>
            </w:r>
          </w:p>
        </w:tc>
        <w:tc>
          <w:tcPr>
            <w:tcW w:w="2268" w:type="dxa"/>
            <w:shd w:val="clear" w:color="auto" w:fill="auto"/>
          </w:tcPr>
          <w:p w:rsidR="003937BF" w:rsidRPr="00683DD1" w:rsidRDefault="003937BF" w:rsidP="0095690D">
            <w:pPr>
              <w:rPr>
                <w:color w:val="auto"/>
                <w:sz w:val="22"/>
                <w:szCs w:val="22"/>
                <w:lang w:val="uk-UA"/>
              </w:rPr>
            </w:pPr>
            <w:r w:rsidRPr="00683DD1">
              <w:rPr>
                <w:color w:val="auto"/>
                <w:sz w:val="22"/>
                <w:szCs w:val="22"/>
                <w:lang w:val="uk-UA"/>
              </w:rPr>
              <w:lastRenderedPageBreak/>
              <w:t>Лекція</w:t>
            </w:r>
            <w:r>
              <w:rPr>
                <w:color w:val="auto"/>
                <w:sz w:val="22"/>
                <w:szCs w:val="22"/>
                <w:lang w:val="uk-UA"/>
              </w:rPr>
              <w:t xml:space="preserve">, практична, лабораторна </w:t>
            </w:r>
          </w:p>
        </w:tc>
        <w:tc>
          <w:tcPr>
            <w:tcW w:w="1560" w:type="dxa"/>
            <w:shd w:val="clear" w:color="auto" w:fill="auto"/>
          </w:tcPr>
          <w:p w:rsidR="003937BF" w:rsidRPr="00683DD1" w:rsidRDefault="003937BF" w:rsidP="005811C4">
            <w:pPr>
              <w:rPr>
                <w:color w:val="auto"/>
                <w:sz w:val="22"/>
                <w:szCs w:val="22"/>
                <w:lang w:val="uk-UA"/>
              </w:rPr>
            </w:pPr>
            <w:r w:rsidRPr="00683DD1">
              <w:rPr>
                <w:color w:val="auto"/>
                <w:sz w:val="22"/>
                <w:szCs w:val="22"/>
                <w:lang w:val="uk-UA"/>
              </w:rPr>
              <w:t>1</w:t>
            </w:r>
            <w:r>
              <w:rPr>
                <w:color w:val="auto"/>
                <w:sz w:val="22"/>
                <w:szCs w:val="22"/>
                <w:lang w:val="uk-UA"/>
              </w:rPr>
              <w:t>-5, 7, 10-16</w:t>
            </w:r>
          </w:p>
        </w:tc>
        <w:tc>
          <w:tcPr>
            <w:tcW w:w="992" w:type="dxa"/>
            <w:shd w:val="clear" w:color="auto" w:fill="auto"/>
          </w:tcPr>
          <w:p w:rsidR="003937BF" w:rsidRPr="00683DD1" w:rsidRDefault="003937BF" w:rsidP="00B25044">
            <w:pPr>
              <w:jc w:val="center"/>
              <w:rPr>
                <w:color w:val="auto"/>
                <w:sz w:val="22"/>
                <w:szCs w:val="22"/>
                <w:lang w:val="uk-UA"/>
              </w:rPr>
            </w:pPr>
            <w:r>
              <w:rPr>
                <w:color w:val="auto"/>
                <w:sz w:val="22"/>
                <w:szCs w:val="22"/>
                <w:lang w:val="uk-UA"/>
              </w:rPr>
              <w:t>4/4</w:t>
            </w:r>
          </w:p>
        </w:tc>
        <w:tc>
          <w:tcPr>
            <w:tcW w:w="1276" w:type="dxa"/>
            <w:shd w:val="clear" w:color="auto" w:fill="auto"/>
          </w:tcPr>
          <w:p w:rsidR="003937BF" w:rsidRPr="00683DD1" w:rsidRDefault="003937BF" w:rsidP="00B25044">
            <w:pPr>
              <w:jc w:val="center"/>
              <w:rPr>
                <w:color w:val="auto"/>
                <w:sz w:val="22"/>
                <w:szCs w:val="22"/>
                <w:lang w:val="uk-UA"/>
              </w:rPr>
            </w:pPr>
            <w:r>
              <w:rPr>
                <w:color w:val="auto"/>
                <w:sz w:val="22"/>
                <w:szCs w:val="22"/>
                <w:lang w:val="uk-UA"/>
              </w:rPr>
              <w:t>2 тижні</w:t>
            </w:r>
          </w:p>
        </w:tc>
      </w:tr>
      <w:tr w:rsidR="003937BF" w:rsidRPr="00683DD1" w:rsidTr="00CC55B8">
        <w:tc>
          <w:tcPr>
            <w:tcW w:w="783" w:type="dxa"/>
            <w:shd w:val="clear" w:color="auto" w:fill="auto"/>
          </w:tcPr>
          <w:p w:rsidR="003937BF" w:rsidRPr="00683DD1" w:rsidRDefault="003937BF" w:rsidP="00B25044">
            <w:pPr>
              <w:jc w:val="center"/>
              <w:rPr>
                <w:color w:val="auto"/>
                <w:sz w:val="22"/>
                <w:szCs w:val="22"/>
                <w:lang w:val="uk-UA"/>
              </w:rPr>
            </w:pPr>
            <w:r>
              <w:rPr>
                <w:color w:val="auto"/>
                <w:sz w:val="22"/>
                <w:szCs w:val="22"/>
                <w:lang w:val="uk-UA"/>
              </w:rPr>
              <w:lastRenderedPageBreak/>
              <w:t>4</w:t>
            </w:r>
          </w:p>
        </w:tc>
        <w:tc>
          <w:tcPr>
            <w:tcW w:w="3402" w:type="dxa"/>
            <w:shd w:val="clear" w:color="auto" w:fill="auto"/>
          </w:tcPr>
          <w:p w:rsidR="003937BF" w:rsidRDefault="003937BF" w:rsidP="00B47371">
            <w:pPr>
              <w:shd w:val="clear" w:color="auto" w:fill="FFFFFF"/>
              <w:ind w:firstLine="34"/>
              <w:jc w:val="both"/>
              <w:rPr>
                <w:b/>
                <w:lang w:val="uk-UA"/>
              </w:rPr>
            </w:pPr>
            <w:r w:rsidRPr="00570884">
              <w:rPr>
                <w:b/>
                <w:bCs/>
                <w:lang w:val="uk-UA"/>
              </w:rPr>
              <w:t xml:space="preserve">Тема 8. </w:t>
            </w:r>
            <w:r w:rsidRPr="00570884">
              <w:rPr>
                <w:b/>
                <w:lang w:val="ru-RU"/>
              </w:rPr>
              <w:t xml:space="preserve">Облік </w:t>
            </w:r>
            <w:r w:rsidRPr="00570884">
              <w:rPr>
                <w:b/>
                <w:lang w:val="uk-UA"/>
              </w:rPr>
              <w:t>грошових коштів і дебіторської заборгованості</w:t>
            </w:r>
          </w:p>
          <w:p w:rsidR="003937BF" w:rsidRPr="00570884" w:rsidRDefault="003937BF" w:rsidP="00570884">
            <w:pPr>
              <w:ind w:firstLine="426"/>
              <w:jc w:val="both"/>
              <w:rPr>
                <w:b/>
                <w:i/>
                <w:color w:val="auto"/>
                <w:lang w:val="uk-UA"/>
              </w:rPr>
            </w:pPr>
            <w:r>
              <w:rPr>
                <w:szCs w:val="28"/>
                <w:lang w:val="uk-UA"/>
              </w:rPr>
              <w:t>Облік коштів у касі підприємства Облік коштів на рахунках в банку. Облік коштів у розрахунках – поточ-ної дебіторської заборгова-ності. Облік розрахунків з підзвітними особами.</w:t>
            </w:r>
          </w:p>
        </w:tc>
        <w:tc>
          <w:tcPr>
            <w:tcW w:w="2268" w:type="dxa"/>
            <w:shd w:val="clear" w:color="auto" w:fill="auto"/>
          </w:tcPr>
          <w:p w:rsidR="003937BF" w:rsidRPr="00683DD1" w:rsidRDefault="003937BF" w:rsidP="0095690D">
            <w:pPr>
              <w:rPr>
                <w:color w:val="auto"/>
                <w:sz w:val="22"/>
                <w:szCs w:val="22"/>
                <w:lang w:val="uk-UA"/>
              </w:rPr>
            </w:pPr>
            <w:r w:rsidRPr="00683DD1">
              <w:rPr>
                <w:color w:val="auto"/>
                <w:sz w:val="22"/>
                <w:szCs w:val="22"/>
                <w:lang w:val="uk-UA"/>
              </w:rPr>
              <w:t>Лекція</w:t>
            </w:r>
            <w:r>
              <w:rPr>
                <w:color w:val="auto"/>
                <w:sz w:val="22"/>
                <w:szCs w:val="22"/>
                <w:lang w:val="uk-UA"/>
              </w:rPr>
              <w:t>, практична, лабораторна</w:t>
            </w:r>
          </w:p>
        </w:tc>
        <w:tc>
          <w:tcPr>
            <w:tcW w:w="1560" w:type="dxa"/>
            <w:shd w:val="clear" w:color="auto" w:fill="auto"/>
          </w:tcPr>
          <w:p w:rsidR="003937BF" w:rsidRPr="00683DD1" w:rsidRDefault="003937BF" w:rsidP="005811C4">
            <w:pPr>
              <w:rPr>
                <w:color w:val="auto"/>
                <w:sz w:val="22"/>
                <w:szCs w:val="22"/>
                <w:lang w:val="uk-UA"/>
              </w:rPr>
            </w:pPr>
            <w:r w:rsidRPr="00683DD1">
              <w:rPr>
                <w:color w:val="auto"/>
                <w:sz w:val="22"/>
                <w:szCs w:val="22"/>
                <w:lang w:val="uk-UA"/>
              </w:rPr>
              <w:t>1</w:t>
            </w:r>
            <w:r>
              <w:rPr>
                <w:color w:val="auto"/>
                <w:sz w:val="22"/>
                <w:szCs w:val="22"/>
                <w:lang w:val="uk-UA"/>
              </w:rPr>
              <w:t>-5, 7, 10-16</w:t>
            </w:r>
          </w:p>
        </w:tc>
        <w:tc>
          <w:tcPr>
            <w:tcW w:w="992" w:type="dxa"/>
            <w:shd w:val="clear" w:color="auto" w:fill="auto"/>
          </w:tcPr>
          <w:p w:rsidR="003937BF" w:rsidRPr="00683DD1" w:rsidRDefault="003937BF" w:rsidP="00B25044">
            <w:pPr>
              <w:jc w:val="center"/>
              <w:rPr>
                <w:color w:val="auto"/>
                <w:sz w:val="22"/>
                <w:szCs w:val="22"/>
                <w:lang w:val="uk-UA"/>
              </w:rPr>
            </w:pPr>
            <w:r>
              <w:rPr>
                <w:color w:val="auto"/>
                <w:sz w:val="22"/>
                <w:szCs w:val="22"/>
                <w:lang w:val="uk-UA"/>
              </w:rPr>
              <w:t>2/2</w:t>
            </w:r>
          </w:p>
        </w:tc>
        <w:tc>
          <w:tcPr>
            <w:tcW w:w="1276" w:type="dxa"/>
            <w:shd w:val="clear" w:color="auto" w:fill="auto"/>
          </w:tcPr>
          <w:p w:rsidR="003937BF" w:rsidRPr="00683DD1" w:rsidRDefault="003937BF" w:rsidP="00B25044">
            <w:pPr>
              <w:jc w:val="center"/>
              <w:rPr>
                <w:color w:val="auto"/>
                <w:sz w:val="22"/>
                <w:szCs w:val="22"/>
                <w:lang w:val="uk-UA"/>
              </w:rPr>
            </w:pPr>
            <w:r>
              <w:rPr>
                <w:color w:val="auto"/>
                <w:sz w:val="22"/>
                <w:szCs w:val="22"/>
                <w:lang w:val="uk-UA"/>
              </w:rPr>
              <w:t>1 тиждень</w:t>
            </w:r>
            <w:r w:rsidRPr="00683DD1">
              <w:rPr>
                <w:color w:val="auto"/>
                <w:sz w:val="22"/>
                <w:szCs w:val="22"/>
                <w:lang w:val="uk-UA"/>
              </w:rPr>
              <w:t xml:space="preserve"> </w:t>
            </w:r>
          </w:p>
        </w:tc>
      </w:tr>
      <w:tr w:rsidR="003937BF" w:rsidRPr="00683DD1" w:rsidTr="00CC55B8">
        <w:tc>
          <w:tcPr>
            <w:tcW w:w="783" w:type="dxa"/>
            <w:shd w:val="clear" w:color="auto" w:fill="auto"/>
          </w:tcPr>
          <w:p w:rsidR="003937BF" w:rsidRPr="00683DD1" w:rsidRDefault="003937BF" w:rsidP="00B25044">
            <w:pPr>
              <w:jc w:val="center"/>
              <w:rPr>
                <w:color w:val="auto"/>
                <w:sz w:val="22"/>
                <w:szCs w:val="22"/>
                <w:lang w:val="uk-UA"/>
              </w:rPr>
            </w:pPr>
            <w:r>
              <w:rPr>
                <w:color w:val="auto"/>
                <w:sz w:val="22"/>
                <w:szCs w:val="22"/>
                <w:lang w:val="uk-UA"/>
              </w:rPr>
              <w:t>4</w:t>
            </w:r>
          </w:p>
        </w:tc>
        <w:tc>
          <w:tcPr>
            <w:tcW w:w="3402" w:type="dxa"/>
            <w:shd w:val="clear" w:color="auto" w:fill="auto"/>
          </w:tcPr>
          <w:p w:rsidR="003937BF" w:rsidRDefault="003937BF" w:rsidP="00B47371">
            <w:pPr>
              <w:ind w:firstLine="34"/>
              <w:jc w:val="both"/>
              <w:rPr>
                <w:b/>
                <w:color w:val="auto"/>
                <w:lang w:val="uk-UA"/>
              </w:rPr>
            </w:pPr>
            <w:r w:rsidRPr="00570884">
              <w:rPr>
                <w:b/>
                <w:bCs/>
                <w:lang w:val="uk-UA"/>
              </w:rPr>
              <w:t xml:space="preserve">Тема 9. </w:t>
            </w:r>
            <w:r w:rsidRPr="00570884">
              <w:rPr>
                <w:b/>
                <w:lang w:val="uk-UA"/>
              </w:rPr>
              <w:t>Облік фінансових інвестицій</w:t>
            </w:r>
            <w:r w:rsidRPr="00570884">
              <w:rPr>
                <w:b/>
                <w:color w:val="auto"/>
                <w:lang w:val="uk-UA"/>
              </w:rPr>
              <w:t xml:space="preserve"> </w:t>
            </w:r>
          </w:p>
          <w:p w:rsidR="003937BF" w:rsidRPr="00570884" w:rsidRDefault="003937BF" w:rsidP="000B1155">
            <w:pPr>
              <w:ind w:firstLine="426"/>
              <w:jc w:val="both"/>
              <w:rPr>
                <w:b/>
                <w:color w:val="auto"/>
                <w:lang w:val="uk-UA"/>
              </w:rPr>
            </w:pPr>
            <w:r>
              <w:rPr>
                <w:szCs w:val="28"/>
                <w:lang w:val="uk-UA"/>
              </w:rPr>
              <w:t>Поняття і види довгос-трокових фінансових інвести-цій. Їх оцінка та облік.  Поняття і види короткос-трокових фінансових інвести-цій. Їх оцінка та облік.  Оцінка та облік фінансових інвес-тицій за методом ефективної ставки відсотка.  Оцінка та облік фінансових інвестицій за методом участі у капіталі.</w:t>
            </w:r>
          </w:p>
        </w:tc>
        <w:tc>
          <w:tcPr>
            <w:tcW w:w="2268" w:type="dxa"/>
            <w:shd w:val="clear" w:color="auto" w:fill="auto"/>
          </w:tcPr>
          <w:p w:rsidR="003937BF" w:rsidRPr="00683DD1" w:rsidRDefault="003937BF" w:rsidP="0095690D">
            <w:pPr>
              <w:rPr>
                <w:color w:val="auto"/>
                <w:sz w:val="22"/>
                <w:szCs w:val="22"/>
                <w:lang w:val="uk-UA"/>
              </w:rPr>
            </w:pPr>
            <w:r w:rsidRPr="00683DD1">
              <w:rPr>
                <w:color w:val="auto"/>
                <w:sz w:val="22"/>
                <w:szCs w:val="22"/>
                <w:lang w:val="uk-UA"/>
              </w:rPr>
              <w:t>Лекція</w:t>
            </w:r>
            <w:r>
              <w:rPr>
                <w:color w:val="auto"/>
                <w:sz w:val="22"/>
                <w:szCs w:val="22"/>
                <w:lang w:val="uk-UA"/>
              </w:rPr>
              <w:t>, практична, лабораторна</w:t>
            </w:r>
          </w:p>
        </w:tc>
        <w:tc>
          <w:tcPr>
            <w:tcW w:w="1560" w:type="dxa"/>
            <w:shd w:val="clear" w:color="auto" w:fill="auto"/>
          </w:tcPr>
          <w:p w:rsidR="003937BF" w:rsidRPr="00683DD1" w:rsidRDefault="003937BF" w:rsidP="005811C4">
            <w:pPr>
              <w:rPr>
                <w:color w:val="auto"/>
                <w:sz w:val="22"/>
                <w:szCs w:val="22"/>
                <w:lang w:val="uk-UA"/>
              </w:rPr>
            </w:pPr>
            <w:r w:rsidRPr="00683DD1">
              <w:rPr>
                <w:color w:val="auto"/>
                <w:sz w:val="22"/>
                <w:szCs w:val="22"/>
                <w:lang w:val="uk-UA"/>
              </w:rPr>
              <w:t>1</w:t>
            </w:r>
            <w:r>
              <w:rPr>
                <w:color w:val="auto"/>
                <w:sz w:val="22"/>
                <w:szCs w:val="22"/>
                <w:lang w:val="uk-UA"/>
              </w:rPr>
              <w:t>-5, 7, 10-16</w:t>
            </w:r>
          </w:p>
        </w:tc>
        <w:tc>
          <w:tcPr>
            <w:tcW w:w="992" w:type="dxa"/>
            <w:shd w:val="clear" w:color="auto" w:fill="auto"/>
          </w:tcPr>
          <w:p w:rsidR="003937BF" w:rsidRPr="00683DD1" w:rsidRDefault="003937BF" w:rsidP="00CC55B8">
            <w:pPr>
              <w:jc w:val="center"/>
              <w:rPr>
                <w:color w:val="auto"/>
                <w:sz w:val="22"/>
                <w:szCs w:val="22"/>
                <w:lang w:val="uk-UA"/>
              </w:rPr>
            </w:pPr>
            <w:r>
              <w:rPr>
                <w:color w:val="auto"/>
                <w:sz w:val="22"/>
                <w:szCs w:val="22"/>
                <w:lang w:val="uk-UA"/>
              </w:rPr>
              <w:t>2/2</w:t>
            </w:r>
          </w:p>
        </w:tc>
        <w:tc>
          <w:tcPr>
            <w:tcW w:w="1276" w:type="dxa"/>
            <w:shd w:val="clear" w:color="auto" w:fill="auto"/>
          </w:tcPr>
          <w:p w:rsidR="003937BF" w:rsidRPr="00683DD1" w:rsidRDefault="003937BF" w:rsidP="00CC55B8">
            <w:pPr>
              <w:jc w:val="center"/>
              <w:rPr>
                <w:color w:val="auto"/>
                <w:sz w:val="22"/>
                <w:szCs w:val="22"/>
                <w:lang w:val="uk-UA"/>
              </w:rPr>
            </w:pPr>
            <w:r>
              <w:rPr>
                <w:color w:val="auto"/>
                <w:sz w:val="22"/>
                <w:szCs w:val="22"/>
                <w:lang w:val="uk-UA"/>
              </w:rPr>
              <w:t>1 тиждень</w:t>
            </w:r>
          </w:p>
        </w:tc>
      </w:tr>
      <w:tr w:rsidR="003937BF" w:rsidRPr="00CC55B8" w:rsidTr="00CC55B8">
        <w:tc>
          <w:tcPr>
            <w:tcW w:w="783" w:type="dxa"/>
            <w:shd w:val="clear" w:color="auto" w:fill="auto"/>
          </w:tcPr>
          <w:p w:rsidR="003937BF" w:rsidRDefault="003937BF" w:rsidP="00B25044">
            <w:pPr>
              <w:jc w:val="center"/>
              <w:rPr>
                <w:color w:val="auto"/>
                <w:sz w:val="22"/>
                <w:szCs w:val="22"/>
                <w:lang w:val="uk-UA"/>
              </w:rPr>
            </w:pPr>
            <w:r>
              <w:rPr>
                <w:color w:val="auto"/>
                <w:sz w:val="22"/>
                <w:szCs w:val="22"/>
                <w:lang w:val="uk-UA"/>
              </w:rPr>
              <w:t>8</w:t>
            </w:r>
          </w:p>
        </w:tc>
        <w:tc>
          <w:tcPr>
            <w:tcW w:w="3402" w:type="dxa"/>
            <w:shd w:val="clear" w:color="auto" w:fill="auto"/>
          </w:tcPr>
          <w:p w:rsidR="003937BF" w:rsidRDefault="003937BF" w:rsidP="00B47371">
            <w:pPr>
              <w:ind w:firstLine="34"/>
              <w:jc w:val="both"/>
              <w:rPr>
                <w:b/>
                <w:lang w:val="uk-UA"/>
              </w:rPr>
            </w:pPr>
            <w:r w:rsidRPr="000B1155">
              <w:rPr>
                <w:b/>
                <w:bCs/>
                <w:lang w:val="uk-UA"/>
              </w:rPr>
              <w:t xml:space="preserve">Тема 10. </w:t>
            </w:r>
            <w:r w:rsidRPr="000B1155">
              <w:rPr>
                <w:b/>
                <w:lang w:val="uk-UA"/>
              </w:rPr>
              <w:t>Облік власного капіталу</w:t>
            </w:r>
          </w:p>
          <w:p w:rsidR="003937BF" w:rsidRPr="000B1155" w:rsidRDefault="003937BF" w:rsidP="000B1155">
            <w:pPr>
              <w:ind w:firstLine="375"/>
              <w:jc w:val="both"/>
              <w:rPr>
                <w:b/>
                <w:bCs/>
                <w:lang w:val="ru-RU"/>
              </w:rPr>
            </w:pPr>
            <w:r w:rsidRPr="00D429EA">
              <w:rPr>
                <w:szCs w:val="28"/>
                <w:lang w:val="ru-RU"/>
              </w:rPr>
              <w:t xml:space="preserve">Сутність та види власного капіталу. </w:t>
            </w:r>
            <w:r>
              <w:rPr>
                <w:szCs w:val="28"/>
                <w:lang w:val="ru-RU"/>
              </w:rPr>
              <w:t>Засновницький,</w:t>
            </w:r>
            <w:r w:rsidRPr="00D429EA">
              <w:rPr>
                <w:szCs w:val="28"/>
                <w:lang w:val="ru-RU"/>
              </w:rPr>
              <w:t xml:space="preserve"> додатковий, резервний капітал</w:t>
            </w:r>
            <w:r>
              <w:rPr>
                <w:szCs w:val="28"/>
                <w:lang w:val="ru-RU"/>
              </w:rPr>
              <w:t xml:space="preserve"> підприємства та їх облік</w:t>
            </w:r>
            <w:r w:rsidRPr="00D429EA">
              <w:rPr>
                <w:szCs w:val="28"/>
                <w:lang w:val="ru-RU"/>
              </w:rPr>
              <w:t xml:space="preserve">. </w:t>
            </w:r>
            <w:r>
              <w:rPr>
                <w:szCs w:val="28"/>
                <w:lang w:val="ru-RU"/>
              </w:rPr>
              <w:t xml:space="preserve"> Облік</w:t>
            </w:r>
            <w:r w:rsidRPr="00D429EA">
              <w:rPr>
                <w:szCs w:val="28"/>
                <w:lang w:val="ru-RU"/>
              </w:rPr>
              <w:t xml:space="preserve"> неоплаченого та вилуче</w:t>
            </w:r>
            <w:r>
              <w:rPr>
                <w:szCs w:val="28"/>
                <w:lang w:val="ru-RU"/>
              </w:rPr>
              <w:t>-</w:t>
            </w:r>
            <w:r w:rsidRPr="00D429EA">
              <w:rPr>
                <w:szCs w:val="28"/>
                <w:lang w:val="ru-RU"/>
              </w:rPr>
              <w:t xml:space="preserve">ного капіталу, непокритих збитків і їх вплив на розмір власного капіталу. </w:t>
            </w:r>
          </w:p>
        </w:tc>
        <w:tc>
          <w:tcPr>
            <w:tcW w:w="2268" w:type="dxa"/>
            <w:shd w:val="clear" w:color="auto" w:fill="auto"/>
          </w:tcPr>
          <w:p w:rsidR="003937BF" w:rsidRPr="00683DD1" w:rsidRDefault="003937BF" w:rsidP="0095690D">
            <w:pPr>
              <w:rPr>
                <w:color w:val="auto"/>
                <w:sz w:val="22"/>
                <w:szCs w:val="22"/>
                <w:lang w:val="uk-UA"/>
              </w:rPr>
            </w:pPr>
            <w:r w:rsidRPr="00683DD1">
              <w:rPr>
                <w:color w:val="auto"/>
                <w:sz w:val="22"/>
                <w:szCs w:val="22"/>
                <w:lang w:val="uk-UA"/>
              </w:rPr>
              <w:t>Лекція</w:t>
            </w:r>
            <w:r>
              <w:rPr>
                <w:color w:val="auto"/>
                <w:sz w:val="22"/>
                <w:szCs w:val="22"/>
                <w:lang w:val="uk-UA"/>
              </w:rPr>
              <w:t>, практична, лабораторна</w:t>
            </w:r>
          </w:p>
        </w:tc>
        <w:tc>
          <w:tcPr>
            <w:tcW w:w="1560" w:type="dxa"/>
            <w:shd w:val="clear" w:color="auto" w:fill="auto"/>
          </w:tcPr>
          <w:p w:rsidR="003937BF" w:rsidRPr="00683DD1" w:rsidRDefault="003937BF" w:rsidP="005811C4">
            <w:pPr>
              <w:rPr>
                <w:color w:val="auto"/>
                <w:sz w:val="22"/>
                <w:szCs w:val="22"/>
                <w:lang w:val="uk-UA"/>
              </w:rPr>
            </w:pPr>
            <w:r w:rsidRPr="00683DD1">
              <w:rPr>
                <w:color w:val="auto"/>
                <w:sz w:val="22"/>
                <w:szCs w:val="22"/>
                <w:lang w:val="uk-UA"/>
              </w:rPr>
              <w:t>1</w:t>
            </w:r>
            <w:r>
              <w:rPr>
                <w:color w:val="auto"/>
                <w:sz w:val="22"/>
                <w:szCs w:val="22"/>
                <w:lang w:val="uk-UA"/>
              </w:rPr>
              <w:t>-5, 7, 10-16</w:t>
            </w:r>
          </w:p>
        </w:tc>
        <w:tc>
          <w:tcPr>
            <w:tcW w:w="992" w:type="dxa"/>
            <w:shd w:val="clear" w:color="auto" w:fill="auto"/>
          </w:tcPr>
          <w:p w:rsidR="003937BF" w:rsidRDefault="003937BF" w:rsidP="00B25044">
            <w:pPr>
              <w:jc w:val="center"/>
              <w:rPr>
                <w:color w:val="auto"/>
                <w:sz w:val="22"/>
                <w:szCs w:val="22"/>
                <w:lang w:val="uk-UA"/>
              </w:rPr>
            </w:pPr>
            <w:r>
              <w:rPr>
                <w:color w:val="auto"/>
                <w:sz w:val="22"/>
                <w:szCs w:val="22"/>
                <w:lang w:val="uk-UA"/>
              </w:rPr>
              <w:t>4/4</w:t>
            </w:r>
          </w:p>
        </w:tc>
        <w:tc>
          <w:tcPr>
            <w:tcW w:w="1276" w:type="dxa"/>
            <w:shd w:val="clear" w:color="auto" w:fill="auto"/>
          </w:tcPr>
          <w:p w:rsidR="003937BF" w:rsidRDefault="003937BF" w:rsidP="00B25044">
            <w:pPr>
              <w:jc w:val="center"/>
              <w:rPr>
                <w:color w:val="auto"/>
                <w:sz w:val="22"/>
                <w:szCs w:val="22"/>
                <w:lang w:val="uk-UA"/>
              </w:rPr>
            </w:pPr>
            <w:r>
              <w:rPr>
                <w:color w:val="auto"/>
                <w:sz w:val="22"/>
                <w:szCs w:val="22"/>
                <w:lang w:val="uk-UA"/>
              </w:rPr>
              <w:t>2 тижні</w:t>
            </w:r>
          </w:p>
        </w:tc>
      </w:tr>
      <w:tr w:rsidR="003937BF" w:rsidRPr="00CC55B8" w:rsidTr="00CC55B8">
        <w:tc>
          <w:tcPr>
            <w:tcW w:w="783" w:type="dxa"/>
            <w:shd w:val="clear" w:color="auto" w:fill="auto"/>
          </w:tcPr>
          <w:p w:rsidR="003937BF" w:rsidRDefault="003937BF" w:rsidP="00B25044">
            <w:pPr>
              <w:jc w:val="center"/>
              <w:rPr>
                <w:color w:val="auto"/>
                <w:sz w:val="22"/>
                <w:szCs w:val="22"/>
                <w:lang w:val="uk-UA"/>
              </w:rPr>
            </w:pPr>
            <w:r>
              <w:rPr>
                <w:color w:val="auto"/>
                <w:sz w:val="22"/>
                <w:szCs w:val="22"/>
                <w:lang w:val="uk-UA"/>
              </w:rPr>
              <w:t>4</w:t>
            </w:r>
          </w:p>
        </w:tc>
        <w:tc>
          <w:tcPr>
            <w:tcW w:w="3402" w:type="dxa"/>
            <w:shd w:val="clear" w:color="auto" w:fill="auto"/>
          </w:tcPr>
          <w:p w:rsidR="003937BF" w:rsidRDefault="003937BF" w:rsidP="00B47371">
            <w:pPr>
              <w:ind w:firstLine="34"/>
              <w:jc w:val="both"/>
              <w:rPr>
                <w:b/>
                <w:lang w:val="uk-UA"/>
              </w:rPr>
            </w:pPr>
            <w:r w:rsidRPr="000B1155">
              <w:rPr>
                <w:b/>
                <w:bCs/>
                <w:lang w:val="uk-UA"/>
              </w:rPr>
              <w:t xml:space="preserve">Тема 11. </w:t>
            </w:r>
            <w:r w:rsidRPr="000B1155">
              <w:rPr>
                <w:b/>
                <w:lang w:val="uk-UA"/>
              </w:rPr>
              <w:t>Облік зобов’язань</w:t>
            </w:r>
          </w:p>
          <w:p w:rsidR="003937BF" w:rsidRPr="000B1155" w:rsidRDefault="003937BF" w:rsidP="000B1155">
            <w:pPr>
              <w:ind w:firstLine="375"/>
              <w:jc w:val="both"/>
              <w:rPr>
                <w:b/>
                <w:bCs/>
                <w:lang w:val="ru-RU"/>
              </w:rPr>
            </w:pPr>
            <w:r w:rsidRPr="002601A7">
              <w:rPr>
                <w:szCs w:val="28"/>
                <w:lang w:val="ru-RU"/>
              </w:rPr>
              <w:t xml:space="preserve">Заборгованість підприємства та основні причини їх виникнення. </w:t>
            </w:r>
            <w:r>
              <w:rPr>
                <w:szCs w:val="28"/>
                <w:lang w:val="ru-RU"/>
              </w:rPr>
              <w:t xml:space="preserve"> </w:t>
            </w:r>
            <w:r w:rsidRPr="002601A7">
              <w:rPr>
                <w:szCs w:val="28"/>
                <w:lang w:val="ru-RU"/>
              </w:rPr>
              <w:t>Поняття забезпечення зобо</w:t>
            </w:r>
            <w:r>
              <w:rPr>
                <w:szCs w:val="28"/>
                <w:lang w:val="ru-RU"/>
              </w:rPr>
              <w:t>-</w:t>
            </w:r>
            <w:r w:rsidRPr="002601A7">
              <w:rPr>
                <w:szCs w:val="28"/>
                <w:lang w:val="ru-RU"/>
              </w:rPr>
              <w:t xml:space="preserve">в’язань підприємств та їх основні види. </w:t>
            </w:r>
            <w:r>
              <w:rPr>
                <w:szCs w:val="28"/>
                <w:lang w:val="ru-RU"/>
              </w:rPr>
              <w:t xml:space="preserve">Облік довго-строкових </w:t>
            </w:r>
            <w:r w:rsidRPr="002601A7">
              <w:rPr>
                <w:szCs w:val="28"/>
                <w:lang w:val="ru-RU"/>
              </w:rPr>
              <w:t xml:space="preserve">зобов’язань </w:t>
            </w:r>
            <w:r>
              <w:rPr>
                <w:szCs w:val="28"/>
                <w:lang w:val="ru-RU"/>
              </w:rPr>
              <w:t>та забезпечень. Облік</w:t>
            </w:r>
            <w:r w:rsidRPr="002601A7">
              <w:rPr>
                <w:szCs w:val="28"/>
                <w:lang w:val="ru-RU"/>
              </w:rPr>
              <w:t xml:space="preserve"> поточн</w:t>
            </w:r>
            <w:r>
              <w:rPr>
                <w:szCs w:val="28"/>
                <w:lang w:val="ru-RU"/>
              </w:rPr>
              <w:t>их</w:t>
            </w:r>
            <w:r w:rsidRPr="002601A7">
              <w:rPr>
                <w:szCs w:val="28"/>
                <w:lang w:val="ru-RU"/>
              </w:rPr>
              <w:t xml:space="preserve"> </w:t>
            </w:r>
            <w:r w:rsidRPr="002601A7">
              <w:rPr>
                <w:szCs w:val="28"/>
                <w:lang w:val="ru-RU"/>
              </w:rPr>
              <w:lastRenderedPageBreak/>
              <w:t>зобов’язан</w:t>
            </w:r>
            <w:r>
              <w:rPr>
                <w:szCs w:val="28"/>
                <w:lang w:val="ru-RU"/>
              </w:rPr>
              <w:t>ь та забезпечень</w:t>
            </w:r>
            <w:r w:rsidRPr="002601A7">
              <w:rPr>
                <w:szCs w:val="28"/>
                <w:lang w:val="ru-RU"/>
              </w:rPr>
              <w:t>.</w:t>
            </w:r>
          </w:p>
        </w:tc>
        <w:tc>
          <w:tcPr>
            <w:tcW w:w="2268" w:type="dxa"/>
            <w:shd w:val="clear" w:color="auto" w:fill="auto"/>
          </w:tcPr>
          <w:p w:rsidR="003937BF" w:rsidRPr="00683DD1" w:rsidRDefault="003937BF" w:rsidP="0095690D">
            <w:pPr>
              <w:rPr>
                <w:color w:val="auto"/>
                <w:sz w:val="22"/>
                <w:szCs w:val="22"/>
                <w:lang w:val="uk-UA"/>
              </w:rPr>
            </w:pPr>
            <w:r w:rsidRPr="00683DD1">
              <w:rPr>
                <w:color w:val="auto"/>
                <w:sz w:val="22"/>
                <w:szCs w:val="22"/>
                <w:lang w:val="uk-UA"/>
              </w:rPr>
              <w:lastRenderedPageBreak/>
              <w:t>Лекція</w:t>
            </w:r>
            <w:r>
              <w:rPr>
                <w:color w:val="auto"/>
                <w:sz w:val="22"/>
                <w:szCs w:val="22"/>
                <w:lang w:val="uk-UA"/>
              </w:rPr>
              <w:t>, практична, лабораторна</w:t>
            </w:r>
          </w:p>
        </w:tc>
        <w:tc>
          <w:tcPr>
            <w:tcW w:w="1560" w:type="dxa"/>
            <w:shd w:val="clear" w:color="auto" w:fill="auto"/>
          </w:tcPr>
          <w:p w:rsidR="003937BF" w:rsidRPr="00683DD1" w:rsidRDefault="003937BF" w:rsidP="005811C4">
            <w:pPr>
              <w:rPr>
                <w:color w:val="auto"/>
                <w:sz w:val="22"/>
                <w:szCs w:val="22"/>
                <w:lang w:val="uk-UA"/>
              </w:rPr>
            </w:pPr>
            <w:r w:rsidRPr="00683DD1">
              <w:rPr>
                <w:color w:val="auto"/>
                <w:sz w:val="22"/>
                <w:szCs w:val="22"/>
                <w:lang w:val="uk-UA"/>
              </w:rPr>
              <w:t>1</w:t>
            </w:r>
            <w:r>
              <w:rPr>
                <w:color w:val="auto"/>
                <w:sz w:val="22"/>
                <w:szCs w:val="22"/>
                <w:lang w:val="uk-UA"/>
              </w:rPr>
              <w:t>-5, 7, 10-16</w:t>
            </w:r>
          </w:p>
        </w:tc>
        <w:tc>
          <w:tcPr>
            <w:tcW w:w="992" w:type="dxa"/>
            <w:shd w:val="clear" w:color="auto" w:fill="auto"/>
          </w:tcPr>
          <w:p w:rsidR="003937BF" w:rsidRDefault="003937BF" w:rsidP="00CC55B8">
            <w:pPr>
              <w:jc w:val="center"/>
              <w:rPr>
                <w:color w:val="auto"/>
                <w:sz w:val="22"/>
                <w:szCs w:val="22"/>
                <w:lang w:val="uk-UA"/>
              </w:rPr>
            </w:pPr>
            <w:r>
              <w:rPr>
                <w:color w:val="auto"/>
                <w:sz w:val="22"/>
                <w:szCs w:val="22"/>
                <w:lang w:val="uk-UA"/>
              </w:rPr>
              <w:t>2/2</w:t>
            </w:r>
          </w:p>
        </w:tc>
        <w:tc>
          <w:tcPr>
            <w:tcW w:w="1276" w:type="dxa"/>
            <w:shd w:val="clear" w:color="auto" w:fill="auto"/>
          </w:tcPr>
          <w:p w:rsidR="003937BF" w:rsidRDefault="003937BF" w:rsidP="00B25044">
            <w:pPr>
              <w:jc w:val="center"/>
              <w:rPr>
                <w:color w:val="auto"/>
                <w:sz w:val="22"/>
                <w:szCs w:val="22"/>
                <w:lang w:val="uk-UA"/>
              </w:rPr>
            </w:pPr>
            <w:r>
              <w:rPr>
                <w:color w:val="auto"/>
                <w:sz w:val="22"/>
                <w:szCs w:val="22"/>
                <w:lang w:val="uk-UA"/>
              </w:rPr>
              <w:t>1 тиждень</w:t>
            </w:r>
          </w:p>
        </w:tc>
      </w:tr>
      <w:tr w:rsidR="003937BF" w:rsidRPr="00CC55B8" w:rsidTr="00CC55B8">
        <w:tc>
          <w:tcPr>
            <w:tcW w:w="783" w:type="dxa"/>
            <w:shd w:val="clear" w:color="auto" w:fill="auto"/>
          </w:tcPr>
          <w:p w:rsidR="003937BF" w:rsidRDefault="003937BF" w:rsidP="00B25044">
            <w:pPr>
              <w:jc w:val="center"/>
              <w:rPr>
                <w:color w:val="auto"/>
                <w:sz w:val="22"/>
                <w:szCs w:val="22"/>
                <w:lang w:val="uk-UA"/>
              </w:rPr>
            </w:pPr>
            <w:r>
              <w:rPr>
                <w:color w:val="auto"/>
                <w:sz w:val="22"/>
                <w:szCs w:val="22"/>
                <w:lang w:val="uk-UA"/>
              </w:rPr>
              <w:lastRenderedPageBreak/>
              <w:t>8</w:t>
            </w:r>
          </w:p>
        </w:tc>
        <w:tc>
          <w:tcPr>
            <w:tcW w:w="3402" w:type="dxa"/>
            <w:shd w:val="clear" w:color="auto" w:fill="auto"/>
          </w:tcPr>
          <w:p w:rsidR="003937BF" w:rsidRDefault="003937BF" w:rsidP="00B47371">
            <w:pPr>
              <w:ind w:firstLine="34"/>
              <w:jc w:val="both"/>
              <w:rPr>
                <w:b/>
                <w:lang w:val="uk-UA"/>
              </w:rPr>
            </w:pPr>
            <w:r w:rsidRPr="000B1155">
              <w:rPr>
                <w:b/>
                <w:bCs/>
                <w:lang w:val="uk-UA"/>
              </w:rPr>
              <w:t xml:space="preserve">Тема 12. </w:t>
            </w:r>
            <w:r w:rsidRPr="000B1155">
              <w:rPr>
                <w:b/>
                <w:lang w:val="uk-UA"/>
              </w:rPr>
              <w:t>Облік праці, її оплати та соціального страхування персоналу</w:t>
            </w:r>
          </w:p>
          <w:p w:rsidR="003937BF" w:rsidRPr="000B1155" w:rsidRDefault="003937BF" w:rsidP="005E124A">
            <w:pPr>
              <w:ind w:firstLine="375"/>
              <w:jc w:val="both"/>
              <w:rPr>
                <w:b/>
                <w:bCs/>
                <w:lang w:val="ru-RU"/>
              </w:rPr>
            </w:pPr>
            <w:r w:rsidRPr="002601A7">
              <w:rPr>
                <w:szCs w:val="28"/>
                <w:lang w:val="ru-RU"/>
              </w:rPr>
              <w:t xml:space="preserve">Організація праці на підприємстві. </w:t>
            </w:r>
            <w:r>
              <w:rPr>
                <w:szCs w:val="28"/>
                <w:lang w:val="ru-RU"/>
              </w:rPr>
              <w:t xml:space="preserve">Поняття та види оплати праці. </w:t>
            </w:r>
            <w:r w:rsidRPr="002601A7">
              <w:rPr>
                <w:szCs w:val="28"/>
                <w:lang w:val="ru-RU"/>
              </w:rPr>
              <w:t>Облік персоналу і відпрацьованого часу.</w:t>
            </w:r>
            <w:r>
              <w:rPr>
                <w:szCs w:val="28"/>
                <w:lang w:val="ru-RU"/>
              </w:rPr>
              <w:t xml:space="preserve"> </w:t>
            </w:r>
            <w:r w:rsidRPr="002601A7">
              <w:rPr>
                <w:szCs w:val="28"/>
                <w:lang w:val="ru-RU"/>
              </w:rPr>
              <w:t>Пер</w:t>
            </w:r>
            <w:r>
              <w:rPr>
                <w:szCs w:val="28"/>
                <w:lang w:val="ru-RU"/>
              </w:rPr>
              <w:t>-</w:t>
            </w:r>
            <w:r w:rsidRPr="002601A7">
              <w:rPr>
                <w:szCs w:val="28"/>
                <w:lang w:val="ru-RU"/>
              </w:rPr>
              <w:t>винна документація з обліку праці та заробітної плати.</w:t>
            </w:r>
            <w:r>
              <w:rPr>
                <w:szCs w:val="28"/>
                <w:lang w:val="ru-RU"/>
              </w:rPr>
              <w:t xml:space="preserve"> Облік нарахування та утри-мань із заробітної плати</w:t>
            </w:r>
            <w:r w:rsidRPr="002601A7">
              <w:rPr>
                <w:szCs w:val="28"/>
                <w:lang w:val="ru-RU"/>
              </w:rPr>
              <w:t>.</w:t>
            </w:r>
            <w:r>
              <w:rPr>
                <w:szCs w:val="28"/>
                <w:lang w:val="ru-RU"/>
              </w:rPr>
              <w:t xml:space="preserve">  Облік розрахунків за соці-альним страхуванням.</w:t>
            </w:r>
          </w:p>
        </w:tc>
        <w:tc>
          <w:tcPr>
            <w:tcW w:w="2268" w:type="dxa"/>
            <w:shd w:val="clear" w:color="auto" w:fill="auto"/>
          </w:tcPr>
          <w:p w:rsidR="003937BF" w:rsidRPr="00683DD1" w:rsidRDefault="003937BF" w:rsidP="0095690D">
            <w:pPr>
              <w:rPr>
                <w:color w:val="auto"/>
                <w:sz w:val="22"/>
                <w:szCs w:val="22"/>
                <w:lang w:val="uk-UA"/>
              </w:rPr>
            </w:pPr>
            <w:r w:rsidRPr="00683DD1">
              <w:rPr>
                <w:color w:val="auto"/>
                <w:sz w:val="22"/>
                <w:szCs w:val="22"/>
                <w:lang w:val="uk-UA"/>
              </w:rPr>
              <w:t>Лекція</w:t>
            </w:r>
            <w:r>
              <w:rPr>
                <w:color w:val="auto"/>
                <w:sz w:val="22"/>
                <w:szCs w:val="22"/>
                <w:lang w:val="uk-UA"/>
              </w:rPr>
              <w:t>, практична, лабораторна</w:t>
            </w:r>
          </w:p>
        </w:tc>
        <w:tc>
          <w:tcPr>
            <w:tcW w:w="1560" w:type="dxa"/>
            <w:shd w:val="clear" w:color="auto" w:fill="auto"/>
          </w:tcPr>
          <w:p w:rsidR="003937BF" w:rsidRPr="00683DD1" w:rsidRDefault="003937BF" w:rsidP="005811C4">
            <w:pPr>
              <w:rPr>
                <w:color w:val="auto"/>
                <w:sz w:val="22"/>
                <w:szCs w:val="22"/>
                <w:lang w:val="uk-UA"/>
              </w:rPr>
            </w:pPr>
            <w:r w:rsidRPr="00683DD1">
              <w:rPr>
                <w:color w:val="auto"/>
                <w:sz w:val="22"/>
                <w:szCs w:val="22"/>
                <w:lang w:val="uk-UA"/>
              </w:rPr>
              <w:t>1</w:t>
            </w:r>
            <w:r>
              <w:rPr>
                <w:color w:val="auto"/>
                <w:sz w:val="22"/>
                <w:szCs w:val="22"/>
                <w:lang w:val="uk-UA"/>
              </w:rPr>
              <w:t>-5, 7, 10-16</w:t>
            </w:r>
          </w:p>
        </w:tc>
        <w:tc>
          <w:tcPr>
            <w:tcW w:w="992" w:type="dxa"/>
            <w:shd w:val="clear" w:color="auto" w:fill="auto"/>
          </w:tcPr>
          <w:p w:rsidR="003937BF" w:rsidRDefault="003937BF" w:rsidP="00B25044">
            <w:pPr>
              <w:jc w:val="center"/>
              <w:rPr>
                <w:color w:val="auto"/>
                <w:sz w:val="22"/>
                <w:szCs w:val="22"/>
                <w:lang w:val="uk-UA"/>
              </w:rPr>
            </w:pPr>
            <w:r>
              <w:rPr>
                <w:color w:val="auto"/>
                <w:sz w:val="22"/>
                <w:szCs w:val="22"/>
                <w:lang w:val="uk-UA"/>
              </w:rPr>
              <w:t>4/4</w:t>
            </w:r>
          </w:p>
        </w:tc>
        <w:tc>
          <w:tcPr>
            <w:tcW w:w="1276" w:type="dxa"/>
            <w:shd w:val="clear" w:color="auto" w:fill="auto"/>
          </w:tcPr>
          <w:p w:rsidR="003937BF" w:rsidRDefault="003937BF" w:rsidP="00CC55B8">
            <w:pPr>
              <w:jc w:val="center"/>
              <w:rPr>
                <w:color w:val="auto"/>
                <w:sz w:val="22"/>
                <w:szCs w:val="22"/>
                <w:lang w:val="uk-UA"/>
              </w:rPr>
            </w:pPr>
            <w:r>
              <w:rPr>
                <w:color w:val="auto"/>
                <w:sz w:val="22"/>
                <w:szCs w:val="22"/>
                <w:lang w:val="uk-UA"/>
              </w:rPr>
              <w:t>2 тижні</w:t>
            </w:r>
          </w:p>
        </w:tc>
      </w:tr>
      <w:tr w:rsidR="003937BF" w:rsidRPr="00CC55B8" w:rsidTr="00CC55B8">
        <w:tc>
          <w:tcPr>
            <w:tcW w:w="783" w:type="dxa"/>
            <w:shd w:val="clear" w:color="auto" w:fill="auto"/>
          </w:tcPr>
          <w:p w:rsidR="003937BF" w:rsidRDefault="003937BF" w:rsidP="00B25044">
            <w:pPr>
              <w:jc w:val="center"/>
              <w:rPr>
                <w:color w:val="auto"/>
                <w:sz w:val="22"/>
                <w:szCs w:val="22"/>
                <w:lang w:val="uk-UA"/>
              </w:rPr>
            </w:pPr>
            <w:r>
              <w:rPr>
                <w:color w:val="auto"/>
                <w:sz w:val="22"/>
                <w:szCs w:val="22"/>
                <w:lang w:val="uk-UA"/>
              </w:rPr>
              <w:t>6</w:t>
            </w:r>
          </w:p>
        </w:tc>
        <w:tc>
          <w:tcPr>
            <w:tcW w:w="3402" w:type="dxa"/>
            <w:shd w:val="clear" w:color="auto" w:fill="auto"/>
          </w:tcPr>
          <w:p w:rsidR="003937BF" w:rsidRDefault="003937BF" w:rsidP="00B47371">
            <w:pPr>
              <w:ind w:firstLine="34"/>
              <w:jc w:val="both"/>
              <w:rPr>
                <w:b/>
                <w:lang w:val="uk-UA"/>
              </w:rPr>
            </w:pPr>
            <w:r w:rsidRPr="005E124A">
              <w:rPr>
                <w:b/>
                <w:bCs/>
                <w:lang w:val="uk-UA"/>
              </w:rPr>
              <w:t xml:space="preserve">Тема 13. </w:t>
            </w:r>
            <w:r w:rsidRPr="005E124A">
              <w:rPr>
                <w:b/>
                <w:lang w:val="uk-UA"/>
              </w:rPr>
              <w:t>Облік витрат діяльності підприємства</w:t>
            </w:r>
          </w:p>
          <w:p w:rsidR="003937BF" w:rsidRPr="005E124A" w:rsidRDefault="003937BF" w:rsidP="005E124A">
            <w:pPr>
              <w:ind w:firstLine="375"/>
              <w:jc w:val="both"/>
              <w:rPr>
                <w:b/>
                <w:bCs/>
                <w:lang w:val="ru-RU"/>
              </w:rPr>
            </w:pPr>
            <w:r>
              <w:rPr>
                <w:szCs w:val="28"/>
                <w:lang w:val="ru-RU"/>
              </w:rPr>
              <w:t xml:space="preserve">Понняття витрат та їх визнання в обліку.  Класи-фікація </w:t>
            </w:r>
            <w:r w:rsidRPr="003F6B56">
              <w:rPr>
                <w:szCs w:val="28"/>
                <w:lang w:val="ru-RU"/>
              </w:rPr>
              <w:t xml:space="preserve">витрат </w:t>
            </w:r>
            <w:r>
              <w:rPr>
                <w:szCs w:val="28"/>
                <w:lang w:val="ru-RU"/>
              </w:rPr>
              <w:t xml:space="preserve">за видами </w:t>
            </w:r>
            <w:r w:rsidRPr="003F6B56">
              <w:rPr>
                <w:szCs w:val="28"/>
                <w:lang w:val="ru-RU"/>
              </w:rPr>
              <w:t xml:space="preserve">діяльності підприємства. </w:t>
            </w:r>
            <w:r>
              <w:rPr>
                <w:szCs w:val="28"/>
                <w:lang w:val="ru-RU"/>
              </w:rPr>
              <w:t xml:space="preserve"> </w:t>
            </w:r>
            <w:r w:rsidRPr="003F6B56">
              <w:rPr>
                <w:szCs w:val="28"/>
                <w:lang w:val="ru-RU"/>
              </w:rPr>
              <w:t>Ви</w:t>
            </w:r>
            <w:r>
              <w:rPr>
                <w:szCs w:val="28"/>
                <w:lang w:val="ru-RU"/>
              </w:rPr>
              <w:t>-</w:t>
            </w:r>
            <w:r w:rsidRPr="003F6B56">
              <w:rPr>
                <w:szCs w:val="28"/>
                <w:lang w:val="ru-RU"/>
              </w:rPr>
              <w:t>робничі витрати, їх класи</w:t>
            </w:r>
            <w:r>
              <w:rPr>
                <w:szCs w:val="28"/>
                <w:lang w:val="ru-RU"/>
              </w:rPr>
              <w:t>-</w:t>
            </w:r>
            <w:r w:rsidRPr="003F6B56">
              <w:rPr>
                <w:szCs w:val="28"/>
                <w:lang w:val="ru-RU"/>
              </w:rPr>
              <w:t>фікація. Облік процесу виробництва та реалізації продукції. Склад витрат діяль</w:t>
            </w:r>
            <w:r>
              <w:rPr>
                <w:szCs w:val="28"/>
                <w:lang w:val="ru-RU"/>
              </w:rPr>
              <w:t>-</w:t>
            </w:r>
            <w:r w:rsidRPr="003F6B56">
              <w:rPr>
                <w:szCs w:val="28"/>
                <w:lang w:val="ru-RU"/>
              </w:rPr>
              <w:t>ності (собівартість продукції, робіт, послуг, адміністративні витрати, витрати на збут та інші)</w:t>
            </w:r>
            <w:r>
              <w:rPr>
                <w:szCs w:val="28"/>
                <w:lang w:val="ru-RU"/>
              </w:rPr>
              <w:t xml:space="preserve"> та їх облік</w:t>
            </w:r>
            <w:r w:rsidRPr="003F6B56">
              <w:rPr>
                <w:szCs w:val="28"/>
                <w:lang w:val="ru-RU"/>
              </w:rPr>
              <w:t>.</w:t>
            </w:r>
          </w:p>
        </w:tc>
        <w:tc>
          <w:tcPr>
            <w:tcW w:w="2268" w:type="dxa"/>
            <w:shd w:val="clear" w:color="auto" w:fill="auto"/>
          </w:tcPr>
          <w:p w:rsidR="003937BF" w:rsidRPr="00683DD1" w:rsidRDefault="003937BF" w:rsidP="0095690D">
            <w:pPr>
              <w:rPr>
                <w:color w:val="auto"/>
                <w:sz w:val="22"/>
                <w:szCs w:val="22"/>
                <w:lang w:val="uk-UA"/>
              </w:rPr>
            </w:pPr>
            <w:r w:rsidRPr="00683DD1">
              <w:rPr>
                <w:color w:val="auto"/>
                <w:sz w:val="22"/>
                <w:szCs w:val="22"/>
                <w:lang w:val="uk-UA"/>
              </w:rPr>
              <w:t>Лекція</w:t>
            </w:r>
            <w:r>
              <w:rPr>
                <w:color w:val="auto"/>
                <w:sz w:val="22"/>
                <w:szCs w:val="22"/>
                <w:lang w:val="uk-UA"/>
              </w:rPr>
              <w:t>, практична, лабораторна</w:t>
            </w:r>
          </w:p>
        </w:tc>
        <w:tc>
          <w:tcPr>
            <w:tcW w:w="1560" w:type="dxa"/>
            <w:shd w:val="clear" w:color="auto" w:fill="auto"/>
          </w:tcPr>
          <w:p w:rsidR="003937BF" w:rsidRPr="00683DD1" w:rsidRDefault="003937BF" w:rsidP="005811C4">
            <w:pPr>
              <w:rPr>
                <w:color w:val="auto"/>
                <w:sz w:val="22"/>
                <w:szCs w:val="22"/>
                <w:lang w:val="uk-UA"/>
              </w:rPr>
            </w:pPr>
            <w:r w:rsidRPr="00683DD1">
              <w:rPr>
                <w:color w:val="auto"/>
                <w:sz w:val="22"/>
                <w:szCs w:val="22"/>
                <w:lang w:val="uk-UA"/>
              </w:rPr>
              <w:t>1</w:t>
            </w:r>
            <w:r>
              <w:rPr>
                <w:color w:val="auto"/>
                <w:sz w:val="22"/>
                <w:szCs w:val="22"/>
                <w:lang w:val="uk-UA"/>
              </w:rPr>
              <w:t>-5, 7, 10-16</w:t>
            </w:r>
          </w:p>
        </w:tc>
        <w:tc>
          <w:tcPr>
            <w:tcW w:w="992" w:type="dxa"/>
            <w:shd w:val="clear" w:color="auto" w:fill="auto"/>
          </w:tcPr>
          <w:p w:rsidR="003937BF" w:rsidRDefault="003937BF" w:rsidP="00B25044">
            <w:pPr>
              <w:jc w:val="center"/>
              <w:rPr>
                <w:color w:val="auto"/>
                <w:sz w:val="22"/>
                <w:szCs w:val="22"/>
                <w:lang w:val="uk-UA"/>
              </w:rPr>
            </w:pPr>
            <w:r>
              <w:rPr>
                <w:color w:val="auto"/>
                <w:sz w:val="22"/>
                <w:szCs w:val="22"/>
                <w:lang w:val="uk-UA"/>
              </w:rPr>
              <w:t>3/3</w:t>
            </w:r>
          </w:p>
        </w:tc>
        <w:tc>
          <w:tcPr>
            <w:tcW w:w="1276" w:type="dxa"/>
            <w:shd w:val="clear" w:color="auto" w:fill="auto"/>
          </w:tcPr>
          <w:p w:rsidR="003937BF" w:rsidRDefault="003937BF" w:rsidP="00B25044">
            <w:pPr>
              <w:jc w:val="center"/>
              <w:rPr>
                <w:color w:val="auto"/>
                <w:sz w:val="22"/>
                <w:szCs w:val="22"/>
                <w:lang w:val="uk-UA"/>
              </w:rPr>
            </w:pPr>
            <w:r>
              <w:rPr>
                <w:color w:val="auto"/>
                <w:sz w:val="22"/>
                <w:szCs w:val="22"/>
                <w:lang w:val="uk-UA"/>
              </w:rPr>
              <w:t>1.5 тижні</w:t>
            </w:r>
          </w:p>
        </w:tc>
      </w:tr>
      <w:tr w:rsidR="003937BF" w:rsidRPr="00CC55B8" w:rsidTr="00CC55B8">
        <w:tc>
          <w:tcPr>
            <w:tcW w:w="783" w:type="dxa"/>
            <w:shd w:val="clear" w:color="auto" w:fill="auto"/>
          </w:tcPr>
          <w:p w:rsidR="003937BF" w:rsidRDefault="003937BF" w:rsidP="00B25044">
            <w:pPr>
              <w:jc w:val="center"/>
              <w:rPr>
                <w:color w:val="auto"/>
                <w:sz w:val="22"/>
                <w:szCs w:val="22"/>
                <w:lang w:val="uk-UA"/>
              </w:rPr>
            </w:pPr>
            <w:r>
              <w:rPr>
                <w:color w:val="auto"/>
                <w:sz w:val="22"/>
                <w:szCs w:val="22"/>
                <w:lang w:val="uk-UA"/>
              </w:rPr>
              <w:t>6</w:t>
            </w:r>
          </w:p>
        </w:tc>
        <w:tc>
          <w:tcPr>
            <w:tcW w:w="3402" w:type="dxa"/>
            <w:shd w:val="clear" w:color="auto" w:fill="auto"/>
          </w:tcPr>
          <w:p w:rsidR="003937BF" w:rsidRDefault="003937BF" w:rsidP="00B47371">
            <w:pPr>
              <w:ind w:firstLine="34"/>
              <w:jc w:val="both"/>
              <w:rPr>
                <w:b/>
                <w:lang w:val="uk-UA"/>
              </w:rPr>
            </w:pPr>
            <w:r w:rsidRPr="005E124A">
              <w:rPr>
                <w:b/>
                <w:bCs/>
                <w:lang w:val="uk-UA"/>
              </w:rPr>
              <w:t xml:space="preserve">Тема 14. </w:t>
            </w:r>
            <w:r w:rsidRPr="005E124A">
              <w:rPr>
                <w:b/>
                <w:lang w:val="uk-UA"/>
              </w:rPr>
              <w:t>Облік доходів і фінансових результатів</w:t>
            </w:r>
          </w:p>
          <w:p w:rsidR="003937BF" w:rsidRPr="005E124A" w:rsidRDefault="003937BF" w:rsidP="005E124A">
            <w:pPr>
              <w:ind w:firstLine="375"/>
              <w:jc w:val="both"/>
              <w:rPr>
                <w:b/>
                <w:bCs/>
                <w:lang w:val="uk-UA"/>
              </w:rPr>
            </w:pPr>
            <w:r>
              <w:rPr>
                <w:szCs w:val="28"/>
                <w:lang w:val="ru-RU"/>
              </w:rPr>
              <w:t xml:space="preserve">Поняття, види доходів та їх визнання в обліку.  </w:t>
            </w:r>
            <w:r w:rsidRPr="003F6B56">
              <w:rPr>
                <w:szCs w:val="28"/>
                <w:lang w:val="ru-RU"/>
              </w:rPr>
              <w:t xml:space="preserve">Поняття фінансових результатів. </w:t>
            </w:r>
            <w:r>
              <w:rPr>
                <w:szCs w:val="28"/>
                <w:lang w:val="ru-RU"/>
              </w:rPr>
              <w:t xml:space="preserve"> </w:t>
            </w:r>
            <w:r w:rsidRPr="003F6B56">
              <w:rPr>
                <w:szCs w:val="28"/>
                <w:lang w:val="ru-RU"/>
              </w:rPr>
              <w:t xml:space="preserve">Облік доходів та фінансових </w:t>
            </w:r>
            <w:r>
              <w:rPr>
                <w:szCs w:val="28"/>
                <w:lang w:val="ru-RU"/>
              </w:rPr>
              <w:t>результатів.</w:t>
            </w:r>
          </w:p>
        </w:tc>
        <w:tc>
          <w:tcPr>
            <w:tcW w:w="2268" w:type="dxa"/>
            <w:shd w:val="clear" w:color="auto" w:fill="auto"/>
          </w:tcPr>
          <w:p w:rsidR="003937BF" w:rsidRPr="00683DD1" w:rsidRDefault="003937BF" w:rsidP="0095690D">
            <w:pPr>
              <w:rPr>
                <w:color w:val="auto"/>
                <w:sz w:val="22"/>
                <w:szCs w:val="22"/>
                <w:lang w:val="uk-UA"/>
              </w:rPr>
            </w:pPr>
            <w:r w:rsidRPr="00683DD1">
              <w:rPr>
                <w:color w:val="auto"/>
                <w:sz w:val="22"/>
                <w:szCs w:val="22"/>
                <w:lang w:val="uk-UA"/>
              </w:rPr>
              <w:t>Лекція</w:t>
            </w:r>
            <w:r>
              <w:rPr>
                <w:color w:val="auto"/>
                <w:sz w:val="22"/>
                <w:szCs w:val="22"/>
                <w:lang w:val="uk-UA"/>
              </w:rPr>
              <w:t>, практична, лабораторна</w:t>
            </w:r>
          </w:p>
        </w:tc>
        <w:tc>
          <w:tcPr>
            <w:tcW w:w="1560" w:type="dxa"/>
            <w:shd w:val="clear" w:color="auto" w:fill="auto"/>
          </w:tcPr>
          <w:p w:rsidR="003937BF" w:rsidRPr="00683DD1" w:rsidRDefault="003937BF" w:rsidP="005811C4">
            <w:pPr>
              <w:rPr>
                <w:color w:val="auto"/>
                <w:sz w:val="22"/>
                <w:szCs w:val="22"/>
                <w:lang w:val="uk-UA"/>
              </w:rPr>
            </w:pPr>
            <w:r w:rsidRPr="00683DD1">
              <w:rPr>
                <w:color w:val="auto"/>
                <w:sz w:val="22"/>
                <w:szCs w:val="22"/>
                <w:lang w:val="uk-UA"/>
              </w:rPr>
              <w:t>1</w:t>
            </w:r>
            <w:r>
              <w:rPr>
                <w:color w:val="auto"/>
                <w:sz w:val="22"/>
                <w:szCs w:val="22"/>
                <w:lang w:val="uk-UA"/>
              </w:rPr>
              <w:t>-5, 7, 10-16</w:t>
            </w:r>
          </w:p>
        </w:tc>
        <w:tc>
          <w:tcPr>
            <w:tcW w:w="992" w:type="dxa"/>
            <w:shd w:val="clear" w:color="auto" w:fill="auto"/>
          </w:tcPr>
          <w:p w:rsidR="003937BF" w:rsidRDefault="003937BF" w:rsidP="00B25044">
            <w:pPr>
              <w:jc w:val="center"/>
              <w:rPr>
                <w:color w:val="auto"/>
                <w:sz w:val="22"/>
                <w:szCs w:val="22"/>
                <w:lang w:val="uk-UA"/>
              </w:rPr>
            </w:pPr>
            <w:r>
              <w:rPr>
                <w:color w:val="auto"/>
                <w:sz w:val="22"/>
                <w:szCs w:val="22"/>
                <w:lang w:val="uk-UA"/>
              </w:rPr>
              <w:t>3/3</w:t>
            </w:r>
          </w:p>
        </w:tc>
        <w:tc>
          <w:tcPr>
            <w:tcW w:w="1276" w:type="dxa"/>
            <w:shd w:val="clear" w:color="auto" w:fill="auto"/>
          </w:tcPr>
          <w:p w:rsidR="003937BF" w:rsidRDefault="003937BF" w:rsidP="00B25044">
            <w:pPr>
              <w:jc w:val="center"/>
              <w:rPr>
                <w:color w:val="auto"/>
                <w:sz w:val="22"/>
                <w:szCs w:val="22"/>
                <w:lang w:val="uk-UA"/>
              </w:rPr>
            </w:pPr>
            <w:r>
              <w:rPr>
                <w:color w:val="auto"/>
                <w:sz w:val="22"/>
                <w:szCs w:val="22"/>
                <w:lang w:val="uk-UA"/>
              </w:rPr>
              <w:t>1.5 тижні</w:t>
            </w:r>
          </w:p>
        </w:tc>
      </w:tr>
      <w:tr w:rsidR="003937BF" w:rsidRPr="00CC55B8" w:rsidTr="00CC55B8">
        <w:tc>
          <w:tcPr>
            <w:tcW w:w="783" w:type="dxa"/>
            <w:shd w:val="clear" w:color="auto" w:fill="auto"/>
          </w:tcPr>
          <w:p w:rsidR="003937BF" w:rsidRDefault="003937BF" w:rsidP="00B25044">
            <w:pPr>
              <w:jc w:val="center"/>
              <w:rPr>
                <w:color w:val="auto"/>
                <w:sz w:val="22"/>
                <w:szCs w:val="22"/>
                <w:lang w:val="uk-UA"/>
              </w:rPr>
            </w:pPr>
            <w:r>
              <w:rPr>
                <w:color w:val="auto"/>
                <w:sz w:val="22"/>
                <w:szCs w:val="22"/>
                <w:lang w:val="uk-UA"/>
              </w:rPr>
              <w:t>8</w:t>
            </w:r>
          </w:p>
        </w:tc>
        <w:tc>
          <w:tcPr>
            <w:tcW w:w="3402" w:type="dxa"/>
            <w:shd w:val="clear" w:color="auto" w:fill="auto"/>
          </w:tcPr>
          <w:p w:rsidR="003937BF" w:rsidRDefault="003937BF" w:rsidP="00B47371">
            <w:pPr>
              <w:ind w:firstLine="34"/>
              <w:jc w:val="both"/>
              <w:rPr>
                <w:b/>
                <w:lang w:val="uk-UA"/>
              </w:rPr>
            </w:pPr>
            <w:r w:rsidRPr="005E124A">
              <w:rPr>
                <w:b/>
                <w:bCs/>
                <w:lang w:val="uk-UA"/>
              </w:rPr>
              <w:t xml:space="preserve">Тема 15. </w:t>
            </w:r>
            <w:r w:rsidRPr="005E124A">
              <w:rPr>
                <w:b/>
                <w:lang w:val="uk-UA"/>
              </w:rPr>
              <w:t>Фінансова звітність</w:t>
            </w:r>
          </w:p>
          <w:p w:rsidR="003937BF" w:rsidRPr="005E124A" w:rsidRDefault="003937BF" w:rsidP="005E124A">
            <w:pPr>
              <w:ind w:firstLine="375"/>
              <w:jc w:val="both"/>
              <w:rPr>
                <w:b/>
                <w:bCs/>
                <w:lang w:val="uk-UA"/>
              </w:rPr>
            </w:pPr>
            <w:r w:rsidRPr="003F6B56">
              <w:rPr>
                <w:szCs w:val="28"/>
                <w:lang w:val="ru-RU"/>
              </w:rPr>
              <w:t xml:space="preserve">Фінансова звітність та її склад. </w:t>
            </w:r>
            <w:r>
              <w:rPr>
                <w:szCs w:val="28"/>
                <w:lang w:val="ru-RU"/>
              </w:rPr>
              <w:t>Звіт про сукупний дохід. Звіт про рух грошових коштів. Звіт про власний каптал. Користувачі фінансо-вої звітності та їх інтереси. П</w:t>
            </w:r>
            <w:r w:rsidRPr="003F6B56">
              <w:rPr>
                <w:szCs w:val="28"/>
                <w:lang w:val="ru-RU"/>
              </w:rPr>
              <w:t xml:space="preserve">одання та оприлюднення фінансової звітності. </w:t>
            </w:r>
            <w:r>
              <w:rPr>
                <w:szCs w:val="28"/>
                <w:lang w:val="ru-RU"/>
              </w:rPr>
              <w:t>К</w:t>
            </w:r>
            <w:r w:rsidRPr="003F6B56">
              <w:rPr>
                <w:szCs w:val="28"/>
                <w:lang w:val="ru-RU"/>
              </w:rPr>
              <w:t>онтроль за додержанням законодавства про бухгалтерський облік та фінансову звітність.</w:t>
            </w:r>
          </w:p>
        </w:tc>
        <w:tc>
          <w:tcPr>
            <w:tcW w:w="2268" w:type="dxa"/>
            <w:shd w:val="clear" w:color="auto" w:fill="auto"/>
          </w:tcPr>
          <w:p w:rsidR="003937BF" w:rsidRPr="00683DD1" w:rsidRDefault="003937BF" w:rsidP="0095690D">
            <w:pPr>
              <w:rPr>
                <w:color w:val="auto"/>
                <w:sz w:val="22"/>
                <w:szCs w:val="22"/>
                <w:lang w:val="uk-UA"/>
              </w:rPr>
            </w:pPr>
            <w:r w:rsidRPr="00683DD1">
              <w:rPr>
                <w:color w:val="auto"/>
                <w:sz w:val="22"/>
                <w:szCs w:val="22"/>
                <w:lang w:val="uk-UA"/>
              </w:rPr>
              <w:t>Лекція</w:t>
            </w:r>
            <w:r>
              <w:rPr>
                <w:color w:val="auto"/>
                <w:sz w:val="22"/>
                <w:szCs w:val="22"/>
                <w:lang w:val="uk-UA"/>
              </w:rPr>
              <w:t>, практична, лабораторна</w:t>
            </w:r>
          </w:p>
        </w:tc>
        <w:tc>
          <w:tcPr>
            <w:tcW w:w="1560" w:type="dxa"/>
            <w:shd w:val="clear" w:color="auto" w:fill="auto"/>
          </w:tcPr>
          <w:p w:rsidR="003937BF" w:rsidRDefault="003937BF" w:rsidP="00B25044">
            <w:pPr>
              <w:rPr>
                <w:color w:val="auto"/>
                <w:sz w:val="22"/>
                <w:szCs w:val="22"/>
                <w:lang w:val="uk-UA"/>
              </w:rPr>
            </w:pPr>
            <w:r>
              <w:rPr>
                <w:color w:val="auto"/>
                <w:sz w:val="22"/>
                <w:szCs w:val="22"/>
                <w:lang w:val="uk-UA"/>
              </w:rPr>
              <w:t>6, 9, 16</w:t>
            </w:r>
          </w:p>
        </w:tc>
        <w:tc>
          <w:tcPr>
            <w:tcW w:w="992" w:type="dxa"/>
            <w:shd w:val="clear" w:color="auto" w:fill="auto"/>
          </w:tcPr>
          <w:p w:rsidR="003937BF" w:rsidRDefault="003937BF" w:rsidP="00B25044">
            <w:pPr>
              <w:jc w:val="center"/>
              <w:rPr>
                <w:color w:val="auto"/>
                <w:sz w:val="22"/>
                <w:szCs w:val="22"/>
                <w:lang w:val="uk-UA"/>
              </w:rPr>
            </w:pPr>
            <w:r>
              <w:rPr>
                <w:color w:val="auto"/>
                <w:sz w:val="22"/>
                <w:szCs w:val="22"/>
                <w:lang w:val="uk-UA"/>
              </w:rPr>
              <w:t>4/4</w:t>
            </w:r>
          </w:p>
        </w:tc>
        <w:tc>
          <w:tcPr>
            <w:tcW w:w="1276" w:type="dxa"/>
            <w:shd w:val="clear" w:color="auto" w:fill="auto"/>
          </w:tcPr>
          <w:p w:rsidR="003937BF" w:rsidRDefault="003937BF" w:rsidP="00B25044">
            <w:pPr>
              <w:jc w:val="center"/>
              <w:rPr>
                <w:color w:val="auto"/>
                <w:sz w:val="22"/>
                <w:szCs w:val="22"/>
                <w:lang w:val="uk-UA"/>
              </w:rPr>
            </w:pPr>
            <w:r>
              <w:rPr>
                <w:color w:val="auto"/>
                <w:sz w:val="22"/>
                <w:szCs w:val="22"/>
                <w:lang w:val="uk-UA"/>
              </w:rPr>
              <w:t>2 тижні</w:t>
            </w:r>
          </w:p>
        </w:tc>
      </w:tr>
    </w:tbl>
    <w:p w:rsidR="003F7525" w:rsidRPr="00683DD1" w:rsidRDefault="003F7525" w:rsidP="003F7525">
      <w:pPr>
        <w:jc w:val="both"/>
        <w:rPr>
          <w:rFonts w:ascii="Garamond" w:hAnsi="Garamond" w:cs="Garamond"/>
          <w:color w:val="auto"/>
          <w:sz w:val="2"/>
          <w:szCs w:val="8"/>
          <w:lang w:val="uk-UA"/>
        </w:rPr>
      </w:pPr>
    </w:p>
    <w:p w:rsidR="003F7525" w:rsidRDefault="003F7525" w:rsidP="003F7525">
      <w:pPr>
        <w:rPr>
          <w:color w:val="auto"/>
          <w:lang w:val="uk-UA"/>
        </w:rPr>
      </w:pPr>
    </w:p>
    <w:p w:rsidR="003F7525" w:rsidRDefault="003F7525" w:rsidP="003F7525">
      <w:pPr>
        <w:jc w:val="center"/>
        <w:rPr>
          <w:b/>
          <w:color w:val="auto"/>
          <w:sz w:val="22"/>
          <w:szCs w:val="22"/>
          <w:lang w:val="uk-UA"/>
        </w:rPr>
      </w:pPr>
      <w:r w:rsidRPr="00683DD1">
        <w:rPr>
          <w:b/>
          <w:color w:val="auto"/>
          <w:sz w:val="22"/>
          <w:szCs w:val="22"/>
          <w:lang w:val="uk-UA"/>
        </w:rPr>
        <w:lastRenderedPageBreak/>
        <w:t>Схема курсу</w:t>
      </w:r>
    </w:p>
    <w:p w:rsidR="003F7525" w:rsidRDefault="003F7525" w:rsidP="003F7525">
      <w:pPr>
        <w:rPr>
          <w:color w:val="auto"/>
          <w:lang w:val="uk-UA"/>
        </w:rPr>
      </w:pPr>
      <w:r>
        <w:rPr>
          <w:color w:val="auto"/>
          <w:lang w:val="uk-UA"/>
        </w:rPr>
        <w:t>Заочна форма навчання</w:t>
      </w:r>
    </w:p>
    <w:tbl>
      <w:tblPr>
        <w:tblW w:w="102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3402"/>
        <w:gridCol w:w="2268"/>
        <w:gridCol w:w="1560"/>
        <w:gridCol w:w="1134"/>
        <w:gridCol w:w="1134"/>
      </w:tblGrid>
      <w:tr w:rsidR="003F7525" w:rsidRPr="00683DD1" w:rsidTr="00B25044">
        <w:trPr>
          <w:cantSplit/>
          <w:trHeight w:val="1269"/>
        </w:trPr>
        <w:tc>
          <w:tcPr>
            <w:tcW w:w="783" w:type="dxa"/>
            <w:shd w:val="clear" w:color="auto" w:fill="auto"/>
            <w:vAlign w:val="center"/>
          </w:tcPr>
          <w:p w:rsidR="003F7525" w:rsidRDefault="00CC55B8" w:rsidP="00CC55B8">
            <w:pPr>
              <w:jc w:val="center"/>
              <w:rPr>
                <w:color w:val="auto"/>
                <w:sz w:val="22"/>
                <w:szCs w:val="22"/>
                <w:lang w:val="uk-UA"/>
              </w:rPr>
            </w:pPr>
            <w:r>
              <w:rPr>
                <w:color w:val="auto"/>
                <w:sz w:val="22"/>
                <w:szCs w:val="22"/>
                <w:lang w:val="uk-UA"/>
              </w:rPr>
              <w:t>20 днів</w:t>
            </w:r>
          </w:p>
          <w:p w:rsidR="00CC55B8" w:rsidRPr="007B0240" w:rsidRDefault="00CC55B8" w:rsidP="00CC55B8">
            <w:pPr>
              <w:jc w:val="center"/>
              <w:rPr>
                <w:i/>
                <w:color w:val="auto"/>
                <w:sz w:val="22"/>
                <w:szCs w:val="22"/>
                <w:lang w:val="ru-RU"/>
              </w:rPr>
            </w:pPr>
            <w:r>
              <w:rPr>
                <w:color w:val="auto"/>
                <w:sz w:val="22"/>
                <w:szCs w:val="22"/>
                <w:lang w:val="uk-UA"/>
              </w:rPr>
              <w:t>16 год</w:t>
            </w:r>
          </w:p>
        </w:tc>
        <w:tc>
          <w:tcPr>
            <w:tcW w:w="3402" w:type="dxa"/>
            <w:shd w:val="clear" w:color="auto" w:fill="auto"/>
            <w:vAlign w:val="center"/>
          </w:tcPr>
          <w:p w:rsidR="003F7525" w:rsidRPr="007B0240" w:rsidRDefault="003F7525" w:rsidP="00B25044">
            <w:pPr>
              <w:jc w:val="center"/>
              <w:rPr>
                <w:i/>
                <w:color w:val="auto"/>
                <w:sz w:val="22"/>
                <w:szCs w:val="22"/>
                <w:lang w:val="ru-RU"/>
              </w:rPr>
            </w:pPr>
            <w:r w:rsidRPr="007B0240">
              <w:rPr>
                <w:color w:val="auto"/>
                <w:sz w:val="22"/>
                <w:szCs w:val="22"/>
                <w:lang w:val="ru-RU"/>
              </w:rPr>
              <w:t>Тема, план</w:t>
            </w:r>
          </w:p>
        </w:tc>
        <w:tc>
          <w:tcPr>
            <w:tcW w:w="2268" w:type="dxa"/>
            <w:shd w:val="clear" w:color="auto" w:fill="auto"/>
            <w:vAlign w:val="center"/>
          </w:tcPr>
          <w:p w:rsidR="003F7525" w:rsidRPr="00683DD1" w:rsidRDefault="003F7525" w:rsidP="00B25044">
            <w:pPr>
              <w:jc w:val="center"/>
              <w:rPr>
                <w:i/>
                <w:color w:val="auto"/>
                <w:sz w:val="22"/>
                <w:szCs w:val="22"/>
                <w:lang w:val="ru-RU"/>
              </w:rPr>
            </w:pPr>
            <w:r w:rsidRPr="00683DD1">
              <w:rPr>
                <w:color w:val="auto"/>
                <w:sz w:val="22"/>
                <w:szCs w:val="22"/>
                <w:lang w:val="ru-RU"/>
              </w:rPr>
              <w:t xml:space="preserve">Форма діяльності </w:t>
            </w:r>
          </w:p>
        </w:tc>
        <w:tc>
          <w:tcPr>
            <w:tcW w:w="1560" w:type="dxa"/>
            <w:shd w:val="clear" w:color="auto" w:fill="auto"/>
            <w:vAlign w:val="center"/>
          </w:tcPr>
          <w:p w:rsidR="003F7525" w:rsidRPr="00683DD1" w:rsidRDefault="003F7525" w:rsidP="00B25044">
            <w:pPr>
              <w:jc w:val="center"/>
              <w:rPr>
                <w:i/>
                <w:color w:val="auto"/>
                <w:sz w:val="22"/>
                <w:szCs w:val="22"/>
              </w:rPr>
            </w:pPr>
            <w:r w:rsidRPr="007B0240">
              <w:rPr>
                <w:color w:val="auto"/>
                <w:sz w:val="22"/>
                <w:szCs w:val="22"/>
                <w:lang w:val="ru-RU"/>
              </w:rPr>
              <w:t>Література. Ресурси в інтерне</w:t>
            </w:r>
            <w:r w:rsidRPr="00683DD1">
              <w:rPr>
                <w:color w:val="auto"/>
                <w:sz w:val="22"/>
                <w:szCs w:val="22"/>
              </w:rPr>
              <w:t>ті</w:t>
            </w:r>
          </w:p>
        </w:tc>
        <w:tc>
          <w:tcPr>
            <w:tcW w:w="1134" w:type="dxa"/>
            <w:shd w:val="clear" w:color="auto" w:fill="auto"/>
            <w:vAlign w:val="center"/>
          </w:tcPr>
          <w:p w:rsidR="003F7525" w:rsidRPr="00306113" w:rsidRDefault="003F7525" w:rsidP="00B25044">
            <w:pPr>
              <w:jc w:val="center"/>
              <w:rPr>
                <w:i/>
                <w:color w:val="auto"/>
                <w:sz w:val="22"/>
                <w:szCs w:val="22"/>
                <w:lang w:val="uk-UA"/>
              </w:rPr>
            </w:pPr>
            <w:r>
              <w:rPr>
                <w:color w:val="auto"/>
                <w:sz w:val="22"/>
                <w:szCs w:val="22"/>
                <w:lang w:val="uk-UA"/>
              </w:rPr>
              <w:t>Год.</w:t>
            </w:r>
          </w:p>
        </w:tc>
        <w:tc>
          <w:tcPr>
            <w:tcW w:w="1134" w:type="dxa"/>
            <w:shd w:val="clear" w:color="auto" w:fill="auto"/>
            <w:textDirection w:val="btLr"/>
            <w:vAlign w:val="center"/>
          </w:tcPr>
          <w:p w:rsidR="003F7525" w:rsidRPr="00683DD1" w:rsidRDefault="003F7525" w:rsidP="00B25044">
            <w:pPr>
              <w:jc w:val="center"/>
              <w:rPr>
                <w:i/>
                <w:color w:val="auto"/>
                <w:sz w:val="22"/>
                <w:szCs w:val="22"/>
              </w:rPr>
            </w:pPr>
            <w:r w:rsidRPr="00683DD1">
              <w:rPr>
                <w:color w:val="auto"/>
                <w:sz w:val="22"/>
                <w:szCs w:val="22"/>
              </w:rPr>
              <w:t>Термін виконання</w:t>
            </w:r>
          </w:p>
        </w:tc>
      </w:tr>
      <w:tr w:rsidR="00FD6FCA" w:rsidRPr="000978D5" w:rsidTr="00B25044">
        <w:tc>
          <w:tcPr>
            <w:tcW w:w="783" w:type="dxa"/>
            <w:shd w:val="clear" w:color="auto" w:fill="auto"/>
          </w:tcPr>
          <w:p w:rsidR="00FD6FCA" w:rsidRDefault="00FD6FCA" w:rsidP="00B25044">
            <w:pPr>
              <w:jc w:val="center"/>
              <w:rPr>
                <w:color w:val="auto"/>
                <w:sz w:val="22"/>
                <w:szCs w:val="22"/>
                <w:lang w:val="uk-UA"/>
              </w:rPr>
            </w:pPr>
          </w:p>
          <w:p w:rsidR="00FD6FCA" w:rsidRDefault="00CC55B8" w:rsidP="00B25044">
            <w:pPr>
              <w:jc w:val="center"/>
              <w:rPr>
                <w:color w:val="auto"/>
                <w:sz w:val="22"/>
                <w:szCs w:val="22"/>
                <w:lang w:val="uk-UA"/>
              </w:rPr>
            </w:pPr>
            <w:r>
              <w:rPr>
                <w:color w:val="auto"/>
                <w:sz w:val="22"/>
                <w:szCs w:val="22"/>
                <w:lang w:val="uk-UA"/>
              </w:rPr>
              <w:t>3</w:t>
            </w:r>
          </w:p>
          <w:p w:rsidR="00FD6FCA" w:rsidRPr="00683DD1" w:rsidRDefault="00FD6FCA" w:rsidP="00B25044">
            <w:pPr>
              <w:jc w:val="center"/>
              <w:rPr>
                <w:color w:val="auto"/>
                <w:sz w:val="22"/>
                <w:szCs w:val="22"/>
                <w:lang w:val="uk-UA"/>
              </w:rPr>
            </w:pPr>
          </w:p>
        </w:tc>
        <w:tc>
          <w:tcPr>
            <w:tcW w:w="3402" w:type="dxa"/>
            <w:shd w:val="clear" w:color="auto" w:fill="auto"/>
          </w:tcPr>
          <w:p w:rsidR="00FD6FCA" w:rsidRPr="00EF65B2" w:rsidRDefault="00FD6FCA" w:rsidP="00CC55B8">
            <w:pPr>
              <w:shd w:val="clear" w:color="auto" w:fill="FFFFFF"/>
              <w:ind w:firstLine="34"/>
              <w:jc w:val="both"/>
              <w:rPr>
                <w:b/>
                <w:lang w:val="uk-UA"/>
              </w:rPr>
            </w:pPr>
            <w:r w:rsidRPr="00EF65B2">
              <w:rPr>
                <w:b/>
                <w:bCs/>
                <w:lang w:val="uk-UA"/>
              </w:rPr>
              <w:t xml:space="preserve">Тема 1. </w:t>
            </w:r>
            <w:r w:rsidRPr="00EF65B2">
              <w:rPr>
                <w:b/>
                <w:lang w:val="uk-UA"/>
              </w:rPr>
              <w:t>Загальна характеристика бухгалтерського обліку, його предмет і метод</w:t>
            </w:r>
          </w:p>
          <w:p w:rsidR="00FD6FCA" w:rsidRPr="00B47371" w:rsidRDefault="00FD6FCA" w:rsidP="00CC55B8">
            <w:pPr>
              <w:ind w:firstLine="426"/>
              <w:jc w:val="both"/>
              <w:rPr>
                <w:i/>
                <w:color w:val="auto"/>
                <w:lang w:val="uk-UA"/>
              </w:rPr>
            </w:pPr>
            <w:r w:rsidRPr="00AD1F1B">
              <w:rPr>
                <w:szCs w:val="28"/>
                <w:lang w:val="uk-UA"/>
              </w:rPr>
              <w:t>Мета, завдання та функції бухгалтерського обліку</w:t>
            </w:r>
            <w:r>
              <w:rPr>
                <w:szCs w:val="28"/>
                <w:lang w:val="uk-UA"/>
              </w:rPr>
              <w:t>. П</w:t>
            </w:r>
            <w:r w:rsidRPr="00AD1F1B">
              <w:rPr>
                <w:szCs w:val="28"/>
                <w:lang w:val="uk-UA"/>
              </w:rPr>
              <w:t xml:space="preserve">ринципи </w:t>
            </w:r>
            <w:r>
              <w:rPr>
                <w:szCs w:val="28"/>
                <w:lang w:val="uk-UA"/>
              </w:rPr>
              <w:t xml:space="preserve">бухобліку </w:t>
            </w:r>
            <w:r w:rsidRPr="00AD1F1B">
              <w:rPr>
                <w:szCs w:val="28"/>
                <w:lang w:val="uk-UA"/>
              </w:rPr>
              <w:t xml:space="preserve">та вимоги до його ведення. </w:t>
            </w:r>
            <w:r>
              <w:rPr>
                <w:szCs w:val="28"/>
                <w:lang w:val="uk-UA"/>
              </w:rPr>
              <w:t xml:space="preserve"> </w:t>
            </w:r>
            <w:r w:rsidRPr="00AD1F1B">
              <w:rPr>
                <w:szCs w:val="28"/>
                <w:lang w:val="uk-UA"/>
              </w:rPr>
              <w:t>Структура облікового підрозділу та його зв’язки з іншими підрозділами підприємства. Предмет та об’єкти бухгалтерського обліку. Господарські засоби та їх класифікація. Джерела утворення господарських засобі</w:t>
            </w:r>
            <w:r w:rsidRPr="00AD1F1B">
              <w:rPr>
                <w:szCs w:val="28"/>
                <w:lang w:val="ru-RU"/>
              </w:rPr>
              <w:t xml:space="preserve">в підприємства. </w:t>
            </w:r>
            <w:r>
              <w:rPr>
                <w:szCs w:val="28"/>
                <w:lang w:val="ru-RU"/>
              </w:rPr>
              <w:t>М</w:t>
            </w:r>
            <w:r w:rsidRPr="00AD1F1B">
              <w:rPr>
                <w:szCs w:val="28"/>
                <w:lang w:val="ru-RU"/>
              </w:rPr>
              <w:t>етод бухгалтерського обліку та його елемент</w:t>
            </w:r>
            <w:r>
              <w:rPr>
                <w:szCs w:val="28"/>
                <w:lang w:val="ru-RU"/>
              </w:rPr>
              <w:t>и.</w:t>
            </w:r>
            <w:r w:rsidRPr="00AD1F1B">
              <w:rPr>
                <w:szCs w:val="28"/>
                <w:lang w:val="ru-RU"/>
              </w:rPr>
              <w:t xml:space="preserve"> </w:t>
            </w:r>
          </w:p>
        </w:tc>
        <w:tc>
          <w:tcPr>
            <w:tcW w:w="2268" w:type="dxa"/>
            <w:shd w:val="clear" w:color="auto" w:fill="auto"/>
          </w:tcPr>
          <w:p w:rsidR="00FD6FCA" w:rsidRPr="00683DD1" w:rsidRDefault="00FD6FCA" w:rsidP="0095690D">
            <w:pPr>
              <w:rPr>
                <w:color w:val="auto"/>
                <w:sz w:val="22"/>
                <w:szCs w:val="22"/>
                <w:lang w:val="uk-UA"/>
              </w:rPr>
            </w:pPr>
            <w:r w:rsidRPr="00683DD1">
              <w:rPr>
                <w:color w:val="auto"/>
                <w:sz w:val="22"/>
                <w:szCs w:val="22"/>
                <w:lang w:val="uk-UA"/>
              </w:rPr>
              <w:t>Лекція</w:t>
            </w:r>
            <w:r>
              <w:rPr>
                <w:color w:val="auto"/>
                <w:sz w:val="22"/>
                <w:szCs w:val="22"/>
                <w:lang w:val="uk-UA"/>
              </w:rPr>
              <w:t xml:space="preserve">, практична </w:t>
            </w:r>
          </w:p>
        </w:tc>
        <w:tc>
          <w:tcPr>
            <w:tcW w:w="1560" w:type="dxa"/>
            <w:shd w:val="clear" w:color="auto" w:fill="auto"/>
          </w:tcPr>
          <w:p w:rsidR="00DE23F5" w:rsidRPr="00683DD1" w:rsidRDefault="00DE23F5" w:rsidP="00DE23F5">
            <w:pPr>
              <w:rPr>
                <w:color w:val="auto"/>
                <w:sz w:val="22"/>
                <w:szCs w:val="22"/>
                <w:lang w:val="uk-UA"/>
              </w:rPr>
            </w:pPr>
            <w:r w:rsidRPr="00683DD1">
              <w:rPr>
                <w:color w:val="auto"/>
                <w:sz w:val="22"/>
                <w:szCs w:val="22"/>
                <w:lang w:val="uk-UA"/>
              </w:rPr>
              <w:t xml:space="preserve">1, </w:t>
            </w:r>
            <w:r>
              <w:rPr>
                <w:color w:val="auto"/>
                <w:sz w:val="22"/>
                <w:szCs w:val="22"/>
                <w:lang w:val="uk-UA"/>
              </w:rPr>
              <w:t>5, 8,10 - 14</w:t>
            </w:r>
          </w:p>
          <w:p w:rsidR="00FD6FCA" w:rsidRPr="00683DD1" w:rsidRDefault="00FD6FCA" w:rsidP="00B25044">
            <w:pPr>
              <w:rPr>
                <w:color w:val="auto"/>
                <w:sz w:val="22"/>
                <w:szCs w:val="22"/>
                <w:lang w:val="uk-UA"/>
              </w:rPr>
            </w:pPr>
          </w:p>
        </w:tc>
        <w:tc>
          <w:tcPr>
            <w:tcW w:w="1134" w:type="dxa"/>
            <w:shd w:val="clear" w:color="auto" w:fill="auto"/>
          </w:tcPr>
          <w:p w:rsidR="00FD6FCA" w:rsidRPr="00683DD1" w:rsidRDefault="00CC55B8" w:rsidP="00B25044">
            <w:pPr>
              <w:jc w:val="center"/>
              <w:rPr>
                <w:color w:val="auto"/>
                <w:sz w:val="22"/>
                <w:szCs w:val="22"/>
                <w:lang w:val="uk-UA"/>
              </w:rPr>
            </w:pPr>
            <w:r>
              <w:rPr>
                <w:color w:val="auto"/>
                <w:sz w:val="22"/>
                <w:szCs w:val="22"/>
                <w:lang w:val="uk-UA"/>
              </w:rPr>
              <w:t>2/1</w:t>
            </w:r>
          </w:p>
        </w:tc>
        <w:tc>
          <w:tcPr>
            <w:tcW w:w="1134" w:type="dxa"/>
            <w:shd w:val="clear" w:color="auto" w:fill="auto"/>
          </w:tcPr>
          <w:p w:rsidR="00FD6FCA" w:rsidRPr="00683DD1" w:rsidRDefault="00FA53C6" w:rsidP="00B25044">
            <w:pPr>
              <w:jc w:val="center"/>
              <w:rPr>
                <w:color w:val="auto"/>
                <w:sz w:val="22"/>
                <w:szCs w:val="22"/>
                <w:lang w:val="uk-UA"/>
              </w:rPr>
            </w:pPr>
            <w:r>
              <w:rPr>
                <w:color w:val="auto"/>
                <w:sz w:val="22"/>
                <w:szCs w:val="22"/>
                <w:lang w:val="uk-UA"/>
              </w:rPr>
              <w:t>3 тижні</w:t>
            </w:r>
          </w:p>
        </w:tc>
      </w:tr>
      <w:tr w:rsidR="00FD6FCA" w:rsidRPr="000978D5" w:rsidTr="00B25044">
        <w:tc>
          <w:tcPr>
            <w:tcW w:w="783" w:type="dxa"/>
            <w:shd w:val="clear" w:color="auto" w:fill="auto"/>
          </w:tcPr>
          <w:p w:rsidR="00FD6FCA" w:rsidRDefault="00FD6FCA" w:rsidP="00B25044">
            <w:pPr>
              <w:jc w:val="center"/>
              <w:rPr>
                <w:color w:val="auto"/>
                <w:sz w:val="22"/>
                <w:szCs w:val="22"/>
                <w:lang w:val="uk-UA"/>
              </w:rPr>
            </w:pPr>
            <w:r>
              <w:rPr>
                <w:color w:val="auto"/>
                <w:sz w:val="22"/>
                <w:szCs w:val="22"/>
                <w:lang w:val="uk-UA"/>
              </w:rPr>
              <w:t>3</w:t>
            </w:r>
          </w:p>
          <w:p w:rsidR="00FD6FCA" w:rsidRDefault="00FD6FCA" w:rsidP="00B25044">
            <w:pPr>
              <w:jc w:val="center"/>
              <w:rPr>
                <w:color w:val="auto"/>
                <w:sz w:val="22"/>
                <w:szCs w:val="22"/>
                <w:lang w:val="uk-UA"/>
              </w:rPr>
            </w:pPr>
          </w:p>
          <w:p w:rsidR="00FD6FCA" w:rsidRPr="00683DD1" w:rsidRDefault="00FD6FCA" w:rsidP="00B25044">
            <w:pPr>
              <w:jc w:val="center"/>
              <w:rPr>
                <w:color w:val="auto"/>
                <w:sz w:val="22"/>
                <w:szCs w:val="22"/>
                <w:lang w:val="uk-UA"/>
              </w:rPr>
            </w:pPr>
          </w:p>
        </w:tc>
        <w:tc>
          <w:tcPr>
            <w:tcW w:w="3402" w:type="dxa"/>
            <w:shd w:val="clear" w:color="auto" w:fill="auto"/>
          </w:tcPr>
          <w:p w:rsidR="00FD6FCA" w:rsidRDefault="00FD6FCA" w:rsidP="00CC55B8">
            <w:pPr>
              <w:shd w:val="clear" w:color="auto" w:fill="FFFFFF"/>
              <w:tabs>
                <w:tab w:val="left" w:pos="0"/>
              </w:tabs>
              <w:ind w:firstLine="34"/>
              <w:jc w:val="both"/>
              <w:rPr>
                <w:b/>
                <w:lang w:val="uk-UA"/>
              </w:rPr>
            </w:pPr>
            <w:r w:rsidRPr="00EF65B2">
              <w:rPr>
                <w:b/>
                <w:bCs/>
                <w:lang w:val="uk-UA"/>
              </w:rPr>
              <w:t>Тема 2.</w:t>
            </w:r>
            <w:r w:rsidRPr="00EF65B2">
              <w:rPr>
                <w:b/>
                <w:lang w:val="uk-UA"/>
              </w:rPr>
              <w:t xml:space="preserve"> Бухгалтерський баланс</w:t>
            </w:r>
          </w:p>
          <w:p w:rsidR="00FD6FCA" w:rsidRPr="00EF65B2" w:rsidRDefault="00FD6FCA" w:rsidP="00CC55B8">
            <w:pPr>
              <w:ind w:firstLine="426"/>
              <w:jc w:val="both"/>
              <w:rPr>
                <w:b/>
                <w:i/>
                <w:color w:val="auto"/>
                <w:lang w:val="ru-RU"/>
              </w:rPr>
            </w:pPr>
            <w:r w:rsidRPr="00E348E7">
              <w:rPr>
                <w:szCs w:val="28"/>
                <w:lang w:val="ru-RU"/>
              </w:rPr>
              <w:t>Сутність бухгалтерського балансу та особливості його побудови.</w:t>
            </w:r>
            <w:r>
              <w:rPr>
                <w:szCs w:val="28"/>
                <w:lang w:val="ru-RU"/>
              </w:rPr>
              <w:t xml:space="preserve"> </w:t>
            </w:r>
            <w:r w:rsidRPr="00E348E7">
              <w:rPr>
                <w:szCs w:val="28"/>
                <w:lang w:val="ru-RU"/>
              </w:rPr>
              <w:t>Структура бухгалтерського балансу.</w:t>
            </w:r>
            <w:r>
              <w:rPr>
                <w:szCs w:val="28"/>
                <w:lang w:val="ru-RU"/>
              </w:rPr>
              <w:t xml:space="preserve"> </w:t>
            </w:r>
            <w:r w:rsidRPr="00E348E7">
              <w:rPr>
                <w:szCs w:val="28"/>
                <w:lang w:val="ru-RU"/>
              </w:rPr>
              <w:t>Господарські операції та їх вплив на бухгалтерський баланс.</w:t>
            </w:r>
          </w:p>
        </w:tc>
        <w:tc>
          <w:tcPr>
            <w:tcW w:w="2268" w:type="dxa"/>
            <w:shd w:val="clear" w:color="auto" w:fill="auto"/>
          </w:tcPr>
          <w:p w:rsidR="00FD6FCA" w:rsidRPr="000978D5" w:rsidRDefault="00FD6FCA" w:rsidP="0095690D">
            <w:pPr>
              <w:rPr>
                <w:color w:val="auto"/>
                <w:sz w:val="22"/>
                <w:szCs w:val="22"/>
                <w:lang w:val="ru-RU"/>
              </w:rPr>
            </w:pPr>
            <w:r w:rsidRPr="00683DD1">
              <w:rPr>
                <w:color w:val="auto"/>
                <w:sz w:val="22"/>
                <w:szCs w:val="22"/>
                <w:lang w:val="uk-UA"/>
              </w:rPr>
              <w:t>Лекція</w:t>
            </w:r>
            <w:r>
              <w:rPr>
                <w:color w:val="auto"/>
                <w:sz w:val="22"/>
                <w:szCs w:val="22"/>
                <w:lang w:val="uk-UA"/>
              </w:rPr>
              <w:t>, практична</w:t>
            </w:r>
          </w:p>
        </w:tc>
        <w:tc>
          <w:tcPr>
            <w:tcW w:w="1560" w:type="dxa"/>
            <w:shd w:val="clear" w:color="auto" w:fill="auto"/>
          </w:tcPr>
          <w:p w:rsidR="00FA53C6" w:rsidRPr="00683DD1" w:rsidRDefault="00FA53C6" w:rsidP="00FA53C6">
            <w:pPr>
              <w:rPr>
                <w:color w:val="auto"/>
                <w:sz w:val="22"/>
                <w:szCs w:val="22"/>
                <w:lang w:val="uk-UA"/>
              </w:rPr>
            </w:pPr>
            <w:r w:rsidRPr="00683DD1">
              <w:rPr>
                <w:color w:val="auto"/>
                <w:sz w:val="22"/>
                <w:szCs w:val="22"/>
                <w:lang w:val="uk-UA"/>
              </w:rPr>
              <w:t xml:space="preserve">1, </w:t>
            </w:r>
            <w:r>
              <w:rPr>
                <w:color w:val="auto"/>
                <w:sz w:val="22"/>
                <w:szCs w:val="22"/>
                <w:lang w:val="uk-UA"/>
              </w:rPr>
              <w:t>5, 8,10 - 14</w:t>
            </w:r>
          </w:p>
          <w:p w:rsidR="00FD6FCA" w:rsidRPr="00683DD1" w:rsidRDefault="00FD6FCA" w:rsidP="00B25044">
            <w:pPr>
              <w:rPr>
                <w:color w:val="auto"/>
                <w:sz w:val="22"/>
                <w:szCs w:val="22"/>
                <w:lang w:val="uk-UA"/>
              </w:rPr>
            </w:pPr>
          </w:p>
        </w:tc>
        <w:tc>
          <w:tcPr>
            <w:tcW w:w="1134" w:type="dxa"/>
            <w:shd w:val="clear" w:color="auto" w:fill="auto"/>
          </w:tcPr>
          <w:p w:rsidR="00FD6FCA" w:rsidRPr="00683DD1" w:rsidRDefault="00FD6FCA" w:rsidP="00B25044">
            <w:pPr>
              <w:jc w:val="center"/>
              <w:rPr>
                <w:color w:val="auto"/>
                <w:sz w:val="22"/>
                <w:szCs w:val="22"/>
                <w:lang w:val="uk-UA"/>
              </w:rPr>
            </w:pPr>
            <w:r>
              <w:rPr>
                <w:color w:val="auto"/>
                <w:sz w:val="22"/>
                <w:szCs w:val="22"/>
                <w:lang w:val="uk-UA"/>
              </w:rPr>
              <w:t>2/1</w:t>
            </w:r>
          </w:p>
        </w:tc>
        <w:tc>
          <w:tcPr>
            <w:tcW w:w="1134" w:type="dxa"/>
            <w:shd w:val="clear" w:color="auto" w:fill="auto"/>
          </w:tcPr>
          <w:p w:rsidR="00FD6FCA" w:rsidRPr="00683DD1" w:rsidRDefault="00FA53C6" w:rsidP="00B25044">
            <w:pPr>
              <w:jc w:val="center"/>
              <w:rPr>
                <w:color w:val="auto"/>
                <w:sz w:val="22"/>
                <w:szCs w:val="22"/>
                <w:lang w:val="uk-UA"/>
              </w:rPr>
            </w:pPr>
            <w:r>
              <w:rPr>
                <w:color w:val="auto"/>
                <w:sz w:val="22"/>
                <w:szCs w:val="22"/>
                <w:lang w:val="uk-UA"/>
              </w:rPr>
              <w:t>3 тижні</w:t>
            </w:r>
          </w:p>
        </w:tc>
      </w:tr>
      <w:tr w:rsidR="00FD6FCA" w:rsidRPr="00683DD1" w:rsidTr="00B25044">
        <w:tc>
          <w:tcPr>
            <w:tcW w:w="783" w:type="dxa"/>
            <w:shd w:val="clear" w:color="auto" w:fill="auto"/>
          </w:tcPr>
          <w:p w:rsidR="00FD6FCA" w:rsidRPr="00683DD1" w:rsidRDefault="00CC55B8" w:rsidP="00B25044">
            <w:pPr>
              <w:jc w:val="center"/>
              <w:rPr>
                <w:color w:val="auto"/>
                <w:sz w:val="22"/>
                <w:szCs w:val="22"/>
                <w:lang w:val="uk-UA"/>
              </w:rPr>
            </w:pPr>
            <w:r>
              <w:rPr>
                <w:color w:val="auto"/>
                <w:sz w:val="22"/>
                <w:szCs w:val="22"/>
                <w:lang w:val="uk-UA"/>
              </w:rPr>
              <w:t>4</w:t>
            </w:r>
          </w:p>
        </w:tc>
        <w:tc>
          <w:tcPr>
            <w:tcW w:w="3402" w:type="dxa"/>
            <w:shd w:val="clear" w:color="auto" w:fill="auto"/>
          </w:tcPr>
          <w:p w:rsidR="00FD6FCA" w:rsidRDefault="00FD6FCA" w:rsidP="00CC55B8">
            <w:pPr>
              <w:shd w:val="clear" w:color="auto" w:fill="FFFFFF"/>
              <w:ind w:firstLine="34"/>
              <w:jc w:val="both"/>
              <w:rPr>
                <w:b/>
                <w:bCs/>
                <w:lang w:val="uk-UA"/>
              </w:rPr>
            </w:pPr>
            <w:r w:rsidRPr="00EF65B2">
              <w:rPr>
                <w:b/>
                <w:bCs/>
                <w:lang w:val="uk-UA"/>
              </w:rPr>
              <w:t>Тема 3. Рахунки бухгалтерського обліку і подвійний запис</w:t>
            </w:r>
          </w:p>
          <w:p w:rsidR="00FD6FCA" w:rsidRPr="00EF65B2" w:rsidRDefault="00FD6FCA" w:rsidP="00CC55B8">
            <w:pPr>
              <w:ind w:firstLine="426"/>
              <w:jc w:val="both"/>
              <w:rPr>
                <w:b/>
                <w:i/>
                <w:color w:val="auto"/>
                <w:lang w:val="ru-RU"/>
              </w:rPr>
            </w:pPr>
            <w:r w:rsidRPr="00E348E7">
              <w:rPr>
                <w:szCs w:val="28"/>
                <w:lang w:val="ru-RU"/>
              </w:rPr>
              <w:t>Поняття бухгалтерських рахунків, їх призначення та структура.</w:t>
            </w:r>
            <w:r>
              <w:rPr>
                <w:szCs w:val="28"/>
                <w:lang w:val="ru-RU"/>
              </w:rPr>
              <w:t xml:space="preserve"> </w:t>
            </w:r>
            <w:r w:rsidRPr="00E348E7">
              <w:rPr>
                <w:szCs w:val="28"/>
                <w:lang w:val="ru-RU"/>
              </w:rPr>
              <w:t>Активні та пасивні рахунки.</w:t>
            </w:r>
            <w:r>
              <w:rPr>
                <w:szCs w:val="28"/>
                <w:lang w:val="ru-RU"/>
              </w:rPr>
              <w:t xml:space="preserve"> </w:t>
            </w:r>
            <w:r w:rsidRPr="00E348E7">
              <w:rPr>
                <w:szCs w:val="28"/>
                <w:lang w:val="ru-RU"/>
              </w:rPr>
              <w:t>Сутність подвійного запису та його значення в бухгалтерському обліку.</w:t>
            </w:r>
            <w:r>
              <w:rPr>
                <w:szCs w:val="28"/>
                <w:lang w:val="ru-RU"/>
              </w:rPr>
              <w:t xml:space="preserve">  </w:t>
            </w:r>
            <w:r w:rsidRPr="00E348E7">
              <w:rPr>
                <w:szCs w:val="28"/>
                <w:lang w:val="ru-RU"/>
              </w:rPr>
              <w:t xml:space="preserve">Види рахунків за класифікаційними ознаками. </w:t>
            </w:r>
            <w:r>
              <w:rPr>
                <w:szCs w:val="28"/>
                <w:lang w:val="ru-RU"/>
              </w:rPr>
              <w:t xml:space="preserve"> </w:t>
            </w:r>
            <w:r w:rsidRPr="00E348E7">
              <w:rPr>
                <w:szCs w:val="28"/>
                <w:lang w:val="ru-RU"/>
              </w:rPr>
              <w:t xml:space="preserve">План рахунків бухгалтерського обліку та особливості його побудови </w:t>
            </w:r>
            <w:r w:rsidRPr="00E348E7">
              <w:rPr>
                <w:szCs w:val="28"/>
                <w:lang w:val="ru-RU"/>
              </w:rPr>
              <w:lastRenderedPageBreak/>
              <w:t xml:space="preserve">для підприємств та організацій. </w:t>
            </w:r>
          </w:p>
        </w:tc>
        <w:tc>
          <w:tcPr>
            <w:tcW w:w="2268" w:type="dxa"/>
            <w:shd w:val="clear" w:color="auto" w:fill="auto"/>
          </w:tcPr>
          <w:p w:rsidR="00FD6FCA" w:rsidRPr="00683DD1" w:rsidRDefault="00FD6FCA" w:rsidP="0095690D">
            <w:pPr>
              <w:rPr>
                <w:color w:val="auto"/>
                <w:sz w:val="22"/>
                <w:szCs w:val="22"/>
              </w:rPr>
            </w:pPr>
            <w:r w:rsidRPr="00683DD1">
              <w:rPr>
                <w:color w:val="auto"/>
                <w:sz w:val="22"/>
                <w:szCs w:val="22"/>
                <w:lang w:val="uk-UA"/>
              </w:rPr>
              <w:lastRenderedPageBreak/>
              <w:t>Лекція</w:t>
            </w:r>
            <w:r>
              <w:rPr>
                <w:color w:val="auto"/>
                <w:sz w:val="22"/>
                <w:szCs w:val="22"/>
                <w:lang w:val="uk-UA"/>
              </w:rPr>
              <w:t>, практична</w:t>
            </w:r>
          </w:p>
        </w:tc>
        <w:tc>
          <w:tcPr>
            <w:tcW w:w="1560" w:type="dxa"/>
            <w:shd w:val="clear" w:color="auto" w:fill="auto"/>
          </w:tcPr>
          <w:p w:rsidR="00FA53C6" w:rsidRPr="00683DD1" w:rsidRDefault="00FA53C6" w:rsidP="00FA53C6">
            <w:pPr>
              <w:rPr>
                <w:color w:val="auto"/>
                <w:sz w:val="22"/>
                <w:szCs w:val="22"/>
                <w:lang w:val="uk-UA"/>
              </w:rPr>
            </w:pPr>
            <w:r w:rsidRPr="00683DD1">
              <w:rPr>
                <w:color w:val="auto"/>
                <w:sz w:val="22"/>
                <w:szCs w:val="22"/>
                <w:lang w:val="uk-UA"/>
              </w:rPr>
              <w:t xml:space="preserve">1, </w:t>
            </w:r>
            <w:r>
              <w:rPr>
                <w:color w:val="auto"/>
                <w:sz w:val="22"/>
                <w:szCs w:val="22"/>
                <w:lang w:val="uk-UA"/>
              </w:rPr>
              <w:t>5, 8,10 - 14</w:t>
            </w:r>
          </w:p>
          <w:p w:rsidR="00FD6FCA" w:rsidRPr="00683DD1" w:rsidRDefault="00FD6FCA" w:rsidP="00B25044">
            <w:pPr>
              <w:rPr>
                <w:color w:val="auto"/>
                <w:sz w:val="22"/>
                <w:szCs w:val="22"/>
                <w:lang w:val="uk-UA"/>
              </w:rPr>
            </w:pPr>
          </w:p>
        </w:tc>
        <w:tc>
          <w:tcPr>
            <w:tcW w:w="1134" w:type="dxa"/>
            <w:shd w:val="clear" w:color="auto" w:fill="auto"/>
          </w:tcPr>
          <w:p w:rsidR="00FD6FCA" w:rsidRPr="00683DD1" w:rsidRDefault="00FD6FCA" w:rsidP="00CC55B8">
            <w:pPr>
              <w:jc w:val="center"/>
              <w:rPr>
                <w:color w:val="auto"/>
                <w:sz w:val="22"/>
                <w:szCs w:val="22"/>
                <w:lang w:val="uk-UA"/>
              </w:rPr>
            </w:pPr>
            <w:r>
              <w:rPr>
                <w:color w:val="auto"/>
                <w:sz w:val="22"/>
                <w:szCs w:val="22"/>
                <w:lang w:val="uk-UA"/>
              </w:rPr>
              <w:t>2/</w:t>
            </w:r>
            <w:r w:rsidR="00CC55B8">
              <w:rPr>
                <w:color w:val="auto"/>
                <w:sz w:val="22"/>
                <w:szCs w:val="22"/>
                <w:lang w:val="uk-UA"/>
              </w:rPr>
              <w:t>2</w:t>
            </w:r>
          </w:p>
        </w:tc>
        <w:tc>
          <w:tcPr>
            <w:tcW w:w="1134" w:type="dxa"/>
            <w:shd w:val="clear" w:color="auto" w:fill="auto"/>
          </w:tcPr>
          <w:p w:rsidR="00FD6FCA" w:rsidRPr="00683DD1" w:rsidRDefault="00FA53C6" w:rsidP="00B25044">
            <w:pPr>
              <w:jc w:val="center"/>
              <w:rPr>
                <w:color w:val="auto"/>
                <w:sz w:val="22"/>
                <w:szCs w:val="22"/>
                <w:lang w:val="uk-UA"/>
              </w:rPr>
            </w:pPr>
            <w:r>
              <w:rPr>
                <w:color w:val="auto"/>
                <w:sz w:val="22"/>
                <w:szCs w:val="22"/>
                <w:lang w:val="uk-UA"/>
              </w:rPr>
              <w:t>3 тижні</w:t>
            </w:r>
          </w:p>
        </w:tc>
      </w:tr>
      <w:tr w:rsidR="00FD6FCA" w:rsidRPr="00683DD1" w:rsidTr="00B25044">
        <w:tc>
          <w:tcPr>
            <w:tcW w:w="783" w:type="dxa"/>
            <w:shd w:val="clear" w:color="auto" w:fill="auto"/>
          </w:tcPr>
          <w:p w:rsidR="00FD6FCA" w:rsidRPr="00683DD1" w:rsidRDefault="00FD6FCA" w:rsidP="00B25044">
            <w:pPr>
              <w:jc w:val="center"/>
              <w:rPr>
                <w:color w:val="auto"/>
                <w:sz w:val="22"/>
                <w:szCs w:val="22"/>
                <w:lang w:val="uk-UA"/>
              </w:rPr>
            </w:pPr>
            <w:r>
              <w:rPr>
                <w:color w:val="auto"/>
                <w:sz w:val="22"/>
                <w:szCs w:val="22"/>
                <w:lang w:val="uk-UA"/>
              </w:rPr>
              <w:lastRenderedPageBreak/>
              <w:t>3</w:t>
            </w:r>
          </w:p>
        </w:tc>
        <w:tc>
          <w:tcPr>
            <w:tcW w:w="3402" w:type="dxa"/>
            <w:shd w:val="clear" w:color="auto" w:fill="auto"/>
          </w:tcPr>
          <w:p w:rsidR="00FD6FCA" w:rsidRDefault="00FD6FCA" w:rsidP="00CC55B8">
            <w:pPr>
              <w:shd w:val="clear" w:color="auto" w:fill="FFFFFF"/>
              <w:ind w:firstLine="34"/>
              <w:jc w:val="both"/>
              <w:rPr>
                <w:b/>
                <w:lang w:val="uk-UA"/>
              </w:rPr>
            </w:pPr>
            <w:r w:rsidRPr="00EF65B2">
              <w:rPr>
                <w:b/>
                <w:bCs/>
                <w:lang w:val="uk-UA"/>
              </w:rPr>
              <w:t>Тема</w:t>
            </w:r>
            <w:r w:rsidRPr="00EF65B2">
              <w:rPr>
                <w:b/>
                <w:lang w:val="uk-UA"/>
              </w:rPr>
              <w:t xml:space="preserve"> 4. Оцінювання та калькулювання</w:t>
            </w:r>
          </w:p>
          <w:p w:rsidR="00FD6FCA" w:rsidRPr="00EF65B2" w:rsidRDefault="00FD6FCA" w:rsidP="00CC55B8">
            <w:pPr>
              <w:ind w:firstLine="426"/>
              <w:jc w:val="both"/>
              <w:rPr>
                <w:b/>
                <w:i/>
                <w:color w:val="auto"/>
                <w:lang w:val="ru-RU"/>
              </w:rPr>
            </w:pPr>
            <w:r w:rsidRPr="00EF65B2">
              <w:rPr>
                <w:szCs w:val="28"/>
                <w:lang w:val="uk-UA"/>
              </w:rPr>
              <w:t>Оцінювання як спосіб бухгалтерського обліку.</w:t>
            </w:r>
            <w:r>
              <w:rPr>
                <w:szCs w:val="28"/>
                <w:lang w:val="uk-UA"/>
              </w:rPr>
              <w:t xml:space="preserve"> </w:t>
            </w:r>
            <w:r w:rsidRPr="00EF65B2">
              <w:rPr>
                <w:szCs w:val="28"/>
                <w:lang w:val="uk-UA"/>
              </w:rPr>
              <w:t xml:space="preserve"> </w:t>
            </w:r>
            <w:r w:rsidRPr="00485D95">
              <w:rPr>
                <w:szCs w:val="28"/>
                <w:lang w:val="ru-RU"/>
              </w:rPr>
              <w:t xml:space="preserve">Оцінка вартості об’єкта бухгалтерського обліку методом калькуляції. Методи обліку та калькулювання витрат. </w:t>
            </w:r>
          </w:p>
        </w:tc>
        <w:tc>
          <w:tcPr>
            <w:tcW w:w="2268" w:type="dxa"/>
            <w:shd w:val="clear" w:color="auto" w:fill="auto"/>
          </w:tcPr>
          <w:p w:rsidR="00FD6FCA" w:rsidRPr="00683DD1" w:rsidRDefault="00FD6FCA" w:rsidP="0095690D">
            <w:pPr>
              <w:rPr>
                <w:color w:val="auto"/>
                <w:sz w:val="22"/>
                <w:szCs w:val="22"/>
                <w:lang w:val="uk-UA"/>
              </w:rPr>
            </w:pPr>
            <w:r w:rsidRPr="00683DD1">
              <w:rPr>
                <w:color w:val="auto"/>
                <w:sz w:val="22"/>
                <w:szCs w:val="22"/>
                <w:lang w:val="uk-UA"/>
              </w:rPr>
              <w:t>Лекція</w:t>
            </w:r>
            <w:r>
              <w:rPr>
                <w:color w:val="auto"/>
                <w:sz w:val="22"/>
                <w:szCs w:val="22"/>
                <w:lang w:val="uk-UA"/>
              </w:rPr>
              <w:t>, практична</w:t>
            </w:r>
          </w:p>
        </w:tc>
        <w:tc>
          <w:tcPr>
            <w:tcW w:w="1560" w:type="dxa"/>
            <w:shd w:val="clear" w:color="auto" w:fill="auto"/>
          </w:tcPr>
          <w:p w:rsidR="00FA53C6" w:rsidRPr="00683DD1" w:rsidRDefault="00FA53C6" w:rsidP="00FA53C6">
            <w:pPr>
              <w:rPr>
                <w:color w:val="auto"/>
                <w:sz w:val="22"/>
                <w:szCs w:val="22"/>
                <w:lang w:val="uk-UA"/>
              </w:rPr>
            </w:pPr>
            <w:r w:rsidRPr="00683DD1">
              <w:rPr>
                <w:color w:val="auto"/>
                <w:sz w:val="22"/>
                <w:szCs w:val="22"/>
                <w:lang w:val="uk-UA"/>
              </w:rPr>
              <w:t xml:space="preserve">1, </w:t>
            </w:r>
            <w:r>
              <w:rPr>
                <w:color w:val="auto"/>
                <w:sz w:val="22"/>
                <w:szCs w:val="22"/>
                <w:lang w:val="uk-UA"/>
              </w:rPr>
              <w:t>5, 8,10 - 14</w:t>
            </w:r>
          </w:p>
          <w:p w:rsidR="00FD6FCA" w:rsidRPr="00683DD1" w:rsidRDefault="00FD6FCA" w:rsidP="00B25044">
            <w:pPr>
              <w:rPr>
                <w:color w:val="auto"/>
                <w:sz w:val="22"/>
                <w:szCs w:val="22"/>
                <w:lang w:val="uk-UA"/>
              </w:rPr>
            </w:pPr>
          </w:p>
        </w:tc>
        <w:tc>
          <w:tcPr>
            <w:tcW w:w="1134" w:type="dxa"/>
            <w:shd w:val="clear" w:color="auto" w:fill="auto"/>
          </w:tcPr>
          <w:p w:rsidR="00FD6FCA" w:rsidRPr="00683DD1" w:rsidRDefault="00FD6FCA" w:rsidP="00B25044">
            <w:pPr>
              <w:jc w:val="center"/>
              <w:rPr>
                <w:color w:val="auto"/>
                <w:sz w:val="22"/>
                <w:szCs w:val="22"/>
                <w:lang w:val="uk-UA"/>
              </w:rPr>
            </w:pPr>
            <w:r>
              <w:rPr>
                <w:color w:val="auto"/>
                <w:sz w:val="22"/>
                <w:szCs w:val="22"/>
                <w:lang w:val="uk-UA"/>
              </w:rPr>
              <w:t>2/1</w:t>
            </w:r>
          </w:p>
        </w:tc>
        <w:tc>
          <w:tcPr>
            <w:tcW w:w="1134" w:type="dxa"/>
            <w:shd w:val="clear" w:color="auto" w:fill="auto"/>
          </w:tcPr>
          <w:p w:rsidR="00FD6FCA" w:rsidRPr="00683DD1" w:rsidRDefault="00FA53C6" w:rsidP="00B25044">
            <w:pPr>
              <w:jc w:val="center"/>
              <w:rPr>
                <w:color w:val="auto"/>
                <w:sz w:val="22"/>
                <w:szCs w:val="22"/>
                <w:lang w:val="uk-UA"/>
              </w:rPr>
            </w:pPr>
            <w:r>
              <w:rPr>
                <w:color w:val="auto"/>
                <w:sz w:val="22"/>
                <w:szCs w:val="22"/>
                <w:lang w:val="uk-UA"/>
              </w:rPr>
              <w:t>3 тижні</w:t>
            </w:r>
          </w:p>
        </w:tc>
      </w:tr>
      <w:tr w:rsidR="00FD6FCA" w:rsidRPr="00683DD1" w:rsidTr="00B25044">
        <w:tc>
          <w:tcPr>
            <w:tcW w:w="783" w:type="dxa"/>
            <w:shd w:val="clear" w:color="auto" w:fill="auto"/>
          </w:tcPr>
          <w:p w:rsidR="00FD6FCA" w:rsidRPr="00683DD1" w:rsidRDefault="00FD6FCA" w:rsidP="00B25044">
            <w:pPr>
              <w:jc w:val="center"/>
              <w:rPr>
                <w:color w:val="auto"/>
                <w:sz w:val="22"/>
                <w:szCs w:val="22"/>
                <w:lang w:val="uk-UA"/>
              </w:rPr>
            </w:pPr>
            <w:r>
              <w:rPr>
                <w:color w:val="auto"/>
                <w:sz w:val="22"/>
                <w:szCs w:val="22"/>
                <w:lang w:val="uk-UA"/>
              </w:rPr>
              <w:t>3</w:t>
            </w:r>
          </w:p>
        </w:tc>
        <w:tc>
          <w:tcPr>
            <w:tcW w:w="3402" w:type="dxa"/>
            <w:shd w:val="clear" w:color="auto" w:fill="auto"/>
          </w:tcPr>
          <w:p w:rsidR="00FD6FCA" w:rsidRDefault="00FD6FCA" w:rsidP="00CC55B8">
            <w:pPr>
              <w:shd w:val="clear" w:color="auto" w:fill="FFFFFF"/>
              <w:ind w:firstLine="34"/>
              <w:jc w:val="both"/>
              <w:rPr>
                <w:b/>
                <w:lang w:val="uk-UA"/>
              </w:rPr>
            </w:pPr>
            <w:r w:rsidRPr="00EF65B2">
              <w:rPr>
                <w:b/>
                <w:bCs/>
                <w:lang w:val="uk-UA"/>
              </w:rPr>
              <w:t xml:space="preserve">Тема 5. </w:t>
            </w:r>
            <w:r w:rsidRPr="00EF65B2">
              <w:rPr>
                <w:b/>
                <w:lang w:val="uk-UA"/>
              </w:rPr>
              <w:t>Документування та інвентаризація, техніка і форми бухгалтерського обліку</w:t>
            </w:r>
          </w:p>
          <w:p w:rsidR="00FD6FCA" w:rsidRPr="00EF65B2" w:rsidRDefault="00FD6FCA" w:rsidP="00CC55B8">
            <w:pPr>
              <w:ind w:firstLine="426"/>
              <w:jc w:val="both"/>
              <w:rPr>
                <w:b/>
                <w:i/>
                <w:color w:val="auto"/>
                <w:lang w:val="ru-RU"/>
              </w:rPr>
            </w:pPr>
            <w:r w:rsidRPr="00485D95">
              <w:rPr>
                <w:szCs w:val="28"/>
                <w:lang w:val="ru-RU"/>
              </w:rPr>
              <w:t>Документальне забезпечення запи</w:t>
            </w:r>
            <w:r>
              <w:rPr>
                <w:szCs w:val="28"/>
                <w:lang w:val="ru-RU"/>
              </w:rPr>
              <w:t>с</w:t>
            </w:r>
            <w:r w:rsidRPr="00485D95">
              <w:rPr>
                <w:szCs w:val="28"/>
                <w:lang w:val="ru-RU"/>
              </w:rPr>
              <w:t xml:space="preserve">ів у бухгалтерському обліку. </w:t>
            </w:r>
            <w:r>
              <w:rPr>
                <w:szCs w:val="28"/>
                <w:lang w:val="ru-RU"/>
              </w:rPr>
              <w:t xml:space="preserve">  </w:t>
            </w:r>
            <w:r w:rsidRPr="00485D95">
              <w:rPr>
                <w:szCs w:val="28"/>
                <w:lang w:val="ru-RU"/>
              </w:rPr>
              <w:t>Порядок складання та основні вимоги до оформлення первинних документів.</w:t>
            </w:r>
            <w:r>
              <w:rPr>
                <w:szCs w:val="28"/>
                <w:lang w:val="ru-RU"/>
              </w:rPr>
              <w:t xml:space="preserve"> </w:t>
            </w:r>
            <w:r w:rsidRPr="00485D95">
              <w:rPr>
                <w:szCs w:val="28"/>
                <w:lang w:val="ru-RU"/>
              </w:rPr>
              <w:t xml:space="preserve"> Документооборот та його графік. Інвентаризація в системі бухгалтерського обліку. Види інвентаризації.</w:t>
            </w:r>
            <w:r>
              <w:rPr>
                <w:szCs w:val="28"/>
                <w:lang w:val="ru-RU"/>
              </w:rPr>
              <w:t xml:space="preserve"> </w:t>
            </w:r>
            <w:r w:rsidRPr="00485D95">
              <w:rPr>
                <w:szCs w:val="28"/>
                <w:lang w:val="ru-RU"/>
              </w:rPr>
              <w:t xml:space="preserve"> Об’єкти, порядок проведення інвентаризації та оформлення її результатів. Облікові регістри та їх класифікація. </w:t>
            </w:r>
            <w:r>
              <w:rPr>
                <w:szCs w:val="28"/>
                <w:lang w:val="ru-RU"/>
              </w:rPr>
              <w:t xml:space="preserve"> </w:t>
            </w:r>
            <w:r w:rsidRPr="00485D95">
              <w:rPr>
                <w:szCs w:val="28"/>
                <w:lang w:val="ru-RU"/>
              </w:rPr>
              <w:t xml:space="preserve"> Форми ведення бухгалтерсь</w:t>
            </w:r>
            <w:r>
              <w:rPr>
                <w:szCs w:val="28"/>
                <w:lang w:val="ru-RU"/>
              </w:rPr>
              <w:t>-</w:t>
            </w:r>
            <w:r w:rsidRPr="00485D95">
              <w:rPr>
                <w:szCs w:val="28"/>
                <w:lang w:val="ru-RU"/>
              </w:rPr>
              <w:t xml:space="preserve">кого обліку. </w:t>
            </w:r>
            <w:r>
              <w:rPr>
                <w:szCs w:val="28"/>
                <w:lang w:val="ru-RU"/>
              </w:rPr>
              <w:t xml:space="preserve"> </w:t>
            </w:r>
          </w:p>
        </w:tc>
        <w:tc>
          <w:tcPr>
            <w:tcW w:w="2268" w:type="dxa"/>
            <w:shd w:val="clear" w:color="auto" w:fill="auto"/>
          </w:tcPr>
          <w:p w:rsidR="00FD6FCA" w:rsidRPr="00683DD1" w:rsidRDefault="00FD6FCA" w:rsidP="0095690D">
            <w:pPr>
              <w:rPr>
                <w:color w:val="auto"/>
                <w:sz w:val="22"/>
                <w:szCs w:val="22"/>
                <w:lang w:val="uk-UA"/>
              </w:rPr>
            </w:pPr>
            <w:r w:rsidRPr="00683DD1">
              <w:rPr>
                <w:color w:val="auto"/>
                <w:sz w:val="22"/>
                <w:szCs w:val="22"/>
                <w:lang w:val="uk-UA"/>
              </w:rPr>
              <w:t>Лекція</w:t>
            </w:r>
            <w:r>
              <w:rPr>
                <w:color w:val="auto"/>
                <w:sz w:val="22"/>
                <w:szCs w:val="22"/>
                <w:lang w:val="uk-UA"/>
              </w:rPr>
              <w:t>, практична</w:t>
            </w:r>
          </w:p>
        </w:tc>
        <w:tc>
          <w:tcPr>
            <w:tcW w:w="1560" w:type="dxa"/>
            <w:shd w:val="clear" w:color="auto" w:fill="auto"/>
          </w:tcPr>
          <w:p w:rsidR="00FA53C6" w:rsidRPr="00683DD1" w:rsidRDefault="00FA53C6" w:rsidP="00FA53C6">
            <w:pPr>
              <w:rPr>
                <w:color w:val="auto"/>
                <w:sz w:val="22"/>
                <w:szCs w:val="22"/>
                <w:lang w:val="uk-UA"/>
              </w:rPr>
            </w:pPr>
            <w:r w:rsidRPr="00683DD1">
              <w:rPr>
                <w:color w:val="auto"/>
                <w:sz w:val="22"/>
                <w:szCs w:val="22"/>
                <w:lang w:val="uk-UA"/>
              </w:rPr>
              <w:t xml:space="preserve">1, </w:t>
            </w:r>
            <w:r>
              <w:rPr>
                <w:color w:val="auto"/>
                <w:sz w:val="22"/>
                <w:szCs w:val="22"/>
                <w:lang w:val="uk-UA"/>
              </w:rPr>
              <w:t>5, 8,10 - 14</w:t>
            </w:r>
          </w:p>
          <w:p w:rsidR="00FD6FCA" w:rsidRPr="00683DD1" w:rsidRDefault="00FD6FCA" w:rsidP="00B25044">
            <w:pPr>
              <w:rPr>
                <w:color w:val="auto"/>
                <w:sz w:val="22"/>
                <w:szCs w:val="22"/>
                <w:lang w:val="uk-UA"/>
              </w:rPr>
            </w:pPr>
          </w:p>
        </w:tc>
        <w:tc>
          <w:tcPr>
            <w:tcW w:w="1134" w:type="dxa"/>
            <w:shd w:val="clear" w:color="auto" w:fill="auto"/>
          </w:tcPr>
          <w:p w:rsidR="00FD6FCA" w:rsidRPr="00683DD1" w:rsidRDefault="00FD6FCA" w:rsidP="00B25044">
            <w:pPr>
              <w:jc w:val="center"/>
              <w:rPr>
                <w:color w:val="auto"/>
                <w:sz w:val="22"/>
                <w:szCs w:val="22"/>
                <w:lang w:val="uk-UA"/>
              </w:rPr>
            </w:pPr>
            <w:r>
              <w:rPr>
                <w:color w:val="auto"/>
                <w:sz w:val="22"/>
                <w:szCs w:val="22"/>
                <w:lang w:val="uk-UA"/>
              </w:rPr>
              <w:t>2/1</w:t>
            </w:r>
          </w:p>
        </w:tc>
        <w:tc>
          <w:tcPr>
            <w:tcW w:w="1134" w:type="dxa"/>
            <w:shd w:val="clear" w:color="auto" w:fill="auto"/>
          </w:tcPr>
          <w:p w:rsidR="00FD6FCA" w:rsidRPr="00683DD1" w:rsidRDefault="00FA53C6" w:rsidP="00B25044">
            <w:pPr>
              <w:jc w:val="center"/>
              <w:rPr>
                <w:color w:val="auto"/>
                <w:sz w:val="22"/>
                <w:szCs w:val="22"/>
                <w:lang w:val="uk-UA"/>
              </w:rPr>
            </w:pPr>
            <w:r>
              <w:rPr>
                <w:color w:val="auto"/>
                <w:sz w:val="22"/>
                <w:szCs w:val="22"/>
                <w:lang w:val="uk-UA"/>
              </w:rPr>
              <w:t>3 тижні</w:t>
            </w:r>
          </w:p>
        </w:tc>
      </w:tr>
      <w:tr w:rsidR="00FD6FCA" w:rsidRPr="00683DD1" w:rsidTr="00B25044">
        <w:tc>
          <w:tcPr>
            <w:tcW w:w="783" w:type="dxa"/>
            <w:shd w:val="clear" w:color="auto" w:fill="auto"/>
          </w:tcPr>
          <w:p w:rsidR="00FD6FCA" w:rsidRPr="00683DD1" w:rsidRDefault="00C75652" w:rsidP="00B25044">
            <w:pPr>
              <w:jc w:val="center"/>
              <w:rPr>
                <w:color w:val="auto"/>
                <w:sz w:val="22"/>
                <w:szCs w:val="22"/>
                <w:lang w:val="uk-UA"/>
              </w:rPr>
            </w:pPr>
            <w:r>
              <w:rPr>
                <w:color w:val="auto"/>
                <w:sz w:val="22"/>
                <w:szCs w:val="22"/>
                <w:lang w:val="uk-UA"/>
              </w:rPr>
              <w:t>5</w:t>
            </w:r>
          </w:p>
        </w:tc>
        <w:tc>
          <w:tcPr>
            <w:tcW w:w="3402" w:type="dxa"/>
            <w:shd w:val="clear" w:color="auto" w:fill="auto"/>
          </w:tcPr>
          <w:p w:rsidR="00FD6FCA" w:rsidRDefault="00FD6FCA" w:rsidP="00CC55B8">
            <w:pPr>
              <w:shd w:val="clear" w:color="auto" w:fill="FFFFFF"/>
              <w:ind w:firstLine="34"/>
              <w:jc w:val="both"/>
              <w:rPr>
                <w:b/>
                <w:lang w:val="uk-UA"/>
              </w:rPr>
            </w:pPr>
            <w:r w:rsidRPr="00570884">
              <w:rPr>
                <w:b/>
                <w:bCs/>
                <w:lang w:val="uk-UA"/>
              </w:rPr>
              <w:t xml:space="preserve">Тема 6. </w:t>
            </w:r>
            <w:r w:rsidRPr="00570884">
              <w:rPr>
                <w:b/>
                <w:lang w:val="uk-UA"/>
              </w:rPr>
              <w:t>Облік необоротних активів</w:t>
            </w:r>
          </w:p>
          <w:p w:rsidR="00FD6FCA" w:rsidRPr="00570884" w:rsidRDefault="00FD6FCA" w:rsidP="00CC55B8">
            <w:pPr>
              <w:ind w:firstLine="426"/>
              <w:jc w:val="both"/>
              <w:rPr>
                <w:b/>
                <w:i/>
                <w:color w:val="auto"/>
                <w:lang w:val="ru-RU"/>
              </w:rPr>
            </w:pPr>
            <w:r w:rsidRPr="00B25044">
              <w:rPr>
                <w:szCs w:val="28"/>
                <w:lang w:val="ru-RU"/>
              </w:rPr>
              <w:t xml:space="preserve">Основні засоби підприємства, їх склад та характеристика. </w:t>
            </w:r>
            <w:r>
              <w:rPr>
                <w:szCs w:val="28"/>
                <w:lang w:val="ru-RU"/>
              </w:rPr>
              <w:t xml:space="preserve">Оцінка основних засобів та їх визнання. </w:t>
            </w:r>
            <w:r w:rsidRPr="00B25044">
              <w:rPr>
                <w:szCs w:val="28"/>
                <w:lang w:val="ru-RU"/>
              </w:rPr>
              <w:t>Порядок докумен</w:t>
            </w:r>
            <w:r>
              <w:rPr>
                <w:szCs w:val="28"/>
                <w:lang w:val="ru-RU"/>
              </w:rPr>
              <w:t>-</w:t>
            </w:r>
            <w:r w:rsidRPr="00B25044">
              <w:rPr>
                <w:szCs w:val="28"/>
                <w:lang w:val="ru-RU"/>
              </w:rPr>
              <w:t xml:space="preserve">тального оформлення та обліку </w:t>
            </w:r>
            <w:r>
              <w:rPr>
                <w:szCs w:val="28"/>
                <w:lang w:val="ru-RU"/>
              </w:rPr>
              <w:t xml:space="preserve">надходження </w:t>
            </w:r>
            <w:r w:rsidRPr="00B25044">
              <w:rPr>
                <w:szCs w:val="28"/>
                <w:lang w:val="ru-RU"/>
              </w:rPr>
              <w:t xml:space="preserve">основних засобів. </w:t>
            </w:r>
            <w:r>
              <w:rPr>
                <w:szCs w:val="28"/>
                <w:lang w:val="ru-RU"/>
              </w:rPr>
              <w:t xml:space="preserve"> </w:t>
            </w:r>
            <w:r w:rsidRPr="00B25044">
              <w:rPr>
                <w:szCs w:val="28"/>
                <w:lang w:val="ru-RU"/>
              </w:rPr>
              <w:t xml:space="preserve">Амортизація основних засобів та методи </w:t>
            </w:r>
            <w:r>
              <w:rPr>
                <w:szCs w:val="28"/>
                <w:lang w:val="ru-RU"/>
              </w:rPr>
              <w:t xml:space="preserve">її </w:t>
            </w:r>
            <w:r w:rsidRPr="00B25044">
              <w:rPr>
                <w:szCs w:val="28"/>
                <w:lang w:val="ru-RU"/>
              </w:rPr>
              <w:t xml:space="preserve">розрахунку. </w:t>
            </w:r>
            <w:r>
              <w:rPr>
                <w:szCs w:val="28"/>
                <w:lang w:val="ru-RU"/>
              </w:rPr>
              <w:t xml:space="preserve"> </w:t>
            </w:r>
            <w:r w:rsidRPr="00B25044">
              <w:rPr>
                <w:szCs w:val="28"/>
                <w:lang w:val="ru-RU"/>
              </w:rPr>
              <w:t xml:space="preserve">Порядок документального оформлення та обліку </w:t>
            </w:r>
            <w:r>
              <w:rPr>
                <w:szCs w:val="28"/>
                <w:lang w:val="ru-RU"/>
              </w:rPr>
              <w:t xml:space="preserve">списання </w:t>
            </w:r>
            <w:r w:rsidRPr="00B25044">
              <w:rPr>
                <w:szCs w:val="28"/>
                <w:lang w:val="ru-RU"/>
              </w:rPr>
              <w:t xml:space="preserve">основних засобів. </w:t>
            </w:r>
            <w:r>
              <w:rPr>
                <w:szCs w:val="28"/>
                <w:lang w:val="ru-RU"/>
              </w:rPr>
              <w:t xml:space="preserve">  </w:t>
            </w:r>
            <w:r w:rsidRPr="00B25044">
              <w:rPr>
                <w:szCs w:val="28"/>
                <w:lang w:val="ru-RU"/>
              </w:rPr>
              <w:t>Нематеріальні активи підприємства та їх класифікація</w:t>
            </w:r>
            <w:r>
              <w:rPr>
                <w:szCs w:val="28"/>
                <w:lang w:val="ru-RU"/>
              </w:rPr>
              <w:t xml:space="preserve"> та оцінка</w:t>
            </w:r>
            <w:r w:rsidRPr="00B25044">
              <w:rPr>
                <w:szCs w:val="28"/>
                <w:lang w:val="ru-RU"/>
              </w:rPr>
              <w:t xml:space="preserve">. </w:t>
            </w:r>
            <w:r>
              <w:rPr>
                <w:szCs w:val="28"/>
                <w:lang w:val="ru-RU"/>
              </w:rPr>
              <w:t xml:space="preserve"> </w:t>
            </w:r>
            <w:r w:rsidRPr="00B25044">
              <w:rPr>
                <w:szCs w:val="28"/>
                <w:lang w:val="ru-RU"/>
              </w:rPr>
              <w:lastRenderedPageBreak/>
              <w:t xml:space="preserve">Порядок документального оформлення операцій з нематеріальними активами. </w:t>
            </w:r>
          </w:p>
        </w:tc>
        <w:tc>
          <w:tcPr>
            <w:tcW w:w="2268" w:type="dxa"/>
            <w:shd w:val="clear" w:color="auto" w:fill="auto"/>
          </w:tcPr>
          <w:p w:rsidR="00FD6FCA" w:rsidRPr="00683DD1" w:rsidRDefault="00FD6FCA" w:rsidP="0095690D">
            <w:pPr>
              <w:rPr>
                <w:color w:val="auto"/>
                <w:sz w:val="22"/>
                <w:szCs w:val="22"/>
                <w:lang w:val="uk-UA"/>
              </w:rPr>
            </w:pPr>
            <w:r w:rsidRPr="00683DD1">
              <w:rPr>
                <w:color w:val="auto"/>
                <w:sz w:val="22"/>
                <w:szCs w:val="22"/>
                <w:lang w:val="uk-UA"/>
              </w:rPr>
              <w:lastRenderedPageBreak/>
              <w:t>Лекція</w:t>
            </w:r>
            <w:r>
              <w:rPr>
                <w:color w:val="auto"/>
                <w:sz w:val="22"/>
                <w:szCs w:val="22"/>
                <w:lang w:val="uk-UA"/>
              </w:rPr>
              <w:t>, практична, лабораторна</w:t>
            </w:r>
          </w:p>
        </w:tc>
        <w:tc>
          <w:tcPr>
            <w:tcW w:w="1560" w:type="dxa"/>
            <w:shd w:val="clear" w:color="auto" w:fill="auto"/>
          </w:tcPr>
          <w:p w:rsidR="00FD6FCA" w:rsidRPr="00683DD1" w:rsidRDefault="00FA53C6" w:rsidP="00B25044">
            <w:pPr>
              <w:rPr>
                <w:color w:val="auto"/>
                <w:sz w:val="22"/>
                <w:szCs w:val="22"/>
                <w:lang w:val="uk-UA"/>
              </w:rPr>
            </w:pPr>
            <w:r w:rsidRPr="00683DD1">
              <w:rPr>
                <w:color w:val="auto"/>
                <w:sz w:val="22"/>
                <w:szCs w:val="22"/>
                <w:lang w:val="uk-UA"/>
              </w:rPr>
              <w:t>1</w:t>
            </w:r>
            <w:r>
              <w:rPr>
                <w:color w:val="auto"/>
                <w:sz w:val="22"/>
                <w:szCs w:val="22"/>
                <w:lang w:val="uk-UA"/>
              </w:rPr>
              <w:t>-5, 7, 10-16</w:t>
            </w:r>
          </w:p>
        </w:tc>
        <w:tc>
          <w:tcPr>
            <w:tcW w:w="1134" w:type="dxa"/>
            <w:shd w:val="clear" w:color="auto" w:fill="auto"/>
          </w:tcPr>
          <w:p w:rsidR="00FD6FCA" w:rsidRPr="00683DD1" w:rsidRDefault="00C75652" w:rsidP="00B25044">
            <w:pPr>
              <w:jc w:val="center"/>
              <w:rPr>
                <w:color w:val="auto"/>
                <w:sz w:val="22"/>
                <w:szCs w:val="22"/>
                <w:lang w:val="uk-UA"/>
              </w:rPr>
            </w:pPr>
            <w:r>
              <w:rPr>
                <w:color w:val="auto"/>
                <w:sz w:val="22"/>
                <w:szCs w:val="22"/>
                <w:lang w:val="uk-UA"/>
              </w:rPr>
              <w:t>2/1/2</w:t>
            </w:r>
          </w:p>
        </w:tc>
        <w:tc>
          <w:tcPr>
            <w:tcW w:w="1134" w:type="dxa"/>
            <w:shd w:val="clear" w:color="auto" w:fill="auto"/>
          </w:tcPr>
          <w:p w:rsidR="00FD6FCA" w:rsidRPr="00683DD1" w:rsidRDefault="00FA53C6" w:rsidP="00B25044">
            <w:pPr>
              <w:jc w:val="center"/>
              <w:rPr>
                <w:color w:val="auto"/>
                <w:sz w:val="22"/>
                <w:szCs w:val="22"/>
                <w:lang w:val="uk-UA"/>
              </w:rPr>
            </w:pPr>
            <w:r>
              <w:rPr>
                <w:color w:val="auto"/>
                <w:sz w:val="22"/>
                <w:szCs w:val="22"/>
                <w:lang w:val="uk-UA"/>
              </w:rPr>
              <w:t>3 тижні</w:t>
            </w:r>
          </w:p>
        </w:tc>
      </w:tr>
      <w:tr w:rsidR="00FD6FCA" w:rsidRPr="00683DD1" w:rsidTr="00B25044">
        <w:tc>
          <w:tcPr>
            <w:tcW w:w="783" w:type="dxa"/>
            <w:shd w:val="clear" w:color="auto" w:fill="auto"/>
          </w:tcPr>
          <w:p w:rsidR="00FD6FCA" w:rsidRPr="00683DD1" w:rsidRDefault="00C75652" w:rsidP="00B25044">
            <w:pPr>
              <w:jc w:val="center"/>
              <w:rPr>
                <w:color w:val="auto"/>
                <w:sz w:val="22"/>
                <w:szCs w:val="22"/>
                <w:lang w:val="uk-UA"/>
              </w:rPr>
            </w:pPr>
            <w:r>
              <w:rPr>
                <w:color w:val="auto"/>
                <w:sz w:val="22"/>
                <w:szCs w:val="22"/>
                <w:lang w:val="uk-UA"/>
              </w:rPr>
              <w:lastRenderedPageBreak/>
              <w:t>5</w:t>
            </w:r>
          </w:p>
        </w:tc>
        <w:tc>
          <w:tcPr>
            <w:tcW w:w="3402" w:type="dxa"/>
            <w:shd w:val="clear" w:color="auto" w:fill="auto"/>
          </w:tcPr>
          <w:p w:rsidR="00FD6FCA" w:rsidRDefault="00FD6FCA" w:rsidP="00CC55B8">
            <w:pPr>
              <w:ind w:firstLine="34"/>
              <w:jc w:val="both"/>
              <w:rPr>
                <w:b/>
                <w:lang w:val="uk-UA"/>
              </w:rPr>
            </w:pPr>
            <w:r w:rsidRPr="00570884">
              <w:rPr>
                <w:b/>
                <w:bCs/>
                <w:lang w:val="uk-UA"/>
              </w:rPr>
              <w:t xml:space="preserve">Тема 7. </w:t>
            </w:r>
            <w:r w:rsidRPr="00FD6FCA">
              <w:rPr>
                <w:b/>
                <w:lang w:val="ru-RU"/>
              </w:rPr>
              <w:t xml:space="preserve">Облік </w:t>
            </w:r>
            <w:r w:rsidRPr="00570884">
              <w:rPr>
                <w:b/>
                <w:lang w:val="uk-UA"/>
              </w:rPr>
              <w:t>запасів</w:t>
            </w:r>
          </w:p>
          <w:p w:rsidR="00FD6FCA" w:rsidRPr="00570884" w:rsidRDefault="00FD6FCA" w:rsidP="00CC55B8">
            <w:pPr>
              <w:ind w:firstLine="426"/>
              <w:jc w:val="both"/>
              <w:rPr>
                <w:b/>
                <w:i/>
                <w:color w:val="auto"/>
                <w:lang w:val="uk-UA"/>
              </w:rPr>
            </w:pPr>
            <w:r>
              <w:rPr>
                <w:szCs w:val="28"/>
                <w:lang w:val="ru-RU"/>
              </w:rPr>
              <w:t>. З</w:t>
            </w:r>
            <w:r w:rsidRPr="00B25044">
              <w:rPr>
                <w:szCs w:val="28"/>
                <w:lang w:val="ru-RU"/>
              </w:rPr>
              <w:t>апаси підприємства</w:t>
            </w:r>
            <w:r>
              <w:rPr>
                <w:szCs w:val="28"/>
                <w:lang w:val="ru-RU"/>
              </w:rPr>
              <w:t>,</w:t>
            </w:r>
            <w:r w:rsidRPr="00B25044">
              <w:rPr>
                <w:szCs w:val="28"/>
                <w:lang w:val="ru-RU"/>
              </w:rPr>
              <w:t xml:space="preserve"> їх характеристика</w:t>
            </w:r>
            <w:r>
              <w:rPr>
                <w:szCs w:val="28"/>
                <w:lang w:val="ru-RU"/>
              </w:rPr>
              <w:t xml:space="preserve"> та оцінка</w:t>
            </w:r>
            <w:r w:rsidRPr="00B25044">
              <w:rPr>
                <w:szCs w:val="28"/>
                <w:lang w:val="ru-RU"/>
              </w:rPr>
              <w:t xml:space="preserve">. </w:t>
            </w:r>
            <w:r>
              <w:rPr>
                <w:szCs w:val="28"/>
                <w:lang w:val="ru-RU"/>
              </w:rPr>
              <w:t xml:space="preserve"> </w:t>
            </w:r>
            <w:r w:rsidRPr="00B25044">
              <w:rPr>
                <w:szCs w:val="28"/>
                <w:lang w:val="ru-RU"/>
              </w:rPr>
              <w:t xml:space="preserve">Документальне оформлення </w:t>
            </w:r>
            <w:r>
              <w:rPr>
                <w:szCs w:val="28"/>
                <w:lang w:val="ru-RU"/>
              </w:rPr>
              <w:t xml:space="preserve">та облік надходження </w:t>
            </w:r>
            <w:r w:rsidRPr="00B25044">
              <w:rPr>
                <w:szCs w:val="28"/>
                <w:lang w:val="ru-RU"/>
              </w:rPr>
              <w:t xml:space="preserve"> виробни</w:t>
            </w:r>
            <w:r>
              <w:rPr>
                <w:szCs w:val="28"/>
                <w:lang w:val="ru-RU"/>
              </w:rPr>
              <w:t>-</w:t>
            </w:r>
            <w:r w:rsidRPr="00B25044">
              <w:rPr>
                <w:szCs w:val="28"/>
                <w:lang w:val="ru-RU"/>
              </w:rPr>
              <w:t xml:space="preserve">чих запасів. </w:t>
            </w:r>
            <w:r>
              <w:rPr>
                <w:szCs w:val="28"/>
                <w:lang w:val="ru-RU"/>
              </w:rPr>
              <w:t xml:space="preserve"> </w:t>
            </w:r>
            <w:r w:rsidRPr="00B25044">
              <w:rPr>
                <w:szCs w:val="28"/>
                <w:lang w:val="ru-RU"/>
              </w:rPr>
              <w:t xml:space="preserve">Документальне оформлення </w:t>
            </w:r>
            <w:r>
              <w:rPr>
                <w:szCs w:val="28"/>
                <w:lang w:val="ru-RU"/>
              </w:rPr>
              <w:t xml:space="preserve">та облік викорис-тання і вибуття </w:t>
            </w:r>
            <w:r w:rsidRPr="00B25044">
              <w:rPr>
                <w:szCs w:val="28"/>
                <w:lang w:val="ru-RU"/>
              </w:rPr>
              <w:t xml:space="preserve"> виробничих запасів.</w:t>
            </w:r>
            <w:r>
              <w:rPr>
                <w:szCs w:val="28"/>
                <w:lang w:val="uk-UA"/>
              </w:rPr>
              <w:t xml:space="preserve"> </w:t>
            </w:r>
            <w:r w:rsidRPr="00CB1695">
              <w:rPr>
                <w:szCs w:val="28"/>
                <w:lang w:val="uk-UA"/>
              </w:rPr>
              <w:t>Облік та документаль</w:t>
            </w:r>
            <w:r>
              <w:rPr>
                <w:szCs w:val="28"/>
                <w:lang w:val="uk-UA"/>
              </w:rPr>
              <w:t>-</w:t>
            </w:r>
            <w:r w:rsidRPr="00CB1695">
              <w:rPr>
                <w:szCs w:val="28"/>
                <w:lang w:val="uk-UA"/>
              </w:rPr>
              <w:t>не оформлення незавершеного виробництва</w:t>
            </w:r>
            <w:r>
              <w:rPr>
                <w:szCs w:val="28"/>
                <w:lang w:val="uk-UA"/>
              </w:rPr>
              <w:t>. Облік та доку-ментальне оформлення</w:t>
            </w:r>
            <w:r w:rsidRPr="00CB1695">
              <w:rPr>
                <w:szCs w:val="28"/>
                <w:lang w:val="uk-UA"/>
              </w:rPr>
              <w:t xml:space="preserve"> гото</w:t>
            </w:r>
            <w:r>
              <w:rPr>
                <w:szCs w:val="28"/>
                <w:lang w:val="uk-UA"/>
              </w:rPr>
              <w:t>-</w:t>
            </w:r>
            <w:r w:rsidRPr="00CB1695">
              <w:rPr>
                <w:szCs w:val="28"/>
                <w:lang w:val="uk-UA"/>
              </w:rPr>
              <w:t>вої продукції</w:t>
            </w:r>
            <w:r>
              <w:rPr>
                <w:szCs w:val="28"/>
                <w:lang w:val="uk-UA"/>
              </w:rPr>
              <w:t xml:space="preserve">. Облік операцій з малоцінними та швидкоз-ношуваними предметами. </w:t>
            </w:r>
          </w:p>
        </w:tc>
        <w:tc>
          <w:tcPr>
            <w:tcW w:w="2268" w:type="dxa"/>
            <w:shd w:val="clear" w:color="auto" w:fill="auto"/>
          </w:tcPr>
          <w:p w:rsidR="00FD6FCA" w:rsidRPr="00683DD1" w:rsidRDefault="00FD6FCA" w:rsidP="0095690D">
            <w:pPr>
              <w:rPr>
                <w:color w:val="auto"/>
                <w:sz w:val="22"/>
                <w:szCs w:val="22"/>
                <w:lang w:val="uk-UA"/>
              </w:rPr>
            </w:pPr>
            <w:r w:rsidRPr="00683DD1">
              <w:rPr>
                <w:color w:val="auto"/>
                <w:sz w:val="22"/>
                <w:szCs w:val="22"/>
                <w:lang w:val="uk-UA"/>
              </w:rPr>
              <w:t>Лекція</w:t>
            </w:r>
            <w:r>
              <w:rPr>
                <w:color w:val="auto"/>
                <w:sz w:val="22"/>
                <w:szCs w:val="22"/>
                <w:lang w:val="uk-UA"/>
              </w:rPr>
              <w:t>, практична, лабораторна</w:t>
            </w:r>
          </w:p>
        </w:tc>
        <w:tc>
          <w:tcPr>
            <w:tcW w:w="1560" w:type="dxa"/>
            <w:shd w:val="clear" w:color="auto" w:fill="auto"/>
          </w:tcPr>
          <w:p w:rsidR="00FD6FCA" w:rsidRPr="00683DD1" w:rsidRDefault="00FA53C6" w:rsidP="00B25044">
            <w:pPr>
              <w:rPr>
                <w:color w:val="auto"/>
                <w:sz w:val="22"/>
                <w:szCs w:val="22"/>
                <w:lang w:val="uk-UA"/>
              </w:rPr>
            </w:pPr>
            <w:r w:rsidRPr="00683DD1">
              <w:rPr>
                <w:color w:val="auto"/>
                <w:sz w:val="22"/>
                <w:szCs w:val="22"/>
                <w:lang w:val="uk-UA"/>
              </w:rPr>
              <w:t>1</w:t>
            </w:r>
            <w:r>
              <w:rPr>
                <w:color w:val="auto"/>
                <w:sz w:val="22"/>
                <w:szCs w:val="22"/>
                <w:lang w:val="uk-UA"/>
              </w:rPr>
              <w:t>-5, 7, 10-16</w:t>
            </w:r>
          </w:p>
        </w:tc>
        <w:tc>
          <w:tcPr>
            <w:tcW w:w="1134" w:type="dxa"/>
            <w:shd w:val="clear" w:color="auto" w:fill="auto"/>
          </w:tcPr>
          <w:p w:rsidR="00FD6FCA" w:rsidRPr="00683DD1" w:rsidRDefault="00FD6FCA" w:rsidP="00B25044">
            <w:pPr>
              <w:jc w:val="center"/>
              <w:rPr>
                <w:color w:val="auto"/>
                <w:sz w:val="22"/>
                <w:szCs w:val="22"/>
                <w:lang w:val="uk-UA"/>
              </w:rPr>
            </w:pPr>
            <w:r>
              <w:rPr>
                <w:color w:val="auto"/>
                <w:sz w:val="22"/>
                <w:szCs w:val="22"/>
                <w:lang w:val="uk-UA"/>
              </w:rPr>
              <w:t>2/1</w:t>
            </w:r>
            <w:r w:rsidR="00C75652">
              <w:rPr>
                <w:color w:val="auto"/>
                <w:sz w:val="22"/>
                <w:szCs w:val="22"/>
                <w:lang w:val="uk-UA"/>
              </w:rPr>
              <w:t>/2</w:t>
            </w:r>
          </w:p>
        </w:tc>
        <w:tc>
          <w:tcPr>
            <w:tcW w:w="1134" w:type="dxa"/>
            <w:shd w:val="clear" w:color="auto" w:fill="auto"/>
          </w:tcPr>
          <w:p w:rsidR="00FD6FCA" w:rsidRPr="00683DD1" w:rsidRDefault="00FA53C6" w:rsidP="00B25044">
            <w:pPr>
              <w:jc w:val="center"/>
              <w:rPr>
                <w:color w:val="auto"/>
                <w:sz w:val="22"/>
                <w:szCs w:val="22"/>
                <w:lang w:val="uk-UA"/>
              </w:rPr>
            </w:pPr>
            <w:r>
              <w:rPr>
                <w:color w:val="auto"/>
                <w:sz w:val="22"/>
                <w:szCs w:val="22"/>
                <w:lang w:val="uk-UA"/>
              </w:rPr>
              <w:t>3 тижні</w:t>
            </w:r>
          </w:p>
        </w:tc>
      </w:tr>
      <w:tr w:rsidR="00FD6FCA" w:rsidRPr="00683DD1" w:rsidTr="00B25044">
        <w:tc>
          <w:tcPr>
            <w:tcW w:w="783" w:type="dxa"/>
            <w:shd w:val="clear" w:color="auto" w:fill="auto"/>
          </w:tcPr>
          <w:p w:rsidR="00FD6FCA" w:rsidRPr="00683DD1" w:rsidRDefault="00C75652" w:rsidP="00B25044">
            <w:pPr>
              <w:jc w:val="center"/>
              <w:rPr>
                <w:color w:val="auto"/>
                <w:sz w:val="22"/>
                <w:szCs w:val="22"/>
                <w:lang w:val="uk-UA"/>
              </w:rPr>
            </w:pPr>
            <w:r>
              <w:rPr>
                <w:color w:val="auto"/>
                <w:sz w:val="22"/>
                <w:szCs w:val="22"/>
                <w:lang w:val="uk-UA"/>
              </w:rPr>
              <w:t>0,5</w:t>
            </w:r>
          </w:p>
        </w:tc>
        <w:tc>
          <w:tcPr>
            <w:tcW w:w="3402" w:type="dxa"/>
            <w:shd w:val="clear" w:color="auto" w:fill="auto"/>
          </w:tcPr>
          <w:p w:rsidR="00FD6FCA" w:rsidRDefault="00FD6FCA" w:rsidP="00CC55B8">
            <w:pPr>
              <w:shd w:val="clear" w:color="auto" w:fill="FFFFFF"/>
              <w:ind w:firstLine="34"/>
              <w:jc w:val="both"/>
              <w:rPr>
                <w:b/>
                <w:lang w:val="uk-UA"/>
              </w:rPr>
            </w:pPr>
            <w:r w:rsidRPr="00570884">
              <w:rPr>
                <w:b/>
                <w:bCs/>
                <w:lang w:val="uk-UA"/>
              </w:rPr>
              <w:t xml:space="preserve">Тема 8. </w:t>
            </w:r>
            <w:r w:rsidRPr="00570884">
              <w:rPr>
                <w:b/>
                <w:lang w:val="ru-RU"/>
              </w:rPr>
              <w:t xml:space="preserve">Облік </w:t>
            </w:r>
            <w:r w:rsidRPr="00570884">
              <w:rPr>
                <w:b/>
                <w:lang w:val="uk-UA"/>
              </w:rPr>
              <w:t>грошових коштів і дебіторської заборгованості</w:t>
            </w:r>
          </w:p>
          <w:p w:rsidR="00FD6FCA" w:rsidRPr="00570884" w:rsidRDefault="00FD6FCA" w:rsidP="00CC55B8">
            <w:pPr>
              <w:ind w:firstLine="426"/>
              <w:jc w:val="both"/>
              <w:rPr>
                <w:b/>
                <w:i/>
                <w:color w:val="auto"/>
                <w:lang w:val="uk-UA"/>
              </w:rPr>
            </w:pPr>
            <w:r>
              <w:rPr>
                <w:szCs w:val="28"/>
                <w:lang w:val="uk-UA"/>
              </w:rPr>
              <w:t>Облік коштів у касі підприємства Облік коштів на рахунках в банку. Облік коштів у розрахунках – поточ-ної дебіторської заборгова-ності. Облік розрахунків з підзвітними особами.</w:t>
            </w:r>
          </w:p>
        </w:tc>
        <w:tc>
          <w:tcPr>
            <w:tcW w:w="2268" w:type="dxa"/>
            <w:shd w:val="clear" w:color="auto" w:fill="auto"/>
          </w:tcPr>
          <w:p w:rsidR="00FD6FCA" w:rsidRPr="00683DD1" w:rsidRDefault="00FD6FCA" w:rsidP="0095690D">
            <w:pPr>
              <w:rPr>
                <w:color w:val="auto"/>
                <w:sz w:val="22"/>
                <w:szCs w:val="22"/>
                <w:lang w:val="uk-UA"/>
              </w:rPr>
            </w:pPr>
            <w:r w:rsidRPr="00683DD1">
              <w:rPr>
                <w:color w:val="auto"/>
                <w:sz w:val="22"/>
                <w:szCs w:val="22"/>
                <w:lang w:val="uk-UA"/>
              </w:rPr>
              <w:t>Лекція</w:t>
            </w:r>
          </w:p>
        </w:tc>
        <w:tc>
          <w:tcPr>
            <w:tcW w:w="1560" w:type="dxa"/>
            <w:shd w:val="clear" w:color="auto" w:fill="auto"/>
          </w:tcPr>
          <w:p w:rsidR="00FD6FCA" w:rsidRPr="00683DD1" w:rsidRDefault="00FA53C6" w:rsidP="00B25044">
            <w:pPr>
              <w:rPr>
                <w:color w:val="auto"/>
                <w:sz w:val="22"/>
                <w:szCs w:val="22"/>
                <w:lang w:val="uk-UA"/>
              </w:rPr>
            </w:pPr>
            <w:r w:rsidRPr="00683DD1">
              <w:rPr>
                <w:color w:val="auto"/>
                <w:sz w:val="22"/>
                <w:szCs w:val="22"/>
                <w:lang w:val="uk-UA"/>
              </w:rPr>
              <w:t>1</w:t>
            </w:r>
            <w:r>
              <w:rPr>
                <w:color w:val="auto"/>
                <w:sz w:val="22"/>
                <w:szCs w:val="22"/>
                <w:lang w:val="uk-UA"/>
              </w:rPr>
              <w:t>-5, 7, 10-16</w:t>
            </w:r>
          </w:p>
        </w:tc>
        <w:tc>
          <w:tcPr>
            <w:tcW w:w="1134" w:type="dxa"/>
            <w:shd w:val="clear" w:color="auto" w:fill="auto"/>
          </w:tcPr>
          <w:p w:rsidR="00FD6FCA" w:rsidRPr="00683DD1" w:rsidRDefault="00C75652" w:rsidP="00B25044">
            <w:pPr>
              <w:jc w:val="center"/>
              <w:rPr>
                <w:color w:val="auto"/>
                <w:sz w:val="22"/>
                <w:szCs w:val="22"/>
                <w:lang w:val="uk-UA"/>
              </w:rPr>
            </w:pPr>
            <w:r>
              <w:rPr>
                <w:color w:val="auto"/>
                <w:sz w:val="22"/>
                <w:szCs w:val="22"/>
                <w:lang w:val="uk-UA"/>
              </w:rPr>
              <w:t>0,5</w:t>
            </w:r>
          </w:p>
        </w:tc>
        <w:tc>
          <w:tcPr>
            <w:tcW w:w="1134" w:type="dxa"/>
            <w:shd w:val="clear" w:color="auto" w:fill="auto"/>
          </w:tcPr>
          <w:p w:rsidR="00FD6FCA" w:rsidRPr="00683DD1" w:rsidRDefault="00FA53C6" w:rsidP="00B25044">
            <w:pPr>
              <w:jc w:val="center"/>
              <w:rPr>
                <w:color w:val="auto"/>
                <w:sz w:val="22"/>
                <w:szCs w:val="22"/>
                <w:lang w:val="uk-UA"/>
              </w:rPr>
            </w:pPr>
            <w:r>
              <w:rPr>
                <w:color w:val="auto"/>
                <w:sz w:val="22"/>
                <w:szCs w:val="22"/>
                <w:lang w:val="uk-UA"/>
              </w:rPr>
              <w:t>3 тижні</w:t>
            </w:r>
          </w:p>
        </w:tc>
      </w:tr>
      <w:tr w:rsidR="00FD6FCA" w:rsidRPr="00683DD1" w:rsidTr="00B25044">
        <w:tc>
          <w:tcPr>
            <w:tcW w:w="783" w:type="dxa"/>
            <w:shd w:val="clear" w:color="auto" w:fill="auto"/>
          </w:tcPr>
          <w:p w:rsidR="00FD6FCA" w:rsidRPr="00683DD1" w:rsidRDefault="00C75652" w:rsidP="00B25044">
            <w:pPr>
              <w:jc w:val="center"/>
              <w:rPr>
                <w:color w:val="auto"/>
                <w:sz w:val="22"/>
                <w:szCs w:val="22"/>
                <w:lang w:val="uk-UA"/>
              </w:rPr>
            </w:pPr>
            <w:r>
              <w:rPr>
                <w:color w:val="auto"/>
                <w:sz w:val="22"/>
                <w:szCs w:val="22"/>
                <w:lang w:val="uk-UA"/>
              </w:rPr>
              <w:t>0,5</w:t>
            </w:r>
          </w:p>
        </w:tc>
        <w:tc>
          <w:tcPr>
            <w:tcW w:w="3402" w:type="dxa"/>
            <w:shd w:val="clear" w:color="auto" w:fill="auto"/>
          </w:tcPr>
          <w:p w:rsidR="00FD6FCA" w:rsidRDefault="00FD6FCA" w:rsidP="00CC55B8">
            <w:pPr>
              <w:ind w:firstLine="34"/>
              <w:jc w:val="both"/>
              <w:rPr>
                <w:b/>
                <w:color w:val="auto"/>
                <w:lang w:val="uk-UA"/>
              </w:rPr>
            </w:pPr>
            <w:r w:rsidRPr="00570884">
              <w:rPr>
                <w:b/>
                <w:bCs/>
                <w:lang w:val="uk-UA"/>
              </w:rPr>
              <w:t xml:space="preserve">Тема 9. </w:t>
            </w:r>
            <w:r w:rsidRPr="00570884">
              <w:rPr>
                <w:b/>
                <w:lang w:val="uk-UA"/>
              </w:rPr>
              <w:t>Облік фінансових інвестицій</w:t>
            </w:r>
            <w:r w:rsidRPr="00570884">
              <w:rPr>
                <w:b/>
                <w:color w:val="auto"/>
                <w:lang w:val="uk-UA"/>
              </w:rPr>
              <w:t xml:space="preserve"> </w:t>
            </w:r>
          </w:p>
          <w:p w:rsidR="00FD6FCA" w:rsidRPr="00570884" w:rsidRDefault="00FD6FCA" w:rsidP="00CC55B8">
            <w:pPr>
              <w:ind w:firstLine="426"/>
              <w:jc w:val="both"/>
              <w:rPr>
                <w:b/>
                <w:color w:val="auto"/>
                <w:lang w:val="uk-UA"/>
              </w:rPr>
            </w:pPr>
            <w:r>
              <w:rPr>
                <w:szCs w:val="28"/>
                <w:lang w:val="uk-UA"/>
              </w:rPr>
              <w:t>Поняття і види довгос-трокових фінансових інвести-цій. Їх оцінка та облік.  Поняття і види короткос-трокових фінансових інвести-цій. Їх оцінка та облік.  Оцінка та облік фінансових інвес-тицій за методом ефективної ставки відсотка.  Оцінка та облік фінансових інвестицій за методом участі у капіталі.</w:t>
            </w:r>
          </w:p>
        </w:tc>
        <w:tc>
          <w:tcPr>
            <w:tcW w:w="2268" w:type="dxa"/>
            <w:shd w:val="clear" w:color="auto" w:fill="auto"/>
          </w:tcPr>
          <w:p w:rsidR="00FD6FCA" w:rsidRPr="00683DD1" w:rsidRDefault="00FD6FCA" w:rsidP="0095690D">
            <w:pPr>
              <w:rPr>
                <w:color w:val="auto"/>
                <w:sz w:val="22"/>
                <w:szCs w:val="22"/>
                <w:lang w:val="uk-UA"/>
              </w:rPr>
            </w:pPr>
            <w:r w:rsidRPr="00683DD1">
              <w:rPr>
                <w:color w:val="auto"/>
                <w:sz w:val="22"/>
                <w:szCs w:val="22"/>
                <w:lang w:val="uk-UA"/>
              </w:rPr>
              <w:t>Лекція</w:t>
            </w:r>
          </w:p>
        </w:tc>
        <w:tc>
          <w:tcPr>
            <w:tcW w:w="1560" w:type="dxa"/>
            <w:shd w:val="clear" w:color="auto" w:fill="auto"/>
          </w:tcPr>
          <w:p w:rsidR="00FD6FCA" w:rsidRPr="00683DD1" w:rsidRDefault="00FA53C6" w:rsidP="00B25044">
            <w:pPr>
              <w:rPr>
                <w:color w:val="auto"/>
                <w:sz w:val="22"/>
                <w:szCs w:val="22"/>
                <w:lang w:val="uk-UA"/>
              </w:rPr>
            </w:pPr>
            <w:r w:rsidRPr="00683DD1">
              <w:rPr>
                <w:color w:val="auto"/>
                <w:sz w:val="22"/>
                <w:szCs w:val="22"/>
                <w:lang w:val="uk-UA"/>
              </w:rPr>
              <w:t>1</w:t>
            </w:r>
            <w:r>
              <w:rPr>
                <w:color w:val="auto"/>
                <w:sz w:val="22"/>
                <w:szCs w:val="22"/>
                <w:lang w:val="uk-UA"/>
              </w:rPr>
              <w:t>-5, 7, 10-16</w:t>
            </w:r>
          </w:p>
        </w:tc>
        <w:tc>
          <w:tcPr>
            <w:tcW w:w="1134" w:type="dxa"/>
            <w:shd w:val="clear" w:color="auto" w:fill="auto"/>
          </w:tcPr>
          <w:p w:rsidR="00FD6FCA" w:rsidRPr="00683DD1" w:rsidRDefault="00C75652" w:rsidP="00B25044">
            <w:pPr>
              <w:jc w:val="center"/>
              <w:rPr>
                <w:color w:val="auto"/>
                <w:sz w:val="22"/>
                <w:szCs w:val="22"/>
                <w:lang w:val="uk-UA"/>
              </w:rPr>
            </w:pPr>
            <w:r>
              <w:rPr>
                <w:color w:val="auto"/>
                <w:sz w:val="22"/>
                <w:szCs w:val="22"/>
                <w:lang w:val="uk-UA"/>
              </w:rPr>
              <w:t>0,5</w:t>
            </w:r>
          </w:p>
        </w:tc>
        <w:tc>
          <w:tcPr>
            <w:tcW w:w="1134" w:type="dxa"/>
            <w:shd w:val="clear" w:color="auto" w:fill="auto"/>
          </w:tcPr>
          <w:p w:rsidR="00FD6FCA" w:rsidRPr="00683DD1" w:rsidRDefault="00FA53C6" w:rsidP="00B25044">
            <w:pPr>
              <w:jc w:val="center"/>
              <w:rPr>
                <w:color w:val="auto"/>
                <w:sz w:val="22"/>
                <w:szCs w:val="22"/>
                <w:lang w:val="uk-UA"/>
              </w:rPr>
            </w:pPr>
            <w:r>
              <w:rPr>
                <w:color w:val="auto"/>
                <w:sz w:val="22"/>
                <w:szCs w:val="22"/>
                <w:lang w:val="uk-UA"/>
              </w:rPr>
              <w:t>3 тижні</w:t>
            </w:r>
          </w:p>
        </w:tc>
      </w:tr>
      <w:tr w:rsidR="00FD6FCA" w:rsidRPr="00CC55B8" w:rsidTr="00B25044">
        <w:tc>
          <w:tcPr>
            <w:tcW w:w="783" w:type="dxa"/>
            <w:shd w:val="clear" w:color="auto" w:fill="auto"/>
          </w:tcPr>
          <w:p w:rsidR="00FD6FCA" w:rsidRDefault="00C75652" w:rsidP="00B25044">
            <w:pPr>
              <w:jc w:val="center"/>
              <w:rPr>
                <w:color w:val="auto"/>
                <w:sz w:val="22"/>
                <w:szCs w:val="22"/>
                <w:lang w:val="uk-UA"/>
              </w:rPr>
            </w:pPr>
            <w:r>
              <w:rPr>
                <w:color w:val="auto"/>
                <w:sz w:val="22"/>
                <w:szCs w:val="22"/>
                <w:lang w:val="uk-UA"/>
              </w:rPr>
              <w:t>1</w:t>
            </w:r>
          </w:p>
        </w:tc>
        <w:tc>
          <w:tcPr>
            <w:tcW w:w="3402" w:type="dxa"/>
            <w:shd w:val="clear" w:color="auto" w:fill="auto"/>
          </w:tcPr>
          <w:p w:rsidR="00FD6FCA" w:rsidRDefault="00FD6FCA" w:rsidP="00CC55B8">
            <w:pPr>
              <w:ind w:firstLine="34"/>
              <w:jc w:val="both"/>
              <w:rPr>
                <w:b/>
                <w:lang w:val="uk-UA"/>
              </w:rPr>
            </w:pPr>
            <w:r w:rsidRPr="000B1155">
              <w:rPr>
                <w:b/>
                <w:bCs/>
                <w:lang w:val="uk-UA"/>
              </w:rPr>
              <w:t xml:space="preserve">Тема 10. </w:t>
            </w:r>
            <w:r w:rsidRPr="000B1155">
              <w:rPr>
                <w:b/>
                <w:lang w:val="uk-UA"/>
              </w:rPr>
              <w:t>Облік власного капіталу</w:t>
            </w:r>
          </w:p>
          <w:p w:rsidR="00FD6FCA" w:rsidRPr="000B1155" w:rsidRDefault="00FD6FCA" w:rsidP="00CC55B8">
            <w:pPr>
              <w:ind w:firstLine="375"/>
              <w:jc w:val="both"/>
              <w:rPr>
                <w:b/>
                <w:bCs/>
                <w:lang w:val="ru-RU"/>
              </w:rPr>
            </w:pPr>
            <w:r w:rsidRPr="00D429EA">
              <w:rPr>
                <w:szCs w:val="28"/>
                <w:lang w:val="ru-RU"/>
              </w:rPr>
              <w:t xml:space="preserve">Сутність та види власного капіталу. </w:t>
            </w:r>
            <w:r>
              <w:rPr>
                <w:szCs w:val="28"/>
                <w:lang w:val="ru-RU"/>
              </w:rPr>
              <w:t>Засновницький,</w:t>
            </w:r>
            <w:r w:rsidRPr="00D429EA">
              <w:rPr>
                <w:szCs w:val="28"/>
                <w:lang w:val="ru-RU"/>
              </w:rPr>
              <w:t xml:space="preserve"> додатковий, резервний капітал</w:t>
            </w:r>
            <w:r>
              <w:rPr>
                <w:szCs w:val="28"/>
                <w:lang w:val="ru-RU"/>
              </w:rPr>
              <w:t xml:space="preserve"> підприємства та їх облік</w:t>
            </w:r>
            <w:r w:rsidRPr="00D429EA">
              <w:rPr>
                <w:szCs w:val="28"/>
                <w:lang w:val="ru-RU"/>
              </w:rPr>
              <w:t xml:space="preserve">. </w:t>
            </w:r>
            <w:r>
              <w:rPr>
                <w:szCs w:val="28"/>
                <w:lang w:val="ru-RU"/>
              </w:rPr>
              <w:t xml:space="preserve"> Облік</w:t>
            </w:r>
            <w:r w:rsidRPr="00D429EA">
              <w:rPr>
                <w:szCs w:val="28"/>
                <w:lang w:val="ru-RU"/>
              </w:rPr>
              <w:t xml:space="preserve"> неоплаченого та вилуче</w:t>
            </w:r>
            <w:r>
              <w:rPr>
                <w:szCs w:val="28"/>
                <w:lang w:val="ru-RU"/>
              </w:rPr>
              <w:t>-</w:t>
            </w:r>
            <w:r w:rsidRPr="00D429EA">
              <w:rPr>
                <w:szCs w:val="28"/>
                <w:lang w:val="ru-RU"/>
              </w:rPr>
              <w:lastRenderedPageBreak/>
              <w:t xml:space="preserve">ного капіталу, непокритих збитків і їх вплив на розмір власного капіталу. </w:t>
            </w:r>
          </w:p>
        </w:tc>
        <w:tc>
          <w:tcPr>
            <w:tcW w:w="2268" w:type="dxa"/>
            <w:shd w:val="clear" w:color="auto" w:fill="auto"/>
          </w:tcPr>
          <w:p w:rsidR="00FD6FCA" w:rsidRPr="00683DD1" w:rsidRDefault="00FD6FCA" w:rsidP="0095690D">
            <w:pPr>
              <w:rPr>
                <w:color w:val="auto"/>
                <w:sz w:val="22"/>
                <w:szCs w:val="22"/>
                <w:lang w:val="uk-UA"/>
              </w:rPr>
            </w:pPr>
            <w:r w:rsidRPr="00683DD1">
              <w:rPr>
                <w:color w:val="auto"/>
                <w:sz w:val="22"/>
                <w:szCs w:val="22"/>
                <w:lang w:val="uk-UA"/>
              </w:rPr>
              <w:lastRenderedPageBreak/>
              <w:t>Лекція</w:t>
            </w:r>
          </w:p>
        </w:tc>
        <w:tc>
          <w:tcPr>
            <w:tcW w:w="1560" w:type="dxa"/>
            <w:shd w:val="clear" w:color="auto" w:fill="auto"/>
          </w:tcPr>
          <w:p w:rsidR="00FD6FCA" w:rsidRDefault="00FA53C6" w:rsidP="00B25044">
            <w:pPr>
              <w:rPr>
                <w:color w:val="auto"/>
                <w:sz w:val="22"/>
                <w:szCs w:val="22"/>
                <w:lang w:val="uk-UA"/>
              </w:rPr>
            </w:pPr>
            <w:r w:rsidRPr="00683DD1">
              <w:rPr>
                <w:color w:val="auto"/>
                <w:sz w:val="22"/>
                <w:szCs w:val="22"/>
                <w:lang w:val="uk-UA"/>
              </w:rPr>
              <w:t>1</w:t>
            </w:r>
            <w:r>
              <w:rPr>
                <w:color w:val="auto"/>
                <w:sz w:val="22"/>
                <w:szCs w:val="22"/>
                <w:lang w:val="uk-UA"/>
              </w:rPr>
              <w:t>-5, 7, 10-16</w:t>
            </w:r>
          </w:p>
        </w:tc>
        <w:tc>
          <w:tcPr>
            <w:tcW w:w="1134" w:type="dxa"/>
            <w:shd w:val="clear" w:color="auto" w:fill="auto"/>
          </w:tcPr>
          <w:p w:rsidR="00FD6FCA" w:rsidRDefault="00C75652" w:rsidP="00B25044">
            <w:pPr>
              <w:jc w:val="center"/>
              <w:rPr>
                <w:color w:val="auto"/>
                <w:sz w:val="22"/>
                <w:szCs w:val="22"/>
                <w:lang w:val="uk-UA"/>
              </w:rPr>
            </w:pPr>
            <w:r>
              <w:rPr>
                <w:color w:val="auto"/>
                <w:sz w:val="22"/>
                <w:szCs w:val="22"/>
                <w:lang w:val="uk-UA"/>
              </w:rPr>
              <w:t>1</w:t>
            </w:r>
          </w:p>
        </w:tc>
        <w:tc>
          <w:tcPr>
            <w:tcW w:w="1134" w:type="dxa"/>
            <w:shd w:val="clear" w:color="auto" w:fill="auto"/>
          </w:tcPr>
          <w:p w:rsidR="00FD6FCA" w:rsidRDefault="00FA53C6" w:rsidP="00B25044">
            <w:pPr>
              <w:jc w:val="center"/>
              <w:rPr>
                <w:color w:val="auto"/>
                <w:sz w:val="22"/>
                <w:szCs w:val="22"/>
                <w:lang w:val="uk-UA"/>
              </w:rPr>
            </w:pPr>
            <w:r>
              <w:rPr>
                <w:color w:val="auto"/>
                <w:sz w:val="22"/>
                <w:szCs w:val="22"/>
                <w:lang w:val="uk-UA"/>
              </w:rPr>
              <w:t>3 тижні</w:t>
            </w:r>
          </w:p>
        </w:tc>
      </w:tr>
      <w:tr w:rsidR="00FD6FCA" w:rsidRPr="00CC55B8" w:rsidTr="00B25044">
        <w:tc>
          <w:tcPr>
            <w:tcW w:w="783" w:type="dxa"/>
            <w:shd w:val="clear" w:color="auto" w:fill="auto"/>
          </w:tcPr>
          <w:p w:rsidR="00FD6FCA" w:rsidRDefault="00C75652" w:rsidP="00B25044">
            <w:pPr>
              <w:jc w:val="center"/>
              <w:rPr>
                <w:color w:val="auto"/>
                <w:sz w:val="22"/>
                <w:szCs w:val="22"/>
                <w:lang w:val="uk-UA"/>
              </w:rPr>
            </w:pPr>
            <w:r>
              <w:rPr>
                <w:color w:val="auto"/>
                <w:sz w:val="22"/>
                <w:szCs w:val="22"/>
                <w:lang w:val="uk-UA"/>
              </w:rPr>
              <w:lastRenderedPageBreak/>
              <w:t>1</w:t>
            </w:r>
          </w:p>
        </w:tc>
        <w:tc>
          <w:tcPr>
            <w:tcW w:w="3402" w:type="dxa"/>
            <w:shd w:val="clear" w:color="auto" w:fill="auto"/>
          </w:tcPr>
          <w:p w:rsidR="00FD6FCA" w:rsidRDefault="00FD6FCA" w:rsidP="00CC55B8">
            <w:pPr>
              <w:ind w:firstLine="34"/>
              <w:jc w:val="both"/>
              <w:rPr>
                <w:b/>
                <w:lang w:val="uk-UA"/>
              </w:rPr>
            </w:pPr>
            <w:r w:rsidRPr="000B1155">
              <w:rPr>
                <w:b/>
                <w:bCs/>
                <w:lang w:val="uk-UA"/>
              </w:rPr>
              <w:t xml:space="preserve">Тема 11. </w:t>
            </w:r>
            <w:r w:rsidRPr="000B1155">
              <w:rPr>
                <w:b/>
                <w:lang w:val="uk-UA"/>
              </w:rPr>
              <w:t>Облік зобов’язань</w:t>
            </w:r>
          </w:p>
          <w:p w:rsidR="00FD6FCA" w:rsidRPr="000B1155" w:rsidRDefault="00FD6FCA" w:rsidP="00CC55B8">
            <w:pPr>
              <w:ind w:firstLine="375"/>
              <w:jc w:val="both"/>
              <w:rPr>
                <w:b/>
                <w:bCs/>
                <w:lang w:val="ru-RU"/>
              </w:rPr>
            </w:pPr>
            <w:r w:rsidRPr="002601A7">
              <w:rPr>
                <w:szCs w:val="28"/>
                <w:lang w:val="ru-RU"/>
              </w:rPr>
              <w:t xml:space="preserve">Заборгованість підприємства та основні причини їх виникнення. </w:t>
            </w:r>
            <w:r>
              <w:rPr>
                <w:szCs w:val="28"/>
                <w:lang w:val="ru-RU"/>
              </w:rPr>
              <w:t xml:space="preserve"> </w:t>
            </w:r>
            <w:r w:rsidRPr="002601A7">
              <w:rPr>
                <w:szCs w:val="28"/>
                <w:lang w:val="ru-RU"/>
              </w:rPr>
              <w:t>Поняття забезпечення зобо</w:t>
            </w:r>
            <w:r>
              <w:rPr>
                <w:szCs w:val="28"/>
                <w:lang w:val="ru-RU"/>
              </w:rPr>
              <w:t>-</w:t>
            </w:r>
            <w:r w:rsidRPr="002601A7">
              <w:rPr>
                <w:szCs w:val="28"/>
                <w:lang w:val="ru-RU"/>
              </w:rPr>
              <w:t xml:space="preserve">в’язань підприємств та їх основні види. </w:t>
            </w:r>
            <w:r>
              <w:rPr>
                <w:szCs w:val="28"/>
                <w:lang w:val="ru-RU"/>
              </w:rPr>
              <w:t xml:space="preserve">Облік довго-строкових </w:t>
            </w:r>
            <w:r w:rsidRPr="002601A7">
              <w:rPr>
                <w:szCs w:val="28"/>
                <w:lang w:val="ru-RU"/>
              </w:rPr>
              <w:t xml:space="preserve">зобов’язань </w:t>
            </w:r>
            <w:r>
              <w:rPr>
                <w:szCs w:val="28"/>
                <w:lang w:val="ru-RU"/>
              </w:rPr>
              <w:t>та забезпечень. Облік</w:t>
            </w:r>
            <w:r w:rsidRPr="002601A7">
              <w:rPr>
                <w:szCs w:val="28"/>
                <w:lang w:val="ru-RU"/>
              </w:rPr>
              <w:t xml:space="preserve"> поточн</w:t>
            </w:r>
            <w:r>
              <w:rPr>
                <w:szCs w:val="28"/>
                <w:lang w:val="ru-RU"/>
              </w:rPr>
              <w:t>их</w:t>
            </w:r>
            <w:r w:rsidRPr="002601A7">
              <w:rPr>
                <w:szCs w:val="28"/>
                <w:lang w:val="ru-RU"/>
              </w:rPr>
              <w:t xml:space="preserve"> зобов’язан</w:t>
            </w:r>
            <w:r>
              <w:rPr>
                <w:szCs w:val="28"/>
                <w:lang w:val="ru-RU"/>
              </w:rPr>
              <w:t>ь та забезпечень</w:t>
            </w:r>
            <w:r w:rsidRPr="002601A7">
              <w:rPr>
                <w:szCs w:val="28"/>
                <w:lang w:val="ru-RU"/>
              </w:rPr>
              <w:t>.</w:t>
            </w:r>
          </w:p>
        </w:tc>
        <w:tc>
          <w:tcPr>
            <w:tcW w:w="2268" w:type="dxa"/>
            <w:shd w:val="clear" w:color="auto" w:fill="auto"/>
          </w:tcPr>
          <w:p w:rsidR="00FD6FCA" w:rsidRPr="00683DD1" w:rsidRDefault="00FD6FCA" w:rsidP="0095690D">
            <w:pPr>
              <w:rPr>
                <w:color w:val="auto"/>
                <w:sz w:val="22"/>
                <w:szCs w:val="22"/>
                <w:lang w:val="uk-UA"/>
              </w:rPr>
            </w:pPr>
            <w:r w:rsidRPr="00683DD1">
              <w:rPr>
                <w:color w:val="auto"/>
                <w:sz w:val="22"/>
                <w:szCs w:val="22"/>
                <w:lang w:val="uk-UA"/>
              </w:rPr>
              <w:t>Лекція</w:t>
            </w:r>
          </w:p>
        </w:tc>
        <w:tc>
          <w:tcPr>
            <w:tcW w:w="1560" w:type="dxa"/>
            <w:shd w:val="clear" w:color="auto" w:fill="auto"/>
          </w:tcPr>
          <w:p w:rsidR="00FD6FCA" w:rsidRDefault="00FA53C6" w:rsidP="00B25044">
            <w:pPr>
              <w:rPr>
                <w:color w:val="auto"/>
                <w:sz w:val="22"/>
                <w:szCs w:val="22"/>
                <w:lang w:val="uk-UA"/>
              </w:rPr>
            </w:pPr>
            <w:r w:rsidRPr="00683DD1">
              <w:rPr>
                <w:color w:val="auto"/>
                <w:sz w:val="22"/>
                <w:szCs w:val="22"/>
                <w:lang w:val="uk-UA"/>
              </w:rPr>
              <w:t>1</w:t>
            </w:r>
            <w:r>
              <w:rPr>
                <w:color w:val="auto"/>
                <w:sz w:val="22"/>
                <w:szCs w:val="22"/>
                <w:lang w:val="uk-UA"/>
              </w:rPr>
              <w:t>-5, 7, 10-16</w:t>
            </w:r>
          </w:p>
        </w:tc>
        <w:tc>
          <w:tcPr>
            <w:tcW w:w="1134" w:type="dxa"/>
            <w:shd w:val="clear" w:color="auto" w:fill="auto"/>
          </w:tcPr>
          <w:p w:rsidR="00FD6FCA" w:rsidRDefault="00C75652" w:rsidP="00B25044">
            <w:pPr>
              <w:jc w:val="center"/>
              <w:rPr>
                <w:color w:val="auto"/>
                <w:sz w:val="22"/>
                <w:szCs w:val="22"/>
                <w:lang w:val="uk-UA"/>
              </w:rPr>
            </w:pPr>
            <w:r>
              <w:rPr>
                <w:color w:val="auto"/>
                <w:sz w:val="22"/>
                <w:szCs w:val="22"/>
                <w:lang w:val="uk-UA"/>
              </w:rPr>
              <w:t>1</w:t>
            </w:r>
          </w:p>
        </w:tc>
        <w:tc>
          <w:tcPr>
            <w:tcW w:w="1134" w:type="dxa"/>
            <w:shd w:val="clear" w:color="auto" w:fill="auto"/>
          </w:tcPr>
          <w:p w:rsidR="00FD6FCA" w:rsidRDefault="00FA53C6" w:rsidP="00B25044">
            <w:pPr>
              <w:jc w:val="center"/>
              <w:rPr>
                <w:color w:val="auto"/>
                <w:sz w:val="22"/>
                <w:szCs w:val="22"/>
                <w:lang w:val="uk-UA"/>
              </w:rPr>
            </w:pPr>
            <w:r>
              <w:rPr>
                <w:color w:val="auto"/>
                <w:sz w:val="22"/>
                <w:szCs w:val="22"/>
                <w:lang w:val="uk-UA"/>
              </w:rPr>
              <w:t>3 тижні</w:t>
            </w:r>
          </w:p>
        </w:tc>
      </w:tr>
      <w:tr w:rsidR="00FD6FCA" w:rsidRPr="00CC55B8" w:rsidTr="00B25044">
        <w:tc>
          <w:tcPr>
            <w:tcW w:w="783" w:type="dxa"/>
            <w:shd w:val="clear" w:color="auto" w:fill="auto"/>
          </w:tcPr>
          <w:p w:rsidR="00FD6FCA" w:rsidRDefault="00C75652" w:rsidP="00B25044">
            <w:pPr>
              <w:jc w:val="center"/>
              <w:rPr>
                <w:color w:val="auto"/>
                <w:sz w:val="22"/>
                <w:szCs w:val="22"/>
                <w:lang w:val="uk-UA"/>
              </w:rPr>
            </w:pPr>
            <w:r>
              <w:rPr>
                <w:color w:val="auto"/>
                <w:sz w:val="22"/>
                <w:szCs w:val="22"/>
                <w:lang w:val="uk-UA"/>
              </w:rPr>
              <w:t>1</w:t>
            </w:r>
          </w:p>
        </w:tc>
        <w:tc>
          <w:tcPr>
            <w:tcW w:w="3402" w:type="dxa"/>
            <w:shd w:val="clear" w:color="auto" w:fill="auto"/>
          </w:tcPr>
          <w:p w:rsidR="00FD6FCA" w:rsidRDefault="00FD6FCA" w:rsidP="00CC55B8">
            <w:pPr>
              <w:ind w:firstLine="34"/>
              <w:jc w:val="both"/>
              <w:rPr>
                <w:b/>
                <w:lang w:val="uk-UA"/>
              </w:rPr>
            </w:pPr>
            <w:r w:rsidRPr="000B1155">
              <w:rPr>
                <w:b/>
                <w:bCs/>
                <w:lang w:val="uk-UA"/>
              </w:rPr>
              <w:t xml:space="preserve">Тема 12. </w:t>
            </w:r>
            <w:r w:rsidRPr="000B1155">
              <w:rPr>
                <w:b/>
                <w:lang w:val="uk-UA"/>
              </w:rPr>
              <w:t>Облік праці, її оплати та соціального страхування персоналу</w:t>
            </w:r>
          </w:p>
          <w:p w:rsidR="00FD6FCA" w:rsidRPr="000B1155" w:rsidRDefault="00FD6FCA" w:rsidP="00CC55B8">
            <w:pPr>
              <w:ind w:firstLine="375"/>
              <w:jc w:val="both"/>
              <w:rPr>
                <w:b/>
                <w:bCs/>
                <w:lang w:val="ru-RU"/>
              </w:rPr>
            </w:pPr>
            <w:r w:rsidRPr="002601A7">
              <w:rPr>
                <w:szCs w:val="28"/>
                <w:lang w:val="ru-RU"/>
              </w:rPr>
              <w:t xml:space="preserve">Організація праці на підприємстві. </w:t>
            </w:r>
            <w:r>
              <w:rPr>
                <w:szCs w:val="28"/>
                <w:lang w:val="ru-RU"/>
              </w:rPr>
              <w:t xml:space="preserve">Поняття та види оплати праці. </w:t>
            </w:r>
            <w:r w:rsidRPr="002601A7">
              <w:rPr>
                <w:szCs w:val="28"/>
                <w:lang w:val="ru-RU"/>
              </w:rPr>
              <w:t>Облік персоналу і відпрацьованого часу.</w:t>
            </w:r>
            <w:r>
              <w:rPr>
                <w:szCs w:val="28"/>
                <w:lang w:val="ru-RU"/>
              </w:rPr>
              <w:t xml:space="preserve"> </w:t>
            </w:r>
            <w:r w:rsidRPr="002601A7">
              <w:rPr>
                <w:szCs w:val="28"/>
                <w:lang w:val="ru-RU"/>
              </w:rPr>
              <w:t>Пер</w:t>
            </w:r>
            <w:r>
              <w:rPr>
                <w:szCs w:val="28"/>
                <w:lang w:val="ru-RU"/>
              </w:rPr>
              <w:t>-</w:t>
            </w:r>
            <w:r w:rsidRPr="002601A7">
              <w:rPr>
                <w:szCs w:val="28"/>
                <w:lang w:val="ru-RU"/>
              </w:rPr>
              <w:t>винна документація з обліку праці та заробітної плати.</w:t>
            </w:r>
            <w:r>
              <w:rPr>
                <w:szCs w:val="28"/>
                <w:lang w:val="ru-RU"/>
              </w:rPr>
              <w:t xml:space="preserve"> Облік нарахування та утри-мань із заробітної плати</w:t>
            </w:r>
            <w:r w:rsidRPr="002601A7">
              <w:rPr>
                <w:szCs w:val="28"/>
                <w:lang w:val="ru-RU"/>
              </w:rPr>
              <w:t>.</w:t>
            </w:r>
            <w:r>
              <w:rPr>
                <w:szCs w:val="28"/>
                <w:lang w:val="ru-RU"/>
              </w:rPr>
              <w:t xml:space="preserve">  Облік розрахунків за соці-альним страхуванням.</w:t>
            </w:r>
          </w:p>
        </w:tc>
        <w:tc>
          <w:tcPr>
            <w:tcW w:w="2268" w:type="dxa"/>
            <w:shd w:val="clear" w:color="auto" w:fill="auto"/>
          </w:tcPr>
          <w:p w:rsidR="00FD6FCA" w:rsidRPr="00683DD1" w:rsidRDefault="00FD6FCA" w:rsidP="0095690D">
            <w:pPr>
              <w:rPr>
                <w:color w:val="auto"/>
                <w:sz w:val="22"/>
                <w:szCs w:val="22"/>
                <w:lang w:val="uk-UA"/>
              </w:rPr>
            </w:pPr>
            <w:r w:rsidRPr="00683DD1">
              <w:rPr>
                <w:color w:val="auto"/>
                <w:sz w:val="22"/>
                <w:szCs w:val="22"/>
                <w:lang w:val="uk-UA"/>
              </w:rPr>
              <w:t>Лекція</w:t>
            </w:r>
          </w:p>
        </w:tc>
        <w:tc>
          <w:tcPr>
            <w:tcW w:w="1560" w:type="dxa"/>
            <w:shd w:val="clear" w:color="auto" w:fill="auto"/>
          </w:tcPr>
          <w:p w:rsidR="00FD6FCA" w:rsidRDefault="00FA53C6" w:rsidP="00B25044">
            <w:pPr>
              <w:rPr>
                <w:color w:val="auto"/>
                <w:sz w:val="22"/>
                <w:szCs w:val="22"/>
                <w:lang w:val="uk-UA"/>
              </w:rPr>
            </w:pPr>
            <w:r w:rsidRPr="00683DD1">
              <w:rPr>
                <w:color w:val="auto"/>
                <w:sz w:val="22"/>
                <w:szCs w:val="22"/>
                <w:lang w:val="uk-UA"/>
              </w:rPr>
              <w:t>1</w:t>
            </w:r>
            <w:r>
              <w:rPr>
                <w:color w:val="auto"/>
                <w:sz w:val="22"/>
                <w:szCs w:val="22"/>
                <w:lang w:val="uk-UA"/>
              </w:rPr>
              <w:t>-5, 7, 10-16</w:t>
            </w:r>
          </w:p>
        </w:tc>
        <w:tc>
          <w:tcPr>
            <w:tcW w:w="1134" w:type="dxa"/>
            <w:shd w:val="clear" w:color="auto" w:fill="auto"/>
          </w:tcPr>
          <w:p w:rsidR="00FD6FCA" w:rsidRDefault="00C75652" w:rsidP="00B25044">
            <w:pPr>
              <w:jc w:val="center"/>
              <w:rPr>
                <w:color w:val="auto"/>
                <w:sz w:val="22"/>
                <w:szCs w:val="22"/>
                <w:lang w:val="uk-UA"/>
              </w:rPr>
            </w:pPr>
            <w:r>
              <w:rPr>
                <w:color w:val="auto"/>
                <w:sz w:val="22"/>
                <w:szCs w:val="22"/>
                <w:lang w:val="uk-UA"/>
              </w:rPr>
              <w:t>1</w:t>
            </w:r>
          </w:p>
        </w:tc>
        <w:tc>
          <w:tcPr>
            <w:tcW w:w="1134" w:type="dxa"/>
            <w:shd w:val="clear" w:color="auto" w:fill="auto"/>
          </w:tcPr>
          <w:p w:rsidR="00FD6FCA" w:rsidRDefault="00FA53C6" w:rsidP="00B25044">
            <w:pPr>
              <w:jc w:val="center"/>
              <w:rPr>
                <w:color w:val="auto"/>
                <w:sz w:val="22"/>
                <w:szCs w:val="22"/>
                <w:lang w:val="uk-UA"/>
              </w:rPr>
            </w:pPr>
            <w:r>
              <w:rPr>
                <w:color w:val="auto"/>
                <w:sz w:val="22"/>
                <w:szCs w:val="22"/>
                <w:lang w:val="uk-UA"/>
              </w:rPr>
              <w:t>3 тижні</w:t>
            </w:r>
          </w:p>
        </w:tc>
      </w:tr>
      <w:tr w:rsidR="00FD6FCA" w:rsidRPr="00CC55B8" w:rsidTr="00B25044">
        <w:tc>
          <w:tcPr>
            <w:tcW w:w="783" w:type="dxa"/>
            <w:shd w:val="clear" w:color="auto" w:fill="auto"/>
          </w:tcPr>
          <w:p w:rsidR="00FD6FCA" w:rsidRDefault="00C75652" w:rsidP="00B25044">
            <w:pPr>
              <w:jc w:val="center"/>
              <w:rPr>
                <w:color w:val="auto"/>
                <w:sz w:val="22"/>
                <w:szCs w:val="22"/>
                <w:lang w:val="uk-UA"/>
              </w:rPr>
            </w:pPr>
            <w:r>
              <w:rPr>
                <w:color w:val="auto"/>
                <w:sz w:val="22"/>
                <w:szCs w:val="22"/>
                <w:lang w:val="uk-UA"/>
              </w:rPr>
              <w:t>3,5</w:t>
            </w:r>
          </w:p>
        </w:tc>
        <w:tc>
          <w:tcPr>
            <w:tcW w:w="3402" w:type="dxa"/>
            <w:shd w:val="clear" w:color="auto" w:fill="auto"/>
          </w:tcPr>
          <w:p w:rsidR="00FD6FCA" w:rsidRDefault="00FD6FCA" w:rsidP="00CC55B8">
            <w:pPr>
              <w:ind w:firstLine="34"/>
              <w:jc w:val="both"/>
              <w:rPr>
                <w:b/>
                <w:lang w:val="uk-UA"/>
              </w:rPr>
            </w:pPr>
            <w:r w:rsidRPr="005E124A">
              <w:rPr>
                <w:b/>
                <w:bCs/>
                <w:lang w:val="uk-UA"/>
              </w:rPr>
              <w:t xml:space="preserve">Тема 13. </w:t>
            </w:r>
            <w:r w:rsidRPr="005E124A">
              <w:rPr>
                <w:b/>
                <w:lang w:val="uk-UA"/>
              </w:rPr>
              <w:t>Облік витрат діяльності підприємства</w:t>
            </w:r>
          </w:p>
          <w:p w:rsidR="00FD6FCA" w:rsidRPr="005E124A" w:rsidRDefault="00FD6FCA" w:rsidP="00CC55B8">
            <w:pPr>
              <w:ind w:firstLine="375"/>
              <w:jc w:val="both"/>
              <w:rPr>
                <w:b/>
                <w:bCs/>
                <w:lang w:val="ru-RU"/>
              </w:rPr>
            </w:pPr>
            <w:r>
              <w:rPr>
                <w:szCs w:val="28"/>
                <w:lang w:val="ru-RU"/>
              </w:rPr>
              <w:t xml:space="preserve">Понняття витрат та їх визнання в обліку.  Класи-фікація </w:t>
            </w:r>
            <w:r w:rsidRPr="003F6B56">
              <w:rPr>
                <w:szCs w:val="28"/>
                <w:lang w:val="ru-RU"/>
              </w:rPr>
              <w:t xml:space="preserve">витрат </w:t>
            </w:r>
            <w:r>
              <w:rPr>
                <w:szCs w:val="28"/>
                <w:lang w:val="ru-RU"/>
              </w:rPr>
              <w:t xml:space="preserve">за видами </w:t>
            </w:r>
            <w:r w:rsidRPr="003F6B56">
              <w:rPr>
                <w:szCs w:val="28"/>
                <w:lang w:val="ru-RU"/>
              </w:rPr>
              <w:t xml:space="preserve">діяльності підприємства. </w:t>
            </w:r>
            <w:r>
              <w:rPr>
                <w:szCs w:val="28"/>
                <w:lang w:val="ru-RU"/>
              </w:rPr>
              <w:t xml:space="preserve"> </w:t>
            </w:r>
            <w:r w:rsidRPr="003F6B56">
              <w:rPr>
                <w:szCs w:val="28"/>
                <w:lang w:val="ru-RU"/>
              </w:rPr>
              <w:t>Ви</w:t>
            </w:r>
            <w:r>
              <w:rPr>
                <w:szCs w:val="28"/>
                <w:lang w:val="ru-RU"/>
              </w:rPr>
              <w:t>-</w:t>
            </w:r>
            <w:r w:rsidRPr="003F6B56">
              <w:rPr>
                <w:szCs w:val="28"/>
                <w:lang w:val="ru-RU"/>
              </w:rPr>
              <w:t>робничі витрати, їх класи</w:t>
            </w:r>
            <w:r>
              <w:rPr>
                <w:szCs w:val="28"/>
                <w:lang w:val="ru-RU"/>
              </w:rPr>
              <w:t>-</w:t>
            </w:r>
            <w:r w:rsidRPr="003F6B56">
              <w:rPr>
                <w:szCs w:val="28"/>
                <w:lang w:val="ru-RU"/>
              </w:rPr>
              <w:t>фікація. Облік процесу виробництва та реалізації продукції. Склад витрат діяль</w:t>
            </w:r>
            <w:r>
              <w:rPr>
                <w:szCs w:val="28"/>
                <w:lang w:val="ru-RU"/>
              </w:rPr>
              <w:t>-</w:t>
            </w:r>
            <w:r w:rsidRPr="003F6B56">
              <w:rPr>
                <w:szCs w:val="28"/>
                <w:lang w:val="ru-RU"/>
              </w:rPr>
              <w:t>ності (собівартість продукції, робіт, послуг, адміністративні витрати, витрати на збут та інші)</w:t>
            </w:r>
            <w:r>
              <w:rPr>
                <w:szCs w:val="28"/>
                <w:lang w:val="ru-RU"/>
              </w:rPr>
              <w:t xml:space="preserve"> та їх облік</w:t>
            </w:r>
            <w:r w:rsidRPr="003F6B56">
              <w:rPr>
                <w:szCs w:val="28"/>
                <w:lang w:val="ru-RU"/>
              </w:rPr>
              <w:t>.</w:t>
            </w:r>
          </w:p>
        </w:tc>
        <w:tc>
          <w:tcPr>
            <w:tcW w:w="2268" w:type="dxa"/>
            <w:shd w:val="clear" w:color="auto" w:fill="auto"/>
          </w:tcPr>
          <w:p w:rsidR="00FD6FCA" w:rsidRPr="00683DD1" w:rsidRDefault="00FD6FCA" w:rsidP="0095690D">
            <w:pPr>
              <w:rPr>
                <w:color w:val="auto"/>
                <w:sz w:val="22"/>
                <w:szCs w:val="22"/>
                <w:lang w:val="uk-UA"/>
              </w:rPr>
            </w:pPr>
            <w:r w:rsidRPr="00683DD1">
              <w:rPr>
                <w:color w:val="auto"/>
                <w:sz w:val="22"/>
                <w:szCs w:val="22"/>
                <w:lang w:val="uk-UA"/>
              </w:rPr>
              <w:t>Лекція</w:t>
            </w:r>
            <w:r>
              <w:rPr>
                <w:color w:val="auto"/>
                <w:sz w:val="22"/>
                <w:szCs w:val="22"/>
                <w:lang w:val="uk-UA"/>
              </w:rPr>
              <w:t>, практична, лабораторна</w:t>
            </w:r>
          </w:p>
        </w:tc>
        <w:tc>
          <w:tcPr>
            <w:tcW w:w="1560" w:type="dxa"/>
            <w:shd w:val="clear" w:color="auto" w:fill="auto"/>
          </w:tcPr>
          <w:p w:rsidR="00FD6FCA" w:rsidRDefault="00FA53C6" w:rsidP="00B25044">
            <w:pPr>
              <w:rPr>
                <w:color w:val="auto"/>
                <w:sz w:val="22"/>
                <w:szCs w:val="22"/>
                <w:lang w:val="uk-UA"/>
              </w:rPr>
            </w:pPr>
            <w:r w:rsidRPr="00683DD1">
              <w:rPr>
                <w:color w:val="auto"/>
                <w:sz w:val="22"/>
                <w:szCs w:val="22"/>
                <w:lang w:val="uk-UA"/>
              </w:rPr>
              <w:t>1</w:t>
            </w:r>
            <w:r>
              <w:rPr>
                <w:color w:val="auto"/>
                <w:sz w:val="22"/>
                <w:szCs w:val="22"/>
                <w:lang w:val="uk-UA"/>
              </w:rPr>
              <w:t>-5, 7, 10-16</w:t>
            </w:r>
          </w:p>
        </w:tc>
        <w:tc>
          <w:tcPr>
            <w:tcW w:w="1134" w:type="dxa"/>
            <w:shd w:val="clear" w:color="auto" w:fill="auto"/>
          </w:tcPr>
          <w:p w:rsidR="00FD6FCA" w:rsidRDefault="00C75652" w:rsidP="00B25044">
            <w:pPr>
              <w:jc w:val="center"/>
              <w:rPr>
                <w:color w:val="auto"/>
                <w:sz w:val="22"/>
                <w:szCs w:val="22"/>
                <w:lang w:val="uk-UA"/>
              </w:rPr>
            </w:pPr>
            <w:r>
              <w:rPr>
                <w:color w:val="auto"/>
                <w:sz w:val="22"/>
                <w:szCs w:val="22"/>
                <w:lang w:val="uk-UA"/>
              </w:rPr>
              <w:t>0,5/1/2</w:t>
            </w:r>
          </w:p>
        </w:tc>
        <w:tc>
          <w:tcPr>
            <w:tcW w:w="1134" w:type="dxa"/>
            <w:shd w:val="clear" w:color="auto" w:fill="auto"/>
          </w:tcPr>
          <w:p w:rsidR="00FD6FCA" w:rsidRDefault="00FA53C6" w:rsidP="00B25044">
            <w:pPr>
              <w:jc w:val="center"/>
              <w:rPr>
                <w:color w:val="auto"/>
                <w:sz w:val="22"/>
                <w:szCs w:val="22"/>
                <w:lang w:val="uk-UA"/>
              </w:rPr>
            </w:pPr>
            <w:r>
              <w:rPr>
                <w:color w:val="auto"/>
                <w:sz w:val="22"/>
                <w:szCs w:val="22"/>
                <w:lang w:val="uk-UA"/>
              </w:rPr>
              <w:t>3 тижні</w:t>
            </w:r>
          </w:p>
        </w:tc>
      </w:tr>
      <w:tr w:rsidR="00FD6FCA" w:rsidRPr="00CC55B8" w:rsidTr="00B25044">
        <w:tc>
          <w:tcPr>
            <w:tcW w:w="783" w:type="dxa"/>
            <w:shd w:val="clear" w:color="auto" w:fill="auto"/>
          </w:tcPr>
          <w:p w:rsidR="00FD6FCA" w:rsidRDefault="00C75652" w:rsidP="00B25044">
            <w:pPr>
              <w:jc w:val="center"/>
              <w:rPr>
                <w:color w:val="auto"/>
                <w:sz w:val="22"/>
                <w:szCs w:val="22"/>
                <w:lang w:val="uk-UA"/>
              </w:rPr>
            </w:pPr>
            <w:r>
              <w:rPr>
                <w:color w:val="auto"/>
                <w:sz w:val="22"/>
                <w:szCs w:val="22"/>
                <w:lang w:val="uk-UA"/>
              </w:rPr>
              <w:t>3,5</w:t>
            </w:r>
          </w:p>
        </w:tc>
        <w:tc>
          <w:tcPr>
            <w:tcW w:w="3402" w:type="dxa"/>
            <w:shd w:val="clear" w:color="auto" w:fill="auto"/>
          </w:tcPr>
          <w:p w:rsidR="00FD6FCA" w:rsidRDefault="00FD6FCA" w:rsidP="00CC55B8">
            <w:pPr>
              <w:ind w:firstLine="34"/>
              <w:jc w:val="both"/>
              <w:rPr>
                <w:b/>
                <w:lang w:val="uk-UA"/>
              </w:rPr>
            </w:pPr>
            <w:r w:rsidRPr="005E124A">
              <w:rPr>
                <w:b/>
                <w:bCs/>
                <w:lang w:val="uk-UA"/>
              </w:rPr>
              <w:t xml:space="preserve">Тема 14. </w:t>
            </w:r>
            <w:r w:rsidRPr="005E124A">
              <w:rPr>
                <w:b/>
                <w:lang w:val="uk-UA"/>
              </w:rPr>
              <w:t>Облік доходів і фінансових результатів</w:t>
            </w:r>
          </w:p>
          <w:p w:rsidR="00FD6FCA" w:rsidRDefault="00FD6FCA" w:rsidP="00CC55B8">
            <w:pPr>
              <w:ind w:firstLine="375"/>
              <w:jc w:val="both"/>
              <w:rPr>
                <w:szCs w:val="28"/>
                <w:lang w:val="ru-RU"/>
              </w:rPr>
            </w:pPr>
            <w:r>
              <w:rPr>
                <w:szCs w:val="28"/>
                <w:lang w:val="ru-RU"/>
              </w:rPr>
              <w:t xml:space="preserve">Поняття, види доходів та їх визнання в обліку.  </w:t>
            </w:r>
            <w:r w:rsidRPr="003F6B56">
              <w:rPr>
                <w:szCs w:val="28"/>
                <w:lang w:val="ru-RU"/>
              </w:rPr>
              <w:t xml:space="preserve">Поняття фінансових результатів. </w:t>
            </w:r>
            <w:r>
              <w:rPr>
                <w:szCs w:val="28"/>
                <w:lang w:val="ru-RU"/>
              </w:rPr>
              <w:t xml:space="preserve"> </w:t>
            </w:r>
            <w:r w:rsidRPr="003F6B56">
              <w:rPr>
                <w:szCs w:val="28"/>
                <w:lang w:val="ru-RU"/>
              </w:rPr>
              <w:t xml:space="preserve">Облік доходів та фінансових </w:t>
            </w:r>
            <w:r>
              <w:rPr>
                <w:szCs w:val="28"/>
                <w:lang w:val="ru-RU"/>
              </w:rPr>
              <w:t>результатів.</w:t>
            </w:r>
          </w:p>
          <w:p w:rsidR="00FD6FCA" w:rsidRPr="005E124A" w:rsidRDefault="00FD6FCA" w:rsidP="00CC55B8">
            <w:pPr>
              <w:ind w:firstLine="375"/>
              <w:jc w:val="both"/>
              <w:rPr>
                <w:b/>
                <w:bCs/>
                <w:lang w:val="uk-UA"/>
              </w:rPr>
            </w:pPr>
          </w:p>
        </w:tc>
        <w:tc>
          <w:tcPr>
            <w:tcW w:w="2268" w:type="dxa"/>
            <w:shd w:val="clear" w:color="auto" w:fill="auto"/>
          </w:tcPr>
          <w:p w:rsidR="00FD6FCA" w:rsidRPr="00683DD1" w:rsidRDefault="00FD6FCA" w:rsidP="0095690D">
            <w:pPr>
              <w:rPr>
                <w:color w:val="auto"/>
                <w:sz w:val="22"/>
                <w:szCs w:val="22"/>
                <w:lang w:val="uk-UA"/>
              </w:rPr>
            </w:pPr>
            <w:r w:rsidRPr="00683DD1">
              <w:rPr>
                <w:color w:val="auto"/>
                <w:sz w:val="22"/>
                <w:szCs w:val="22"/>
                <w:lang w:val="uk-UA"/>
              </w:rPr>
              <w:t>Лекція</w:t>
            </w:r>
            <w:r>
              <w:rPr>
                <w:color w:val="auto"/>
                <w:sz w:val="22"/>
                <w:szCs w:val="22"/>
                <w:lang w:val="uk-UA"/>
              </w:rPr>
              <w:t>, практична, лабораторна</w:t>
            </w:r>
          </w:p>
        </w:tc>
        <w:tc>
          <w:tcPr>
            <w:tcW w:w="1560" w:type="dxa"/>
            <w:shd w:val="clear" w:color="auto" w:fill="auto"/>
          </w:tcPr>
          <w:p w:rsidR="00FD6FCA" w:rsidRDefault="00FA53C6" w:rsidP="00B25044">
            <w:pPr>
              <w:rPr>
                <w:color w:val="auto"/>
                <w:sz w:val="22"/>
                <w:szCs w:val="22"/>
                <w:lang w:val="uk-UA"/>
              </w:rPr>
            </w:pPr>
            <w:r w:rsidRPr="00683DD1">
              <w:rPr>
                <w:color w:val="auto"/>
                <w:sz w:val="22"/>
                <w:szCs w:val="22"/>
                <w:lang w:val="uk-UA"/>
              </w:rPr>
              <w:t>1</w:t>
            </w:r>
            <w:r>
              <w:rPr>
                <w:color w:val="auto"/>
                <w:sz w:val="22"/>
                <w:szCs w:val="22"/>
                <w:lang w:val="uk-UA"/>
              </w:rPr>
              <w:t>-5, 7, 10-16</w:t>
            </w:r>
          </w:p>
        </w:tc>
        <w:tc>
          <w:tcPr>
            <w:tcW w:w="1134" w:type="dxa"/>
            <w:shd w:val="clear" w:color="auto" w:fill="auto"/>
          </w:tcPr>
          <w:p w:rsidR="00FD6FCA" w:rsidRDefault="00C75652" w:rsidP="00B25044">
            <w:pPr>
              <w:jc w:val="center"/>
              <w:rPr>
                <w:color w:val="auto"/>
                <w:sz w:val="22"/>
                <w:szCs w:val="22"/>
                <w:lang w:val="uk-UA"/>
              </w:rPr>
            </w:pPr>
            <w:r>
              <w:rPr>
                <w:color w:val="auto"/>
                <w:sz w:val="22"/>
                <w:szCs w:val="22"/>
                <w:lang w:val="uk-UA"/>
              </w:rPr>
              <w:t>0,5/1/2</w:t>
            </w:r>
          </w:p>
        </w:tc>
        <w:tc>
          <w:tcPr>
            <w:tcW w:w="1134" w:type="dxa"/>
            <w:shd w:val="clear" w:color="auto" w:fill="auto"/>
          </w:tcPr>
          <w:p w:rsidR="00FD6FCA" w:rsidRDefault="00FA53C6" w:rsidP="00B25044">
            <w:pPr>
              <w:jc w:val="center"/>
              <w:rPr>
                <w:color w:val="auto"/>
                <w:sz w:val="22"/>
                <w:szCs w:val="22"/>
                <w:lang w:val="uk-UA"/>
              </w:rPr>
            </w:pPr>
            <w:r>
              <w:rPr>
                <w:color w:val="auto"/>
                <w:sz w:val="22"/>
                <w:szCs w:val="22"/>
                <w:lang w:val="uk-UA"/>
              </w:rPr>
              <w:t>3 тижні</w:t>
            </w:r>
          </w:p>
        </w:tc>
      </w:tr>
      <w:tr w:rsidR="00DE23F5" w:rsidRPr="00CC55B8" w:rsidTr="00B25044">
        <w:tc>
          <w:tcPr>
            <w:tcW w:w="783" w:type="dxa"/>
            <w:shd w:val="clear" w:color="auto" w:fill="auto"/>
          </w:tcPr>
          <w:p w:rsidR="00DE23F5" w:rsidRDefault="00DE23F5" w:rsidP="00B25044">
            <w:pPr>
              <w:jc w:val="center"/>
              <w:rPr>
                <w:color w:val="auto"/>
                <w:sz w:val="22"/>
                <w:szCs w:val="22"/>
                <w:lang w:val="uk-UA"/>
              </w:rPr>
            </w:pPr>
            <w:r>
              <w:rPr>
                <w:color w:val="auto"/>
                <w:sz w:val="22"/>
                <w:szCs w:val="22"/>
                <w:lang w:val="uk-UA"/>
              </w:rPr>
              <w:lastRenderedPageBreak/>
              <w:t>1</w:t>
            </w:r>
          </w:p>
        </w:tc>
        <w:tc>
          <w:tcPr>
            <w:tcW w:w="3402" w:type="dxa"/>
            <w:shd w:val="clear" w:color="auto" w:fill="auto"/>
          </w:tcPr>
          <w:p w:rsidR="00DE23F5" w:rsidRDefault="00DE23F5" w:rsidP="00CC55B8">
            <w:pPr>
              <w:ind w:firstLine="34"/>
              <w:jc w:val="both"/>
              <w:rPr>
                <w:b/>
                <w:lang w:val="uk-UA"/>
              </w:rPr>
            </w:pPr>
            <w:r w:rsidRPr="005E124A">
              <w:rPr>
                <w:b/>
                <w:bCs/>
                <w:lang w:val="uk-UA"/>
              </w:rPr>
              <w:t xml:space="preserve">Тема 15. </w:t>
            </w:r>
            <w:r w:rsidRPr="005E124A">
              <w:rPr>
                <w:b/>
                <w:lang w:val="uk-UA"/>
              </w:rPr>
              <w:t>Фінансова звітність</w:t>
            </w:r>
          </w:p>
          <w:p w:rsidR="00DE23F5" w:rsidRPr="005E124A" w:rsidRDefault="00DE23F5" w:rsidP="00CC55B8">
            <w:pPr>
              <w:ind w:firstLine="375"/>
              <w:jc w:val="both"/>
              <w:rPr>
                <w:b/>
                <w:bCs/>
                <w:lang w:val="uk-UA"/>
              </w:rPr>
            </w:pPr>
            <w:r w:rsidRPr="003F6B56">
              <w:rPr>
                <w:szCs w:val="28"/>
                <w:lang w:val="ru-RU"/>
              </w:rPr>
              <w:t xml:space="preserve">Фінансова звітність та її склад. </w:t>
            </w:r>
            <w:r>
              <w:rPr>
                <w:szCs w:val="28"/>
                <w:lang w:val="ru-RU"/>
              </w:rPr>
              <w:t>Звіт про сукупний дохід. Звіт про рух грошових коштів. Звіт про власний каптал. Користувачі фінансо-вої звітності та їх інтереси. П</w:t>
            </w:r>
            <w:r w:rsidRPr="003F6B56">
              <w:rPr>
                <w:szCs w:val="28"/>
                <w:lang w:val="ru-RU"/>
              </w:rPr>
              <w:t xml:space="preserve">одання та оприлюднення фінансової звітності. </w:t>
            </w:r>
            <w:r>
              <w:rPr>
                <w:szCs w:val="28"/>
                <w:lang w:val="ru-RU"/>
              </w:rPr>
              <w:t>К</w:t>
            </w:r>
            <w:r w:rsidRPr="003F6B56">
              <w:rPr>
                <w:szCs w:val="28"/>
                <w:lang w:val="ru-RU"/>
              </w:rPr>
              <w:t>онтроль за додержанням законодавства про бухгалтерський облік та фінансову звітність.</w:t>
            </w:r>
          </w:p>
        </w:tc>
        <w:tc>
          <w:tcPr>
            <w:tcW w:w="2268" w:type="dxa"/>
            <w:shd w:val="clear" w:color="auto" w:fill="auto"/>
          </w:tcPr>
          <w:p w:rsidR="00DE23F5" w:rsidRPr="00683DD1" w:rsidRDefault="00DE23F5" w:rsidP="0095690D">
            <w:pPr>
              <w:rPr>
                <w:color w:val="auto"/>
                <w:sz w:val="22"/>
                <w:szCs w:val="22"/>
                <w:lang w:val="uk-UA"/>
              </w:rPr>
            </w:pPr>
            <w:r w:rsidRPr="00683DD1">
              <w:rPr>
                <w:color w:val="auto"/>
                <w:sz w:val="22"/>
                <w:szCs w:val="22"/>
                <w:lang w:val="uk-UA"/>
              </w:rPr>
              <w:t>Лекція</w:t>
            </w:r>
          </w:p>
        </w:tc>
        <w:tc>
          <w:tcPr>
            <w:tcW w:w="1560" w:type="dxa"/>
            <w:shd w:val="clear" w:color="auto" w:fill="auto"/>
          </w:tcPr>
          <w:p w:rsidR="00DE23F5" w:rsidRPr="00683DD1" w:rsidRDefault="00FA53C6" w:rsidP="00FA53C6">
            <w:pPr>
              <w:rPr>
                <w:color w:val="auto"/>
                <w:sz w:val="22"/>
                <w:szCs w:val="22"/>
                <w:lang w:val="uk-UA"/>
              </w:rPr>
            </w:pPr>
            <w:r>
              <w:rPr>
                <w:color w:val="auto"/>
                <w:sz w:val="22"/>
                <w:szCs w:val="22"/>
                <w:lang w:val="uk-UA"/>
              </w:rPr>
              <w:t>6, 9, 16</w:t>
            </w:r>
          </w:p>
        </w:tc>
        <w:tc>
          <w:tcPr>
            <w:tcW w:w="1134" w:type="dxa"/>
            <w:shd w:val="clear" w:color="auto" w:fill="auto"/>
          </w:tcPr>
          <w:p w:rsidR="00DE23F5" w:rsidRDefault="00DE23F5" w:rsidP="00B25044">
            <w:pPr>
              <w:jc w:val="center"/>
              <w:rPr>
                <w:color w:val="auto"/>
                <w:sz w:val="22"/>
                <w:szCs w:val="22"/>
                <w:lang w:val="uk-UA"/>
              </w:rPr>
            </w:pPr>
            <w:r>
              <w:rPr>
                <w:color w:val="auto"/>
                <w:sz w:val="22"/>
                <w:szCs w:val="22"/>
                <w:lang w:val="uk-UA"/>
              </w:rPr>
              <w:t>1</w:t>
            </w:r>
          </w:p>
        </w:tc>
        <w:tc>
          <w:tcPr>
            <w:tcW w:w="1134" w:type="dxa"/>
            <w:shd w:val="clear" w:color="auto" w:fill="auto"/>
          </w:tcPr>
          <w:p w:rsidR="00DE23F5" w:rsidRDefault="00FA53C6" w:rsidP="00B25044">
            <w:pPr>
              <w:jc w:val="center"/>
              <w:rPr>
                <w:color w:val="auto"/>
                <w:sz w:val="22"/>
                <w:szCs w:val="22"/>
                <w:lang w:val="uk-UA"/>
              </w:rPr>
            </w:pPr>
            <w:r>
              <w:rPr>
                <w:color w:val="auto"/>
                <w:sz w:val="22"/>
                <w:szCs w:val="22"/>
                <w:lang w:val="uk-UA"/>
              </w:rPr>
              <w:t>3 тижні</w:t>
            </w:r>
          </w:p>
        </w:tc>
      </w:tr>
    </w:tbl>
    <w:p w:rsidR="003F7525" w:rsidRPr="00683DD1" w:rsidRDefault="003F7525" w:rsidP="003F7525">
      <w:pPr>
        <w:jc w:val="both"/>
        <w:rPr>
          <w:rFonts w:ascii="Garamond" w:hAnsi="Garamond" w:cs="Garamond"/>
          <w:color w:val="auto"/>
          <w:sz w:val="2"/>
          <w:szCs w:val="8"/>
          <w:lang w:val="uk-UA"/>
        </w:rPr>
      </w:pPr>
    </w:p>
    <w:p w:rsidR="003F7525" w:rsidRDefault="003F7525" w:rsidP="003F7525">
      <w:pPr>
        <w:rPr>
          <w:color w:val="auto"/>
          <w:lang w:val="uk-UA"/>
        </w:rPr>
      </w:pPr>
    </w:p>
    <w:p w:rsidR="003F7525" w:rsidRDefault="003F7525" w:rsidP="003F7525">
      <w:pPr>
        <w:jc w:val="right"/>
        <w:rPr>
          <w:color w:val="auto"/>
          <w:lang w:val="uk-UA"/>
        </w:rPr>
      </w:pPr>
      <w:r w:rsidRPr="00683DD1">
        <w:rPr>
          <w:color w:val="auto"/>
          <w:lang w:val="uk-UA"/>
        </w:rPr>
        <w:t xml:space="preserve">Силабус курсу розробила доцент Юрченко Олександра Богданівна. </w:t>
      </w:r>
    </w:p>
    <w:p w:rsidR="003F7525" w:rsidRPr="00683DD1" w:rsidRDefault="003F7525" w:rsidP="003F7525">
      <w:pPr>
        <w:rPr>
          <w:color w:val="auto"/>
          <w:lang w:val="uk-UA"/>
        </w:rPr>
      </w:pPr>
    </w:p>
    <w:p w:rsidR="00034D04" w:rsidRPr="0013120B" w:rsidRDefault="00034D04">
      <w:pPr>
        <w:rPr>
          <w:lang w:val="ru-RU"/>
        </w:rPr>
      </w:pPr>
    </w:p>
    <w:sectPr w:rsidR="00034D04" w:rsidRPr="0013120B">
      <w:footerReference w:type="default" r:id="rId10"/>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CC1" w:rsidRDefault="00306CC1">
      <w:r>
        <w:separator/>
      </w:r>
    </w:p>
  </w:endnote>
  <w:endnote w:type="continuationSeparator" w:id="0">
    <w:p w:rsidR="00306CC1" w:rsidRDefault="0030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5B8" w:rsidRDefault="00CC55B8">
    <w:pPr>
      <w:pStyle w:val="a7"/>
      <w:jc w:val="right"/>
    </w:pPr>
    <w:r>
      <w:fldChar w:fldCharType="begin"/>
    </w:r>
    <w:r>
      <w:instrText xml:space="preserve"> PAGE   \* MERGEFORMAT </w:instrText>
    </w:r>
    <w:r>
      <w:fldChar w:fldCharType="separate"/>
    </w:r>
    <w:r w:rsidR="00AC144C">
      <w:rPr>
        <w:noProof/>
      </w:rPr>
      <w:t>2</w:t>
    </w:r>
    <w:r>
      <w:rPr>
        <w:noProof/>
      </w:rPr>
      <w:fldChar w:fldCharType="end"/>
    </w:r>
  </w:p>
  <w:p w:rsidR="00CC55B8" w:rsidRDefault="00CC55B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CC1" w:rsidRDefault="00306CC1">
      <w:r>
        <w:separator/>
      </w:r>
    </w:p>
  </w:footnote>
  <w:footnote w:type="continuationSeparator" w:id="0">
    <w:p w:rsidR="00306CC1" w:rsidRDefault="00306C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414"/>
    <w:multiLevelType w:val="hybridMultilevel"/>
    <w:tmpl w:val="F77AA1A2"/>
    <w:lvl w:ilvl="0" w:tplc="0B8E878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5A2C70"/>
    <w:multiLevelType w:val="hybridMultilevel"/>
    <w:tmpl w:val="EDB2778A"/>
    <w:lvl w:ilvl="0" w:tplc="0422000F">
      <w:start w:val="1"/>
      <w:numFmt w:val="decimal"/>
      <w:lvlText w:val="%1."/>
      <w:lvlJc w:val="left"/>
      <w:pPr>
        <w:ind w:left="1495" w:hanging="360"/>
      </w:p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2">
    <w:nsid w:val="0FF02E9D"/>
    <w:multiLevelType w:val="hybridMultilevel"/>
    <w:tmpl w:val="6B840464"/>
    <w:lvl w:ilvl="0" w:tplc="E9E0EF96">
      <w:start w:val="1"/>
      <w:numFmt w:val="decimal"/>
      <w:lvlText w:val="%1."/>
      <w:lvlJc w:val="left"/>
      <w:pPr>
        <w:ind w:left="1919" w:hanging="360"/>
      </w:pPr>
      <w:rPr>
        <w:b w:val="0"/>
      </w:rPr>
    </w:lvl>
    <w:lvl w:ilvl="1" w:tplc="04220019" w:tentative="1">
      <w:start w:val="1"/>
      <w:numFmt w:val="lowerLetter"/>
      <w:lvlText w:val="%2."/>
      <w:lvlJc w:val="left"/>
      <w:pPr>
        <w:ind w:left="1957" w:hanging="360"/>
      </w:pPr>
    </w:lvl>
    <w:lvl w:ilvl="2" w:tplc="0422001B" w:tentative="1">
      <w:start w:val="1"/>
      <w:numFmt w:val="lowerRoman"/>
      <w:lvlText w:val="%3."/>
      <w:lvlJc w:val="right"/>
      <w:pPr>
        <w:ind w:left="2677" w:hanging="180"/>
      </w:pPr>
    </w:lvl>
    <w:lvl w:ilvl="3" w:tplc="0422000F" w:tentative="1">
      <w:start w:val="1"/>
      <w:numFmt w:val="decimal"/>
      <w:lvlText w:val="%4."/>
      <w:lvlJc w:val="left"/>
      <w:pPr>
        <w:ind w:left="3397" w:hanging="360"/>
      </w:pPr>
    </w:lvl>
    <w:lvl w:ilvl="4" w:tplc="04220019" w:tentative="1">
      <w:start w:val="1"/>
      <w:numFmt w:val="lowerLetter"/>
      <w:lvlText w:val="%5."/>
      <w:lvlJc w:val="left"/>
      <w:pPr>
        <w:ind w:left="4117" w:hanging="360"/>
      </w:pPr>
    </w:lvl>
    <w:lvl w:ilvl="5" w:tplc="0422001B" w:tentative="1">
      <w:start w:val="1"/>
      <w:numFmt w:val="lowerRoman"/>
      <w:lvlText w:val="%6."/>
      <w:lvlJc w:val="right"/>
      <w:pPr>
        <w:ind w:left="4837" w:hanging="180"/>
      </w:pPr>
    </w:lvl>
    <w:lvl w:ilvl="6" w:tplc="0422000F" w:tentative="1">
      <w:start w:val="1"/>
      <w:numFmt w:val="decimal"/>
      <w:lvlText w:val="%7."/>
      <w:lvlJc w:val="left"/>
      <w:pPr>
        <w:ind w:left="5557" w:hanging="360"/>
      </w:pPr>
    </w:lvl>
    <w:lvl w:ilvl="7" w:tplc="04220019" w:tentative="1">
      <w:start w:val="1"/>
      <w:numFmt w:val="lowerLetter"/>
      <w:lvlText w:val="%8."/>
      <w:lvlJc w:val="left"/>
      <w:pPr>
        <w:ind w:left="6277" w:hanging="360"/>
      </w:pPr>
    </w:lvl>
    <w:lvl w:ilvl="8" w:tplc="0422001B" w:tentative="1">
      <w:start w:val="1"/>
      <w:numFmt w:val="lowerRoman"/>
      <w:lvlText w:val="%9."/>
      <w:lvlJc w:val="right"/>
      <w:pPr>
        <w:ind w:left="6997" w:hanging="180"/>
      </w:pPr>
    </w:lvl>
  </w:abstractNum>
  <w:abstractNum w:abstractNumId="3">
    <w:nsid w:val="2D4C7AA8"/>
    <w:multiLevelType w:val="hybridMultilevel"/>
    <w:tmpl w:val="A0DA4C28"/>
    <w:lvl w:ilvl="0" w:tplc="161EC4A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71784A7D"/>
    <w:multiLevelType w:val="singleLevel"/>
    <w:tmpl w:val="D4D81E4C"/>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5">
    <w:nsid w:val="7F3D18B4"/>
    <w:multiLevelType w:val="hybridMultilevel"/>
    <w:tmpl w:val="C556F5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4"/>
    <w:lvlOverride w:ilvl="0">
      <w:startOverride w:val="1"/>
    </w:lvlOverride>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EA1"/>
    <w:rsid w:val="00034D04"/>
    <w:rsid w:val="000B1155"/>
    <w:rsid w:val="000D0C20"/>
    <w:rsid w:val="00114A43"/>
    <w:rsid w:val="0013120B"/>
    <w:rsid w:val="002601A7"/>
    <w:rsid w:val="00306CC1"/>
    <w:rsid w:val="00383C12"/>
    <w:rsid w:val="003937BF"/>
    <w:rsid w:val="003A7656"/>
    <w:rsid w:val="003F3A17"/>
    <w:rsid w:val="003F6B56"/>
    <w:rsid w:val="003F7525"/>
    <w:rsid w:val="00485D95"/>
    <w:rsid w:val="004A370F"/>
    <w:rsid w:val="004C0F0B"/>
    <w:rsid w:val="00570884"/>
    <w:rsid w:val="00585EB0"/>
    <w:rsid w:val="005B3EA1"/>
    <w:rsid w:val="005D1C62"/>
    <w:rsid w:val="005E124A"/>
    <w:rsid w:val="006126E9"/>
    <w:rsid w:val="007E1C3D"/>
    <w:rsid w:val="007E506E"/>
    <w:rsid w:val="00800E17"/>
    <w:rsid w:val="008505D0"/>
    <w:rsid w:val="008B1795"/>
    <w:rsid w:val="00922A65"/>
    <w:rsid w:val="0095690D"/>
    <w:rsid w:val="00995C12"/>
    <w:rsid w:val="00A06E82"/>
    <w:rsid w:val="00A37F7C"/>
    <w:rsid w:val="00A56F84"/>
    <w:rsid w:val="00AC144C"/>
    <w:rsid w:val="00AD1F1B"/>
    <w:rsid w:val="00B04400"/>
    <w:rsid w:val="00B25044"/>
    <w:rsid w:val="00B47371"/>
    <w:rsid w:val="00BA415D"/>
    <w:rsid w:val="00BB125B"/>
    <w:rsid w:val="00C75652"/>
    <w:rsid w:val="00CB5AFF"/>
    <w:rsid w:val="00CC55B8"/>
    <w:rsid w:val="00CD709D"/>
    <w:rsid w:val="00D429EA"/>
    <w:rsid w:val="00D6590E"/>
    <w:rsid w:val="00DE23F5"/>
    <w:rsid w:val="00E348E7"/>
    <w:rsid w:val="00EB3484"/>
    <w:rsid w:val="00EF65B2"/>
    <w:rsid w:val="00F70A3D"/>
    <w:rsid w:val="00FA53C6"/>
    <w:rsid w:val="00FD6F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525"/>
    <w:pPr>
      <w:spacing w:after="0" w:line="240" w:lineRule="auto"/>
    </w:pPr>
    <w:rPr>
      <w:rFonts w:ascii="Times New Roman" w:eastAsia="Times New Roman" w:hAnsi="Times New Roman" w:cs="Times New Roman"/>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F7525"/>
    <w:pPr>
      <w:spacing w:after="200" w:line="276" w:lineRule="auto"/>
      <w:ind w:left="720"/>
      <w:contextualSpacing/>
    </w:pPr>
    <w:rPr>
      <w:rFonts w:ascii="Calibri" w:eastAsia="Calibri" w:hAnsi="Calibri" w:cs="Calibri"/>
      <w:sz w:val="22"/>
      <w:szCs w:val="22"/>
      <w:lang w:val="tr-TR"/>
    </w:rPr>
  </w:style>
  <w:style w:type="character" w:styleId="a4">
    <w:name w:val="Hyperlink"/>
    <w:uiPriority w:val="99"/>
    <w:unhideWhenUsed/>
    <w:rsid w:val="003F7525"/>
    <w:rPr>
      <w:color w:val="0563C1"/>
      <w:u w:val="single"/>
    </w:rPr>
  </w:style>
  <w:style w:type="paragraph" w:styleId="a5">
    <w:name w:val="Body Text Indent"/>
    <w:basedOn w:val="a"/>
    <w:link w:val="a6"/>
    <w:rsid w:val="003F7525"/>
    <w:pPr>
      <w:spacing w:after="120"/>
      <w:ind w:left="283"/>
    </w:pPr>
    <w:rPr>
      <w:color w:val="auto"/>
      <w:lang w:val="x-none" w:eastAsia="x-none"/>
    </w:rPr>
  </w:style>
  <w:style w:type="character" w:customStyle="1" w:styleId="a6">
    <w:name w:val="Основной текст с отступом Знак"/>
    <w:basedOn w:val="a0"/>
    <w:link w:val="a5"/>
    <w:rsid w:val="003F7525"/>
    <w:rPr>
      <w:rFonts w:ascii="Times New Roman" w:eastAsia="Times New Roman" w:hAnsi="Times New Roman" w:cs="Times New Roman"/>
      <w:sz w:val="24"/>
      <w:szCs w:val="24"/>
      <w:lang w:val="x-none" w:eastAsia="x-none"/>
    </w:rPr>
  </w:style>
  <w:style w:type="paragraph" w:styleId="a7">
    <w:name w:val="footer"/>
    <w:basedOn w:val="a"/>
    <w:link w:val="a8"/>
    <w:unhideWhenUsed/>
    <w:rsid w:val="003F7525"/>
    <w:pPr>
      <w:tabs>
        <w:tab w:val="center" w:pos="4844"/>
        <w:tab w:val="right" w:pos="9689"/>
      </w:tabs>
    </w:pPr>
  </w:style>
  <w:style w:type="character" w:customStyle="1" w:styleId="a8">
    <w:name w:val="Нижний колонтитул Знак"/>
    <w:basedOn w:val="a0"/>
    <w:link w:val="a7"/>
    <w:rsid w:val="003F7525"/>
    <w:rPr>
      <w:rFonts w:ascii="Times New Roman" w:eastAsia="Times New Roman" w:hAnsi="Times New Roman" w:cs="Times New Roman"/>
      <w:color w:val="000000"/>
      <w:sz w:val="24"/>
      <w:szCs w:val="24"/>
      <w:lang w:val="en-US"/>
    </w:rPr>
  </w:style>
  <w:style w:type="paragraph" w:styleId="a9">
    <w:name w:val="Block Text"/>
    <w:basedOn w:val="a"/>
    <w:semiHidden/>
    <w:unhideWhenUsed/>
    <w:rsid w:val="003F7525"/>
    <w:pPr>
      <w:shd w:val="clear" w:color="auto" w:fill="FFFFFF"/>
      <w:spacing w:line="235" w:lineRule="exact"/>
      <w:ind w:left="29" w:right="-82"/>
      <w:jc w:val="both"/>
    </w:pPr>
    <w:rPr>
      <w:color w:val="auto"/>
      <w:lang w:val="uk-UA" w:eastAsia="ru-RU"/>
    </w:rPr>
  </w:style>
  <w:style w:type="character" w:styleId="HTML">
    <w:name w:val="HTML Cite"/>
    <w:uiPriority w:val="99"/>
    <w:semiHidden/>
    <w:unhideWhenUsed/>
    <w:rsid w:val="003F7525"/>
    <w:rPr>
      <w:i/>
      <w:iCs/>
    </w:rPr>
  </w:style>
  <w:style w:type="paragraph" w:styleId="HTML0">
    <w:name w:val="HTML Preformatted"/>
    <w:basedOn w:val="a"/>
    <w:link w:val="HTML1"/>
    <w:uiPriority w:val="99"/>
    <w:semiHidden/>
    <w:unhideWhenUsed/>
    <w:rsid w:val="003F7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sz w:val="20"/>
      <w:szCs w:val="20"/>
      <w:lang w:val="ru-RU" w:eastAsia="ru-RU"/>
    </w:rPr>
  </w:style>
  <w:style w:type="character" w:customStyle="1" w:styleId="HTML1">
    <w:name w:val="Стандартный HTML Знак"/>
    <w:basedOn w:val="a0"/>
    <w:link w:val="HTML0"/>
    <w:uiPriority w:val="99"/>
    <w:semiHidden/>
    <w:rsid w:val="003F7525"/>
    <w:rPr>
      <w:rFonts w:ascii="Courier New" w:eastAsia="Courier New" w:hAnsi="Courier New" w:cs="Courier New"/>
      <w:sz w:val="20"/>
      <w:szCs w:val="20"/>
      <w:lang w:val="ru-RU" w:eastAsia="ru-RU"/>
    </w:rPr>
  </w:style>
  <w:style w:type="paragraph" w:styleId="aa">
    <w:name w:val="Plain Text"/>
    <w:basedOn w:val="a"/>
    <w:link w:val="ab"/>
    <w:semiHidden/>
    <w:rsid w:val="003F7525"/>
    <w:rPr>
      <w:rFonts w:ascii="Courier New" w:hAnsi="Courier New"/>
      <w:color w:val="auto"/>
      <w:sz w:val="20"/>
      <w:szCs w:val="20"/>
      <w:lang w:eastAsia="ru-RU"/>
    </w:rPr>
  </w:style>
  <w:style w:type="character" w:customStyle="1" w:styleId="ab">
    <w:name w:val="Текст Знак"/>
    <w:basedOn w:val="a0"/>
    <w:link w:val="aa"/>
    <w:semiHidden/>
    <w:rsid w:val="003F7525"/>
    <w:rPr>
      <w:rFonts w:ascii="Courier New" w:eastAsia="Times New Roman" w:hAnsi="Courier New" w:cs="Times New Roman"/>
      <w:sz w:val="20"/>
      <w:szCs w:val="20"/>
      <w:lang w:val="en-US" w:eastAsia="ru-RU"/>
    </w:rPr>
  </w:style>
  <w:style w:type="paragraph" w:customStyle="1" w:styleId="FR1">
    <w:name w:val="FR1"/>
    <w:rsid w:val="0013120B"/>
    <w:pPr>
      <w:widowControl w:val="0"/>
      <w:spacing w:after="0" w:line="260" w:lineRule="auto"/>
      <w:ind w:firstLine="720"/>
      <w:jc w:val="both"/>
    </w:pPr>
    <w:rPr>
      <w:rFonts w:ascii="Arial" w:eastAsia="Times New Roman" w:hAnsi="Arial" w:cs="Times New Roman"/>
      <w:snapToGrid w:val="0"/>
      <w:szCs w:val="20"/>
      <w:lang w:eastAsia="ru-RU"/>
    </w:rPr>
  </w:style>
  <w:style w:type="paragraph" w:styleId="ac">
    <w:name w:val="No Spacing"/>
    <w:uiPriority w:val="1"/>
    <w:qFormat/>
    <w:rsid w:val="008505D0"/>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525"/>
    <w:pPr>
      <w:spacing w:after="0" w:line="240" w:lineRule="auto"/>
    </w:pPr>
    <w:rPr>
      <w:rFonts w:ascii="Times New Roman" w:eastAsia="Times New Roman" w:hAnsi="Times New Roman" w:cs="Times New Roman"/>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F7525"/>
    <w:pPr>
      <w:spacing w:after="200" w:line="276" w:lineRule="auto"/>
      <w:ind w:left="720"/>
      <w:contextualSpacing/>
    </w:pPr>
    <w:rPr>
      <w:rFonts w:ascii="Calibri" w:eastAsia="Calibri" w:hAnsi="Calibri" w:cs="Calibri"/>
      <w:sz w:val="22"/>
      <w:szCs w:val="22"/>
      <w:lang w:val="tr-TR"/>
    </w:rPr>
  </w:style>
  <w:style w:type="character" w:styleId="a4">
    <w:name w:val="Hyperlink"/>
    <w:uiPriority w:val="99"/>
    <w:unhideWhenUsed/>
    <w:rsid w:val="003F7525"/>
    <w:rPr>
      <w:color w:val="0563C1"/>
      <w:u w:val="single"/>
    </w:rPr>
  </w:style>
  <w:style w:type="paragraph" w:styleId="a5">
    <w:name w:val="Body Text Indent"/>
    <w:basedOn w:val="a"/>
    <w:link w:val="a6"/>
    <w:rsid w:val="003F7525"/>
    <w:pPr>
      <w:spacing w:after="120"/>
      <w:ind w:left="283"/>
    </w:pPr>
    <w:rPr>
      <w:color w:val="auto"/>
      <w:lang w:val="x-none" w:eastAsia="x-none"/>
    </w:rPr>
  </w:style>
  <w:style w:type="character" w:customStyle="1" w:styleId="a6">
    <w:name w:val="Основной текст с отступом Знак"/>
    <w:basedOn w:val="a0"/>
    <w:link w:val="a5"/>
    <w:rsid w:val="003F7525"/>
    <w:rPr>
      <w:rFonts w:ascii="Times New Roman" w:eastAsia="Times New Roman" w:hAnsi="Times New Roman" w:cs="Times New Roman"/>
      <w:sz w:val="24"/>
      <w:szCs w:val="24"/>
      <w:lang w:val="x-none" w:eastAsia="x-none"/>
    </w:rPr>
  </w:style>
  <w:style w:type="paragraph" w:styleId="a7">
    <w:name w:val="footer"/>
    <w:basedOn w:val="a"/>
    <w:link w:val="a8"/>
    <w:unhideWhenUsed/>
    <w:rsid w:val="003F7525"/>
    <w:pPr>
      <w:tabs>
        <w:tab w:val="center" w:pos="4844"/>
        <w:tab w:val="right" w:pos="9689"/>
      </w:tabs>
    </w:pPr>
  </w:style>
  <w:style w:type="character" w:customStyle="1" w:styleId="a8">
    <w:name w:val="Нижний колонтитул Знак"/>
    <w:basedOn w:val="a0"/>
    <w:link w:val="a7"/>
    <w:rsid w:val="003F7525"/>
    <w:rPr>
      <w:rFonts w:ascii="Times New Roman" w:eastAsia="Times New Roman" w:hAnsi="Times New Roman" w:cs="Times New Roman"/>
      <w:color w:val="000000"/>
      <w:sz w:val="24"/>
      <w:szCs w:val="24"/>
      <w:lang w:val="en-US"/>
    </w:rPr>
  </w:style>
  <w:style w:type="paragraph" w:styleId="a9">
    <w:name w:val="Block Text"/>
    <w:basedOn w:val="a"/>
    <w:semiHidden/>
    <w:unhideWhenUsed/>
    <w:rsid w:val="003F7525"/>
    <w:pPr>
      <w:shd w:val="clear" w:color="auto" w:fill="FFFFFF"/>
      <w:spacing w:line="235" w:lineRule="exact"/>
      <w:ind w:left="29" w:right="-82"/>
      <w:jc w:val="both"/>
    </w:pPr>
    <w:rPr>
      <w:color w:val="auto"/>
      <w:lang w:val="uk-UA" w:eastAsia="ru-RU"/>
    </w:rPr>
  </w:style>
  <w:style w:type="character" w:styleId="HTML">
    <w:name w:val="HTML Cite"/>
    <w:uiPriority w:val="99"/>
    <w:semiHidden/>
    <w:unhideWhenUsed/>
    <w:rsid w:val="003F7525"/>
    <w:rPr>
      <w:i/>
      <w:iCs/>
    </w:rPr>
  </w:style>
  <w:style w:type="paragraph" w:styleId="HTML0">
    <w:name w:val="HTML Preformatted"/>
    <w:basedOn w:val="a"/>
    <w:link w:val="HTML1"/>
    <w:uiPriority w:val="99"/>
    <w:semiHidden/>
    <w:unhideWhenUsed/>
    <w:rsid w:val="003F7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sz w:val="20"/>
      <w:szCs w:val="20"/>
      <w:lang w:val="ru-RU" w:eastAsia="ru-RU"/>
    </w:rPr>
  </w:style>
  <w:style w:type="character" w:customStyle="1" w:styleId="HTML1">
    <w:name w:val="Стандартный HTML Знак"/>
    <w:basedOn w:val="a0"/>
    <w:link w:val="HTML0"/>
    <w:uiPriority w:val="99"/>
    <w:semiHidden/>
    <w:rsid w:val="003F7525"/>
    <w:rPr>
      <w:rFonts w:ascii="Courier New" w:eastAsia="Courier New" w:hAnsi="Courier New" w:cs="Courier New"/>
      <w:sz w:val="20"/>
      <w:szCs w:val="20"/>
      <w:lang w:val="ru-RU" w:eastAsia="ru-RU"/>
    </w:rPr>
  </w:style>
  <w:style w:type="paragraph" w:styleId="aa">
    <w:name w:val="Plain Text"/>
    <w:basedOn w:val="a"/>
    <w:link w:val="ab"/>
    <w:semiHidden/>
    <w:rsid w:val="003F7525"/>
    <w:rPr>
      <w:rFonts w:ascii="Courier New" w:hAnsi="Courier New"/>
      <w:color w:val="auto"/>
      <w:sz w:val="20"/>
      <w:szCs w:val="20"/>
      <w:lang w:eastAsia="ru-RU"/>
    </w:rPr>
  </w:style>
  <w:style w:type="character" w:customStyle="1" w:styleId="ab">
    <w:name w:val="Текст Знак"/>
    <w:basedOn w:val="a0"/>
    <w:link w:val="aa"/>
    <w:semiHidden/>
    <w:rsid w:val="003F7525"/>
    <w:rPr>
      <w:rFonts w:ascii="Courier New" w:eastAsia="Times New Roman" w:hAnsi="Courier New" w:cs="Times New Roman"/>
      <w:sz w:val="20"/>
      <w:szCs w:val="20"/>
      <w:lang w:val="en-US" w:eastAsia="ru-RU"/>
    </w:rPr>
  </w:style>
  <w:style w:type="paragraph" w:customStyle="1" w:styleId="FR1">
    <w:name w:val="FR1"/>
    <w:rsid w:val="0013120B"/>
    <w:pPr>
      <w:widowControl w:val="0"/>
      <w:spacing w:after="0" w:line="260" w:lineRule="auto"/>
      <w:ind w:firstLine="720"/>
      <w:jc w:val="both"/>
    </w:pPr>
    <w:rPr>
      <w:rFonts w:ascii="Arial" w:eastAsia="Times New Roman" w:hAnsi="Arial" w:cs="Times New Roman"/>
      <w:snapToGrid w:val="0"/>
      <w:szCs w:val="20"/>
      <w:lang w:eastAsia="ru-RU"/>
    </w:rPr>
  </w:style>
  <w:style w:type="paragraph" w:styleId="ac">
    <w:name w:val="No Spacing"/>
    <w:uiPriority w:val="1"/>
    <w:qFormat/>
    <w:rsid w:val="008505D0"/>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h.ligazakon.net/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uhgalter911.com/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22</Pages>
  <Words>25208</Words>
  <Characters>14370</Characters>
  <Application>Microsoft Office Word</Application>
  <DocSecurity>0</DocSecurity>
  <Lines>119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dc:creator>
  <cp:keywords/>
  <dc:description/>
  <cp:lastModifiedBy>Любов</cp:lastModifiedBy>
  <cp:revision>34</cp:revision>
  <dcterms:created xsi:type="dcterms:W3CDTF">2021-01-28T13:44:00Z</dcterms:created>
  <dcterms:modified xsi:type="dcterms:W3CDTF">2021-02-01T16:17:00Z</dcterms:modified>
</cp:coreProperties>
</file>