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70" w:rsidRPr="005D3EEC" w:rsidRDefault="00E71D70" w:rsidP="00AF791F">
      <w:pPr>
        <w:keepNext/>
        <w:jc w:val="center"/>
        <w:outlineLvl w:val="0"/>
        <w:rPr>
          <w:b/>
          <w:caps/>
          <w:szCs w:val="28"/>
          <w:lang w:val="uk-UA"/>
        </w:rPr>
      </w:pPr>
      <w:r w:rsidRPr="005D3EEC">
        <w:rPr>
          <w:b/>
          <w:caps/>
          <w:szCs w:val="28"/>
          <w:lang w:val="uk-UA"/>
        </w:rPr>
        <w:t>Міністерство освіти і науки України</w:t>
      </w:r>
    </w:p>
    <w:p w:rsidR="00E71D70" w:rsidRPr="005D3EEC" w:rsidRDefault="00E71D70" w:rsidP="00AF791F">
      <w:pPr>
        <w:jc w:val="center"/>
        <w:rPr>
          <w:b/>
          <w:sz w:val="24"/>
          <w:lang w:val="uk-UA"/>
        </w:rPr>
      </w:pPr>
      <w:r w:rsidRPr="005D3EEC">
        <w:rPr>
          <w:b/>
          <w:sz w:val="24"/>
          <w:lang w:val="uk-UA"/>
        </w:rPr>
        <w:t>ЛЬВІВСЬКИЙ НАЦІОНАЛЬНИЙ УНІВЕРСИТЕТ ІМЕНІ ІВАНА ФРАНКА</w:t>
      </w:r>
    </w:p>
    <w:p w:rsidR="00E71D70" w:rsidRPr="005D3EEC" w:rsidRDefault="00E71D70" w:rsidP="00AF791F">
      <w:pPr>
        <w:jc w:val="center"/>
        <w:rPr>
          <w:sz w:val="24"/>
          <w:lang w:val="uk-UA"/>
        </w:rPr>
      </w:pPr>
    </w:p>
    <w:p w:rsidR="00E71D70" w:rsidRPr="005D3EEC" w:rsidRDefault="00E71D70" w:rsidP="00AF791F">
      <w:pPr>
        <w:jc w:val="center"/>
        <w:rPr>
          <w:sz w:val="24"/>
          <w:lang w:val="uk-UA"/>
        </w:rPr>
      </w:pPr>
    </w:p>
    <w:p w:rsidR="00E71D70" w:rsidRPr="005D3EEC" w:rsidRDefault="00E71D70" w:rsidP="00AF791F">
      <w:pPr>
        <w:jc w:val="center"/>
        <w:rPr>
          <w:sz w:val="24"/>
          <w:lang w:val="uk-UA"/>
        </w:rPr>
      </w:pPr>
    </w:p>
    <w:p w:rsidR="00E71D70" w:rsidRPr="005D3EEC" w:rsidRDefault="00E71D70" w:rsidP="00AF791F">
      <w:pPr>
        <w:jc w:val="right"/>
        <w:rPr>
          <w:u w:val="single"/>
          <w:lang w:val="uk-UA"/>
        </w:rPr>
      </w:pPr>
      <w:r w:rsidRPr="005D3EEC">
        <w:rPr>
          <w:lang w:val="uk-UA"/>
        </w:rPr>
        <w:tab/>
      </w:r>
      <w:r w:rsidRPr="005D3EEC">
        <w:rPr>
          <w:u w:val="single"/>
          <w:lang w:val="uk-UA"/>
        </w:rPr>
        <w:tab/>
      </w:r>
      <w:r w:rsidRPr="005D3EEC">
        <w:rPr>
          <w:u w:val="single"/>
          <w:lang w:val="uk-UA"/>
        </w:rPr>
        <w:tab/>
        <w:t>Кафедра маркетингу</w:t>
      </w:r>
      <w:r w:rsidRPr="005D3EEC">
        <w:rPr>
          <w:u w:val="single"/>
          <w:lang w:val="uk-UA"/>
        </w:rPr>
        <w:tab/>
      </w:r>
      <w:r w:rsidRPr="005D3EEC">
        <w:rPr>
          <w:u w:val="single"/>
          <w:lang w:val="uk-UA"/>
        </w:rPr>
        <w:tab/>
      </w:r>
      <w:r w:rsidRPr="005D3EEC">
        <w:rPr>
          <w:u w:val="single"/>
          <w:lang w:val="uk-UA"/>
        </w:rPr>
        <w:tab/>
      </w:r>
      <w:r w:rsidRPr="005D3EEC">
        <w:rPr>
          <w:u w:val="single"/>
          <w:lang w:val="uk-UA"/>
        </w:rPr>
        <w:tab/>
      </w:r>
    </w:p>
    <w:p w:rsidR="00E71D70" w:rsidRPr="005D3EEC" w:rsidRDefault="00E71D70" w:rsidP="00AF791F">
      <w:pPr>
        <w:jc w:val="center"/>
        <w:rPr>
          <w:u w:val="single"/>
          <w:lang w:val="uk-UA"/>
        </w:rPr>
      </w:pPr>
    </w:p>
    <w:p w:rsidR="00E71D70" w:rsidRPr="005D3EEC" w:rsidRDefault="00E71D70" w:rsidP="00AF791F">
      <w:pPr>
        <w:jc w:val="center"/>
        <w:rPr>
          <w:u w:val="single"/>
          <w:lang w:val="uk-UA"/>
        </w:rPr>
      </w:pPr>
    </w:p>
    <w:p w:rsidR="00E71D70" w:rsidRPr="005D3EEC" w:rsidRDefault="00E71D70" w:rsidP="00AF791F">
      <w:pPr>
        <w:jc w:val="center"/>
        <w:rPr>
          <w:u w:val="single"/>
          <w:lang w:val="uk-UA"/>
        </w:rPr>
      </w:pPr>
    </w:p>
    <w:p w:rsidR="00E71D70" w:rsidRPr="005D3EEC" w:rsidRDefault="00E71D70" w:rsidP="00AF791F">
      <w:pPr>
        <w:rPr>
          <w:lang w:val="uk-UA"/>
        </w:rPr>
      </w:pPr>
    </w:p>
    <w:p w:rsidR="00E71D70" w:rsidRPr="005D3EEC" w:rsidRDefault="00E71D70" w:rsidP="00AF791F">
      <w:pPr>
        <w:ind w:left="2832" w:firstLine="708"/>
        <w:jc w:val="center"/>
        <w:rPr>
          <w:sz w:val="24"/>
          <w:lang w:val="uk-UA"/>
        </w:rPr>
      </w:pPr>
      <w:r w:rsidRPr="005D3EEC">
        <w:rPr>
          <w:sz w:val="24"/>
          <w:lang w:val="uk-UA"/>
        </w:rPr>
        <w:t xml:space="preserve">                                      “</w:t>
      </w:r>
      <w:r w:rsidRPr="005D3EEC">
        <w:rPr>
          <w:b/>
          <w:sz w:val="24"/>
          <w:lang w:val="uk-UA"/>
        </w:rPr>
        <w:t>ЗАТВЕРДЖУЮ</w:t>
      </w:r>
      <w:r w:rsidRPr="005D3EEC">
        <w:rPr>
          <w:sz w:val="24"/>
          <w:lang w:val="uk-UA"/>
        </w:rPr>
        <w:t>”</w:t>
      </w:r>
    </w:p>
    <w:p w:rsidR="00E71D70" w:rsidRPr="005D3EEC" w:rsidRDefault="00E71D70" w:rsidP="00AF791F">
      <w:pPr>
        <w:ind w:left="2832" w:firstLine="708"/>
        <w:jc w:val="center"/>
        <w:rPr>
          <w:sz w:val="24"/>
          <w:lang w:val="uk-UA"/>
        </w:rPr>
      </w:pPr>
    </w:p>
    <w:p w:rsidR="00E71D70" w:rsidRDefault="00E71D70" w:rsidP="00AF791F">
      <w:pPr>
        <w:ind w:left="4956" w:firstLine="708"/>
        <w:jc w:val="both"/>
        <w:rPr>
          <w:b/>
          <w:sz w:val="24"/>
          <w:lang w:val="uk-UA"/>
        </w:rPr>
      </w:pPr>
      <w:r w:rsidRPr="005D3EEC">
        <w:rPr>
          <w:b/>
          <w:sz w:val="24"/>
          <w:lang w:val="uk-UA"/>
        </w:rPr>
        <w:t xml:space="preserve">Декан  </w:t>
      </w:r>
      <w:r w:rsidR="006E050F">
        <w:rPr>
          <w:b/>
          <w:sz w:val="24"/>
          <w:lang w:val="uk-UA"/>
        </w:rPr>
        <w:t xml:space="preserve">економічного </w:t>
      </w:r>
      <w:r w:rsidRPr="005D3EEC">
        <w:rPr>
          <w:b/>
          <w:sz w:val="24"/>
          <w:lang w:val="uk-UA"/>
        </w:rPr>
        <w:t>факультету</w:t>
      </w:r>
    </w:p>
    <w:p w:rsidR="006E050F" w:rsidRDefault="006E050F" w:rsidP="00AF791F">
      <w:pPr>
        <w:ind w:left="4956" w:firstLine="708"/>
        <w:jc w:val="both"/>
        <w:rPr>
          <w:b/>
          <w:sz w:val="24"/>
          <w:lang w:val="uk-UA"/>
        </w:rPr>
      </w:pPr>
      <w:r>
        <w:rPr>
          <w:b/>
          <w:sz w:val="24"/>
          <w:lang w:val="uk-UA"/>
        </w:rPr>
        <w:t>доц. Михайлишин Р.В.</w:t>
      </w:r>
    </w:p>
    <w:p w:rsidR="006E050F" w:rsidRPr="005D3EEC" w:rsidRDefault="006E050F" w:rsidP="00AF791F">
      <w:pPr>
        <w:ind w:left="4956" w:firstLine="708"/>
        <w:jc w:val="both"/>
        <w:rPr>
          <w:b/>
          <w:lang w:val="uk-UA"/>
        </w:rPr>
      </w:pPr>
    </w:p>
    <w:p w:rsidR="00E71D70" w:rsidRPr="005D3EEC" w:rsidRDefault="00E71D70" w:rsidP="00AF791F">
      <w:pPr>
        <w:jc w:val="right"/>
        <w:rPr>
          <w:lang w:val="uk-UA"/>
        </w:rPr>
      </w:pPr>
      <w:r w:rsidRPr="005D3EEC">
        <w:rPr>
          <w:sz w:val="24"/>
          <w:lang w:val="uk-UA"/>
        </w:rPr>
        <w:t>________________________________</w:t>
      </w:r>
    </w:p>
    <w:p w:rsidR="00E71D70" w:rsidRPr="005D3EEC" w:rsidRDefault="00E71D70" w:rsidP="00AF791F">
      <w:pPr>
        <w:pStyle w:val="aa"/>
        <w:jc w:val="right"/>
        <w:rPr>
          <w:sz w:val="24"/>
          <w:lang w:val="uk-UA"/>
        </w:rPr>
      </w:pPr>
      <w:r w:rsidRPr="005D3EEC">
        <w:rPr>
          <w:sz w:val="24"/>
          <w:lang w:val="uk-UA"/>
        </w:rPr>
        <w:t>“___</w:t>
      </w:r>
      <w:r w:rsidR="006E050F" w:rsidRPr="006E050F">
        <w:rPr>
          <w:sz w:val="24"/>
          <w:u w:val="single"/>
          <w:lang w:val="uk-UA"/>
        </w:rPr>
        <w:t>31</w:t>
      </w:r>
      <w:r w:rsidRPr="005D3EEC">
        <w:rPr>
          <w:sz w:val="24"/>
          <w:lang w:val="uk-UA"/>
        </w:rPr>
        <w:t>___”____</w:t>
      </w:r>
      <w:r w:rsidR="006E050F" w:rsidRPr="006E050F">
        <w:rPr>
          <w:sz w:val="24"/>
          <w:u w:val="single"/>
          <w:lang w:val="uk-UA"/>
        </w:rPr>
        <w:t>серпня</w:t>
      </w:r>
      <w:r w:rsidR="006E050F">
        <w:rPr>
          <w:sz w:val="24"/>
          <w:lang w:val="uk-UA"/>
        </w:rPr>
        <w:t>_____2020</w:t>
      </w:r>
      <w:r w:rsidRPr="005D3EEC">
        <w:rPr>
          <w:sz w:val="24"/>
          <w:lang w:val="uk-UA"/>
        </w:rPr>
        <w:t xml:space="preserve"> року</w:t>
      </w:r>
    </w:p>
    <w:p w:rsidR="00E71D70" w:rsidRPr="005D3EEC" w:rsidRDefault="00E71D70" w:rsidP="00AF791F">
      <w:pPr>
        <w:rPr>
          <w:lang w:val="uk-UA"/>
        </w:rPr>
      </w:pPr>
      <w:r w:rsidRPr="005D3EEC">
        <w:rPr>
          <w:lang w:val="uk-UA"/>
        </w:rPr>
        <w:t xml:space="preserve"> </w:t>
      </w:r>
    </w:p>
    <w:p w:rsidR="00E71D70" w:rsidRPr="005D3EEC" w:rsidRDefault="00E71D70" w:rsidP="00AF791F">
      <w:pPr>
        <w:pStyle w:val="2"/>
        <w:shd w:val="clear" w:color="auto" w:fill="FFFFFF"/>
        <w:jc w:val="center"/>
        <w:rPr>
          <w:rFonts w:ascii="Times New Roman" w:hAnsi="Times New Roman"/>
          <w:i w:val="0"/>
          <w:iCs w:val="0"/>
          <w:lang w:val="uk-UA"/>
        </w:rPr>
      </w:pPr>
    </w:p>
    <w:p w:rsidR="00E71D70" w:rsidRPr="005D3EEC" w:rsidRDefault="00E71D70" w:rsidP="00AF791F">
      <w:pPr>
        <w:pStyle w:val="2"/>
        <w:shd w:val="clear" w:color="auto" w:fill="FFFFFF"/>
        <w:jc w:val="center"/>
        <w:rPr>
          <w:rFonts w:ascii="Times New Roman" w:hAnsi="Times New Roman"/>
          <w:i w:val="0"/>
          <w:iCs w:val="0"/>
          <w:lang w:val="uk-UA"/>
        </w:rPr>
      </w:pPr>
    </w:p>
    <w:p w:rsidR="00E71D70" w:rsidRPr="005D3EEC" w:rsidRDefault="00E71D70" w:rsidP="00AF791F">
      <w:pPr>
        <w:pStyle w:val="2"/>
        <w:shd w:val="clear" w:color="auto" w:fill="FFFFFF"/>
        <w:jc w:val="center"/>
        <w:rPr>
          <w:rFonts w:ascii="Times New Roman" w:hAnsi="Times New Roman"/>
          <w:i w:val="0"/>
          <w:iCs w:val="0"/>
          <w:lang w:val="uk-UA"/>
        </w:rPr>
      </w:pPr>
    </w:p>
    <w:p w:rsidR="00E71D70" w:rsidRPr="005D3EEC" w:rsidRDefault="00E71D70" w:rsidP="00AF791F">
      <w:pPr>
        <w:pStyle w:val="2"/>
        <w:shd w:val="clear" w:color="auto" w:fill="FFFFFF"/>
        <w:jc w:val="center"/>
        <w:rPr>
          <w:rFonts w:ascii="Times New Roman" w:hAnsi="Times New Roman"/>
          <w:i w:val="0"/>
          <w:iCs w:val="0"/>
          <w:lang w:val="uk-UA"/>
        </w:rPr>
      </w:pPr>
      <w:r w:rsidRPr="005D3EEC">
        <w:rPr>
          <w:rFonts w:ascii="Times New Roman" w:hAnsi="Times New Roman"/>
          <w:i w:val="0"/>
          <w:iCs w:val="0"/>
          <w:lang w:val="uk-UA"/>
        </w:rPr>
        <w:t xml:space="preserve">РОБОЧА ПРОГРАМА НАВЧАЛЬНОЇ ДИСЦИПЛІНИ </w:t>
      </w:r>
    </w:p>
    <w:p w:rsidR="00E71D70" w:rsidRPr="005D3EEC" w:rsidRDefault="00E71D70" w:rsidP="00AF791F">
      <w:pPr>
        <w:jc w:val="center"/>
        <w:rPr>
          <w:b/>
          <w:sz w:val="36"/>
          <w:lang w:val="uk-UA"/>
        </w:rPr>
      </w:pPr>
    </w:p>
    <w:p w:rsidR="00E71D70" w:rsidRPr="005D3EEC" w:rsidRDefault="00E71D70" w:rsidP="00AF791F">
      <w:pPr>
        <w:jc w:val="center"/>
        <w:rPr>
          <w:b/>
          <w:lang w:val="uk-UA"/>
        </w:rPr>
      </w:pPr>
    </w:p>
    <w:p w:rsidR="00D11A27" w:rsidRPr="00D11A27" w:rsidRDefault="00D11A27" w:rsidP="00AF791F">
      <w:pPr>
        <w:jc w:val="center"/>
        <w:rPr>
          <w:b/>
          <w:lang w:val="uk-UA"/>
        </w:rPr>
      </w:pPr>
      <w:r>
        <w:rPr>
          <w:lang w:val="uk-UA"/>
        </w:rPr>
        <w:t xml:space="preserve"> </w:t>
      </w:r>
      <w:r w:rsidR="00E71D70" w:rsidRPr="00D11A27">
        <w:rPr>
          <w:b/>
          <w:lang w:val="uk-UA"/>
        </w:rPr>
        <w:t>Маркетинг закупівель</w:t>
      </w:r>
    </w:p>
    <w:p w:rsidR="00E71D70" w:rsidRPr="00D11A27" w:rsidRDefault="00E71D70" w:rsidP="00AF791F">
      <w:pPr>
        <w:jc w:val="center"/>
        <w:rPr>
          <w:lang w:val="uk-UA"/>
        </w:rPr>
      </w:pPr>
      <w:r w:rsidRPr="00D11A27">
        <w:rPr>
          <w:lang w:val="uk-UA"/>
        </w:rPr>
        <w:tab/>
      </w:r>
      <w:r w:rsidRPr="00D11A27">
        <w:rPr>
          <w:lang w:val="uk-UA"/>
        </w:rPr>
        <w:tab/>
      </w:r>
      <w:r w:rsidRPr="00D11A27">
        <w:rPr>
          <w:lang w:val="uk-UA"/>
        </w:rPr>
        <w:tab/>
      </w:r>
      <w:r w:rsidRPr="00D11A27">
        <w:rPr>
          <w:lang w:val="uk-UA"/>
        </w:rPr>
        <w:tab/>
      </w:r>
      <w:r w:rsidRPr="00D11A27">
        <w:rPr>
          <w:lang w:val="uk-UA"/>
        </w:rPr>
        <w:tab/>
      </w:r>
    </w:p>
    <w:p w:rsidR="00E71D70" w:rsidRDefault="00D11A27" w:rsidP="00D11A27">
      <w:pPr>
        <w:spacing w:line="360" w:lineRule="auto"/>
        <w:jc w:val="center"/>
        <w:rPr>
          <w:lang w:val="uk-UA"/>
        </w:rPr>
      </w:pPr>
      <w:r>
        <w:rPr>
          <w:lang w:val="uk-UA"/>
        </w:rPr>
        <w:t>спеціальність 075 «Маркетинг»</w:t>
      </w:r>
    </w:p>
    <w:p w:rsidR="00D11A27" w:rsidRDefault="00D11A27" w:rsidP="00D11A27">
      <w:pPr>
        <w:spacing w:line="360" w:lineRule="auto"/>
        <w:jc w:val="center"/>
        <w:rPr>
          <w:lang w:val="uk-UA"/>
        </w:rPr>
      </w:pPr>
      <w:r>
        <w:rPr>
          <w:lang w:val="uk-UA"/>
        </w:rPr>
        <w:t>освітня програма «Маркетинг»</w:t>
      </w:r>
    </w:p>
    <w:p w:rsidR="00D11A27" w:rsidRPr="005D3EEC" w:rsidRDefault="00D11A27" w:rsidP="00D11A27">
      <w:pPr>
        <w:spacing w:line="360" w:lineRule="auto"/>
        <w:jc w:val="center"/>
        <w:rPr>
          <w:lang w:val="uk-UA"/>
        </w:rPr>
      </w:pPr>
      <w:r>
        <w:rPr>
          <w:lang w:val="uk-UA"/>
        </w:rPr>
        <w:t>факультет економічний</w:t>
      </w: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center"/>
        <w:rPr>
          <w:lang w:val="uk-UA"/>
        </w:rPr>
      </w:pPr>
      <w:r w:rsidRPr="005D3EEC">
        <w:rPr>
          <w:lang w:val="uk-UA"/>
        </w:rPr>
        <w:t>2020</w:t>
      </w:r>
      <w:r w:rsidR="00D11A27">
        <w:rPr>
          <w:lang w:val="uk-UA"/>
        </w:rPr>
        <w:t xml:space="preserve"> - 2021</w:t>
      </w:r>
      <w:r w:rsidRPr="005D3EEC">
        <w:rPr>
          <w:lang w:val="uk-UA"/>
        </w:rPr>
        <w:t xml:space="preserve"> навчальний рік</w:t>
      </w:r>
    </w:p>
    <w:p w:rsidR="00E71D70" w:rsidRPr="005D3EEC" w:rsidRDefault="00E71D70" w:rsidP="00AF791F">
      <w:pPr>
        <w:jc w:val="both"/>
        <w:rPr>
          <w:lang w:val="uk-UA"/>
        </w:rPr>
      </w:pPr>
      <w:r w:rsidRPr="005D3EEC">
        <w:rPr>
          <w:lang w:val="uk-UA"/>
        </w:rPr>
        <w:lastRenderedPageBreak/>
        <w:t xml:space="preserve">Робоча програма </w:t>
      </w:r>
      <w:r w:rsidR="00D11A27">
        <w:rPr>
          <w:lang w:val="uk-UA"/>
        </w:rPr>
        <w:t>вибіркової навчальної дисципліни «Маркетинг закупівель»</w:t>
      </w:r>
      <w:r w:rsidR="00D11A27">
        <w:rPr>
          <w:lang w:val="uk-UA"/>
        </w:rPr>
        <w:tab/>
        <w:t xml:space="preserve"> </w:t>
      </w:r>
      <w:r w:rsidRPr="00D11A27">
        <w:rPr>
          <w:lang w:val="uk-UA"/>
        </w:rPr>
        <w:t>для студентів</w:t>
      </w:r>
      <w:r w:rsidR="00D11A27">
        <w:rPr>
          <w:lang w:val="uk-UA"/>
        </w:rPr>
        <w:t xml:space="preserve"> за  спеціальністю 075</w:t>
      </w:r>
      <w:r w:rsidRPr="00D11A27">
        <w:rPr>
          <w:lang w:val="uk-UA"/>
        </w:rPr>
        <w:tab/>
        <w:t>«Маркетинг»</w:t>
      </w:r>
      <w:r w:rsidR="00D11A27" w:rsidRPr="00D11A27">
        <w:t>,</w:t>
      </w:r>
      <w:r w:rsidR="00D11A27">
        <w:rPr>
          <w:lang w:val="uk-UA"/>
        </w:rPr>
        <w:t xml:space="preserve"> освітня програма «Маркетинг»</w:t>
      </w:r>
      <w:r w:rsidRPr="005D3EEC">
        <w:rPr>
          <w:lang w:val="uk-UA"/>
        </w:rPr>
        <w:t xml:space="preserve">. </w:t>
      </w: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spacing w:line="276" w:lineRule="auto"/>
        <w:jc w:val="both"/>
        <w:rPr>
          <w:szCs w:val="28"/>
          <w:u w:val="single"/>
          <w:lang w:val="uk-UA"/>
        </w:rPr>
      </w:pPr>
      <w:r w:rsidRPr="005D3EEC">
        <w:rPr>
          <w:bCs/>
          <w:lang w:val="uk-UA"/>
        </w:rPr>
        <w:t xml:space="preserve">Розробники: </w:t>
      </w:r>
      <w:r w:rsidRPr="005D3EEC">
        <w:rPr>
          <w:szCs w:val="28"/>
          <w:u w:val="single"/>
          <w:lang w:val="uk-UA"/>
        </w:rPr>
        <w:t xml:space="preserve">      к.е.н., доцент кафедри маркетингу Кушнір Т.М.</w:t>
      </w:r>
      <w:r w:rsidRPr="005D3EEC">
        <w:rPr>
          <w:szCs w:val="28"/>
          <w:u w:val="single"/>
          <w:lang w:val="uk-UA"/>
        </w:rPr>
        <w:tab/>
      </w:r>
      <w:r w:rsidRPr="005D3EEC">
        <w:rPr>
          <w:szCs w:val="28"/>
          <w:u w:val="single"/>
          <w:lang w:val="uk-UA"/>
        </w:rPr>
        <w:tab/>
      </w:r>
    </w:p>
    <w:p w:rsidR="00C86730" w:rsidRDefault="00E71D70" w:rsidP="00AF791F">
      <w:pPr>
        <w:spacing w:line="276" w:lineRule="auto"/>
        <w:jc w:val="both"/>
        <w:rPr>
          <w:szCs w:val="28"/>
          <w:u w:val="single"/>
          <w:lang w:val="uk-UA"/>
        </w:rPr>
      </w:pPr>
      <w:r w:rsidRPr="005D3EEC">
        <w:rPr>
          <w:szCs w:val="28"/>
          <w:u w:val="single"/>
          <w:lang w:val="uk-UA"/>
        </w:rPr>
        <w:t xml:space="preserve">                    к.е.н., доцент кафедри маркетингу Фещур І.В.</w:t>
      </w:r>
    </w:p>
    <w:p w:rsidR="00E71D70" w:rsidRPr="005D3EEC" w:rsidRDefault="00C86730" w:rsidP="00AF791F">
      <w:pPr>
        <w:spacing w:line="276" w:lineRule="auto"/>
        <w:jc w:val="both"/>
        <w:rPr>
          <w:szCs w:val="28"/>
          <w:u w:val="single"/>
          <w:lang w:val="uk-UA"/>
        </w:rPr>
      </w:pPr>
      <w:r w:rsidRPr="005D3EEC">
        <w:rPr>
          <w:szCs w:val="28"/>
          <w:u w:val="single"/>
          <w:lang w:val="uk-UA"/>
        </w:rPr>
        <w:t>к.е.н</w:t>
      </w:r>
      <w:r>
        <w:rPr>
          <w:szCs w:val="28"/>
          <w:u w:val="single"/>
          <w:lang w:val="uk-UA"/>
        </w:rPr>
        <w:t>., доцент кафедри маркетингу Зіньцьо Ю</w:t>
      </w:r>
      <w:r w:rsidRPr="005D3EEC">
        <w:rPr>
          <w:szCs w:val="28"/>
          <w:u w:val="single"/>
          <w:lang w:val="uk-UA"/>
        </w:rPr>
        <w:t>.В.</w:t>
      </w:r>
      <w:r w:rsidR="00E71D70" w:rsidRPr="005D3EEC">
        <w:rPr>
          <w:szCs w:val="28"/>
          <w:u w:val="single"/>
          <w:lang w:val="uk-UA"/>
        </w:rPr>
        <w:tab/>
      </w:r>
      <w:r w:rsidR="00E71D70" w:rsidRPr="005D3EEC">
        <w:rPr>
          <w:szCs w:val="28"/>
          <w:u w:val="single"/>
          <w:lang w:val="uk-UA"/>
        </w:rPr>
        <w:tab/>
      </w:r>
      <w:r w:rsidR="00E71D70" w:rsidRPr="005D3EEC">
        <w:rPr>
          <w:szCs w:val="28"/>
          <w:u w:val="single"/>
          <w:lang w:val="uk-UA"/>
        </w:rPr>
        <w:tab/>
        <w:t xml:space="preserve"> </w:t>
      </w:r>
    </w:p>
    <w:p w:rsidR="00E71D70" w:rsidRPr="005D3EEC" w:rsidRDefault="00E71D70" w:rsidP="00AF791F">
      <w:pPr>
        <w:jc w:val="center"/>
        <w:rPr>
          <w:sz w:val="24"/>
          <w:vertAlign w:val="superscript"/>
          <w:lang w:val="uk-UA"/>
        </w:rPr>
      </w:pPr>
      <w:r w:rsidRPr="005D3EEC">
        <w:rPr>
          <w:sz w:val="24"/>
          <w:vertAlign w:val="superscript"/>
          <w:lang w:val="uk-UA"/>
        </w:rPr>
        <w:t xml:space="preserve">                                    (вказати авторів, їхні посади, наукові ступені та вчені звання)</w:t>
      </w: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Default="00E71D70" w:rsidP="00AF791F">
      <w:pPr>
        <w:rPr>
          <w:bCs/>
          <w:iCs/>
          <w:sz w:val="24"/>
          <w:u w:val="single"/>
          <w:lang w:val="uk-UA"/>
        </w:rPr>
      </w:pPr>
      <w:r w:rsidRPr="005D3EEC">
        <w:rPr>
          <w:sz w:val="24"/>
          <w:lang w:val="uk-UA"/>
        </w:rPr>
        <w:t xml:space="preserve">Робочу програму схвалено на засіданні </w:t>
      </w:r>
      <w:r w:rsidR="00D11A27">
        <w:rPr>
          <w:bCs/>
          <w:iCs/>
          <w:sz w:val="24"/>
          <w:lang w:val="uk-UA"/>
        </w:rPr>
        <w:t>кафедри м</w:t>
      </w:r>
      <w:r w:rsidRPr="00D11A27">
        <w:rPr>
          <w:bCs/>
          <w:iCs/>
          <w:sz w:val="24"/>
          <w:lang w:val="uk-UA"/>
        </w:rPr>
        <w:t>аркетингу</w:t>
      </w:r>
    </w:p>
    <w:p w:rsidR="00D11A27" w:rsidRPr="005D3EEC" w:rsidRDefault="00D11A27" w:rsidP="00AF791F">
      <w:pPr>
        <w:rPr>
          <w:b/>
          <w:i/>
          <w:sz w:val="24"/>
          <w:lang w:val="uk-UA"/>
        </w:rPr>
      </w:pPr>
    </w:p>
    <w:p w:rsidR="00E71D70" w:rsidRPr="005D3EEC" w:rsidRDefault="00D11A27" w:rsidP="00AF791F">
      <w:pPr>
        <w:rPr>
          <w:sz w:val="24"/>
          <w:lang w:val="uk-UA"/>
        </w:rPr>
      </w:pPr>
      <w:r>
        <w:rPr>
          <w:sz w:val="24"/>
          <w:lang w:val="uk-UA"/>
        </w:rPr>
        <w:t>Протокол від “31</w:t>
      </w:r>
      <w:r w:rsidR="00E71D70" w:rsidRPr="005D3EEC">
        <w:rPr>
          <w:sz w:val="24"/>
          <w:lang w:val="uk-UA"/>
        </w:rPr>
        <w:t>”</w:t>
      </w:r>
      <w:r>
        <w:rPr>
          <w:sz w:val="24"/>
          <w:lang w:val="uk-UA"/>
        </w:rPr>
        <w:t>серпня 2020 року № 1</w:t>
      </w:r>
    </w:p>
    <w:p w:rsidR="00E71D70" w:rsidRPr="005D3EEC" w:rsidRDefault="00E71D70" w:rsidP="00AF791F">
      <w:pPr>
        <w:rPr>
          <w:sz w:val="24"/>
          <w:lang w:val="uk-UA"/>
        </w:rPr>
      </w:pPr>
    </w:p>
    <w:p w:rsidR="00E71D70" w:rsidRPr="005D3EEC" w:rsidRDefault="00E71D70" w:rsidP="00AF791F">
      <w:pPr>
        <w:jc w:val="center"/>
        <w:rPr>
          <w:sz w:val="24"/>
          <w:lang w:val="uk-UA"/>
        </w:rPr>
      </w:pPr>
      <w:r w:rsidRPr="005D3EEC">
        <w:rPr>
          <w:sz w:val="24"/>
          <w:lang w:val="uk-UA"/>
        </w:rPr>
        <w:t xml:space="preserve">                                                              </w:t>
      </w:r>
    </w:p>
    <w:p w:rsidR="00E71D70" w:rsidRPr="005D3EEC" w:rsidRDefault="00E71D70" w:rsidP="00AF791F">
      <w:pPr>
        <w:jc w:val="center"/>
        <w:rPr>
          <w:sz w:val="24"/>
          <w:lang w:val="uk-UA"/>
        </w:rPr>
      </w:pPr>
      <w:r w:rsidRPr="005D3EEC">
        <w:rPr>
          <w:sz w:val="24"/>
          <w:lang w:val="uk-UA"/>
        </w:rPr>
        <w:t xml:space="preserve">                                                                      Завідувач кафедри маркетингу</w:t>
      </w:r>
    </w:p>
    <w:p w:rsidR="00E71D70" w:rsidRPr="005D3EEC" w:rsidRDefault="00E71D70" w:rsidP="00AF791F">
      <w:pPr>
        <w:rPr>
          <w:sz w:val="24"/>
          <w:lang w:val="uk-UA"/>
        </w:rPr>
      </w:pPr>
    </w:p>
    <w:p w:rsidR="00E71D70" w:rsidRPr="005D3EEC" w:rsidRDefault="00E71D70" w:rsidP="00AF791F">
      <w:pPr>
        <w:rPr>
          <w:sz w:val="24"/>
          <w:lang w:val="uk-UA"/>
        </w:rPr>
      </w:pPr>
      <w:r w:rsidRPr="005D3EEC">
        <w:rPr>
          <w:sz w:val="24"/>
          <w:lang w:val="uk-UA"/>
        </w:rPr>
        <w:t xml:space="preserve">                                                                _______________________ (</w:t>
      </w:r>
      <w:r w:rsidR="00D11A27">
        <w:rPr>
          <w:sz w:val="24"/>
          <w:lang w:val="uk-UA"/>
        </w:rPr>
        <w:t>Майовець Є.Й.</w:t>
      </w:r>
      <w:r w:rsidRPr="005D3EEC">
        <w:rPr>
          <w:sz w:val="24"/>
          <w:lang w:val="uk-UA"/>
        </w:rPr>
        <w:t>)</w:t>
      </w:r>
    </w:p>
    <w:p w:rsidR="00E71D70" w:rsidRPr="005D3EEC" w:rsidRDefault="00E71D70" w:rsidP="00AF791F">
      <w:pPr>
        <w:rPr>
          <w:sz w:val="16"/>
          <w:lang w:val="uk-UA"/>
        </w:rPr>
      </w:pPr>
      <w:r w:rsidRPr="005D3EEC">
        <w:rPr>
          <w:sz w:val="16"/>
          <w:lang w:val="uk-UA"/>
        </w:rPr>
        <w:t xml:space="preserve">                                                                                                                 (підпис)                                                   (прізвище та ініціали)         </w:t>
      </w:r>
    </w:p>
    <w:p w:rsidR="00E71D70" w:rsidRPr="005D3EEC" w:rsidRDefault="00E71D70" w:rsidP="00AF791F">
      <w:pPr>
        <w:rPr>
          <w:sz w:val="24"/>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jc w:val="both"/>
        <w:rPr>
          <w:lang w:val="uk-UA"/>
        </w:rPr>
      </w:pPr>
    </w:p>
    <w:p w:rsidR="00E71D70" w:rsidRPr="005D3EEC" w:rsidRDefault="00E71D70" w:rsidP="00AF791F">
      <w:pPr>
        <w:ind w:left="6720"/>
        <w:rPr>
          <w:lang w:val="uk-UA"/>
        </w:rPr>
      </w:pPr>
    </w:p>
    <w:p w:rsidR="00E71D70" w:rsidRPr="005D3EEC" w:rsidRDefault="00E71D70" w:rsidP="00AF791F">
      <w:pPr>
        <w:ind w:left="6720"/>
        <w:rPr>
          <w:lang w:val="uk-UA"/>
        </w:rPr>
      </w:pPr>
    </w:p>
    <w:p w:rsidR="00E71D70" w:rsidRPr="005D3EEC" w:rsidRDefault="00E71D70" w:rsidP="00AF791F">
      <w:pPr>
        <w:ind w:left="6720"/>
        <w:rPr>
          <w:lang w:val="uk-UA"/>
        </w:rPr>
      </w:pPr>
    </w:p>
    <w:p w:rsidR="00E71D70" w:rsidRPr="005D3EEC" w:rsidRDefault="00E71D70" w:rsidP="00AF791F">
      <w:pPr>
        <w:ind w:left="6720"/>
        <w:rPr>
          <w:lang w:val="uk-UA"/>
        </w:rPr>
      </w:pPr>
    </w:p>
    <w:p w:rsidR="00E71D70" w:rsidRPr="005D3EEC" w:rsidRDefault="00E71D70" w:rsidP="00AF791F">
      <w:pPr>
        <w:ind w:left="6720"/>
        <w:rPr>
          <w:lang w:val="uk-UA"/>
        </w:rPr>
      </w:pPr>
    </w:p>
    <w:p w:rsidR="00E71D70" w:rsidRPr="005D3EEC" w:rsidRDefault="00E71D70" w:rsidP="00AF791F">
      <w:pPr>
        <w:ind w:left="6720"/>
        <w:rPr>
          <w:lang w:val="uk-UA"/>
        </w:rPr>
      </w:pPr>
    </w:p>
    <w:p w:rsidR="00E71D70" w:rsidRPr="005D3EEC" w:rsidRDefault="00E71D70" w:rsidP="00AF791F">
      <w:pPr>
        <w:ind w:left="6720"/>
        <w:rPr>
          <w:lang w:val="uk-UA"/>
        </w:rPr>
      </w:pPr>
    </w:p>
    <w:p w:rsidR="00E71D70" w:rsidRPr="005D3EEC" w:rsidRDefault="00E71D70" w:rsidP="00AF791F">
      <w:pPr>
        <w:ind w:left="6720"/>
        <w:rPr>
          <w:lang w:val="uk-UA"/>
        </w:rPr>
      </w:pPr>
    </w:p>
    <w:p w:rsidR="00E71D70" w:rsidRPr="005D3EEC" w:rsidRDefault="00E71D70" w:rsidP="00AF791F">
      <w:pPr>
        <w:ind w:left="6720"/>
        <w:rPr>
          <w:lang w:val="uk-UA"/>
        </w:rPr>
      </w:pPr>
    </w:p>
    <w:p w:rsidR="00E71D70" w:rsidRPr="005D3EEC" w:rsidRDefault="00E71D70" w:rsidP="00AF791F">
      <w:pPr>
        <w:rPr>
          <w:lang w:val="uk-UA"/>
        </w:rPr>
      </w:pPr>
      <w:r w:rsidRPr="005D3EEC">
        <w:rPr>
          <w:lang w:val="uk-UA"/>
        </w:rPr>
        <w:t xml:space="preserve">                            </w:t>
      </w:r>
      <w:r w:rsidR="00C86730">
        <w:rPr>
          <w:lang w:val="uk-UA"/>
        </w:rPr>
        <w:t xml:space="preserve">                      </w:t>
      </w:r>
      <w:r>
        <w:rPr>
          <w:lang w:val="uk-UA"/>
        </w:rPr>
        <w:t xml:space="preserve">   </w:t>
      </w:r>
      <w:r w:rsidRPr="005D3EEC">
        <w:rPr>
          <w:lang w:val="uk-UA"/>
        </w:rPr>
        <w:t xml:space="preserve">  </w:t>
      </w:r>
      <w:r w:rsidRPr="005D3EEC">
        <w:rPr>
          <w:szCs w:val="28"/>
          <w:lang w:val="uk-UA"/>
        </w:rPr>
        <w:sym w:font="Symbol" w:char="F0D3"/>
      </w:r>
      <w:r w:rsidRPr="005D3EEC">
        <w:rPr>
          <w:lang w:val="uk-UA"/>
        </w:rPr>
        <w:t>Кушнір Т.М., Фещур І.В.,</w:t>
      </w:r>
      <w:r w:rsidR="00C86730">
        <w:rPr>
          <w:lang w:val="uk-UA"/>
        </w:rPr>
        <w:t xml:space="preserve"> Зіньцьо Ю.В.  2020</w:t>
      </w:r>
      <w:r w:rsidRPr="005D3EEC">
        <w:rPr>
          <w:lang w:val="uk-UA"/>
        </w:rPr>
        <w:t xml:space="preserve"> рік</w:t>
      </w:r>
    </w:p>
    <w:p w:rsidR="00E71D70" w:rsidRPr="005D3EEC" w:rsidRDefault="00E71D70" w:rsidP="00AF791F">
      <w:pPr>
        <w:rPr>
          <w:lang w:val="uk-UA"/>
        </w:rPr>
      </w:pPr>
      <w:r w:rsidRPr="005D3EEC">
        <w:rPr>
          <w:lang w:val="uk-UA"/>
        </w:rPr>
        <w:t xml:space="preserve">                  </w:t>
      </w:r>
      <w:r w:rsidR="00C86730">
        <w:rPr>
          <w:lang w:val="uk-UA"/>
        </w:rPr>
        <w:t xml:space="preserve">                      </w:t>
      </w:r>
      <w:r w:rsidRPr="005D3EEC">
        <w:rPr>
          <w:lang w:val="uk-UA"/>
        </w:rPr>
        <w:t xml:space="preserve">           </w:t>
      </w:r>
      <w:r>
        <w:rPr>
          <w:lang w:val="uk-UA"/>
        </w:rPr>
        <w:t xml:space="preserve">   </w:t>
      </w:r>
      <w:r w:rsidRPr="005D3EEC">
        <w:rPr>
          <w:lang w:val="uk-UA"/>
        </w:rPr>
        <w:t xml:space="preserve"> </w:t>
      </w:r>
      <w:r w:rsidRPr="005D3EEC">
        <w:rPr>
          <w:szCs w:val="28"/>
          <w:lang w:val="uk-UA"/>
        </w:rPr>
        <w:sym w:font="Symbol" w:char="F0D3"/>
      </w:r>
      <w:r w:rsidR="00C86730">
        <w:rPr>
          <w:lang w:val="uk-UA"/>
        </w:rPr>
        <w:t>ЛНУ ім. І.Франка, 2020</w:t>
      </w:r>
      <w:r w:rsidRPr="005D3EEC">
        <w:rPr>
          <w:lang w:val="uk-UA"/>
        </w:rPr>
        <w:t xml:space="preserve"> рік</w:t>
      </w:r>
    </w:p>
    <w:p w:rsidR="00E71D70" w:rsidRPr="005D3EEC" w:rsidRDefault="00E71D70" w:rsidP="00AF791F">
      <w:pPr>
        <w:widowControl w:val="0"/>
        <w:jc w:val="both"/>
        <w:rPr>
          <w:lang w:val="uk-UA"/>
        </w:rPr>
      </w:pPr>
    </w:p>
    <w:p w:rsidR="00E71D70" w:rsidRPr="005D3EEC" w:rsidRDefault="00E71D70" w:rsidP="003C6F8A">
      <w:pPr>
        <w:pStyle w:val="1"/>
        <w:numPr>
          <w:ilvl w:val="0"/>
          <w:numId w:val="2"/>
        </w:numPr>
        <w:jc w:val="center"/>
        <w:rPr>
          <w:b/>
          <w:bCs/>
          <w:sz w:val="28"/>
          <w:szCs w:val="28"/>
        </w:rPr>
      </w:pPr>
      <w:r w:rsidRPr="005D3EEC">
        <w:rPr>
          <w:b/>
          <w:bCs/>
          <w:sz w:val="28"/>
          <w:szCs w:val="28"/>
        </w:rPr>
        <w:t>Опис навчальної дисципліни</w:t>
      </w:r>
    </w:p>
    <w:p w:rsidR="00E71D70" w:rsidRPr="005D3EEC" w:rsidRDefault="00E71D70" w:rsidP="003C6F8A">
      <w:pPr>
        <w:rPr>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916"/>
        <w:gridCol w:w="1966"/>
        <w:gridCol w:w="90"/>
        <w:gridCol w:w="2055"/>
      </w:tblGrid>
      <w:tr w:rsidR="00E71D70" w:rsidRPr="005D3EEC" w:rsidTr="00875972">
        <w:trPr>
          <w:trHeight w:val="803"/>
        </w:trPr>
        <w:tc>
          <w:tcPr>
            <w:tcW w:w="2896" w:type="dxa"/>
            <w:vMerge w:val="restart"/>
            <w:vAlign w:val="center"/>
          </w:tcPr>
          <w:p w:rsidR="00E71D70" w:rsidRPr="005D3EEC" w:rsidRDefault="00E71D70" w:rsidP="00875972">
            <w:pPr>
              <w:jc w:val="center"/>
              <w:rPr>
                <w:szCs w:val="28"/>
                <w:lang w:val="uk-UA"/>
              </w:rPr>
            </w:pPr>
            <w:r w:rsidRPr="005D3EEC">
              <w:rPr>
                <w:szCs w:val="28"/>
                <w:lang w:val="uk-UA"/>
              </w:rPr>
              <w:t xml:space="preserve">Найменування показників </w:t>
            </w:r>
          </w:p>
        </w:tc>
        <w:tc>
          <w:tcPr>
            <w:tcW w:w="2916" w:type="dxa"/>
            <w:vMerge w:val="restart"/>
            <w:vAlign w:val="center"/>
          </w:tcPr>
          <w:p w:rsidR="00E71D70" w:rsidRPr="005D3EEC" w:rsidRDefault="00E71D70" w:rsidP="00875972">
            <w:pPr>
              <w:jc w:val="center"/>
              <w:rPr>
                <w:szCs w:val="28"/>
                <w:lang w:val="uk-UA"/>
              </w:rPr>
            </w:pPr>
            <w:r w:rsidRPr="005D3EEC">
              <w:rPr>
                <w:szCs w:val="28"/>
                <w:lang w:val="uk-UA"/>
              </w:rPr>
              <w:t>Галузь знань, освітньо-кваліфікаційний рівень</w:t>
            </w:r>
          </w:p>
        </w:tc>
        <w:tc>
          <w:tcPr>
            <w:tcW w:w="4111" w:type="dxa"/>
            <w:gridSpan w:val="3"/>
            <w:vAlign w:val="center"/>
          </w:tcPr>
          <w:p w:rsidR="00E71D70" w:rsidRPr="005D3EEC" w:rsidRDefault="00E71D70" w:rsidP="00875972">
            <w:pPr>
              <w:jc w:val="center"/>
              <w:rPr>
                <w:szCs w:val="28"/>
                <w:lang w:val="uk-UA"/>
              </w:rPr>
            </w:pPr>
            <w:r w:rsidRPr="005D3EEC">
              <w:rPr>
                <w:szCs w:val="28"/>
                <w:lang w:val="uk-UA"/>
              </w:rPr>
              <w:t>Характеристика навчальної дисципліни</w:t>
            </w:r>
          </w:p>
        </w:tc>
      </w:tr>
      <w:tr w:rsidR="00E71D70" w:rsidRPr="005D3EEC" w:rsidTr="00875972">
        <w:trPr>
          <w:trHeight w:val="549"/>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1966" w:type="dxa"/>
          </w:tcPr>
          <w:p w:rsidR="00E71D70" w:rsidRPr="005D3EEC" w:rsidRDefault="00E71D70" w:rsidP="00875972">
            <w:pPr>
              <w:jc w:val="center"/>
              <w:rPr>
                <w:sz w:val="24"/>
                <w:lang w:val="uk-UA"/>
              </w:rPr>
            </w:pPr>
            <w:r w:rsidRPr="005D3EEC">
              <w:rPr>
                <w:sz w:val="24"/>
                <w:lang w:val="uk-UA"/>
              </w:rPr>
              <w:t>денна форма навчання</w:t>
            </w:r>
          </w:p>
        </w:tc>
        <w:tc>
          <w:tcPr>
            <w:tcW w:w="2145" w:type="dxa"/>
            <w:gridSpan w:val="2"/>
          </w:tcPr>
          <w:p w:rsidR="00E71D70" w:rsidRPr="005D3EEC" w:rsidRDefault="00E71D70" w:rsidP="00875972">
            <w:pPr>
              <w:jc w:val="center"/>
              <w:rPr>
                <w:sz w:val="24"/>
                <w:lang w:val="uk-UA"/>
              </w:rPr>
            </w:pPr>
            <w:r w:rsidRPr="005D3EEC">
              <w:rPr>
                <w:sz w:val="24"/>
                <w:lang w:val="uk-UA"/>
              </w:rPr>
              <w:t>заочна форма навчання</w:t>
            </w:r>
          </w:p>
        </w:tc>
      </w:tr>
      <w:tr w:rsidR="00E71D70" w:rsidRPr="005D3EEC" w:rsidTr="00217E0F">
        <w:trPr>
          <w:trHeight w:val="1370"/>
        </w:trPr>
        <w:tc>
          <w:tcPr>
            <w:tcW w:w="2896" w:type="dxa"/>
            <w:vAlign w:val="center"/>
          </w:tcPr>
          <w:p w:rsidR="00E71D70" w:rsidRPr="005D3EEC" w:rsidRDefault="00E71D70" w:rsidP="00875972">
            <w:pPr>
              <w:rPr>
                <w:szCs w:val="28"/>
                <w:lang w:val="uk-UA"/>
              </w:rPr>
            </w:pPr>
            <w:r w:rsidRPr="005D3EEC">
              <w:rPr>
                <w:szCs w:val="28"/>
                <w:lang w:val="uk-UA"/>
              </w:rPr>
              <w:t>Кількість кредитів  – 3</w:t>
            </w:r>
          </w:p>
        </w:tc>
        <w:tc>
          <w:tcPr>
            <w:tcW w:w="2916" w:type="dxa"/>
          </w:tcPr>
          <w:p w:rsidR="00E71D70" w:rsidRPr="00A91025" w:rsidRDefault="00E71D70" w:rsidP="000C361A">
            <w:pPr>
              <w:widowControl w:val="0"/>
              <w:jc w:val="center"/>
              <w:rPr>
                <w:szCs w:val="28"/>
                <w:lang w:val="uk-UA"/>
              </w:rPr>
            </w:pPr>
            <w:r w:rsidRPr="00A91025">
              <w:rPr>
                <w:szCs w:val="28"/>
                <w:lang w:val="uk-UA"/>
              </w:rPr>
              <w:t>Галузь знань</w:t>
            </w:r>
          </w:p>
          <w:p w:rsidR="00E71D70" w:rsidRPr="00A91025" w:rsidRDefault="00E71D70" w:rsidP="000C361A">
            <w:pPr>
              <w:widowControl w:val="0"/>
              <w:jc w:val="center"/>
              <w:rPr>
                <w:sz w:val="16"/>
                <w:szCs w:val="16"/>
                <w:lang w:val="uk-UA"/>
              </w:rPr>
            </w:pPr>
            <w:r w:rsidRPr="00A91025">
              <w:rPr>
                <w:szCs w:val="28"/>
                <w:lang w:val="uk-UA"/>
              </w:rPr>
              <w:t>07 – Управління та адміністрування</w:t>
            </w:r>
          </w:p>
        </w:tc>
        <w:tc>
          <w:tcPr>
            <w:tcW w:w="4111" w:type="dxa"/>
            <w:gridSpan w:val="3"/>
            <w:vAlign w:val="center"/>
          </w:tcPr>
          <w:p w:rsidR="00E71D70" w:rsidRPr="005D3EEC" w:rsidRDefault="00D11A27" w:rsidP="00875972">
            <w:pPr>
              <w:jc w:val="center"/>
              <w:rPr>
                <w:szCs w:val="28"/>
                <w:lang w:val="uk-UA"/>
              </w:rPr>
            </w:pPr>
            <w:r>
              <w:rPr>
                <w:szCs w:val="28"/>
                <w:lang w:val="uk-UA"/>
              </w:rPr>
              <w:t>Вибіркова навчальна дисципліна</w:t>
            </w:r>
          </w:p>
          <w:p w:rsidR="00E71D70" w:rsidRPr="005D3EEC" w:rsidRDefault="00E71D70" w:rsidP="00875972">
            <w:pPr>
              <w:jc w:val="center"/>
              <w:rPr>
                <w:i/>
                <w:szCs w:val="28"/>
                <w:lang w:val="uk-UA"/>
              </w:rPr>
            </w:pPr>
          </w:p>
        </w:tc>
      </w:tr>
      <w:tr w:rsidR="00E71D70" w:rsidRPr="005D3EEC" w:rsidTr="00875972">
        <w:trPr>
          <w:trHeight w:val="170"/>
        </w:trPr>
        <w:tc>
          <w:tcPr>
            <w:tcW w:w="2896" w:type="dxa"/>
            <w:vAlign w:val="center"/>
          </w:tcPr>
          <w:p w:rsidR="00E71D70" w:rsidRPr="005D3EEC" w:rsidRDefault="00E71D70" w:rsidP="00875972">
            <w:pPr>
              <w:rPr>
                <w:szCs w:val="28"/>
                <w:lang w:val="uk-UA"/>
              </w:rPr>
            </w:pPr>
            <w:r w:rsidRPr="005D3EEC">
              <w:rPr>
                <w:szCs w:val="28"/>
                <w:lang w:val="uk-UA"/>
              </w:rPr>
              <w:t>Модулів – 2</w:t>
            </w:r>
          </w:p>
        </w:tc>
        <w:tc>
          <w:tcPr>
            <w:tcW w:w="2916" w:type="dxa"/>
            <w:vMerge w:val="restart"/>
            <w:vAlign w:val="center"/>
          </w:tcPr>
          <w:p w:rsidR="00E71D70" w:rsidRPr="00A91025" w:rsidRDefault="00E71D70" w:rsidP="000C361A">
            <w:pPr>
              <w:widowControl w:val="0"/>
              <w:jc w:val="center"/>
              <w:rPr>
                <w:szCs w:val="28"/>
                <w:lang w:val="uk-UA"/>
              </w:rPr>
            </w:pPr>
            <w:r w:rsidRPr="00A91025">
              <w:rPr>
                <w:szCs w:val="28"/>
                <w:lang w:val="uk-UA"/>
              </w:rPr>
              <w:t>Спеціальність :</w:t>
            </w:r>
          </w:p>
          <w:p w:rsidR="00E71D70" w:rsidRPr="00A91025" w:rsidRDefault="00E71D70" w:rsidP="000C361A">
            <w:pPr>
              <w:widowControl w:val="0"/>
              <w:jc w:val="center"/>
              <w:rPr>
                <w:szCs w:val="28"/>
                <w:lang w:val="uk-UA"/>
              </w:rPr>
            </w:pPr>
            <w:r w:rsidRPr="00A91025">
              <w:rPr>
                <w:lang w:val="uk-UA"/>
              </w:rPr>
              <w:t xml:space="preserve">075 - </w:t>
            </w:r>
            <w:r w:rsidRPr="00A91025">
              <w:rPr>
                <w:szCs w:val="28"/>
                <w:lang w:val="uk-UA"/>
              </w:rPr>
              <w:t>Маркетинг</w:t>
            </w:r>
          </w:p>
          <w:p w:rsidR="00E71D70" w:rsidRPr="00A91025" w:rsidRDefault="00E71D70" w:rsidP="000C361A">
            <w:pPr>
              <w:widowControl w:val="0"/>
              <w:rPr>
                <w:szCs w:val="28"/>
                <w:lang w:val="uk-UA"/>
              </w:rPr>
            </w:pPr>
          </w:p>
        </w:tc>
        <w:tc>
          <w:tcPr>
            <w:tcW w:w="4111" w:type="dxa"/>
            <w:gridSpan w:val="3"/>
            <w:vAlign w:val="center"/>
          </w:tcPr>
          <w:p w:rsidR="00E71D70" w:rsidRPr="005D3EEC" w:rsidRDefault="00E71D70" w:rsidP="00875972">
            <w:pPr>
              <w:jc w:val="center"/>
              <w:rPr>
                <w:szCs w:val="28"/>
                <w:lang w:val="uk-UA"/>
              </w:rPr>
            </w:pPr>
            <w:r w:rsidRPr="005D3EEC">
              <w:rPr>
                <w:szCs w:val="28"/>
                <w:lang w:val="uk-UA"/>
              </w:rPr>
              <w:t>Рік підготовки</w:t>
            </w:r>
          </w:p>
        </w:tc>
      </w:tr>
      <w:tr w:rsidR="00E71D70" w:rsidRPr="005D3EEC" w:rsidTr="00875972">
        <w:trPr>
          <w:trHeight w:val="207"/>
        </w:trPr>
        <w:tc>
          <w:tcPr>
            <w:tcW w:w="2896" w:type="dxa"/>
            <w:vAlign w:val="center"/>
          </w:tcPr>
          <w:p w:rsidR="00E71D70" w:rsidRPr="005D3EEC" w:rsidRDefault="00E71D70" w:rsidP="00875972">
            <w:pPr>
              <w:rPr>
                <w:szCs w:val="28"/>
                <w:lang w:val="uk-UA"/>
              </w:rPr>
            </w:pPr>
            <w:r w:rsidRPr="005D3EEC">
              <w:rPr>
                <w:szCs w:val="28"/>
                <w:lang w:val="uk-UA"/>
              </w:rPr>
              <w:t>Змістових модулів – 2</w:t>
            </w:r>
          </w:p>
        </w:tc>
        <w:tc>
          <w:tcPr>
            <w:tcW w:w="2916" w:type="dxa"/>
            <w:vMerge/>
            <w:vAlign w:val="center"/>
          </w:tcPr>
          <w:p w:rsidR="00E71D70" w:rsidRPr="005D3EEC" w:rsidRDefault="00E71D70" w:rsidP="00875972">
            <w:pPr>
              <w:jc w:val="center"/>
              <w:rPr>
                <w:szCs w:val="28"/>
                <w:lang w:val="uk-UA"/>
              </w:rPr>
            </w:pPr>
          </w:p>
        </w:tc>
        <w:tc>
          <w:tcPr>
            <w:tcW w:w="1966" w:type="dxa"/>
            <w:vAlign w:val="center"/>
          </w:tcPr>
          <w:p w:rsidR="00E71D70" w:rsidRPr="005D3EEC" w:rsidRDefault="00E71D70" w:rsidP="00875972">
            <w:pPr>
              <w:jc w:val="center"/>
              <w:rPr>
                <w:szCs w:val="28"/>
                <w:lang w:val="uk-UA"/>
              </w:rPr>
            </w:pPr>
            <w:r w:rsidRPr="005D3EEC">
              <w:rPr>
                <w:szCs w:val="28"/>
                <w:lang w:val="uk-UA"/>
              </w:rPr>
              <w:t>3-й</w:t>
            </w:r>
          </w:p>
        </w:tc>
        <w:tc>
          <w:tcPr>
            <w:tcW w:w="2145" w:type="dxa"/>
            <w:gridSpan w:val="2"/>
            <w:vAlign w:val="center"/>
          </w:tcPr>
          <w:p w:rsidR="00E71D70" w:rsidRPr="005D3EEC" w:rsidRDefault="00E71D70" w:rsidP="00875972">
            <w:pPr>
              <w:jc w:val="center"/>
              <w:rPr>
                <w:szCs w:val="28"/>
                <w:lang w:val="uk-UA"/>
              </w:rPr>
            </w:pPr>
            <w:r w:rsidRPr="005D3EEC">
              <w:rPr>
                <w:szCs w:val="28"/>
                <w:lang w:val="uk-UA"/>
              </w:rPr>
              <w:t>-й</w:t>
            </w:r>
          </w:p>
        </w:tc>
      </w:tr>
      <w:tr w:rsidR="00E71D70" w:rsidRPr="005D3EEC" w:rsidTr="00875972">
        <w:trPr>
          <w:trHeight w:val="232"/>
        </w:trPr>
        <w:tc>
          <w:tcPr>
            <w:tcW w:w="2896" w:type="dxa"/>
            <w:vAlign w:val="center"/>
          </w:tcPr>
          <w:p w:rsidR="00E71D70" w:rsidRPr="005D3EEC" w:rsidRDefault="00E71D70" w:rsidP="00875972">
            <w:pPr>
              <w:rPr>
                <w:szCs w:val="28"/>
                <w:lang w:val="uk-UA"/>
              </w:rPr>
            </w:pPr>
            <w:r w:rsidRPr="005D3EEC">
              <w:rPr>
                <w:szCs w:val="28"/>
                <w:lang w:val="uk-UA"/>
              </w:rPr>
              <w:t>Індивідуальне науково-дослідне завдання ___________</w:t>
            </w:r>
          </w:p>
          <w:p w:rsidR="00E71D70" w:rsidRPr="005D3EEC" w:rsidRDefault="00E71D70" w:rsidP="00875972">
            <w:pPr>
              <w:rPr>
                <w:sz w:val="16"/>
                <w:szCs w:val="16"/>
                <w:lang w:val="uk-UA"/>
              </w:rPr>
            </w:pPr>
            <w:r w:rsidRPr="005D3EEC">
              <w:rPr>
                <w:sz w:val="16"/>
                <w:szCs w:val="16"/>
                <w:lang w:val="uk-UA"/>
              </w:rPr>
              <w:t xml:space="preserve">                                          (назва)</w:t>
            </w:r>
          </w:p>
        </w:tc>
        <w:tc>
          <w:tcPr>
            <w:tcW w:w="2916" w:type="dxa"/>
            <w:vMerge/>
            <w:vAlign w:val="center"/>
          </w:tcPr>
          <w:p w:rsidR="00E71D70" w:rsidRPr="005D3EEC" w:rsidRDefault="00E71D70" w:rsidP="00875972">
            <w:pPr>
              <w:jc w:val="center"/>
              <w:rPr>
                <w:szCs w:val="28"/>
                <w:lang w:val="uk-UA"/>
              </w:rPr>
            </w:pPr>
          </w:p>
        </w:tc>
        <w:tc>
          <w:tcPr>
            <w:tcW w:w="4111" w:type="dxa"/>
            <w:gridSpan w:val="3"/>
            <w:vAlign w:val="center"/>
          </w:tcPr>
          <w:p w:rsidR="00E71D70" w:rsidRPr="005D3EEC" w:rsidRDefault="00E71D70" w:rsidP="00875972">
            <w:pPr>
              <w:jc w:val="center"/>
              <w:rPr>
                <w:szCs w:val="28"/>
                <w:lang w:val="uk-UA"/>
              </w:rPr>
            </w:pPr>
            <w:r w:rsidRPr="005D3EEC">
              <w:rPr>
                <w:szCs w:val="28"/>
                <w:lang w:val="uk-UA"/>
              </w:rPr>
              <w:t>Семестр</w:t>
            </w:r>
          </w:p>
        </w:tc>
      </w:tr>
      <w:tr w:rsidR="00E71D70" w:rsidRPr="005D3EEC" w:rsidTr="00875972">
        <w:trPr>
          <w:trHeight w:val="323"/>
        </w:trPr>
        <w:tc>
          <w:tcPr>
            <w:tcW w:w="2896" w:type="dxa"/>
            <w:vMerge w:val="restart"/>
            <w:vAlign w:val="center"/>
          </w:tcPr>
          <w:p w:rsidR="00E71D70" w:rsidRPr="005D3EEC" w:rsidRDefault="00E71D70" w:rsidP="00875972">
            <w:pPr>
              <w:rPr>
                <w:szCs w:val="28"/>
                <w:lang w:val="uk-UA"/>
              </w:rPr>
            </w:pPr>
            <w:r w:rsidRPr="005D3EEC">
              <w:rPr>
                <w:szCs w:val="28"/>
                <w:lang w:val="uk-UA"/>
              </w:rPr>
              <w:t>Загальна кількість годин –  90</w:t>
            </w:r>
          </w:p>
        </w:tc>
        <w:tc>
          <w:tcPr>
            <w:tcW w:w="2916" w:type="dxa"/>
            <w:vMerge/>
            <w:vAlign w:val="center"/>
          </w:tcPr>
          <w:p w:rsidR="00E71D70" w:rsidRPr="005D3EEC" w:rsidRDefault="00E71D70" w:rsidP="00875972">
            <w:pPr>
              <w:jc w:val="center"/>
              <w:rPr>
                <w:szCs w:val="28"/>
                <w:lang w:val="uk-UA"/>
              </w:rPr>
            </w:pPr>
          </w:p>
        </w:tc>
        <w:tc>
          <w:tcPr>
            <w:tcW w:w="1966" w:type="dxa"/>
            <w:vAlign w:val="center"/>
          </w:tcPr>
          <w:p w:rsidR="00E71D70" w:rsidRPr="005D3EEC" w:rsidRDefault="00E71D70" w:rsidP="00875972">
            <w:pPr>
              <w:jc w:val="center"/>
              <w:rPr>
                <w:szCs w:val="28"/>
                <w:lang w:val="uk-UA"/>
              </w:rPr>
            </w:pPr>
            <w:r w:rsidRPr="005D3EEC">
              <w:rPr>
                <w:szCs w:val="28"/>
                <w:lang w:val="uk-UA"/>
              </w:rPr>
              <w:t>6-й</w:t>
            </w:r>
          </w:p>
        </w:tc>
        <w:tc>
          <w:tcPr>
            <w:tcW w:w="2145" w:type="dxa"/>
            <w:gridSpan w:val="2"/>
            <w:vAlign w:val="center"/>
          </w:tcPr>
          <w:p w:rsidR="00E71D70" w:rsidRPr="005D3EEC" w:rsidRDefault="00E71D70" w:rsidP="00875972">
            <w:pPr>
              <w:jc w:val="center"/>
              <w:rPr>
                <w:szCs w:val="28"/>
                <w:lang w:val="uk-UA"/>
              </w:rPr>
            </w:pPr>
            <w:r w:rsidRPr="005D3EEC">
              <w:rPr>
                <w:szCs w:val="28"/>
                <w:lang w:val="uk-UA"/>
              </w:rPr>
              <w:t>-й</w:t>
            </w:r>
          </w:p>
        </w:tc>
      </w:tr>
      <w:tr w:rsidR="00E71D70" w:rsidRPr="005D3EEC" w:rsidTr="00875972">
        <w:trPr>
          <w:trHeight w:val="322"/>
        </w:trPr>
        <w:tc>
          <w:tcPr>
            <w:tcW w:w="2896" w:type="dxa"/>
            <w:vMerge/>
            <w:vAlign w:val="center"/>
          </w:tcPr>
          <w:p w:rsidR="00E71D70" w:rsidRPr="005D3EEC" w:rsidRDefault="00E71D70" w:rsidP="00875972">
            <w:pPr>
              <w:rPr>
                <w:szCs w:val="28"/>
                <w:lang w:val="uk-UA"/>
              </w:rPr>
            </w:pPr>
          </w:p>
        </w:tc>
        <w:tc>
          <w:tcPr>
            <w:tcW w:w="2916" w:type="dxa"/>
            <w:vMerge/>
            <w:vAlign w:val="center"/>
          </w:tcPr>
          <w:p w:rsidR="00E71D70" w:rsidRPr="005D3EEC" w:rsidRDefault="00E71D70" w:rsidP="00875972">
            <w:pPr>
              <w:jc w:val="center"/>
              <w:rPr>
                <w:szCs w:val="28"/>
                <w:lang w:val="uk-UA"/>
              </w:rPr>
            </w:pPr>
          </w:p>
        </w:tc>
        <w:tc>
          <w:tcPr>
            <w:tcW w:w="4111" w:type="dxa"/>
            <w:gridSpan w:val="3"/>
            <w:vAlign w:val="center"/>
          </w:tcPr>
          <w:p w:rsidR="00E71D70" w:rsidRPr="005D3EEC" w:rsidRDefault="00E71D70" w:rsidP="00875972">
            <w:pPr>
              <w:jc w:val="center"/>
              <w:rPr>
                <w:szCs w:val="28"/>
                <w:lang w:val="uk-UA"/>
              </w:rPr>
            </w:pPr>
            <w:r w:rsidRPr="005D3EEC">
              <w:rPr>
                <w:szCs w:val="28"/>
                <w:lang w:val="uk-UA"/>
              </w:rPr>
              <w:t>Лекції</w:t>
            </w:r>
          </w:p>
        </w:tc>
      </w:tr>
      <w:tr w:rsidR="00E71D70" w:rsidRPr="005D3EEC" w:rsidTr="00875972">
        <w:trPr>
          <w:trHeight w:val="320"/>
        </w:trPr>
        <w:tc>
          <w:tcPr>
            <w:tcW w:w="2896" w:type="dxa"/>
            <w:vMerge w:val="restart"/>
            <w:vAlign w:val="center"/>
          </w:tcPr>
          <w:p w:rsidR="00E71D70" w:rsidRPr="005D3EEC" w:rsidRDefault="00E71D70" w:rsidP="00875972">
            <w:pPr>
              <w:rPr>
                <w:szCs w:val="28"/>
                <w:lang w:val="uk-UA"/>
              </w:rPr>
            </w:pPr>
            <w:r w:rsidRPr="005D3EEC">
              <w:rPr>
                <w:szCs w:val="28"/>
                <w:lang w:val="uk-UA"/>
              </w:rPr>
              <w:t>Тижневих годин для денної форми навчання:</w:t>
            </w:r>
          </w:p>
          <w:p w:rsidR="00E71D70" w:rsidRPr="005D3EEC" w:rsidRDefault="00E71D70" w:rsidP="00875972">
            <w:pPr>
              <w:rPr>
                <w:szCs w:val="28"/>
                <w:lang w:val="uk-UA"/>
              </w:rPr>
            </w:pPr>
            <w:r w:rsidRPr="005D3EEC">
              <w:rPr>
                <w:szCs w:val="28"/>
                <w:lang w:val="uk-UA"/>
              </w:rPr>
              <w:t>аудиторних – 4</w:t>
            </w:r>
          </w:p>
          <w:p w:rsidR="00E71D70" w:rsidRPr="005D3EEC" w:rsidRDefault="00E71D70" w:rsidP="00875972">
            <w:pPr>
              <w:rPr>
                <w:szCs w:val="28"/>
                <w:lang w:val="uk-UA"/>
              </w:rPr>
            </w:pPr>
            <w:r w:rsidRPr="005D3EEC">
              <w:rPr>
                <w:szCs w:val="28"/>
                <w:lang w:val="uk-UA"/>
              </w:rPr>
              <w:t>самостійної роботи студента – 1,6</w:t>
            </w:r>
          </w:p>
        </w:tc>
        <w:tc>
          <w:tcPr>
            <w:tcW w:w="2916" w:type="dxa"/>
            <w:vMerge w:val="restart"/>
            <w:vAlign w:val="center"/>
          </w:tcPr>
          <w:p w:rsidR="00E71D70" w:rsidRPr="00A91025" w:rsidRDefault="00E71D70" w:rsidP="000C361A">
            <w:pPr>
              <w:widowControl w:val="0"/>
              <w:jc w:val="center"/>
              <w:rPr>
                <w:szCs w:val="28"/>
                <w:lang w:val="uk-UA"/>
              </w:rPr>
            </w:pPr>
            <w:r w:rsidRPr="00A91025">
              <w:rPr>
                <w:szCs w:val="28"/>
                <w:lang w:val="uk-UA"/>
              </w:rPr>
              <w:t>Освітньо-кваліфікаційний рівень:</w:t>
            </w:r>
          </w:p>
          <w:p w:rsidR="00E71D70" w:rsidRPr="00A91025" w:rsidRDefault="00E71D70" w:rsidP="000C361A">
            <w:pPr>
              <w:widowControl w:val="0"/>
              <w:jc w:val="center"/>
              <w:rPr>
                <w:szCs w:val="28"/>
                <w:lang w:val="uk-UA"/>
              </w:rPr>
            </w:pPr>
            <w:r w:rsidRPr="00A91025">
              <w:rPr>
                <w:szCs w:val="28"/>
                <w:lang w:val="uk-UA"/>
              </w:rPr>
              <w:t>бакалавр</w:t>
            </w:r>
          </w:p>
        </w:tc>
        <w:tc>
          <w:tcPr>
            <w:tcW w:w="1966" w:type="dxa"/>
            <w:vAlign w:val="center"/>
          </w:tcPr>
          <w:p w:rsidR="00E71D70" w:rsidRPr="005D3EEC" w:rsidRDefault="00E71D70" w:rsidP="00875972">
            <w:pPr>
              <w:jc w:val="right"/>
              <w:rPr>
                <w:szCs w:val="28"/>
                <w:lang w:val="uk-UA"/>
              </w:rPr>
            </w:pPr>
            <w:r w:rsidRPr="005D3EEC">
              <w:rPr>
                <w:szCs w:val="28"/>
                <w:lang w:val="uk-UA"/>
              </w:rPr>
              <w:t>32 год.</w:t>
            </w:r>
          </w:p>
        </w:tc>
        <w:tc>
          <w:tcPr>
            <w:tcW w:w="2145" w:type="dxa"/>
            <w:gridSpan w:val="2"/>
            <w:vAlign w:val="center"/>
          </w:tcPr>
          <w:p w:rsidR="00E71D70" w:rsidRPr="005D3EEC" w:rsidRDefault="00E71D70" w:rsidP="00875972">
            <w:pPr>
              <w:jc w:val="right"/>
              <w:rPr>
                <w:szCs w:val="28"/>
                <w:lang w:val="uk-UA"/>
              </w:rPr>
            </w:pPr>
            <w:r w:rsidRPr="005D3EEC">
              <w:rPr>
                <w:szCs w:val="28"/>
                <w:lang w:val="uk-UA"/>
              </w:rPr>
              <w:t xml:space="preserve"> год.</w:t>
            </w:r>
          </w:p>
        </w:tc>
      </w:tr>
      <w:tr w:rsidR="00E71D70" w:rsidRPr="005D3EEC" w:rsidTr="00875972">
        <w:trPr>
          <w:trHeight w:val="320"/>
        </w:trPr>
        <w:tc>
          <w:tcPr>
            <w:tcW w:w="2896" w:type="dxa"/>
            <w:vMerge/>
            <w:vAlign w:val="center"/>
          </w:tcPr>
          <w:p w:rsidR="00E71D70" w:rsidRPr="005D3EEC" w:rsidRDefault="00E71D70" w:rsidP="00875972">
            <w:pPr>
              <w:rPr>
                <w:szCs w:val="28"/>
                <w:lang w:val="uk-UA"/>
              </w:rPr>
            </w:pPr>
          </w:p>
        </w:tc>
        <w:tc>
          <w:tcPr>
            <w:tcW w:w="2916" w:type="dxa"/>
            <w:vMerge/>
            <w:vAlign w:val="center"/>
          </w:tcPr>
          <w:p w:rsidR="00E71D70" w:rsidRPr="005D3EEC" w:rsidRDefault="00E71D70" w:rsidP="00875972">
            <w:pPr>
              <w:jc w:val="center"/>
              <w:rPr>
                <w:szCs w:val="28"/>
                <w:lang w:val="uk-UA"/>
              </w:rPr>
            </w:pPr>
          </w:p>
        </w:tc>
        <w:tc>
          <w:tcPr>
            <w:tcW w:w="4111" w:type="dxa"/>
            <w:gridSpan w:val="3"/>
            <w:vAlign w:val="center"/>
          </w:tcPr>
          <w:p w:rsidR="00E71D70" w:rsidRPr="005D3EEC" w:rsidRDefault="00E71D70" w:rsidP="00875972">
            <w:pPr>
              <w:jc w:val="center"/>
              <w:rPr>
                <w:szCs w:val="28"/>
                <w:lang w:val="uk-UA"/>
              </w:rPr>
            </w:pPr>
            <w:r w:rsidRPr="005D3EEC">
              <w:rPr>
                <w:szCs w:val="28"/>
                <w:lang w:val="uk-UA"/>
              </w:rPr>
              <w:t>Практичні, семінарські</w:t>
            </w:r>
          </w:p>
        </w:tc>
      </w:tr>
      <w:tr w:rsidR="00E71D70" w:rsidRPr="005D3EEC" w:rsidTr="00875972">
        <w:trPr>
          <w:trHeight w:val="320"/>
        </w:trPr>
        <w:tc>
          <w:tcPr>
            <w:tcW w:w="2896" w:type="dxa"/>
            <w:vMerge/>
            <w:vAlign w:val="center"/>
          </w:tcPr>
          <w:p w:rsidR="00E71D70" w:rsidRPr="005D3EEC" w:rsidRDefault="00E71D70" w:rsidP="00875972">
            <w:pPr>
              <w:rPr>
                <w:szCs w:val="28"/>
                <w:lang w:val="uk-UA"/>
              </w:rPr>
            </w:pPr>
          </w:p>
        </w:tc>
        <w:tc>
          <w:tcPr>
            <w:tcW w:w="2916" w:type="dxa"/>
            <w:vMerge/>
            <w:vAlign w:val="center"/>
          </w:tcPr>
          <w:p w:rsidR="00E71D70" w:rsidRPr="005D3EEC" w:rsidRDefault="00E71D70" w:rsidP="00875972">
            <w:pPr>
              <w:jc w:val="center"/>
              <w:rPr>
                <w:szCs w:val="28"/>
                <w:lang w:val="uk-UA"/>
              </w:rPr>
            </w:pPr>
          </w:p>
        </w:tc>
        <w:tc>
          <w:tcPr>
            <w:tcW w:w="1966" w:type="dxa"/>
            <w:vAlign w:val="center"/>
          </w:tcPr>
          <w:p w:rsidR="00E71D70" w:rsidRPr="005D3EEC" w:rsidRDefault="00E71D70" w:rsidP="00875972">
            <w:pPr>
              <w:jc w:val="right"/>
              <w:rPr>
                <w:i/>
                <w:szCs w:val="28"/>
                <w:lang w:val="uk-UA"/>
              </w:rPr>
            </w:pPr>
            <w:r w:rsidRPr="005D3EEC">
              <w:rPr>
                <w:szCs w:val="28"/>
                <w:lang w:val="uk-UA"/>
              </w:rPr>
              <w:t>32 год.</w:t>
            </w:r>
          </w:p>
        </w:tc>
        <w:tc>
          <w:tcPr>
            <w:tcW w:w="2145" w:type="dxa"/>
            <w:gridSpan w:val="2"/>
            <w:vAlign w:val="center"/>
          </w:tcPr>
          <w:p w:rsidR="00E71D70" w:rsidRPr="005D3EEC" w:rsidRDefault="00E71D70" w:rsidP="00875972">
            <w:pPr>
              <w:jc w:val="right"/>
              <w:rPr>
                <w:szCs w:val="28"/>
                <w:lang w:val="uk-UA"/>
              </w:rPr>
            </w:pPr>
            <w:r w:rsidRPr="005D3EEC">
              <w:rPr>
                <w:szCs w:val="28"/>
                <w:lang w:val="uk-UA"/>
              </w:rPr>
              <w:t xml:space="preserve"> год.</w:t>
            </w:r>
          </w:p>
        </w:tc>
      </w:tr>
      <w:tr w:rsidR="00E71D70" w:rsidRPr="005D3EEC" w:rsidTr="00875972">
        <w:trPr>
          <w:trHeight w:val="138"/>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4111" w:type="dxa"/>
            <w:gridSpan w:val="3"/>
            <w:vAlign w:val="center"/>
          </w:tcPr>
          <w:p w:rsidR="00E71D70" w:rsidRPr="005D3EEC" w:rsidRDefault="00E71D70" w:rsidP="00875972">
            <w:pPr>
              <w:jc w:val="center"/>
              <w:rPr>
                <w:szCs w:val="28"/>
                <w:lang w:val="uk-UA"/>
              </w:rPr>
            </w:pPr>
            <w:r w:rsidRPr="005D3EEC">
              <w:rPr>
                <w:szCs w:val="28"/>
                <w:lang w:val="uk-UA"/>
              </w:rPr>
              <w:t>Лабораторні</w:t>
            </w:r>
          </w:p>
        </w:tc>
      </w:tr>
      <w:tr w:rsidR="00E71D70" w:rsidRPr="005D3EEC" w:rsidTr="00875972">
        <w:trPr>
          <w:trHeight w:val="138"/>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1966" w:type="dxa"/>
            <w:vAlign w:val="center"/>
          </w:tcPr>
          <w:p w:rsidR="00E71D70" w:rsidRPr="005D3EEC" w:rsidRDefault="00E71D70" w:rsidP="00875972">
            <w:pPr>
              <w:jc w:val="right"/>
              <w:rPr>
                <w:i/>
                <w:szCs w:val="28"/>
                <w:lang w:val="uk-UA"/>
              </w:rPr>
            </w:pPr>
            <w:r w:rsidRPr="005D3EEC">
              <w:rPr>
                <w:szCs w:val="28"/>
                <w:lang w:val="uk-UA"/>
              </w:rPr>
              <w:t xml:space="preserve"> год.</w:t>
            </w:r>
          </w:p>
        </w:tc>
        <w:tc>
          <w:tcPr>
            <w:tcW w:w="2145" w:type="dxa"/>
            <w:gridSpan w:val="2"/>
            <w:vAlign w:val="center"/>
          </w:tcPr>
          <w:p w:rsidR="00E71D70" w:rsidRPr="005D3EEC" w:rsidRDefault="00E71D70" w:rsidP="00875972">
            <w:pPr>
              <w:jc w:val="right"/>
              <w:rPr>
                <w:i/>
                <w:szCs w:val="28"/>
                <w:lang w:val="uk-UA"/>
              </w:rPr>
            </w:pPr>
            <w:r w:rsidRPr="005D3EEC">
              <w:rPr>
                <w:szCs w:val="28"/>
                <w:lang w:val="uk-UA"/>
              </w:rPr>
              <w:t xml:space="preserve"> год.</w:t>
            </w:r>
          </w:p>
        </w:tc>
      </w:tr>
      <w:tr w:rsidR="00E71D70" w:rsidRPr="005D3EEC" w:rsidTr="00875972">
        <w:trPr>
          <w:trHeight w:val="138"/>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4111" w:type="dxa"/>
            <w:gridSpan w:val="3"/>
            <w:vAlign w:val="center"/>
          </w:tcPr>
          <w:p w:rsidR="00E71D70" w:rsidRPr="005D3EEC" w:rsidRDefault="00E71D70" w:rsidP="00875972">
            <w:pPr>
              <w:jc w:val="center"/>
              <w:rPr>
                <w:szCs w:val="28"/>
                <w:lang w:val="uk-UA"/>
              </w:rPr>
            </w:pPr>
            <w:r w:rsidRPr="005D3EEC">
              <w:rPr>
                <w:szCs w:val="28"/>
                <w:lang w:val="uk-UA"/>
              </w:rPr>
              <w:t>Самостійна робота</w:t>
            </w:r>
          </w:p>
        </w:tc>
      </w:tr>
      <w:tr w:rsidR="00E71D70" w:rsidRPr="005D3EEC" w:rsidTr="00875972">
        <w:trPr>
          <w:trHeight w:val="138"/>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1966" w:type="dxa"/>
            <w:vAlign w:val="center"/>
          </w:tcPr>
          <w:p w:rsidR="00E71D70" w:rsidRPr="005D3EEC" w:rsidRDefault="00E71D70" w:rsidP="00875972">
            <w:pPr>
              <w:jc w:val="right"/>
              <w:rPr>
                <w:i/>
                <w:szCs w:val="28"/>
                <w:lang w:val="uk-UA"/>
              </w:rPr>
            </w:pPr>
            <w:r w:rsidRPr="005D3EEC">
              <w:rPr>
                <w:szCs w:val="28"/>
                <w:lang w:val="uk-UA"/>
              </w:rPr>
              <w:t>26 год.</w:t>
            </w:r>
          </w:p>
        </w:tc>
        <w:tc>
          <w:tcPr>
            <w:tcW w:w="2145" w:type="dxa"/>
            <w:gridSpan w:val="2"/>
            <w:vAlign w:val="center"/>
          </w:tcPr>
          <w:p w:rsidR="00E71D70" w:rsidRPr="005D3EEC" w:rsidRDefault="00E71D70" w:rsidP="00875972">
            <w:pPr>
              <w:jc w:val="right"/>
              <w:rPr>
                <w:szCs w:val="28"/>
                <w:lang w:val="uk-UA"/>
              </w:rPr>
            </w:pPr>
            <w:r w:rsidRPr="005D3EEC">
              <w:rPr>
                <w:szCs w:val="28"/>
                <w:lang w:val="uk-UA"/>
              </w:rPr>
              <w:t xml:space="preserve"> год.</w:t>
            </w:r>
          </w:p>
        </w:tc>
      </w:tr>
      <w:tr w:rsidR="00E71D70" w:rsidRPr="005D3EEC" w:rsidTr="00875972">
        <w:trPr>
          <w:trHeight w:val="350"/>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4111" w:type="dxa"/>
            <w:gridSpan w:val="3"/>
            <w:vAlign w:val="center"/>
          </w:tcPr>
          <w:p w:rsidR="00E71D70" w:rsidRPr="005D3EEC" w:rsidRDefault="00E71D70" w:rsidP="00875972">
            <w:pPr>
              <w:jc w:val="center"/>
              <w:rPr>
                <w:szCs w:val="28"/>
                <w:lang w:val="uk-UA"/>
              </w:rPr>
            </w:pPr>
            <w:r w:rsidRPr="005D3EEC">
              <w:rPr>
                <w:szCs w:val="28"/>
                <w:lang w:val="uk-UA"/>
              </w:rPr>
              <w:t xml:space="preserve">Індивідуальні завдання: </w:t>
            </w:r>
          </w:p>
        </w:tc>
      </w:tr>
      <w:tr w:rsidR="00E71D70" w:rsidRPr="005D3EEC" w:rsidTr="00875972">
        <w:trPr>
          <w:trHeight w:val="284"/>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4111" w:type="dxa"/>
            <w:gridSpan w:val="3"/>
            <w:vAlign w:val="center"/>
          </w:tcPr>
          <w:p w:rsidR="00E71D70" w:rsidRPr="005D3EEC" w:rsidRDefault="00E71D70" w:rsidP="00875972">
            <w:pPr>
              <w:jc w:val="right"/>
              <w:rPr>
                <w:szCs w:val="28"/>
                <w:lang w:val="uk-UA"/>
              </w:rPr>
            </w:pPr>
            <w:r w:rsidRPr="005D3EEC">
              <w:rPr>
                <w:szCs w:val="28"/>
                <w:lang w:val="uk-UA"/>
              </w:rPr>
              <w:t>год.</w:t>
            </w:r>
          </w:p>
        </w:tc>
      </w:tr>
      <w:tr w:rsidR="00E71D70" w:rsidRPr="005D3EEC" w:rsidTr="00875972">
        <w:trPr>
          <w:trHeight w:val="138"/>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4111" w:type="dxa"/>
            <w:gridSpan w:val="3"/>
            <w:vAlign w:val="center"/>
          </w:tcPr>
          <w:p w:rsidR="00E71D70" w:rsidRPr="005D3EEC" w:rsidRDefault="00E71D70" w:rsidP="00875972">
            <w:pPr>
              <w:jc w:val="center"/>
              <w:rPr>
                <w:i/>
                <w:szCs w:val="28"/>
                <w:lang w:val="uk-UA"/>
              </w:rPr>
            </w:pPr>
            <w:r w:rsidRPr="005D3EEC">
              <w:rPr>
                <w:szCs w:val="28"/>
                <w:lang w:val="uk-UA"/>
              </w:rPr>
              <w:t xml:space="preserve">Вид контролю: </w:t>
            </w:r>
          </w:p>
        </w:tc>
      </w:tr>
      <w:tr w:rsidR="00E71D70" w:rsidRPr="005D3EEC" w:rsidTr="00875972">
        <w:trPr>
          <w:trHeight w:val="138"/>
        </w:trPr>
        <w:tc>
          <w:tcPr>
            <w:tcW w:w="2896" w:type="dxa"/>
            <w:vMerge/>
            <w:vAlign w:val="center"/>
          </w:tcPr>
          <w:p w:rsidR="00E71D70" w:rsidRPr="005D3EEC" w:rsidRDefault="00E71D70" w:rsidP="00875972">
            <w:pPr>
              <w:jc w:val="center"/>
              <w:rPr>
                <w:szCs w:val="28"/>
                <w:lang w:val="uk-UA"/>
              </w:rPr>
            </w:pPr>
          </w:p>
        </w:tc>
        <w:tc>
          <w:tcPr>
            <w:tcW w:w="2916" w:type="dxa"/>
            <w:vMerge/>
            <w:vAlign w:val="center"/>
          </w:tcPr>
          <w:p w:rsidR="00E71D70" w:rsidRPr="005D3EEC" w:rsidRDefault="00E71D70" w:rsidP="00875972">
            <w:pPr>
              <w:jc w:val="center"/>
              <w:rPr>
                <w:szCs w:val="28"/>
                <w:lang w:val="uk-UA"/>
              </w:rPr>
            </w:pPr>
          </w:p>
        </w:tc>
        <w:tc>
          <w:tcPr>
            <w:tcW w:w="2056" w:type="dxa"/>
            <w:gridSpan w:val="2"/>
            <w:vAlign w:val="center"/>
          </w:tcPr>
          <w:p w:rsidR="00E71D70" w:rsidRPr="005D3EEC" w:rsidRDefault="00E71D70" w:rsidP="00875972">
            <w:pPr>
              <w:jc w:val="center"/>
              <w:rPr>
                <w:szCs w:val="28"/>
                <w:lang w:val="uk-UA"/>
              </w:rPr>
            </w:pPr>
            <w:r w:rsidRPr="005D3EEC">
              <w:rPr>
                <w:szCs w:val="28"/>
                <w:lang w:val="uk-UA"/>
              </w:rPr>
              <w:t>залік</w:t>
            </w:r>
          </w:p>
        </w:tc>
        <w:tc>
          <w:tcPr>
            <w:tcW w:w="2055" w:type="dxa"/>
            <w:vAlign w:val="center"/>
          </w:tcPr>
          <w:p w:rsidR="00E71D70" w:rsidRPr="005D3EEC" w:rsidRDefault="00E71D70" w:rsidP="00875972">
            <w:pPr>
              <w:jc w:val="center"/>
              <w:rPr>
                <w:szCs w:val="28"/>
                <w:lang w:val="uk-UA"/>
              </w:rPr>
            </w:pPr>
          </w:p>
        </w:tc>
      </w:tr>
    </w:tbl>
    <w:p w:rsidR="00E71D70" w:rsidRPr="005D3EEC" w:rsidRDefault="00E71D70" w:rsidP="003C6F8A">
      <w:pPr>
        <w:ind w:left="1440" w:hanging="1440"/>
        <w:jc w:val="both"/>
        <w:rPr>
          <w:b/>
          <w:bCs/>
          <w:lang w:val="uk-UA"/>
        </w:rPr>
      </w:pPr>
    </w:p>
    <w:p w:rsidR="00E71D70" w:rsidRPr="005D3EEC" w:rsidRDefault="00E71D70" w:rsidP="003C6F8A">
      <w:pPr>
        <w:ind w:left="1440" w:hanging="1440"/>
        <w:jc w:val="both"/>
        <w:rPr>
          <w:lang w:val="uk-UA"/>
        </w:rPr>
      </w:pPr>
      <w:r w:rsidRPr="005D3EEC">
        <w:rPr>
          <w:b/>
          <w:bCs/>
          <w:lang w:val="uk-UA"/>
        </w:rPr>
        <w:t>Примітка</w:t>
      </w:r>
      <w:r w:rsidRPr="005D3EEC">
        <w:rPr>
          <w:lang w:val="uk-UA"/>
        </w:rPr>
        <w:t>.</w:t>
      </w:r>
    </w:p>
    <w:p w:rsidR="00E71D70" w:rsidRPr="005D3EEC" w:rsidRDefault="00E71D70" w:rsidP="003C6F8A">
      <w:pPr>
        <w:jc w:val="both"/>
        <w:rPr>
          <w:lang w:val="uk-UA"/>
        </w:rPr>
      </w:pPr>
      <w:r w:rsidRPr="005D3EEC">
        <w:rPr>
          <w:lang w:val="uk-UA"/>
        </w:rPr>
        <w:t>Співвідношення кількості годин аудиторних занять до самостійної і індивідуальної роботи становить:</w:t>
      </w:r>
    </w:p>
    <w:p w:rsidR="00E71D70" w:rsidRPr="005D3EEC" w:rsidRDefault="00E71D70" w:rsidP="003C6F8A">
      <w:pPr>
        <w:ind w:firstLine="600"/>
        <w:jc w:val="both"/>
        <w:rPr>
          <w:lang w:val="uk-UA"/>
        </w:rPr>
      </w:pPr>
      <w:r w:rsidRPr="005D3EEC">
        <w:rPr>
          <w:lang w:val="uk-UA"/>
        </w:rPr>
        <w:t>для денної форми навчання – 2,5</w:t>
      </w:r>
    </w:p>
    <w:p w:rsidR="00E71D70" w:rsidRPr="005D3EEC" w:rsidRDefault="00E71D70" w:rsidP="003C6F8A">
      <w:pPr>
        <w:ind w:left="1440" w:hanging="1440"/>
        <w:jc w:val="right"/>
        <w:rPr>
          <w:lang w:val="uk-UA"/>
        </w:rPr>
      </w:pPr>
    </w:p>
    <w:p w:rsidR="00E71D70" w:rsidRPr="005D3EEC" w:rsidRDefault="00E71D70" w:rsidP="003C6F8A">
      <w:pPr>
        <w:rPr>
          <w:lang w:val="uk-UA"/>
        </w:rPr>
      </w:pPr>
    </w:p>
    <w:p w:rsidR="00E71D70" w:rsidRPr="005D3EEC" w:rsidRDefault="00E71D70" w:rsidP="003C6F8A">
      <w:pPr>
        <w:rPr>
          <w:lang w:val="uk-UA"/>
        </w:rPr>
      </w:pPr>
    </w:p>
    <w:p w:rsidR="00E71D70" w:rsidRPr="005D3EEC" w:rsidRDefault="00E71D70" w:rsidP="003C6F8A">
      <w:pPr>
        <w:rPr>
          <w:lang w:val="uk-UA"/>
        </w:rPr>
      </w:pPr>
    </w:p>
    <w:p w:rsidR="00E71D70" w:rsidRPr="005D3EEC" w:rsidRDefault="00E71D70" w:rsidP="003C6F8A">
      <w:pPr>
        <w:rPr>
          <w:lang w:val="uk-UA"/>
        </w:rPr>
      </w:pPr>
    </w:p>
    <w:p w:rsidR="00E71D70" w:rsidRPr="005D3EEC" w:rsidRDefault="00E71D70" w:rsidP="003C6F8A">
      <w:pPr>
        <w:rPr>
          <w:lang w:val="uk-UA"/>
        </w:rPr>
      </w:pPr>
    </w:p>
    <w:p w:rsidR="00E71D70" w:rsidRPr="005D3EEC" w:rsidRDefault="00E71D70" w:rsidP="003C6F8A">
      <w:pPr>
        <w:rPr>
          <w:lang w:val="uk-UA"/>
        </w:rPr>
      </w:pPr>
    </w:p>
    <w:p w:rsidR="00E71D70" w:rsidRPr="005D3EEC" w:rsidRDefault="00E71D70" w:rsidP="003C6F8A">
      <w:pPr>
        <w:rPr>
          <w:lang w:val="uk-UA"/>
        </w:rPr>
      </w:pPr>
      <w:r w:rsidRPr="005D3EEC">
        <w:rPr>
          <w:lang w:val="uk-UA"/>
        </w:rPr>
        <w:br w:type="page"/>
      </w:r>
    </w:p>
    <w:p w:rsidR="00E71D70" w:rsidRPr="005D3EEC" w:rsidRDefault="00E71D70" w:rsidP="00AC7A6C">
      <w:pPr>
        <w:numPr>
          <w:ilvl w:val="0"/>
          <w:numId w:val="2"/>
        </w:numPr>
        <w:tabs>
          <w:tab w:val="left" w:pos="3900"/>
        </w:tabs>
        <w:jc w:val="center"/>
        <w:rPr>
          <w:b/>
          <w:szCs w:val="28"/>
          <w:lang w:val="uk-UA"/>
        </w:rPr>
      </w:pPr>
      <w:r w:rsidRPr="005D3EEC">
        <w:rPr>
          <w:b/>
          <w:szCs w:val="28"/>
          <w:lang w:val="uk-UA"/>
        </w:rPr>
        <w:t>Мета та завдання навчальної дисципліни</w:t>
      </w:r>
    </w:p>
    <w:p w:rsidR="00E71D70" w:rsidRPr="005D3EEC" w:rsidRDefault="00E71D70" w:rsidP="00AC7A6C">
      <w:pPr>
        <w:ind w:firstLine="540"/>
        <w:jc w:val="both"/>
        <w:rPr>
          <w:szCs w:val="28"/>
          <w:lang w:val="uk-UA"/>
        </w:rPr>
      </w:pPr>
      <w:r w:rsidRPr="005D3EEC">
        <w:rPr>
          <w:iCs/>
          <w:lang w:val="uk-UA"/>
        </w:rPr>
        <w:t xml:space="preserve">Метою вивчення дисципліни </w:t>
      </w:r>
      <w:r w:rsidRPr="005D3EEC">
        <w:rPr>
          <w:lang w:val="uk-UA"/>
        </w:rPr>
        <w:t xml:space="preserve">«Маркетинг закупівель» є </w:t>
      </w:r>
      <w:r w:rsidRPr="005D3EEC">
        <w:rPr>
          <w:color w:val="000000"/>
          <w:spacing w:val="-1"/>
          <w:szCs w:val="28"/>
          <w:lang w:val="uk-UA"/>
        </w:rPr>
        <w:t>формування теоретичних і практичних знань щодо матеріально-технічного забезпечення промислового підприємства</w:t>
      </w:r>
      <w:r w:rsidRPr="005D3EEC">
        <w:rPr>
          <w:szCs w:val="28"/>
          <w:lang w:val="uk-UA"/>
        </w:rPr>
        <w:t>.</w:t>
      </w:r>
    </w:p>
    <w:p w:rsidR="00E71D70" w:rsidRPr="005D3EEC" w:rsidRDefault="00E71D70" w:rsidP="00AC7A6C">
      <w:pPr>
        <w:ind w:firstLine="540"/>
        <w:jc w:val="both"/>
        <w:rPr>
          <w:lang w:val="uk-UA"/>
        </w:rPr>
      </w:pPr>
      <w:r w:rsidRPr="005D3EEC">
        <w:rPr>
          <w:szCs w:val="28"/>
          <w:lang w:val="uk-UA"/>
        </w:rPr>
        <w:t xml:space="preserve">Завдання. </w:t>
      </w:r>
      <w:r w:rsidRPr="005D3EEC">
        <w:rPr>
          <w:lang w:val="uk-UA"/>
        </w:rPr>
        <w:t>У процесі вивчення дисципліни будуть розглянуті питання стратегії і тактики проведення закупівель, розглянуті сутність маркетингу закупівель, чинників впливу маркетингового середовища на матеріально-технічне забезпечення тощо.</w:t>
      </w:r>
    </w:p>
    <w:p w:rsidR="00E71D70" w:rsidRPr="005D3EEC" w:rsidRDefault="00E71D70" w:rsidP="00AC7A6C">
      <w:pPr>
        <w:ind w:firstLine="540"/>
        <w:jc w:val="both"/>
        <w:rPr>
          <w:lang w:val="uk-UA"/>
        </w:rPr>
      </w:pPr>
      <w:r w:rsidRPr="005D3EEC">
        <w:rPr>
          <w:lang w:val="uk-UA"/>
        </w:rPr>
        <w:t>Велике значення надається оволодінню студентами практичних навичок по застосуванню елементів маркетингу закупівель на практиці.</w:t>
      </w:r>
    </w:p>
    <w:p w:rsidR="00E71D70" w:rsidRPr="005D3EEC" w:rsidRDefault="00E71D70" w:rsidP="00AC7A6C">
      <w:pPr>
        <w:tabs>
          <w:tab w:val="left" w:pos="284"/>
          <w:tab w:val="left" w:pos="567"/>
        </w:tabs>
        <w:ind w:firstLine="540"/>
        <w:jc w:val="both"/>
        <w:rPr>
          <w:szCs w:val="28"/>
          <w:lang w:val="uk-UA"/>
        </w:rPr>
      </w:pPr>
      <w:r w:rsidRPr="005D3EEC">
        <w:rPr>
          <w:szCs w:val="28"/>
          <w:lang w:val="uk-UA"/>
        </w:rPr>
        <w:t xml:space="preserve">У результаті вивчення навчальної дисципліни студент повинен </w:t>
      </w:r>
    </w:p>
    <w:p w:rsidR="00E71D70" w:rsidRPr="005D3EEC" w:rsidRDefault="00E71D70" w:rsidP="00AC7A6C">
      <w:pPr>
        <w:tabs>
          <w:tab w:val="left" w:pos="284"/>
          <w:tab w:val="left" w:pos="567"/>
        </w:tabs>
        <w:ind w:firstLine="567"/>
        <w:jc w:val="both"/>
        <w:rPr>
          <w:lang w:val="uk-UA"/>
        </w:rPr>
      </w:pPr>
      <w:r w:rsidRPr="005D3EEC">
        <w:rPr>
          <w:b/>
          <w:lang w:val="uk-UA"/>
        </w:rPr>
        <w:t>знати:</w:t>
      </w:r>
    </w:p>
    <w:p w:rsidR="00E71D70" w:rsidRPr="005D3EEC" w:rsidRDefault="00E71D70" w:rsidP="00AC7A6C">
      <w:pPr>
        <w:tabs>
          <w:tab w:val="left" w:pos="284"/>
          <w:tab w:val="left" w:pos="567"/>
        </w:tabs>
        <w:ind w:firstLine="567"/>
        <w:jc w:val="both"/>
        <w:rPr>
          <w:lang w:val="uk-UA"/>
        </w:rPr>
      </w:pPr>
      <w:r w:rsidRPr="005D3EEC">
        <w:rPr>
          <w:lang w:val="uk-UA"/>
        </w:rPr>
        <w:t>- сутність маркетингу закупівель, основні положення та напрями матеріально-технічного забезпечення;</w:t>
      </w:r>
    </w:p>
    <w:p w:rsidR="00E71D70" w:rsidRPr="005D3EEC" w:rsidRDefault="00E71D70" w:rsidP="00AC7A6C">
      <w:pPr>
        <w:tabs>
          <w:tab w:val="left" w:pos="284"/>
          <w:tab w:val="left" w:pos="567"/>
        </w:tabs>
        <w:ind w:firstLine="567"/>
        <w:jc w:val="both"/>
        <w:rPr>
          <w:lang w:val="uk-UA"/>
        </w:rPr>
      </w:pPr>
      <w:r w:rsidRPr="005D3EEC">
        <w:rPr>
          <w:lang w:val="uk-UA"/>
        </w:rPr>
        <w:t>- місце маркетингу закупівель в структурі управління та функціонування промислового підприємства;</w:t>
      </w:r>
    </w:p>
    <w:p w:rsidR="00E71D70" w:rsidRPr="005D3EEC" w:rsidRDefault="00E71D70" w:rsidP="00AC7A6C">
      <w:pPr>
        <w:tabs>
          <w:tab w:val="left" w:pos="284"/>
          <w:tab w:val="left" w:pos="567"/>
        </w:tabs>
        <w:ind w:firstLine="567"/>
        <w:jc w:val="both"/>
        <w:rPr>
          <w:lang w:val="uk-UA"/>
        </w:rPr>
      </w:pPr>
      <w:r w:rsidRPr="005D3EEC">
        <w:rPr>
          <w:lang w:val="uk-UA"/>
        </w:rPr>
        <w:t>- принципи і функції маркетингу закупівель, маркетингове середовище впливу на діяльність із матеріально-технічного забезпечення промислового підприємства;</w:t>
      </w:r>
    </w:p>
    <w:p w:rsidR="00E71D70" w:rsidRPr="005D3EEC" w:rsidRDefault="00E71D70" w:rsidP="00AC7A6C">
      <w:pPr>
        <w:tabs>
          <w:tab w:val="left" w:pos="284"/>
          <w:tab w:val="left" w:pos="567"/>
        </w:tabs>
        <w:ind w:firstLine="567"/>
        <w:jc w:val="both"/>
        <w:rPr>
          <w:b/>
          <w:lang w:val="uk-UA"/>
        </w:rPr>
      </w:pPr>
      <w:r w:rsidRPr="005D3EEC">
        <w:rPr>
          <w:b/>
          <w:lang w:val="uk-UA"/>
        </w:rPr>
        <w:t xml:space="preserve">вміти: </w:t>
      </w:r>
    </w:p>
    <w:p w:rsidR="00E71D70" w:rsidRPr="005D3EEC" w:rsidRDefault="00E71D70" w:rsidP="00AC7A6C">
      <w:pPr>
        <w:tabs>
          <w:tab w:val="left" w:pos="284"/>
          <w:tab w:val="left" w:pos="567"/>
        </w:tabs>
        <w:ind w:firstLine="567"/>
        <w:jc w:val="both"/>
        <w:rPr>
          <w:lang w:val="uk-UA"/>
        </w:rPr>
      </w:pPr>
      <w:r w:rsidRPr="005D3EEC">
        <w:rPr>
          <w:lang w:val="uk-UA"/>
        </w:rPr>
        <w:t>- аналізувати маркетингове середовище промислового підприємства;</w:t>
      </w:r>
    </w:p>
    <w:p w:rsidR="00E71D70" w:rsidRPr="005D3EEC" w:rsidRDefault="00E71D70" w:rsidP="00AC7A6C">
      <w:pPr>
        <w:tabs>
          <w:tab w:val="left" w:pos="284"/>
          <w:tab w:val="left" w:pos="567"/>
        </w:tabs>
        <w:ind w:firstLine="567"/>
        <w:jc w:val="both"/>
        <w:rPr>
          <w:lang w:val="uk-UA"/>
        </w:rPr>
      </w:pPr>
      <w:r w:rsidRPr="005D3EEC">
        <w:rPr>
          <w:lang w:val="uk-UA"/>
        </w:rPr>
        <w:t>- організовувати маркетингову діяльність з урахуванням специфіки промислового підприємства;</w:t>
      </w:r>
    </w:p>
    <w:p w:rsidR="00E71D70" w:rsidRPr="005D3EEC" w:rsidRDefault="00E71D70" w:rsidP="00AC7A6C">
      <w:pPr>
        <w:tabs>
          <w:tab w:val="left" w:pos="284"/>
          <w:tab w:val="left" w:pos="567"/>
        </w:tabs>
        <w:ind w:firstLine="567"/>
        <w:jc w:val="both"/>
        <w:rPr>
          <w:lang w:val="uk-UA"/>
        </w:rPr>
      </w:pPr>
      <w:r w:rsidRPr="005D3EEC">
        <w:rPr>
          <w:lang w:val="uk-UA"/>
        </w:rPr>
        <w:t>- обирати оптимальну форму організації руху матеріальних потоків;</w:t>
      </w:r>
    </w:p>
    <w:p w:rsidR="00E71D70" w:rsidRPr="005D3EEC" w:rsidRDefault="00E71D70" w:rsidP="00AC7A6C">
      <w:pPr>
        <w:tabs>
          <w:tab w:val="left" w:pos="284"/>
          <w:tab w:val="left" w:pos="567"/>
        </w:tabs>
        <w:ind w:firstLine="567"/>
        <w:jc w:val="both"/>
        <w:rPr>
          <w:lang w:val="uk-UA"/>
        </w:rPr>
      </w:pPr>
      <w:r w:rsidRPr="005D3EEC">
        <w:rPr>
          <w:lang w:val="uk-UA"/>
        </w:rPr>
        <w:t>- використовувати сучасні інформаційні технології у процесі вирішення управлінських задач;</w:t>
      </w:r>
    </w:p>
    <w:p w:rsidR="00E71D70" w:rsidRPr="005D3EEC" w:rsidRDefault="00E71D70" w:rsidP="00AC7A6C">
      <w:pPr>
        <w:tabs>
          <w:tab w:val="left" w:pos="284"/>
          <w:tab w:val="left" w:pos="567"/>
        </w:tabs>
        <w:ind w:firstLine="567"/>
        <w:jc w:val="both"/>
        <w:rPr>
          <w:lang w:val="uk-UA"/>
        </w:rPr>
      </w:pPr>
      <w:r w:rsidRPr="005D3EEC">
        <w:rPr>
          <w:lang w:val="uk-UA"/>
        </w:rPr>
        <w:t>- забезпечувати ефективний обмін інформацією між суб’єктами ринку;</w:t>
      </w:r>
    </w:p>
    <w:p w:rsidR="00E71D70" w:rsidRPr="005D3EEC" w:rsidRDefault="00E71D70" w:rsidP="00AC7A6C">
      <w:pPr>
        <w:tabs>
          <w:tab w:val="left" w:pos="284"/>
          <w:tab w:val="left" w:pos="567"/>
        </w:tabs>
        <w:ind w:firstLine="567"/>
        <w:jc w:val="both"/>
        <w:rPr>
          <w:lang w:val="uk-UA"/>
        </w:rPr>
      </w:pPr>
      <w:r w:rsidRPr="005D3EEC">
        <w:rPr>
          <w:lang w:val="uk-UA"/>
        </w:rPr>
        <w:t>- самостійно формулювати висновки щодо ефективності фінансово-господарських процесів на підприємстві;</w:t>
      </w:r>
    </w:p>
    <w:p w:rsidR="00E71D70" w:rsidRPr="005D3EEC" w:rsidRDefault="00E71D70" w:rsidP="00AC7A6C">
      <w:pPr>
        <w:tabs>
          <w:tab w:val="left" w:pos="284"/>
          <w:tab w:val="left" w:pos="567"/>
        </w:tabs>
        <w:ind w:firstLine="567"/>
        <w:jc w:val="both"/>
        <w:rPr>
          <w:lang w:val="uk-UA"/>
        </w:rPr>
      </w:pPr>
      <w:r w:rsidRPr="005D3EEC">
        <w:rPr>
          <w:lang w:val="uk-UA"/>
        </w:rPr>
        <w:t>- здійснювати відбір цільових ринків та обґрунтовувати ринкову стратегію закупівель промислового підприємства;</w:t>
      </w:r>
    </w:p>
    <w:p w:rsidR="00E71D70" w:rsidRPr="005D3EEC" w:rsidRDefault="00E71D70" w:rsidP="00AC7A6C">
      <w:pPr>
        <w:tabs>
          <w:tab w:val="left" w:pos="284"/>
          <w:tab w:val="left" w:pos="567"/>
        </w:tabs>
        <w:ind w:firstLine="567"/>
        <w:jc w:val="both"/>
        <w:rPr>
          <w:lang w:val="uk-UA"/>
        </w:rPr>
      </w:pPr>
      <w:r w:rsidRPr="005D3EEC">
        <w:rPr>
          <w:lang w:val="uk-UA"/>
        </w:rPr>
        <w:t>- розробляти маркетингові заходи з урахуванням взаємодії елементів комплексу маркетингу у сфері закупівель на ринку товарів промислового призначення;</w:t>
      </w:r>
    </w:p>
    <w:p w:rsidR="00E71D70" w:rsidRPr="005D3EEC" w:rsidRDefault="00E71D70" w:rsidP="00AC7A6C">
      <w:pPr>
        <w:tabs>
          <w:tab w:val="left" w:pos="284"/>
          <w:tab w:val="left" w:pos="567"/>
        </w:tabs>
        <w:ind w:firstLine="567"/>
        <w:jc w:val="both"/>
        <w:rPr>
          <w:lang w:val="uk-UA"/>
        </w:rPr>
      </w:pPr>
      <w:r w:rsidRPr="005D3EEC">
        <w:rPr>
          <w:lang w:val="uk-UA"/>
        </w:rPr>
        <w:t>- застосовувати отримані знання в практичній діяльності;</w:t>
      </w:r>
    </w:p>
    <w:p w:rsidR="00E71D70" w:rsidRPr="005D3EEC" w:rsidRDefault="00E71D70" w:rsidP="00AC7A6C">
      <w:pPr>
        <w:tabs>
          <w:tab w:val="left" w:pos="284"/>
          <w:tab w:val="left" w:pos="567"/>
        </w:tabs>
        <w:ind w:firstLine="567"/>
        <w:jc w:val="both"/>
        <w:rPr>
          <w:lang w:val="uk-UA"/>
        </w:rPr>
      </w:pPr>
      <w:r w:rsidRPr="005D3EEC">
        <w:rPr>
          <w:lang w:val="uk-UA"/>
        </w:rPr>
        <w:t>- використовувати маркетингові операції на місцях своєї постійної роботи;</w:t>
      </w:r>
    </w:p>
    <w:p w:rsidR="00E71D70" w:rsidRPr="005D3EEC" w:rsidRDefault="00E71D70" w:rsidP="00AC7A6C">
      <w:pPr>
        <w:tabs>
          <w:tab w:val="left" w:pos="284"/>
          <w:tab w:val="left" w:pos="567"/>
        </w:tabs>
        <w:ind w:firstLine="567"/>
        <w:jc w:val="both"/>
        <w:rPr>
          <w:lang w:val="uk-UA"/>
        </w:rPr>
      </w:pPr>
      <w:r w:rsidRPr="005D3EEC">
        <w:rPr>
          <w:lang w:val="uk-UA"/>
        </w:rPr>
        <w:t>- звертатись до фахових періодичних видань протягом всієї своєї трудової діяльності.</w:t>
      </w:r>
    </w:p>
    <w:p w:rsidR="00E71D70" w:rsidRPr="005D3EEC" w:rsidRDefault="00E71D70" w:rsidP="00AC7A6C">
      <w:pPr>
        <w:tabs>
          <w:tab w:val="left" w:pos="284"/>
          <w:tab w:val="left" w:pos="567"/>
        </w:tabs>
        <w:ind w:firstLine="567"/>
        <w:jc w:val="both"/>
        <w:rPr>
          <w:szCs w:val="28"/>
          <w:lang w:val="uk-UA"/>
        </w:rPr>
      </w:pPr>
      <w:r w:rsidRPr="005D3EEC">
        <w:rPr>
          <w:lang w:val="uk-UA"/>
        </w:rPr>
        <w:br w:type="page"/>
      </w:r>
    </w:p>
    <w:p w:rsidR="00E71D70" w:rsidRPr="005D3EEC" w:rsidRDefault="00E71D70" w:rsidP="00AC7A6C">
      <w:pPr>
        <w:numPr>
          <w:ilvl w:val="0"/>
          <w:numId w:val="2"/>
        </w:numPr>
        <w:tabs>
          <w:tab w:val="left" w:pos="284"/>
          <w:tab w:val="left" w:pos="567"/>
        </w:tabs>
        <w:jc w:val="center"/>
        <w:rPr>
          <w:b/>
          <w:szCs w:val="28"/>
          <w:lang w:val="uk-UA"/>
        </w:rPr>
      </w:pPr>
      <w:r w:rsidRPr="005D3EEC">
        <w:rPr>
          <w:b/>
          <w:szCs w:val="28"/>
          <w:lang w:val="uk-UA"/>
        </w:rPr>
        <w:t>Програма навчальної дисципліни «Маркетинг закупівель»</w:t>
      </w:r>
    </w:p>
    <w:p w:rsidR="00E71D70" w:rsidRPr="005D3EEC" w:rsidRDefault="00E71D70" w:rsidP="00AC7A6C">
      <w:pPr>
        <w:tabs>
          <w:tab w:val="left" w:pos="284"/>
          <w:tab w:val="left" w:pos="567"/>
        </w:tabs>
        <w:ind w:firstLine="567"/>
        <w:jc w:val="center"/>
        <w:rPr>
          <w:b/>
          <w:szCs w:val="28"/>
          <w:lang w:val="uk-UA"/>
        </w:rPr>
      </w:pPr>
    </w:p>
    <w:p w:rsidR="00E71D70" w:rsidRPr="005D3EEC" w:rsidRDefault="00E71D70" w:rsidP="00AC7A6C">
      <w:pPr>
        <w:tabs>
          <w:tab w:val="left" w:pos="284"/>
          <w:tab w:val="left" w:pos="567"/>
        </w:tabs>
        <w:ind w:firstLine="567"/>
        <w:jc w:val="center"/>
        <w:rPr>
          <w:b/>
          <w:szCs w:val="28"/>
          <w:lang w:val="uk-UA"/>
        </w:rPr>
      </w:pPr>
      <w:r w:rsidRPr="005D3EEC">
        <w:rPr>
          <w:b/>
          <w:szCs w:val="28"/>
          <w:lang w:val="uk-UA"/>
        </w:rPr>
        <w:t>Змістовий модуль 1. Основні маркетингові засади матеріально-технічного забезпечення промислового підприємства</w:t>
      </w:r>
    </w:p>
    <w:p w:rsidR="00E71D70" w:rsidRPr="005D3EEC" w:rsidRDefault="00E71D70" w:rsidP="00AC7A6C">
      <w:pPr>
        <w:tabs>
          <w:tab w:val="left" w:pos="284"/>
          <w:tab w:val="left" w:pos="567"/>
        </w:tabs>
        <w:ind w:firstLine="567"/>
        <w:jc w:val="center"/>
        <w:rPr>
          <w:b/>
          <w:szCs w:val="28"/>
          <w:lang w:val="uk-UA"/>
        </w:rPr>
      </w:pPr>
    </w:p>
    <w:p w:rsidR="00E71D70" w:rsidRPr="005D3EEC" w:rsidRDefault="00E71D70" w:rsidP="00AC7A6C">
      <w:pPr>
        <w:tabs>
          <w:tab w:val="left" w:pos="284"/>
          <w:tab w:val="left" w:pos="567"/>
        </w:tabs>
        <w:ind w:firstLine="567"/>
        <w:jc w:val="center"/>
        <w:rPr>
          <w:szCs w:val="28"/>
          <w:lang w:val="uk-UA"/>
        </w:rPr>
      </w:pPr>
      <w:r w:rsidRPr="005D3EEC">
        <w:rPr>
          <w:b/>
          <w:szCs w:val="28"/>
          <w:lang w:val="uk-UA"/>
        </w:rPr>
        <w:t>Тема 1.Розуміння закупівлі як фази товарного обігу</w:t>
      </w:r>
    </w:p>
    <w:p w:rsidR="00E71D70" w:rsidRPr="005D3EEC" w:rsidRDefault="00E71D70" w:rsidP="00AC7A6C">
      <w:pPr>
        <w:autoSpaceDE w:val="0"/>
        <w:autoSpaceDN w:val="0"/>
        <w:adjustRightInd w:val="0"/>
        <w:ind w:firstLine="720"/>
        <w:jc w:val="both"/>
        <w:rPr>
          <w:rFonts w:eastAsia="TimesNewRomanPSMT"/>
          <w:szCs w:val="28"/>
          <w:lang w:val="uk-UA"/>
        </w:rPr>
      </w:pPr>
    </w:p>
    <w:p w:rsidR="00E71D70" w:rsidRPr="005D3EEC" w:rsidRDefault="00E71D70" w:rsidP="00AC7A6C">
      <w:pPr>
        <w:ind w:firstLine="709"/>
        <w:jc w:val="both"/>
        <w:rPr>
          <w:szCs w:val="28"/>
          <w:lang w:val="uk-UA" w:eastAsia="en-US"/>
        </w:rPr>
      </w:pPr>
      <w:r w:rsidRPr="005D3EEC">
        <w:rPr>
          <w:szCs w:val="28"/>
          <w:lang w:val="uk-UA" w:eastAsia="en-US"/>
        </w:rPr>
        <w:t>Ресурсне забезпечення. Матеріально-технічне постачання. Заготівельна логістика. Закупівельна логістика. Управління закупівлями. Традиційні види закупівель. Нетрадиційні види закупівель. Міжнародні закупівлі. Державні закупівлі.</w:t>
      </w:r>
    </w:p>
    <w:p w:rsidR="00E71D70" w:rsidRPr="005D3EEC" w:rsidRDefault="00E71D70" w:rsidP="00AC7A6C">
      <w:pPr>
        <w:ind w:left="709"/>
        <w:contextualSpacing/>
        <w:rPr>
          <w:rFonts w:ascii="Calibri" w:hAnsi="Calibri"/>
          <w:sz w:val="22"/>
          <w:szCs w:val="22"/>
          <w:lang w:val="uk-UA" w:eastAsia="en-US"/>
        </w:rPr>
      </w:pPr>
      <w:r w:rsidRPr="005D3EEC">
        <w:rPr>
          <w:szCs w:val="28"/>
          <w:lang w:val="uk-UA" w:eastAsia="en-US"/>
        </w:rPr>
        <w:t>Функції відділу закупівель. Цілі</w:t>
      </w:r>
      <w:r>
        <w:rPr>
          <w:szCs w:val="28"/>
          <w:lang w:val="uk-UA" w:eastAsia="en-US"/>
        </w:rPr>
        <w:t xml:space="preserve"> </w:t>
      </w:r>
      <w:r w:rsidRPr="005D3EEC">
        <w:rPr>
          <w:szCs w:val="28"/>
          <w:lang w:val="uk-UA" w:eastAsia="en-US"/>
        </w:rPr>
        <w:t>закупівель. Цілі відділу закупівель.</w:t>
      </w:r>
    </w:p>
    <w:p w:rsidR="00E71D70" w:rsidRPr="005D3EEC" w:rsidRDefault="00E71D70" w:rsidP="00AC7A6C">
      <w:pPr>
        <w:ind w:firstLine="709"/>
        <w:jc w:val="both"/>
        <w:rPr>
          <w:rFonts w:ascii="Calibri" w:hAnsi="Calibri"/>
          <w:sz w:val="22"/>
          <w:szCs w:val="22"/>
          <w:lang w:val="uk-UA" w:eastAsia="en-US"/>
        </w:rPr>
      </w:pPr>
      <w:r w:rsidRPr="005D3EEC">
        <w:rPr>
          <w:szCs w:val="28"/>
          <w:lang w:val="uk-UA" w:eastAsia="en-US"/>
        </w:rPr>
        <w:t>Трансакційна орієнтація. Комерційна орієнтація. Координація закупівель. Внутрішня інтеграція. Зовнішня інтеграція. Орієнтація на ланцюг вартості</w:t>
      </w:r>
    </w:p>
    <w:p w:rsidR="00E71D70" w:rsidRPr="005D3EEC" w:rsidRDefault="00E71D70" w:rsidP="00AC7A6C">
      <w:pPr>
        <w:tabs>
          <w:tab w:val="left" w:pos="284"/>
          <w:tab w:val="left" w:pos="567"/>
        </w:tabs>
        <w:ind w:firstLine="567"/>
        <w:jc w:val="center"/>
        <w:rPr>
          <w:b/>
          <w:bCs/>
          <w:i/>
          <w:szCs w:val="28"/>
          <w:lang w:val="uk-UA"/>
        </w:rPr>
      </w:pPr>
    </w:p>
    <w:p w:rsidR="00E71D70" w:rsidRPr="005D3EEC" w:rsidRDefault="00E71D70" w:rsidP="00AC7A6C">
      <w:pPr>
        <w:ind w:left="1440" w:hanging="1440"/>
        <w:rPr>
          <w:szCs w:val="28"/>
          <w:lang w:val="uk-UA"/>
        </w:rPr>
      </w:pPr>
    </w:p>
    <w:p w:rsidR="00E71D70" w:rsidRPr="005D3EEC" w:rsidRDefault="00E71D70" w:rsidP="00AC7A6C">
      <w:pPr>
        <w:ind w:firstLine="567"/>
        <w:jc w:val="center"/>
        <w:rPr>
          <w:b/>
          <w:szCs w:val="28"/>
          <w:lang w:val="uk-UA"/>
        </w:rPr>
      </w:pPr>
      <w:r w:rsidRPr="005D3EEC">
        <w:rPr>
          <w:b/>
          <w:szCs w:val="28"/>
          <w:lang w:val="uk-UA"/>
        </w:rPr>
        <w:t>Тема 2. Організація системи закупівель</w:t>
      </w:r>
    </w:p>
    <w:p w:rsidR="00E71D70" w:rsidRPr="005D3EEC" w:rsidRDefault="00E71D70" w:rsidP="00AC7A6C">
      <w:pPr>
        <w:ind w:firstLine="709"/>
        <w:jc w:val="both"/>
        <w:rPr>
          <w:szCs w:val="28"/>
          <w:lang w:val="uk-UA"/>
        </w:rPr>
      </w:pPr>
      <w:r w:rsidRPr="005D3EEC">
        <w:rPr>
          <w:szCs w:val="28"/>
          <w:lang w:val="uk-UA"/>
        </w:rPr>
        <w:t>Централізована модель закупівель. Децентралізована модель закупівель. Розподільна модель закупівель.</w:t>
      </w:r>
    </w:p>
    <w:p w:rsidR="00E71D70" w:rsidRPr="005D3EEC" w:rsidRDefault="00E71D70" w:rsidP="00AC7A6C">
      <w:pPr>
        <w:ind w:firstLine="709"/>
        <w:jc w:val="both"/>
        <w:rPr>
          <w:lang w:val="uk-UA"/>
        </w:rPr>
      </w:pPr>
      <w:r w:rsidRPr="005D3EEC">
        <w:rPr>
          <w:szCs w:val="28"/>
          <w:lang w:val="uk-UA"/>
        </w:rPr>
        <w:t>Типова система закупівель.</w:t>
      </w:r>
    </w:p>
    <w:p w:rsidR="00E71D70" w:rsidRPr="005D3EEC" w:rsidRDefault="00E71D70" w:rsidP="00AC7A6C">
      <w:pPr>
        <w:ind w:firstLine="709"/>
        <w:jc w:val="both"/>
        <w:rPr>
          <w:lang w:val="uk-UA"/>
        </w:rPr>
      </w:pPr>
      <w:r w:rsidRPr="005D3EEC">
        <w:rPr>
          <w:szCs w:val="28"/>
          <w:lang w:val="uk-UA"/>
        </w:rPr>
        <w:t>Реорганізація системи закупівель на базі конкурентних способів. Пріоритети системи закупівель. Користувач продукції. Забезпечуючий підрозділ. Закупівельний підрозділ.</w:t>
      </w:r>
    </w:p>
    <w:p w:rsidR="00E71D70" w:rsidRPr="005D3EEC" w:rsidRDefault="00E71D70" w:rsidP="00AC7A6C">
      <w:pPr>
        <w:widowControl w:val="0"/>
        <w:ind w:firstLine="567"/>
        <w:jc w:val="both"/>
        <w:rPr>
          <w:b/>
          <w:szCs w:val="28"/>
          <w:lang w:val="uk-UA"/>
        </w:rPr>
      </w:pPr>
    </w:p>
    <w:p w:rsidR="00E71D70" w:rsidRPr="005D3EEC" w:rsidRDefault="00E71D70" w:rsidP="00AC7A6C">
      <w:pPr>
        <w:ind w:left="1440" w:hanging="873"/>
        <w:rPr>
          <w:szCs w:val="28"/>
          <w:lang w:val="uk-UA"/>
        </w:rPr>
      </w:pPr>
    </w:p>
    <w:p w:rsidR="00E71D70" w:rsidRPr="005D3EEC" w:rsidRDefault="00E71D70" w:rsidP="00AC7A6C">
      <w:pPr>
        <w:widowControl w:val="0"/>
        <w:ind w:firstLine="567"/>
        <w:jc w:val="center"/>
        <w:rPr>
          <w:b/>
          <w:szCs w:val="28"/>
          <w:lang w:val="uk-UA"/>
        </w:rPr>
      </w:pPr>
      <w:r w:rsidRPr="005D3EEC">
        <w:rPr>
          <w:b/>
          <w:szCs w:val="28"/>
          <w:lang w:val="uk-UA"/>
        </w:rPr>
        <w:t>Тема 3.Процес закупівлі в промисловому середовищі</w:t>
      </w:r>
    </w:p>
    <w:p w:rsidR="00E71D70" w:rsidRPr="005D3EEC" w:rsidRDefault="00E71D70" w:rsidP="00AC7A6C">
      <w:pPr>
        <w:ind w:firstLine="709"/>
        <w:jc w:val="both"/>
        <w:rPr>
          <w:szCs w:val="28"/>
          <w:lang w:val="uk-UA"/>
        </w:rPr>
      </w:pPr>
      <w:r w:rsidRPr="005D3EEC">
        <w:rPr>
          <w:szCs w:val="28"/>
          <w:lang w:val="uk-UA"/>
        </w:rPr>
        <w:t>Зовнішні чинники. Чинники особливостей організації. Чинники міжособистісних відносин. Індивідуальні чинники.</w:t>
      </w:r>
    </w:p>
    <w:p w:rsidR="00E71D70" w:rsidRPr="005D3EEC" w:rsidRDefault="00E71D70" w:rsidP="00AC7A6C">
      <w:pPr>
        <w:ind w:firstLine="709"/>
        <w:jc w:val="both"/>
        <w:rPr>
          <w:szCs w:val="28"/>
          <w:lang w:val="uk-UA"/>
        </w:rPr>
      </w:pPr>
      <w:r w:rsidRPr="005D3EEC">
        <w:rPr>
          <w:szCs w:val="28"/>
          <w:lang w:val="uk-UA"/>
        </w:rPr>
        <w:t>Колективний характер прийняття рішення про закупівлю товарів промислового призначення. Закупівельний центр.</w:t>
      </w:r>
    </w:p>
    <w:p w:rsidR="00E71D70" w:rsidRPr="005D3EEC" w:rsidRDefault="00E71D70" w:rsidP="00AC7A6C">
      <w:pPr>
        <w:ind w:firstLine="709"/>
        <w:jc w:val="both"/>
        <w:rPr>
          <w:szCs w:val="28"/>
          <w:lang w:val="uk-UA"/>
        </w:rPr>
      </w:pPr>
      <w:r w:rsidRPr="005D3EEC">
        <w:rPr>
          <w:szCs w:val="28"/>
          <w:lang w:val="uk-UA"/>
        </w:rPr>
        <w:t>Виникнення, усвідомлення, формулювання і визнання потреби. Визначення характеристик продукту. Оцінка характеристик товару. Ретельний пошук постачальників.</w:t>
      </w:r>
      <w:r>
        <w:rPr>
          <w:szCs w:val="28"/>
          <w:lang w:val="uk-UA"/>
        </w:rPr>
        <w:t xml:space="preserve"> </w:t>
      </w:r>
      <w:r w:rsidRPr="005D3EEC">
        <w:rPr>
          <w:szCs w:val="28"/>
          <w:lang w:val="uk-UA"/>
        </w:rPr>
        <w:t>Запит і розгляд пропозицій і попередні переговори. Вибір постачальника або постачальників. Розробка процедури видачі замовлення.</w:t>
      </w:r>
      <w:r>
        <w:rPr>
          <w:szCs w:val="28"/>
          <w:lang w:val="uk-UA"/>
        </w:rPr>
        <w:t xml:space="preserve"> </w:t>
      </w:r>
      <w:r w:rsidRPr="005D3EEC">
        <w:rPr>
          <w:szCs w:val="28"/>
          <w:lang w:val="uk-UA"/>
        </w:rPr>
        <w:t>Постачання замовленого товару.</w:t>
      </w:r>
      <w:r>
        <w:rPr>
          <w:szCs w:val="28"/>
          <w:lang w:val="uk-UA"/>
        </w:rPr>
        <w:t xml:space="preserve"> </w:t>
      </w:r>
      <w:r w:rsidRPr="005D3EEC">
        <w:rPr>
          <w:szCs w:val="28"/>
          <w:lang w:val="uk-UA"/>
        </w:rPr>
        <w:t>Оцінка показників продукту і роботи постачальника.</w:t>
      </w:r>
    </w:p>
    <w:p w:rsidR="00E71D70" w:rsidRPr="005D3EEC" w:rsidRDefault="00E71D70" w:rsidP="00AC7A6C">
      <w:pPr>
        <w:ind w:firstLine="709"/>
        <w:jc w:val="both"/>
        <w:rPr>
          <w:szCs w:val="28"/>
          <w:lang w:val="uk-UA"/>
        </w:rPr>
      </w:pPr>
      <w:r w:rsidRPr="005D3EEC">
        <w:rPr>
          <w:szCs w:val="28"/>
          <w:lang w:val="uk-UA"/>
        </w:rPr>
        <w:t>Закупівля відповідно до поставленого завдання на підприємстві (нова, перша або вихідна покупка). Повторна закупівля без змін. Повторна закупівля із змінами.</w:t>
      </w:r>
    </w:p>
    <w:p w:rsidR="00E71D70" w:rsidRPr="005D3EEC" w:rsidRDefault="00E71D70" w:rsidP="00AC7A6C">
      <w:pPr>
        <w:widowControl w:val="0"/>
        <w:ind w:firstLine="567"/>
        <w:jc w:val="both"/>
        <w:rPr>
          <w:szCs w:val="28"/>
          <w:lang w:val="uk-UA"/>
        </w:rPr>
      </w:pPr>
    </w:p>
    <w:p w:rsidR="00E71D70" w:rsidRPr="005D3EEC" w:rsidRDefault="00E71D70" w:rsidP="00AC7A6C">
      <w:pPr>
        <w:ind w:left="1440" w:hanging="873"/>
        <w:rPr>
          <w:szCs w:val="28"/>
          <w:lang w:val="uk-UA"/>
        </w:rPr>
      </w:pPr>
    </w:p>
    <w:p w:rsidR="00E71D70" w:rsidRPr="005D3EEC" w:rsidRDefault="00E71D70" w:rsidP="00AC7A6C">
      <w:pPr>
        <w:widowControl w:val="0"/>
        <w:ind w:firstLine="900"/>
        <w:jc w:val="center"/>
        <w:rPr>
          <w:b/>
          <w:szCs w:val="28"/>
          <w:lang w:val="uk-UA"/>
        </w:rPr>
      </w:pPr>
      <w:r w:rsidRPr="005D3EEC">
        <w:rPr>
          <w:b/>
          <w:szCs w:val="28"/>
          <w:lang w:val="uk-UA"/>
        </w:rPr>
        <w:t>Тема 4.Умови постачань у закупівлях</w:t>
      </w:r>
    </w:p>
    <w:p w:rsidR="00E71D70" w:rsidRPr="005D3EEC" w:rsidRDefault="00E71D70" w:rsidP="00AC7A6C">
      <w:pPr>
        <w:ind w:firstLine="709"/>
        <w:jc w:val="both"/>
        <w:rPr>
          <w:szCs w:val="28"/>
          <w:lang w:val="uk-UA"/>
        </w:rPr>
      </w:pPr>
      <w:r w:rsidRPr="005D3EEC">
        <w:rPr>
          <w:szCs w:val="28"/>
          <w:lang w:val="uk-UA"/>
        </w:rPr>
        <w:t>Вид вантажу. Відстань і маршрут перевезення. Фактор часу. Вартість перевезення.</w:t>
      </w:r>
    </w:p>
    <w:p w:rsidR="00E71D70" w:rsidRPr="005D3EEC" w:rsidRDefault="00E71D70" w:rsidP="00AC7A6C">
      <w:pPr>
        <w:ind w:firstLine="709"/>
        <w:jc w:val="both"/>
        <w:rPr>
          <w:szCs w:val="28"/>
          <w:lang w:val="uk-UA"/>
        </w:rPr>
      </w:pPr>
      <w:r w:rsidRPr="005D3EEC">
        <w:rPr>
          <w:szCs w:val="28"/>
          <w:lang w:val="uk-UA"/>
        </w:rPr>
        <w:t>Франко-завод. Франко-перевізник. Франко-уздовж борту судна. Франко-борт. Вартість і фрахт. Вартість, страхування, фрахт. Перевезення сплачене до…Перевезення і страхування сплачені до…Поставлено за кордон. Поставлено франко судно. Поставлено франко причал .Поставлено, мито неоплачене. Поставлено, мито оплачене. Перехід ризиків і витрат пов’язаних з товаром.</w:t>
      </w:r>
    </w:p>
    <w:p w:rsidR="00E71D70" w:rsidRPr="005D3EEC" w:rsidRDefault="00E71D70" w:rsidP="00AC7A6C">
      <w:pPr>
        <w:ind w:firstLine="709"/>
        <w:jc w:val="both"/>
        <w:rPr>
          <w:szCs w:val="28"/>
          <w:lang w:val="uk-UA"/>
        </w:rPr>
      </w:pPr>
      <w:r w:rsidRPr="005D3EEC">
        <w:rPr>
          <w:szCs w:val="28"/>
          <w:lang w:val="uk-UA"/>
        </w:rPr>
        <w:t>Місце поставлення товару. Митне очищення та договір перевезення.</w:t>
      </w:r>
      <w:r>
        <w:rPr>
          <w:szCs w:val="28"/>
          <w:lang w:val="uk-UA"/>
        </w:rPr>
        <w:t xml:space="preserve"> </w:t>
      </w:r>
      <w:r w:rsidRPr="005D3EEC">
        <w:rPr>
          <w:iCs/>
          <w:szCs w:val="28"/>
          <w:lang w:val="uk-UA"/>
        </w:rPr>
        <w:t xml:space="preserve">Упаковка і маркування. </w:t>
      </w:r>
      <w:r w:rsidRPr="005D3EEC">
        <w:rPr>
          <w:szCs w:val="28"/>
          <w:lang w:val="uk-UA"/>
        </w:rPr>
        <w:t>Перевірка товару.</w:t>
      </w:r>
    </w:p>
    <w:p w:rsidR="00E71D70" w:rsidRPr="005D3EEC" w:rsidRDefault="00E71D70" w:rsidP="00AC7A6C">
      <w:pPr>
        <w:tabs>
          <w:tab w:val="left" w:pos="284"/>
          <w:tab w:val="left" w:pos="567"/>
        </w:tabs>
        <w:ind w:firstLine="567"/>
        <w:jc w:val="both"/>
        <w:rPr>
          <w:szCs w:val="28"/>
          <w:lang w:val="uk-UA"/>
        </w:rPr>
      </w:pPr>
    </w:p>
    <w:p w:rsidR="00E71D70" w:rsidRPr="005D3EEC" w:rsidRDefault="00E71D70" w:rsidP="00AC7A6C">
      <w:pPr>
        <w:tabs>
          <w:tab w:val="left" w:pos="284"/>
          <w:tab w:val="left" w:pos="567"/>
        </w:tabs>
        <w:ind w:firstLine="567"/>
        <w:jc w:val="center"/>
        <w:rPr>
          <w:szCs w:val="28"/>
          <w:lang w:val="uk-UA"/>
        </w:rPr>
      </w:pPr>
      <w:r w:rsidRPr="005D3EEC">
        <w:rPr>
          <w:b/>
          <w:szCs w:val="28"/>
          <w:lang w:val="uk-UA"/>
        </w:rPr>
        <w:t>Тема 5. Організація системи державних закупівель</w:t>
      </w:r>
    </w:p>
    <w:p w:rsidR="00E71D70" w:rsidRPr="005D3EEC" w:rsidRDefault="00E71D70" w:rsidP="00AC7A6C">
      <w:pPr>
        <w:ind w:firstLine="709"/>
        <w:jc w:val="both"/>
        <w:rPr>
          <w:iCs/>
          <w:szCs w:val="28"/>
          <w:lang w:val="uk-UA"/>
        </w:rPr>
      </w:pPr>
      <w:r w:rsidRPr="005D3EEC">
        <w:rPr>
          <w:iCs/>
          <w:szCs w:val="28"/>
          <w:lang w:val="uk-UA"/>
        </w:rPr>
        <w:t>Закон України «Про здійснення державних закупівель». Державне регулювання та контроль у сфері закупівель.</w:t>
      </w:r>
    </w:p>
    <w:p w:rsidR="00E71D70" w:rsidRPr="005D3EEC" w:rsidRDefault="00E71D70" w:rsidP="00AC7A6C">
      <w:pPr>
        <w:ind w:firstLine="709"/>
        <w:jc w:val="both"/>
        <w:rPr>
          <w:iCs/>
          <w:szCs w:val="28"/>
          <w:lang w:val="uk-UA"/>
        </w:rPr>
      </w:pPr>
      <w:r w:rsidRPr="005D3EEC">
        <w:rPr>
          <w:iCs/>
          <w:szCs w:val="28"/>
          <w:lang w:val="uk-UA"/>
        </w:rPr>
        <w:t xml:space="preserve">Умови здійснення закупівлі. Процедура відкритих торгів. Процедура двоступеневих торгів. Процедура запиту цінових пропозицій. Процедура попередньої кваліфікації. Процедура закупівлі в одного учасника. </w:t>
      </w:r>
    </w:p>
    <w:p w:rsidR="00E71D70" w:rsidRPr="005D3EEC" w:rsidRDefault="00E71D70" w:rsidP="00AC7A6C">
      <w:pPr>
        <w:ind w:firstLine="709"/>
        <w:jc w:val="both"/>
        <w:rPr>
          <w:iCs/>
          <w:szCs w:val="28"/>
          <w:lang w:val="uk-UA"/>
        </w:rPr>
      </w:pPr>
      <w:r w:rsidRPr="005D3EEC">
        <w:rPr>
          <w:iCs/>
          <w:szCs w:val="28"/>
          <w:lang w:val="uk-UA"/>
        </w:rPr>
        <w:t>Договір про закупівлю. Відповідальність у сфері державних закупівель. Оприлюднення інформації про закупівлю.</w:t>
      </w:r>
    </w:p>
    <w:p w:rsidR="00E71D70" w:rsidRPr="005D3EEC" w:rsidRDefault="00E71D70" w:rsidP="00AC7A6C">
      <w:pPr>
        <w:ind w:left="1440" w:hanging="873"/>
        <w:rPr>
          <w:szCs w:val="28"/>
          <w:lang w:val="uk-UA"/>
        </w:rPr>
      </w:pPr>
    </w:p>
    <w:p w:rsidR="00E71D70" w:rsidRPr="005D3EEC" w:rsidRDefault="00E71D70" w:rsidP="00AC7A6C">
      <w:pPr>
        <w:ind w:left="1440" w:hanging="873"/>
        <w:rPr>
          <w:szCs w:val="28"/>
          <w:lang w:val="uk-UA"/>
        </w:rPr>
      </w:pPr>
    </w:p>
    <w:p w:rsidR="00E71D70" w:rsidRPr="005D3EEC" w:rsidRDefault="00E71D70" w:rsidP="00AC7A6C">
      <w:pPr>
        <w:ind w:left="1440" w:hanging="873"/>
        <w:jc w:val="center"/>
        <w:rPr>
          <w:b/>
          <w:bCs/>
          <w:szCs w:val="28"/>
          <w:lang w:val="uk-UA"/>
        </w:rPr>
      </w:pPr>
    </w:p>
    <w:p w:rsidR="00E71D70" w:rsidRPr="005D3EEC" w:rsidRDefault="00E71D70" w:rsidP="00AC7A6C">
      <w:pPr>
        <w:ind w:left="1440" w:hanging="873"/>
        <w:jc w:val="center"/>
        <w:rPr>
          <w:b/>
          <w:szCs w:val="28"/>
          <w:lang w:val="uk-UA"/>
        </w:rPr>
      </w:pPr>
      <w:r w:rsidRPr="005D3EEC">
        <w:rPr>
          <w:b/>
          <w:bCs/>
          <w:szCs w:val="28"/>
          <w:lang w:val="uk-UA"/>
        </w:rPr>
        <w:t>Змістовий модуль 2.</w:t>
      </w:r>
      <w:r w:rsidRPr="005D3EEC">
        <w:rPr>
          <w:b/>
          <w:szCs w:val="28"/>
          <w:lang w:val="uk-UA"/>
        </w:rPr>
        <w:t>Організація системи закупівлі на промисловому підприємстві</w:t>
      </w:r>
    </w:p>
    <w:p w:rsidR="00E71D70" w:rsidRPr="005D3EEC" w:rsidRDefault="00E71D70" w:rsidP="00AC7A6C">
      <w:pPr>
        <w:tabs>
          <w:tab w:val="left" w:pos="284"/>
          <w:tab w:val="left" w:pos="567"/>
        </w:tabs>
        <w:ind w:firstLine="567"/>
        <w:jc w:val="center"/>
        <w:rPr>
          <w:b/>
          <w:szCs w:val="28"/>
          <w:lang w:val="uk-UA"/>
        </w:rPr>
      </w:pPr>
    </w:p>
    <w:p w:rsidR="00E71D70" w:rsidRPr="005D3EEC" w:rsidRDefault="00E71D70" w:rsidP="00AC7A6C">
      <w:pPr>
        <w:tabs>
          <w:tab w:val="left" w:pos="284"/>
          <w:tab w:val="left" w:pos="567"/>
        </w:tabs>
        <w:ind w:firstLine="567"/>
        <w:jc w:val="center"/>
        <w:rPr>
          <w:szCs w:val="28"/>
          <w:lang w:val="uk-UA"/>
        </w:rPr>
      </w:pPr>
      <w:r w:rsidRPr="005D3EEC">
        <w:rPr>
          <w:b/>
          <w:szCs w:val="28"/>
          <w:lang w:val="uk-UA"/>
        </w:rPr>
        <w:t>Тема 6.Організація тендерних закупівель</w:t>
      </w:r>
    </w:p>
    <w:p w:rsidR="00E71D70" w:rsidRPr="005D3EEC" w:rsidRDefault="00E71D70" w:rsidP="00AC7A6C">
      <w:pPr>
        <w:ind w:firstLine="709"/>
        <w:jc w:val="both"/>
        <w:rPr>
          <w:color w:val="000000"/>
          <w:szCs w:val="28"/>
          <w:lang w:val="uk-UA"/>
        </w:rPr>
      </w:pPr>
      <w:r w:rsidRPr="005D3EEC">
        <w:rPr>
          <w:szCs w:val="28"/>
          <w:lang w:val="uk-UA"/>
        </w:rPr>
        <w:t xml:space="preserve">Формування й діяльність комітету з конкурсних торгів. Типи комітетів та порядок їх створення. Склад комітету з конкурсних торгів. Функції комітету з конкурсних торгів. </w:t>
      </w:r>
      <w:r w:rsidRPr="005D3EEC">
        <w:rPr>
          <w:color w:val="000000"/>
          <w:szCs w:val="28"/>
          <w:lang w:val="uk-UA"/>
        </w:rPr>
        <w:t xml:space="preserve">Права та обов'язки членів комітету. Відповідальність </w:t>
      </w:r>
      <w:bookmarkStart w:id="0" w:name="93"/>
      <w:bookmarkEnd w:id="0"/>
      <w:r w:rsidRPr="005D3EEC">
        <w:rPr>
          <w:color w:val="000000"/>
          <w:szCs w:val="28"/>
          <w:lang w:val="uk-UA"/>
        </w:rPr>
        <w:t>членів комітету.</w:t>
      </w:r>
    </w:p>
    <w:p w:rsidR="00E71D70" w:rsidRPr="005D3EEC" w:rsidRDefault="00E71D70" w:rsidP="00AC7A6C">
      <w:pPr>
        <w:ind w:firstLine="709"/>
        <w:jc w:val="both"/>
        <w:rPr>
          <w:color w:val="000000"/>
          <w:szCs w:val="28"/>
          <w:lang w:val="uk-UA"/>
        </w:rPr>
      </w:pPr>
      <w:r w:rsidRPr="005D3EEC">
        <w:rPr>
          <w:color w:val="000000"/>
          <w:szCs w:val="28"/>
          <w:lang w:val="uk-UA"/>
        </w:rPr>
        <w:t>Документація конкурсних торгів. Надання роз'яснень щодо документації конкурсних торгів та внесення змін до неї. Забезпечення пропозиції конкурсних торгів. Забезпечення виконання договору про закупівлю.</w:t>
      </w:r>
    </w:p>
    <w:p w:rsidR="00E71D70" w:rsidRPr="005D3EEC" w:rsidRDefault="00E71D70" w:rsidP="00AC7A6C">
      <w:pPr>
        <w:ind w:firstLine="709"/>
        <w:jc w:val="both"/>
        <w:rPr>
          <w:lang w:val="uk-UA"/>
        </w:rPr>
      </w:pPr>
      <w:r w:rsidRPr="005D3EEC">
        <w:rPr>
          <w:color w:val="000000"/>
          <w:szCs w:val="28"/>
          <w:lang w:val="uk-UA"/>
        </w:rPr>
        <w:t>Порядок подання пропозицій конкурсних торгів. Розкриття пропозицій конкурсних торгів. Розгляд та оцінка пропозицій конкурсних торгів. Відхилення пропозицій конкурсних торгів. Відміна замовником торгів чи визнання їх такими, що не відбулися. Акцепт пропозиції конкурсних торгів та укладення договору про закупівлю.</w:t>
      </w:r>
    </w:p>
    <w:p w:rsidR="00E71D70" w:rsidRPr="005D3EEC" w:rsidRDefault="00E71D70" w:rsidP="00AC7A6C">
      <w:pPr>
        <w:tabs>
          <w:tab w:val="left" w:pos="284"/>
          <w:tab w:val="left" w:pos="567"/>
        </w:tabs>
        <w:ind w:firstLine="567"/>
        <w:jc w:val="both"/>
        <w:rPr>
          <w:b/>
          <w:szCs w:val="28"/>
          <w:lang w:val="uk-UA"/>
        </w:rPr>
      </w:pPr>
    </w:p>
    <w:p w:rsidR="00E71D70" w:rsidRPr="005D3EEC" w:rsidRDefault="00E71D70" w:rsidP="00AC7A6C">
      <w:pPr>
        <w:ind w:left="1440" w:hanging="873"/>
        <w:rPr>
          <w:szCs w:val="28"/>
          <w:lang w:val="uk-UA"/>
        </w:rPr>
      </w:pPr>
    </w:p>
    <w:p w:rsidR="00E71D70" w:rsidRPr="005D3EEC" w:rsidRDefault="00E71D70" w:rsidP="00AC7A6C">
      <w:pPr>
        <w:tabs>
          <w:tab w:val="left" w:pos="284"/>
          <w:tab w:val="left" w:pos="567"/>
        </w:tabs>
        <w:ind w:firstLine="567"/>
        <w:jc w:val="center"/>
        <w:rPr>
          <w:b/>
          <w:szCs w:val="28"/>
          <w:lang w:val="uk-UA"/>
        </w:rPr>
      </w:pPr>
      <w:r w:rsidRPr="005D3EEC">
        <w:rPr>
          <w:b/>
          <w:szCs w:val="28"/>
          <w:lang w:val="uk-UA"/>
        </w:rPr>
        <w:t>Тема 7.Особливості проведення закупівель послуг</w:t>
      </w:r>
    </w:p>
    <w:p w:rsidR="00E71D70" w:rsidRPr="005D3EEC" w:rsidRDefault="00E71D70" w:rsidP="00AC7A6C">
      <w:pPr>
        <w:ind w:firstLine="709"/>
        <w:jc w:val="both"/>
        <w:rPr>
          <w:szCs w:val="28"/>
          <w:lang w:val="uk-UA"/>
        </w:rPr>
      </w:pPr>
      <w:r w:rsidRPr="005D3EEC">
        <w:rPr>
          <w:szCs w:val="28"/>
          <w:lang w:val="uk-UA"/>
        </w:rPr>
        <w:t xml:space="preserve">Послуги консультаційних фірм замовникам. Типи консультаційних фірм. </w:t>
      </w:r>
      <w:r w:rsidRPr="005D3EEC">
        <w:rPr>
          <w:iCs/>
          <w:szCs w:val="28"/>
          <w:lang w:val="uk-UA"/>
        </w:rPr>
        <w:t xml:space="preserve">Роль консультаційних фірм. Інформація про консультаційні фірми. Інформація для консультаційних фірм. </w:t>
      </w:r>
    </w:p>
    <w:p w:rsidR="00E71D70" w:rsidRPr="005D3EEC" w:rsidRDefault="00E71D70" w:rsidP="00AC7A6C">
      <w:pPr>
        <w:ind w:firstLine="709"/>
        <w:jc w:val="both"/>
        <w:rPr>
          <w:szCs w:val="28"/>
          <w:lang w:val="uk-UA"/>
        </w:rPr>
      </w:pPr>
      <w:r w:rsidRPr="005D3EEC">
        <w:rPr>
          <w:szCs w:val="28"/>
          <w:lang w:val="uk-UA"/>
        </w:rPr>
        <w:t xml:space="preserve">Методи організації закупівель послуг. </w:t>
      </w:r>
      <w:r w:rsidRPr="005D3EEC">
        <w:rPr>
          <w:iCs/>
          <w:szCs w:val="28"/>
          <w:lang w:val="uk-UA"/>
        </w:rPr>
        <w:t xml:space="preserve">Сфера застосування методик. Конфлікт інтересів. Право на участь у торгах. Об'єднання консультантів. Нагляд, сприяння </w:t>
      </w:r>
      <w:r w:rsidRPr="005D3EEC">
        <w:rPr>
          <w:szCs w:val="28"/>
          <w:lang w:val="uk-UA"/>
        </w:rPr>
        <w:t xml:space="preserve">і </w:t>
      </w:r>
      <w:r w:rsidRPr="005D3EEC">
        <w:rPr>
          <w:iCs/>
          <w:szCs w:val="28"/>
          <w:lang w:val="uk-UA"/>
        </w:rPr>
        <w:t xml:space="preserve">контроль. </w:t>
      </w:r>
      <w:r w:rsidRPr="005D3EEC">
        <w:rPr>
          <w:szCs w:val="28"/>
          <w:lang w:val="uk-UA"/>
        </w:rPr>
        <w:t xml:space="preserve">Закупівлі консультаційних послуг по зарезервованому підряду. Закупівлі, проведені з порушенням правил. </w:t>
      </w:r>
      <w:r w:rsidRPr="005D3EEC">
        <w:rPr>
          <w:iCs/>
          <w:szCs w:val="28"/>
          <w:lang w:val="uk-UA"/>
        </w:rPr>
        <w:t>Підготовка кадрів або передача знань. Оцінка роботи консультантів. Шахрайство і корупція.</w:t>
      </w:r>
    </w:p>
    <w:p w:rsidR="00E71D70" w:rsidRPr="005D3EEC" w:rsidRDefault="00E71D70" w:rsidP="00AC7A6C">
      <w:pPr>
        <w:ind w:firstLine="709"/>
        <w:jc w:val="both"/>
        <w:rPr>
          <w:szCs w:val="28"/>
          <w:lang w:val="uk-UA"/>
        </w:rPr>
      </w:pPr>
      <w:r w:rsidRPr="005D3EEC">
        <w:rPr>
          <w:szCs w:val="28"/>
          <w:lang w:val="uk-UA"/>
        </w:rPr>
        <w:t>Відбір за якістю й вартістю.</w:t>
      </w:r>
      <w:r>
        <w:rPr>
          <w:szCs w:val="28"/>
          <w:lang w:val="uk-UA"/>
        </w:rPr>
        <w:t xml:space="preserve"> </w:t>
      </w:r>
      <w:r w:rsidRPr="005D3EEC">
        <w:rPr>
          <w:iCs/>
          <w:szCs w:val="28"/>
          <w:lang w:val="uk-UA"/>
        </w:rPr>
        <w:t xml:space="preserve">Технічне завдання (ТЗ). Відбір за найвищою якістю (ВНЯ). Відбір в умовах фіксованого бюджету (ВФБ). Відбір за найменшою вартістю (ВНВ). Відбір за кваліфікацією консультантів (ВКК). Позаконкурсний відбір (ПВ). Аудиторські фірми. </w:t>
      </w:r>
    </w:p>
    <w:p w:rsidR="00E71D70" w:rsidRPr="005D3EEC" w:rsidRDefault="00E71D70" w:rsidP="00AC7A6C">
      <w:pPr>
        <w:ind w:firstLine="709"/>
        <w:jc w:val="both"/>
        <w:rPr>
          <w:szCs w:val="28"/>
          <w:lang w:val="uk-UA"/>
        </w:rPr>
      </w:pPr>
      <w:r w:rsidRPr="005D3EEC">
        <w:rPr>
          <w:iCs/>
          <w:szCs w:val="28"/>
          <w:lang w:val="uk-UA"/>
        </w:rPr>
        <w:t>Контракти 3 твердою (фіксованою) ціною. Контракти з погодинною оплатою. Контракти, які передбачають гонорар і/чи плату за успішно проведені операції. Контракти з відсотковою оплатою.</w:t>
      </w:r>
      <w:r>
        <w:rPr>
          <w:iCs/>
          <w:szCs w:val="28"/>
          <w:lang w:val="uk-UA"/>
        </w:rPr>
        <w:t xml:space="preserve"> </w:t>
      </w:r>
      <w:r w:rsidRPr="005D3EEC">
        <w:rPr>
          <w:iCs/>
          <w:szCs w:val="28"/>
          <w:lang w:val="uk-UA"/>
        </w:rPr>
        <w:t>Контракт з необмеженим періодом (цілодобова угода). Основні положення консультаційних контрактів.</w:t>
      </w:r>
    </w:p>
    <w:p w:rsidR="00E71D70" w:rsidRPr="005D3EEC" w:rsidRDefault="00E71D70" w:rsidP="00AC7A6C">
      <w:pPr>
        <w:tabs>
          <w:tab w:val="left" w:pos="284"/>
          <w:tab w:val="left" w:pos="567"/>
        </w:tabs>
        <w:ind w:firstLine="567"/>
        <w:jc w:val="both"/>
        <w:rPr>
          <w:szCs w:val="28"/>
          <w:lang w:val="uk-UA"/>
        </w:rPr>
      </w:pPr>
    </w:p>
    <w:p w:rsidR="00E71D70" w:rsidRPr="005D3EEC" w:rsidRDefault="00E71D70" w:rsidP="00AC7A6C">
      <w:pPr>
        <w:ind w:left="1440" w:hanging="873"/>
        <w:rPr>
          <w:szCs w:val="28"/>
          <w:lang w:val="uk-UA"/>
        </w:rPr>
      </w:pPr>
    </w:p>
    <w:p w:rsidR="00E71D70" w:rsidRPr="005D3EEC" w:rsidRDefault="00E71D70" w:rsidP="00AC7A6C">
      <w:pPr>
        <w:tabs>
          <w:tab w:val="left" w:pos="284"/>
          <w:tab w:val="left" w:pos="567"/>
        </w:tabs>
        <w:ind w:firstLine="567"/>
        <w:jc w:val="center"/>
        <w:rPr>
          <w:b/>
          <w:szCs w:val="28"/>
          <w:lang w:val="uk-UA"/>
        </w:rPr>
      </w:pPr>
      <w:r w:rsidRPr="005D3EEC">
        <w:rPr>
          <w:b/>
          <w:szCs w:val="28"/>
          <w:lang w:val="uk-UA"/>
        </w:rPr>
        <w:t>Тема 8.Особливості проведення закупівель товарів</w:t>
      </w:r>
    </w:p>
    <w:p w:rsidR="00E71D70" w:rsidRPr="005D3EEC" w:rsidRDefault="00E71D70" w:rsidP="00AC7A6C">
      <w:pPr>
        <w:ind w:firstLine="709"/>
        <w:jc w:val="both"/>
        <w:rPr>
          <w:szCs w:val="28"/>
          <w:lang w:val="uk-UA"/>
        </w:rPr>
      </w:pPr>
      <w:r w:rsidRPr="005D3EEC">
        <w:rPr>
          <w:szCs w:val="28"/>
          <w:lang w:val="uk-UA"/>
        </w:rPr>
        <w:t xml:space="preserve">Товари. Процедури закупівель товарів. </w:t>
      </w:r>
      <w:r w:rsidRPr="005D3EEC">
        <w:rPr>
          <w:iCs/>
          <w:szCs w:val="28"/>
          <w:lang w:val="uk-UA"/>
        </w:rPr>
        <w:t xml:space="preserve">Прості  процедури закупівель товарів. </w:t>
      </w:r>
      <w:r w:rsidRPr="005D3EEC">
        <w:rPr>
          <w:szCs w:val="28"/>
          <w:lang w:val="uk-UA"/>
        </w:rPr>
        <w:t>Проведення торгів й оцінка пропозицій.</w:t>
      </w:r>
      <w:r>
        <w:rPr>
          <w:szCs w:val="28"/>
          <w:lang w:val="uk-UA"/>
        </w:rPr>
        <w:t xml:space="preserve"> </w:t>
      </w:r>
      <w:r w:rsidRPr="005D3EEC">
        <w:rPr>
          <w:szCs w:val="28"/>
          <w:lang w:val="uk-UA"/>
        </w:rPr>
        <w:t>Регламент проведення торгів. Порядок оцінки тендерних пропозицій.</w:t>
      </w:r>
    </w:p>
    <w:p w:rsidR="00E71D70" w:rsidRPr="005D3EEC" w:rsidRDefault="00E71D70" w:rsidP="00AC7A6C">
      <w:pPr>
        <w:ind w:firstLine="709"/>
        <w:jc w:val="both"/>
        <w:rPr>
          <w:szCs w:val="28"/>
          <w:lang w:val="uk-UA"/>
        </w:rPr>
      </w:pPr>
      <w:r w:rsidRPr="005D3EEC">
        <w:rPr>
          <w:szCs w:val="28"/>
          <w:lang w:val="uk-UA"/>
        </w:rPr>
        <w:t xml:space="preserve">Методики оцінки пропозицій. </w:t>
      </w:r>
      <w:r w:rsidRPr="005D3EEC">
        <w:rPr>
          <w:iCs/>
          <w:szCs w:val="28"/>
          <w:lang w:val="uk-UA"/>
        </w:rPr>
        <w:t>Бальна оцінка. С</w:t>
      </w:r>
      <w:r w:rsidRPr="005D3EEC">
        <w:rPr>
          <w:szCs w:val="28"/>
          <w:lang w:val="uk-UA"/>
        </w:rPr>
        <w:t>пецифікації. Угода для закупівлі товарів. Відповідальність тендерного комітету. Звіт про оцінку тендерних пропозицій. Затвердження результатів торгів.</w:t>
      </w:r>
    </w:p>
    <w:p w:rsidR="00E71D70" w:rsidRPr="005D3EEC" w:rsidRDefault="00E71D70" w:rsidP="00AC7A6C">
      <w:pPr>
        <w:tabs>
          <w:tab w:val="left" w:pos="284"/>
          <w:tab w:val="left" w:pos="567"/>
        </w:tabs>
        <w:ind w:firstLine="709"/>
        <w:jc w:val="both"/>
        <w:rPr>
          <w:szCs w:val="28"/>
          <w:lang w:val="uk-UA"/>
        </w:rPr>
      </w:pPr>
    </w:p>
    <w:p w:rsidR="00E71D70" w:rsidRPr="005D3EEC" w:rsidRDefault="00E71D70" w:rsidP="00AC7A6C">
      <w:pPr>
        <w:tabs>
          <w:tab w:val="left" w:pos="284"/>
          <w:tab w:val="left" w:pos="567"/>
        </w:tabs>
        <w:ind w:firstLine="567"/>
        <w:jc w:val="center"/>
        <w:rPr>
          <w:i/>
          <w:szCs w:val="28"/>
          <w:lang w:val="uk-UA"/>
        </w:rPr>
      </w:pPr>
    </w:p>
    <w:p w:rsidR="00E71D70" w:rsidRPr="005D3EEC" w:rsidRDefault="00E71D70" w:rsidP="00AC7A6C">
      <w:pPr>
        <w:ind w:left="1440" w:hanging="873"/>
        <w:rPr>
          <w:szCs w:val="28"/>
          <w:lang w:val="uk-UA"/>
        </w:rPr>
      </w:pPr>
    </w:p>
    <w:p w:rsidR="00E71D70" w:rsidRPr="005D3EEC" w:rsidRDefault="00E71D70" w:rsidP="00AC7A6C">
      <w:pPr>
        <w:tabs>
          <w:tab w:val="left" w:pos="284"/>
          <w:tab w:val="left" w:pos="567"/>
        </w:tabs>
        <w:ind w:firstLine="567"/>
        <w:jc w:val="center"/>
        <w:rPr>
          <w:b/>
          <w:szCs w:val="28"/>
          <w:lang w:val="uk-UA"/>
        </w:rPr>
      </w:pPr>
      <w:r w:rsidRPr="005D3EEC">
        <w:rPr>
          <w:b/>
          <w:szCs w:val="28"/>
          <w:lang w:val="uk-UA"/>
        </w:rPr>
        <w:t>Тема 9.Особливості проведення закупівель робіт</w:t>
      </w:r>
    </w:p>
    <w:p w:rsidR="00E71D70" w:rsidRPr="005D3EEC" w:rsidRDefault="00E71D70" w:rsidP="00AC7A6C">
      <w:pPr>
        <w:ind w:firstLine="709"/>
        <w:jc w:val="both"/>
        <w:rPr>
          <w:lang w:val="uk-UA"/>
        </w:rPr>
      </w:pPr>
      <w:r w:rsidRPr="005D3EEC">
        <w:rPr>
          <w:lang w:val="uk-UA"/>
        </w:rPr>
        <w:t>Особливості виконання будівельних угод.</w:t>
      </w:r>
      <w:r>
        <w:rPr>
          <w:lang w:val="uk-UA"/>
        </w:rPr>
        <w:t xml:space="preserve"> </w:t>
      </w:r>
      <w:r w:rsidRPr="005D3EEC">
        <w:rPr>
          <w:lang w:val="uk-UA"/>
        </w:rPr>
        <w:t>Реалізація будівельних проектів.Технологія проведення закупівель робіт.</w:t>
      </w:r>
      <w:r>
        <w:rPr>
          <w:lang w:val="uk-UA"/>
        </w:rPr>
        <w:t xml:space="preserve"> </w:t>
      </w:r>
      <w:r w:rsidRPr="005D3EEC">
        <w:rPr>
          <w:lang w:val="uk-UA"/>
        </w:rPr>
        <w:t>Підготовка і проведення попередньої кваліфікації претендентів.</w:t>
      </w:r>
    </w:p>
    <w:p w:rsidR="00E71D70" w:rsidRPr="005D3EEC" w:rsidRDefault="00E71D70" w:rsidP="00AC7A6C">
      <w:pPr>
        <w:tabs>
          <w:tab w:val="left" w:pos="284"/>
          <w:tab w:val="left" w:pos="567"/>
        </w:tabs>
        <w:ind w:firstLine="567"/>
        <w:jc w:val="both"/>
        <w:rPr>
          <w:szCs w:val="28"/>
          <w:lang w:val="uk-UA"/>
        </w:rPr>
      </w:pPr>
    </w:p>
    <w:p w:rsidR="00E71D70" w:rsidRPr="005D3EEC" w:rsidRDefault="00E71D70" w:rsidP="00AC7A6C">
      <w:pPr>
        <w:tabs>
          <w:tab w:val="left" w:pos="284"/>
          <w:tab w:val="left" w:pos="567"/>
        </w:tabs>
        <w:ind w:firstLine="567"/>
        <w:jc w:val="both"/>
        <w:rPr>
          <w:szCs w:val="28"/>
          <w:lang w:val="uk-UA"/>
        </w:rPr>
      </w:pPr>
    </w:p>
    <w:p w:rsidR="00E71D70" w:rsidRPr="005D3EEC" w:rsidRDefault="00E71D70" w:rsidP="00AC7A6C">
      <w:pPr>
        <w:tabs>
          <w:tab w:val="left" w:pos="284"/>
          <w:tab w:val="left" w:pos="567"/>
        </w:tabs>
        <w:ind w:firstLine="567"/>
        <w:jc w:val="center"/>
        <w:rPr>
          <w:b/>
          <w:szCs w:val="28"/>
          <w:lang w:val="uk-UA"/>
        </w:rPr>
      </w:pPr>
      <w:r w:rsidRPr="005D3EEC">
        <w:rPr>
          <w:b/>
          <w:szCs w:val="28"/>
          <w:lang w:val="uk-UA"/>
        </w:rPr>
        <w:t>Тема 10.Контроль за процесом здійснення закупівель та процедура оскарження</w:t>
      </w:r>
    </w:p>
    <w:p w:rsidR="00E71D70" w:rsidRPr="005D3EEC" w:rsidRDefault="00E71D70" w:rsidP="00AC7A6C">
      <w:pPr>
        <w:tabs>
          <w:tab w:val="left" w:pos="284"/>
          <w:tab w:val="left" w:pos="567"/>
        </w:tabs>
        <w:ind w:firstLine="709"/>
        <w:jc w:val="both"/>
        <w:rPr>
          <w:szCs w:val="28"/>
          <w:lang w:val="uk-UA"/>
        </w:rPr>
      </w:pPr>
      <w:r w:rsidRPr="005D3EEC">
        <w:rPr>
          <w:szCs w:val="28"/>
          <w:lang w:val="uk-UA"/>
        </w:rPr>
        <w:t>Порядок оскарження процедур закупівлі. Суб'єкт оскарження в органі оскарження. Скарга до органу оскарження. Подання скарги до органу оскарження. Призупинення процедури закупівлі. Рішення про розгляд скарг.</w:t>
      </w:r>
    </w:p>
    <w:p w:rsidR="00E71D70" w:rsidRPr="005D3EEC" w:rsidRDefault="00E71D70" w:rsidP="00AC7A6C">
      <w:pPr>
        <w:tabs>
          <w:tab w:val="left" w:pos="284"/>
          <w:tab w:val="left" w:pos="567"/>
        </w:tabs>
        <w:ind w:firstLine="709"/>
        <w:jc w:val="both"/>
        <w:rPr>
          <w:szCs w:val="28"/>
          <w:lang w:val="uk-UA"/>
        </w:rPr>
      </w:pPr>
      <w:r w:rsidRPr="005D3EEC">
        <w:rPr>
          <w:szCs w:val="28"/>
          <w:lang w:val="uk-UA"/>
        </w:rPr>
        <w:t>Державна казначейська служба України. Рахункова палата. Антимонопольний комітет України. Державна фінансова інспекція України. Державна служба статистики України.</w:t>
      </w:r>
    </w:p>
    <w:p w:rsidR="00E71D70" w:rsidRPr="005D3EEC" w:rsidRDefault="00E71D70" w:rsidP="00AC7A6C">
      <w:pPr>
        <w:tabs>
          <w:tab w:val="left" w:pos="284"/>
          <w:tab w:val="left" w:pos="567"/>
        </w:tabs>
        <w:ind w:firstLine="709"/>
        <w:jc w:val="both"/>
        <w:rPr>
          <w:szCs w:val="28"/>
          <w:lang w:val="uk-UA"/>
        </w:rPr>
      </w:pPr>
    </w:p>
    <w:p w:rsidR="00E71D70" w:rsidRDefault="00E71D70" w:rsidP="00AC7A6C">
      <w:pPr>
        <w:widowControl w:val="0"/>
        <w:ind w:firstLine="720"/>
        <w:jc w:val="both"/>
        <w:rPr>
          <w:bCs/>
          <w:szCs w:val="28"/>
          <w:lang w:val="uk-UA"/>
        </w:rPr>
      </w:pPr>
    </w:p>
    <w:p w:rsidR="00E71D70" w:rsidRDefault="00E71D70" w:rsidP="00AC7A6C">
      <w:pPr>
        <w:widowControl w:val="0"/>
        <w:ind w:firstLine="720"/>
        <w:jc w:val="both"/>
        <w:rPr>
          <w:bCs/>
          <w:szCs w:val="28"/>
          <w:lang w:val="uk-UA"/>
        </w:rPr>
      </w:pPr>
    </w:p>
    <w:p w:rsidR="00E71D70" w:rsidRDefault="00E71D70" w:rsidP="00AC7A6C">
      <w:pPr>
        <w:widowControl w:val="0"/>
        <w:ind w:firstLine="720"/>
        <w:jc w:val="both"/>
        <w:rPr>
          <w:bCs/>
          <w:szCs w:val="28"/>
          <w:lang w:val="uk-UA"/>
        </w:rPr>
      </w:pPr>
    </w:p>
    <w:p w:rsidR="00E71D70" w:rsidRDefault="00E71D70" w:rsidP="00AC7A6C">
      <w:pPr>
        <w:widowControl w:val="0"/>
        <w:ind w:firstLine="720"/>
        <w:jc w:val="both"/>
        <w:rPr>
          <w:bCs/>
          <w:szCs w:val="28"/>
          <w:lang w:val="uk-UA"/>
        </w:rPr>
      </w:pPr>
    </w:p>
    <w:p w:rsidR="00E71D70" w:rsidRDefault="00E71D70" w:rsidP="00AC7A6C">
      <w:pPr>
        <w:widowControl w:val="0"/>
        <w:ind w:firstLine="720"/>
        <w:jc w:val="both"/>
        <w:rPr>
          <w:bCs/>
          <w:szCs w:val="28"/>
          <w:lang w:val="uk-UA"/>
        </w:rPr>
      </w:pPr>
    </w:p>
    <w:p w:rsidR="00E71D70" w:rsidRPr="005D3EEC" w:rsidRDefault="00E71D70" w:rsidP="00AC7A6C">
      <w:pPr>
        <w:widowControl w:val="0"/>
        <w:ind w:firstLine="720"/>
        <w:jc w:val="both"/>
        <w:rPr>
          <w:bCs/>
          <w:szCs w:val="28"/>
          <w:lang w:val="uk-UA"/>
        </w:rPr>
      </w:pPr>
    </w:p>
    <w:p w:rsidR="00E71D70" w:rsidRPr="005D3EEC" w:rsidRDefault="00E71D70" w:rsidP="00AC7A6C">
      <w:pPr>
        <w:ind w:left="1440" w:hanging="873"/>
        <w:rPr>
          <w:szCs w:val="28"/>
          <w:lang w:val="uk-UA"/>
        </w:rPr>
      </w:pPr>
    </w:p>
    <w:p w:rsidR="00E71D70" w:rsidRPr="005D3EEC" w:rsidRDefault="00E71D70" w:rsidP="00AC7A6C">
      <w:pPr>
        <w:ind w:firstLine="708"/>
        <w:jc w:val="center"/>
        <w:rPr>
          <w:b/>
          <w:bCs/>
          <w:szCs w:val="28"/>
          <w:lang w:val="uk-UA"/>
        </w:rPr>
      </w:pPr>
      <w:r w:rsidRPr="005D3EEC">
        <w:rPr>
          <w:b/>
          <w:bCs/>
          <w:szCs w:val="28"/>
          <w:lang w:val="uk-UA"/>
        </w:rPr>
        <w:t>4. Структура навчальної дисципліни</w:t>
      </w:r>
    </w:p>
    <w:p w:rsidR="00E71D70" w:rsidRPr="005D3EEC" w:rsidRDefault="00E71D70" w:rsidP="00AC7A6C">
      <w:pPr>
        <w:ind w:firstLine="708"/>
        <w:jc w:val="center"/>
        <w:rPr>
          <w:b/>
          <w:bCs/>
          <w:szCs w:val="28"/>
          <w:lang w:val="uk-UA"/>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069"/>
        <w:gridCol w:w="529"/>
        <w:gridCol w:w="529"/>
        <w:gridCol w:w="663"/>
        <w:gridCol w:w="624"/>
        <w:gridCol w:w="661"/>
        <w:gridCol w:w="1069"/>
        <w:gridCol w:w="378"/>
        <w:gridCol w:w="529"/>
        <w:gridCol w:w="663"/>
        <w:gridCol w:w="624"/>
        <w:gridCol w:w="661"/>
      </w:tblGrid>
      <w:tr w:rsidR="00E71D70" w:rsidRPr="005D3EEC" w:rsidTr="007969C5">
        <w:trPr>
          <w:cantSplit/>
        </w:trPr>
        <w:tc>
          <w:tcPr>
            <w:tcW w:w="899" w:type="pct"/>
            <w:vMerge w:val="restart"/>
          </w:tcPr>
          <w:p w:rsidR="00E71D70" w:rsidRPr="005D3EEC" w:rsidRDefault="00E71D70" w:rsidP="00AC7A6C">
            <w:pPr>
              <w:rPr>
                <w:lang w:val="uk-UA"/>
              </w:rPr>
            </w:pPr>
            <w:r w:rsidRPr="005D3EEC">
              <w:rPr>
                <w:lang w:val="uk-UA"/>
              </w:rPr>
              <w:t>Назви змістових модулів і тем</w:t>
            </w:r>
          </w:p>
        </w:tc>
        <w:tc>
          <w:tcPr>
            <w:tcW w:w="4101" w:type="pct"/>
            <w:gridSpan w:val="12"/>
          </w:tcPr>
          <w:p w:rsidR="00E71D70" w:rsidRPr="005D3EEC" w:rsidRDefault="00E71D70" w:rsidP="00AC7A6C">
            <w:pPr>
              <w:rPr>
                <w:lang w:val="uk-UA"/>
              </w:rPr>
            </w:pPr>
            <w:r w:rsidRPr="005D3EEC">
              <w:rPr>
                <w:lang w:val="uk-UA"/>
              </w:rPr>
              <w:t>Кількість годин</w:t>
            </w:r>
          </w:p>
        </w:tc>
      </w:tr>
      <w:tr w:rsidR="00E71D70" w:rsidRPr="005D3EEC" w:rsidTr="007969C5">
        <w:trPr>
          <w:cantSplit/>
        </w:trPr>
        <w:tc>
          <w:tcPr>
            <w:tcW w:w="0" w:type="auto"/>
            <w:vMerge/>
            <w:vAlign w:val="center"/>
          </w:tcPr>
          <w:p w:rsidR="00E71D70" w:rsidRPr="005D3EEC" w:rsidRDefault="00E71D70" w:rsidP="00AC7A6C">
            <w:pPr>
              <w:rPr>
                <w:lang w:val="uk-UA"/>
              </w:rPr>
            </w:pPr>
          </w:p>
        </w:tc>
        <w:tc>
          <w:tcPr>
            <w:tcW w:w="2089" w:type="pct"/>
            <w:gridSpan w:val="6"/>
          </w:tcPr>
          <w:p w:rsidR="00E71D70" w:rsidRPr="005D3EEC" w:rsidRDefault="00E71D70" w:rsidP="00AC7A6C">
            <w:pPr>
              <w:rPr>
                <w:lang w:val="uk-UA"/>
              </w:rPr>
            </w:pPr>
            <w:r w:rsidRPr="005D3EEC">
              <w:rPr>
                <w:lang w:val="uk-UA"/>
              </w:rPr>
              <w:t>денна форма</w:t>
            </w:r>
          </w:p>
        </w:tc>
        <w:tc>
          <w:tcPr>
            <w:tcW w:w="2012" w:type="pct"/>
            <w:gridSpan w:val="6"/>
          </w:tcPr>
          <w:p w:rsidR="00E71D70" w:rsidRPr="005D3EEC" w:rsidRDefault="00E71D70" w:rsidP="00AC7A6C">
            <w:pPr>
              <w:rPr>
                <w:lang w:val="uk-UA"/>
              </w:rPr>
            </w:pPr>
            <w:r w:rsidRPr="005D3EEC">
              <w:rPr>
                <w:lang w:val="uk-UA"/>
              </w:rPr>
              <w:t>Заочна форма</w:t>
            </w:r>
          </w:p>
        </w:tc>
      </w:tr>
      <w:tr w:rsidR="00E71D70" w:rsidRPr="005D3EEC" w:rsidTr="007969C5">
        <w:trPr>
          <w:cantSplit/>
        </w:trPr>
        <w:tc>
          <w:tcPr>
            <w:tcW w:w="0" w:type="auto"/>
            <w:vMerge/>
            <w:vAlign w:val="center"/>
          </w:tcPr>
          <w:p w:rsidR="00E71D70" w:rsidRPr="005D3EEC" w:rsidRDefault="00E71D70" w:rsidP="00AC7A6C">
            <w:pPr>
              <w:rPr>
                <w:lang w:val="uk-UA"/>
              </w:rPr>
            </w:pPr>
          </w:p>
        </w:tc>
        <w:tc>
          <w:tcPr>
            <w:tcW w:w="548" w:type="pct"/>
            <w:vMerge w:val="restart"/>
          </w:tcPr>
          <w:p w:rsidR="00E71D70" w:rsidRPr="005D3EEC" w:rsidRDefault="00E71D70" w:rsidP="00AC7A6C">
            <w:pPr>
              <w:rPr>
                <w:lang w:val="uk-UA"/>
              </w:rPr>
            </w:pPr>
            <w:r w:rsidRPr="005D3EEC">
              <w:rPr>
                <w:lang w:val="uk-UA"/>
              </w:rPr>
              <w:t xml:space="preserve">усього </w:t>
            </w:r>
          </w:p>
        </w:tc>
        <w:tc>
          <w:tcPr>
            <w:tcW w:w="1541" w:type="pct"/>
            <w:gridSpan w:val="5"/>
          </w:tcPr>
          <w:p w:rsidR="00E71D70" w:rsidRPr="005D3EEC" w:rsidRDefault="00E71D70" w:rsidP="00AC7A6C">
            <w:pPr>
              <w:rPr>
                <w:lang w:val="uk-UA"/>
              </w:rPr>
            </w:pPr>
            <w:r w:rsidRPr="005D3EEC">
              <w:rPr>
                <w:lang w:val="uk-UA"/>
              </w:rPr>
              <w:t>у тому числі</w:t>
            </w:r>
          </w:p>
        </w:tc>
        <w:tc>
          <w:tcPr>
            <w:tcW w:w="548" w:type="pct"/>
            <w:vMerge w:val="restart"/>
          </w:tcPr>
          <w:p w:rsidR="00E71D70" w:rsidRPr="005D3EEC" w:rsidRDefault="00E71D70" w:rsidP="00AC7A6C">
            <w:pPr>
              <w:rPr>
                <w:lang w:val="uk-UA"/>
              </w:rPr>
            </w:pPr>
            <w:r w:rsidRPr="005D3EEC">
              <w:rPr>
                <w:lang w:val="uk-UA"/>
              </w:rPr>
              <w:t xml:space="preserve">усього </w:t>
            </w:r>
          </w:p>
        </w:tc>
        <w:tc>
          <w:tcPr>
            <w:tcW w:w="1465" w:type="pct"/>
            <w:gridSpan w:val="5"/>
          </w:tcPr>
          <w:p w:rsidR="00E71D70" w:rsidRPr="005D3EEC" w:rsidRDefault="00E71D70" w:rsidP="00AC7A6C">
            <w:pPr>
              <w:rPr>
                <w:lang w:val="uk-UA"/>
              </w:rPr>
            </w:pPr>
            <w:r w:rsidRPr="005D3EEC">
              <w:rPr>
                <w:lang w:val="uk-UA"/>
              </w:rPr>
              <w:t>у тому числі</w:t>
            </w:r>
          </w:p>
        </w:tc>
      </w:tr>
      <w:tr w:rsidR="00E71D70" w:rsidRPr="005D3EEC" w:rsidTr="007969C5">
        <w:trPr>
          <w:cantSplit/>
        </w:trPr>
        <w:tc>
          <w:tcPr>
            <w:tcW w:w="0" w:type="auto"/>
            <w:vMerge/>
            <w:vAlign w:val="center"/>
          </w:tcPr>
          <w:p w:rsidR="00E71D70" w:rsidRPr="005D3EEC" w:rsidRDefault="00E71D70" w:rsidP="00AC7A6C">
            <w:pPr>
              <w:rPr>
                <w:lang w:val="uk-UA"/>
              </w:rPr>
            </w:pPr>
          </w:p>
        </w:tc>
        <w:tc>
          <w:tcPr>
            <w:tcW w:w="0" w:type="auto"/>
            <w:vMerge/>
            <w:vAlign w:val="center"/>
          </w:tcPr>
          <w:p w:rsidR="00E71D70" w:rsidRPr="005D3EEC" w:rsidRDefault="00E71D70" w:rsidP="00AC7A6C">
            <w:pPr>
              <w:rPr>
                <w:lang w:val="uk-UA"/>
              </w:rPr>
            </w:pPr>
          </w:p>
        </w:tc>
        <w:tc>
          <w:tcPr>
            <w:tcW w:w="271" w:type="pct"/>
          </w:tcPr>
          <w:p w:rsidR="00E71D70" w:rsidRPr="005D3EEC" w:rsidRDefault="00E71D70" w:rsidP="00AC7A6C">
            <w:pPr>
              <w:rPr>
                <w:lang w:val="uk-UA"/>
              </w:rPr>
            </w:pPr>
            <w:r w:rsidRPr="005D3EEC">
              <w:rPr>
                <w:lang w:val="uk-UA"/>
              </w:rPr>
              <w:t>л</w:t>
            </w:r>
          </w:p>
        </w:tc>
        <w:tc>
          <w:tcPr>
            <w:tcW w:w="271" w:type="pct"/>
          </w:tcPr>
          <w:p w:rsidR="00E71D70" w:rsidRPr="005D3EEC" w:rsidRDefault="00E71D70" w:rsidP="00AC7A6C">
            <w:pPr>
              <w:rPr>
                <w:lang w:val="uk-UA"/>
              </w:rPr>
            </w:pPr>
            <w:r w:rsidRPr="005D3EEC">
              <w:rPr>
                <w:lang w:val="uk-UA"/>
              </w:rPr>
              <w:t>п</w:t>
            </w:r>
          </w:p>
        </w:tc>
        <w:tc>
          <w:tcPr>
            <w:tcW w:w="340" w:type="pct"/>
          </w:tcPr>
          <w:p w:rsidR="00E71D70" w:rsidRPr="005D3EEC" w:rsidRDefault="00E71D70" w:rsidP="00AC7A6C">
            <w:pPr>
              <w:rPr>
                <w:lang w:val="uk-UA"/>
              </w:rPr>
            </w:pPr>
            <w:r w:rsidRPr="005D3EEC">
              <w:rPr>
                <w:lang w:val="uk-UA"/>
              </w:rPr>
              <w:t>лаб</w:t>
            </w:r>
          </w:p>
        </w:tc>
        <w:tc>
          <w:tcPr>
            <w:tcW w:w="320" w:type="pct"/>
          </w:tcPr>
          <w:p w:rsidR="00E71D70" w:rsidRPr="005D3EEC" w:rsidRDefault="00E71D70" w:rsidP="00AC7A6C">
            <w:pPr>
              <w:rPr>
                <w:lang w:val="uk-UA"/>
              </w:rPr>
            </w:pPr>
            <w:r w:rsidRPr="005D3EEC">
              <w:rPr>
                <w:lang w:val="uk-UA"/>
              </w:rPr>
              <w:t>інд</w:t>
            </w:r>
          </w:p>
        </w:tc>
        <w:tc>
          <w:tcPr>
            <w:tcW w:w="339" w:type="pct"/>
          </w:tcPr>
          <w:p w:rsidR="00E71D70" w:rsidRPr="005D3EEC" w:rsidRDefault="00E71D70" w:rsidP="00AC7A6C">
            <w:pPr>
              <w:rPr>
                <w:lang w:val="uk-UA"/>
              </w:rPr>
            </w:pPr>
            <w:r w:rsidRPr="005D3EEC">
              <w:rPr>
                <w:lang w:val="uk-UA"/>
              </w:rPr>
              <w:t>с.р.</w:t>
            </w:r>
          </w:p>
        </w:tc>
        <w:tc>
          <w:tcPr>
            <w:tcW w:w="0" w:type="auto"/>
            <w:vMerge/>
            <w:vAlign w:val="center"/>
          </w:tcPr>
          <w:p w:rsidR="00E71D70" w:rsidRPr="005D3EEC" w:rsidRDefault="00E71D70" w:rsidP="00AC7A6C">
            <w:pPr>
              <w:rPr>
                <w:lang w:val="uk-UA"/>
              </w:rPr>
            </w:pPr>
          </w:p>
        </w:tc>
        <w:tc>
          <w:tcPr>
            <w:tcW w:w="194" w:type="pct"/>
          </w:tcPr>
          <w:p w:rsidR="00E71D70" w:rsidRPr="005D3EEC" w:rsidRDefault="00E71D70" w:rsidP="00AC7A6C">
            <w:pPr>
              <w:rPr>
                <w:lang w:val="uk-UA"/>
              </w:rPr>
            </w:pPr>
            <w:r w:rsidRPr="005D3EEC">
              <w:rPr>
                <w:lang w:val="uk-UA"/>
              </w:rPr>
              <w:t>л</w:t>
            </w:r>
          </w:p>
        </w:tc>
        <w:tc>
          <w:tcPr>
            <w:tcW w:w="271" w:type="pct"/>
          </w:tcPr>
          <w:p w:rsidR="00E71D70" w:rsidRPr="005D3EEC" w:rsidRDefault="00E71D70" w:rsidP="00AC7A6C">
            <w:pPr>
              <w:rPr>
                <w:lang w:val="uk-UA"/>
              </w:rPr>
            </w:pPr>
            <w:r w:rsidRPr="005D3EEC">
              <w:rPr>
                <w:lang w:val="uk-UA"/>
              </w:rPr>
              <w:t>п</w:t>
            </w:r>
          </w:p>
        </w:tc>
        <w:tc>
          <w:tcPr>
            <w:tcW w:w="340" w:type="pct"/>
          </w:tcPr>
          <w:p w:rsidR="00E71D70" w:rsidRPr="005D3EEC" w:rsidRDefault="00E71D70" w:rsidP="00AC7A6C">
            <w:pPr>
              <w:rPr>
                <w:lang w:val="uk-UA"/>
              </w:rPr>
            </w:pPr>
            <w:r w:rsidRPr="005D3EEC">
              <w:rPr>
                <w:lang w:val="uk-UA"/>
              </w:rPr>
              <w:t>лаб</w:t>
            </w:r>
          </w:p>
        </w:tc>
        <w:tc>
          <w:tcPr>
            <w:tcW w:w="320" w:type="pct"/>
          </w:tcPr>
          <w:p w:rsidR="00E71D70" w:rsidRPr="005D3EEC" w:rsidRDefault="00E71D70" w:rsidP="00AC7A6C">
            <w:pPr>
              <w:rPr>
                <w:lang w:val="uk-UA"/>
              </w:rPr>
            </w:pPr>
            <w:r w:rsidRPr="005D3EEC">
              <w:rPr>
                <w:lang w:val="uk-UA"/>
              </w:rPr>
              <w:t>інд</w:t>
            </w:r>
          </w:p>
        </w:tc>
        <w:tc>
          <w:tcPr>
            <w:tcW w:w="339" w:type="pct"/>
          </w:tcPr>
          <w:p w:rsidR="00E71D70" w:rsidRPr="005D3EEC" w:rsidRDefault="00E71D70" w:rsidP="00AC7A6C">
            <w:pPr>
              <w:rPr>
                <w:lang w:val="uk-UA"/>
              </w:rPr>
            </w:pPr>
            <w:r w:rsidRPr="005D3EEC">
              <w:rPr>
                <w:lang w:val="uk-UA"/>
              </w:rPr>
              <w:t>с.р.</w:t>
            </w:r>
          </w:p>
        </w:tc>
      </w:tr>
      <w:tr w:rsidR="00E71D70" w:rsidRPr="005D3EEC" w:rsidTr="007969C5">
        <w:tc>
          <w:tcPr>
            <w:tcW w:w="899" w:type="pct"/>
          </w:tcPr>
          <w:p w:rsidR="00E71D70" w:rsidRPr="005D3EEC" w:rsidRDefault="00E71D70" w:rsidP="00AC7A6C">
            <w:pPr>
              <w:rPr>
                <w:bCs/>
                <w:lang w:val="uk-UA"/>
              </w:rPr>
            </w:pPr>
            <w:r w:rsidRPr="005D3EEC">
              <w:rPr>
                <w:bCs/>
                <w:lang w:val="uk-UA"/>
              </w:rPr>
              <w:t>1</w:t>
            </w:r>
          </w:p>
        </w:tc>
        <w:tc>
          <w:tcPr>
            <w:tcW w:w="548" w:type="pct"/>
          </w:tcPr>
          <w:p w:rsidR="00E71D70" w:rsidRPr="005D3EEC" w:rsidRDefault="00E71D70" w:rsidP="00AC7A6C">
            <w:pPr>
              <w:rPr>
                <w:bCs/>
                <w:lang w:val="uk-UA"/>
              </w:rPr>
            </w:pPr>
            <w:r w:rsidRPr="005D3EEC">
              <w:rPr>
                <w:bCs/>
                <w:lang w:val="uk-UA"/>
              </w:rPr>
              <w:t>2</w:t>
            </w:r>
          </w:p>
        </w:tc>
        <w:tc>
          <w:tcPr>
            <w:tcW w:w="271" w:type="pct"/>
          </w:tcPr>
          <w:p w:rsidR="00E71D70" w:rsidRPr="005D3EEC" w:rsidRDefault="00E71D70" w:rsidP="00AC7A6C">
            <w:pPr>
              <w:rPr>
                <w:bCs/>
                <w:lang w:val="uk-UA"/>
              </w:rPr>
            </w:pPr>
            <w:r w:rsidRPr="005D3EEC">
              <w:rPr>
                <w:bCs/>
                <w:lang w:val="uk-UA"/>
              </w:rPr>
              <w:t>3</w:t>
            </w:r>
          </w:p>
        </w:tc>
        <w:tc>
          <w:tcPr>
            <w:tcW w:w="271" w:type="pct"/>
          </w:tcPr>
          <w:p w:rsidR="00E71D70" w:rsidRPr="005D3EEC" w:rsidRDefault="00E71D70" w:rsidP="00AC7A6C">
            <w:pPr>
              <w:rPr>
                <w:bCs/>
                <w:lang w:val="uk-UA"/>
              </w:rPr>
            </w:pPr>
            <w:r w:rsidRPr="005D3EEC">
              <w:rPr>
                <w:bCs/>
                <w:lang w:val="uk-UA"/>
              </w:rPr>
              <w:t>4</w:t>
            </w:r>
          </w:p>
        </w:tc>
        <w:tc>
          <w:tcPr>
            <w:tcW w:w="340" w:type="pct"/>
          </w:tcPr>
          <w:p w:rsidR="00E71D70" w:rsidRPr="005D3EEC" w:rsidRDefault="00E71D70" w:rsidP="00AC7A6C">
            <w:pPr>
              <w:rPr>
                <w:bCs/>
                <w:lang w:val="uk-UA"/>
              </w:rPr>
            </w:pPr>
            <w:r w:rsidRPr="005D3EEC">
              <w:rPr>
                <w:bCs/>
                <w:lang w:val="uk-UA"/>
              </w:rPr>
              <w:t>5</w:t>
            </w:r>
          </w:p>
        </w:tc>
        <w:tc>
          <w:tcPr>
            <w:tcW w:w="320" w:type="pct"/>
          </w:tcPr>
          <w:p w:rsidR="00E71D70" w:rsidRPr="005D3EEC" w:rsidRDefault="00E71D70" w:rsidP="00AC7A6C">
            <w:pPr>
              <w:rPr>
                <w:bCs/>
                <w:lang w:val="uk-UA"/>
              </w:rPr>
            </w:pPr>
            <w:r w:rsidRPr="005D3EEC">
              <w:rPr>
                <w:bCs/>
                <w:lang w:val="uk-UA"/>
              </w:rPr>
              <w:t>6</w:t>
            </w:r>
          </w:p>
        </w:tc>
        <w:tc>
          <w:tcPr>
            <w:tcW w:w="339" w:type="pct"/>
          </w:tcPr>
          <w:p w:rsidR="00E71D70" w:rsidRPr="005D3EEC" w:rsidRDefault="00E71D70" w:rsidP="00AC7A6C">
            <w:pPr>
              <w:rPr>
                <w:bCs/>
                <w:lang w:val="uk-UA"/>
              </w:rPr>
            </w:pPr>
            <w:r w:rsidRPr="005D3EEC">
              <w:rPr>
                <w:bCs/>
                <w:lang w:val="uk-UA"/>
              </w:rPr>
              <w:t>7</w:t>
            </w:r>
          </w:p>
        </w:tc>
        <w:tc>
          <w:tcPr>
            <w:tcW w:w="548" w:type="pct"/>
          </w:tcPr>
          <w:p w:rsidR="00E71D70" w:rsidRPr="005D3EEC" w:rsidRDefault="00E71D70" w:rsidP="00AC7A6C">
            <w:pPr>
              <w:rPr>
                <w:bCs/>
                <w:lang w:val="uk-UA"/>
              </w:rPr>
            </w:pPr>
            <w:r w:rsidRPr="005D3EEC">
              <w:rPr>
                <w:bCs/>
                <w:lang w:val="uk-UA"/>
              </w:rPr>
              <w:t>8</w:t>
            </w:r>
          </w:p>
        </w:tc>
        <w:tc>
          <w:tcPr>
            <w:tcW w:w="194" w:type="pct"/>
          </w:tcPr>
          <w:p w:rsidR="00E71D70" w:rsidRPr="005D3EEC" w:rsidRDefault="00E71D70" w:rsidP="00AC7A6C">
            <w:pPr>
              <w:rPr>
                <w:bCs/>
                <w:lang w:val="uk-UA"/>
              </w:rPr>
            </w:pPr>
            <w:r w:rsidRPr="005D3EEC">
              <w:rPr>
                <w:bCs/>
                <w:lang w:val="uk-UA"/>
              </w:rPr>
              <w:t>9</w:t>
            </w:r>
          </w:p>
        </w:tc>
        <w:tc>
          <w:tcPr>
            <w:tcW w:w="271" w:type="pct"/>
          </w:tcPr>
          <w:p w:rsidR="00E71D70" w:rsidRPr="005D3EEC" w:rsidRDefault="00E71D70" w:rsidP="00AC7A6C">
            <w:pPr>
              <w:rPr>
                <w:bCs/>
                <w:lang w:val="uk-UA"/>
              </w:rPr>
            </w:pPr>
            <w:r w:rsidRPr="005D3EEC">
              <w:rPr>
                <w:bCs/>
                <w:lang w:val="uk-UA"/>
              </w:rPr>
              <w:t>10</w:t>
            </w:r>
          </w:p>
        </w:tc>
        <w:tc>
          <w:tcPr>
            <w:tcW w:w="340" w:type="pct"/>
          </w:tcPr>
          <w:p w:rsidR="00E71D70" w:rsidRPr="005D3EEC" w:rsidRDefault="00E71D70" w:rsidP="00AC7A6C">
            <w:pPr>
              <w:rPr>
                <w:bCs/>
                <w:lang w:val="uk-UA"/>
              </w:rPr>
            </w:pPr>
            <w:r w:rsidRPr="005D3EEC">
              <w:rPr>
                <w:bCs/>
                <w:lang w:val="uk-UA"/>
              </w:rPr>
              <w:t>11</w:t>
            </w:r>
          </w:p>
        </w:tc>
        <w:tc>
          <w:tcPr>
            <w:tcW w:w="320" w:type="pct"/>
          </w:tcPr>
          <w:p w:rsidR="00E71D70" w:rsidRPr="005D3EEC" w:rsidRDefault="00E71D70" w:rsidP="00AC7A6C">
            <w:pPr>
              <w:rPr>
                <w:bCs/>
                <w:lang w:val="uk-UA"/>
              </w:rPr>
            </w:pPr>
            <w:r w:rsidRPr="005D3EEC">
              <w:rPr>
                <w:bCs/>
                <w:lang w:val="uk-UA"/>
              </w:rPr>
              <w:t>12</w:t>
            </w:r>
          </w:p>
        </w:tc>
        <w:tc>
          <w:tcPr>
            <w:tcW w:w="339" w:type="pct"/>
          </w:tcPr>
          <w:p w:rsidR="00E71D70" w:rsidRPr="005D3EEC" w:rsidRDefault="00E71D70" w:rsidP="00AC7A6C">
            <w:pPr>
              <w:rPr>
                <w:bCs/>
                <w:lang w:val="uk-UA"/>
              </w:rPr>
            </w:pPr>
            <w:r w:rsidRPr="005D3EEC">
              <w:rPr>
                <w:bCs/>
                <w:lang w:val="uk-UA"/>
              </w:rPr>
              <w:t>13</w:t>
            </w:r>
          </w:p>
        </w:tc>
      </w:tr>
      <w:tr w:rsidR="00E71D70" w:rsidRPr="005D3EEC" w:rsidTr="007969C5">
        <w:trPr>
          <w:cantSplit/>
        </w:trPr>
        <w:tc>
          <w:tcPr>
            <w:tcW w:w="5000" w:type="pct"/>
            <w:gridSpan w:val="13"/>
          </w:tcPr>
          <w:p w:rsidR="00E71D70" w:rsidRPr="005D3EEC" w:rsidRDefault="00E71D70" w:rsidP="00AC7A6C">
            <w:pPr>
              <w:rPr>
                <w:b/>
                <w:bCs/>
                <w:lang w:val="uk-UA"/>
              </w:rPr>
            </w:pPr>
            <w:r w:rsidRPr="005D3EEC">
              <w:rPr>
                <w:b/>
                <w:bCs/>
                <w:lang w:val="uk-UA"/>
              </w:rPr>
              <w:t>Модуль 1</w:t>
            </w:r>
          </w:p>
        </w:tc>
      </w:tr>
      <w:tr w:rsidR="00E71D70" w:rsidRPr="005D3EEC" w:rsidTr="007969C5">
        <w:trPr>
          <w:cantSplit/>
        </w:trPr>
        <w:tc>
          <w:tcPr>
            <w:tcW w:w="5000" w:type="pct"/>
            <w:gridSpan w:val="13"/>
          </w:tcPr>
          <w:p w:rsidR="00E71D70" w:rsidRPr="005D3EEC" w:rsidRDefault="00E71D70" w:rsidP="00AC7A6C">
            <w:pPr>
              <w:tabs>
                <w:tab w:val="left" w:pos="284"/>
                <w:tab w:val="left" w:pos="567"/>
              </w:tabs>
              <w:ind w:firstLine="567"/>
              <w:jc w:val="both"/>
              <w:rPr>
                <w:b/>
                <w:szCs w:val="28"/>
                <w:lang w:val="uk-UA"/>
              </w:rPr>
            </w:pPr>
            <w:r w:rsidRPr="005D3EEC">
              <w:rPr>
                <w:b/>
                <w:bCs/>
                <w:lang w:val="uk-UA"/>
              </w:rPr>
              <w:t>Змістовий модуль 1</w:t>
            </w:r>
            <w:r w:rsidRPr="005D3EEC">
              <w:rPr>
                <w:lang w:val="uk-UA"/>
              </w:rPr>
              <w:t xml:space="preserve">. </w:t>
            </w:r>
            <w:r w:rsidRPr="005D3EEC">
              <w:rPr>
                <w:b/>
                <w:szCs w:val="28"/>
                <w:lang w:val="uk-UA"/>
              </w:rPr>
              <w:t>Основні маркетингові засади матеріально-технічного забезпечення промислового підприємства</w:t>
            </w:r>
          </w:p>
        </w:tc>
      </w:tr>
      <w:tr w:rsidR="00E71D70" w:rsidRPr="005D3EEC" w:rsidTr="007969C5">
        <w:tc>
          <w:tcPr>
            <w:tcW w:w="899" w:type="pct"/>
          </w:tcPr>
          <w:p w:rsidR="00E71D70" w:rsidRPr="005D3EEC" w:rsidRDefault="00E71D70" w:rsidP="00AC7A6C">
            <w:pPr>
              <w:tabs>
                <w:tab w:val="left" w:pos="284"/>
                <w:tab w:val="left" w:pos="567"/>
              </w:tabs>
              <w:ind w:hanging="70"/>
              <w:jc w:val="both"/>
              <w:rPr>
                <w:sz w:val="24"/>
                <w:lang w:val="uk-UA"/>
              </w:rPr>
            </w:pPr>
            <w:r w:rsidRPr="005D3EEC">
              <w:rPr>
                <w:sz w:val="24"/>
                <w:lang w:val="uk-UA"/>
              </w:rPr>
              <w:t>Тема 1. Розуміння закупівлі як фази товарного обігу.</w:t>
            </w:r>
          </w:p>
        </w:tc>
        <w:tc>
          <w:tcPr>
            <w:tcW w:w="548" w:type="pct"/>
          </w:tcPr>
          <w:p w:rsidR="00E71D70" w:rsidRPr="005D3EEC" w:rsidRDefault="00E71D70" w:rsidP="007B59BA">
            <w:pPr>
              <w:rPr>
                <w:lang w:val="uk-UA"/>
              </w:rPr>
            </w:pPr>
          </w:p>
        </w:tc>
        <w:tc>
          <w:tcPr>
            <w:tcW w:w="271" w:type="pct"/>
          </w:tcPr>
          <w:p w:rsidR="00E71D70" w:rsidRPr="005D3EEC" w:rsidRDefault="00E71D70" w:rsidP="00AC7A6C">
            <w:pPr>
              <w:rPr>
                <w:lang w:val="uk-UA"/>
              </w:rPr>
            </w:pPr>
            <w:r>
              <w:rPr>
                <w:lang w:val="uk-UA"/>
              </w:rPr>
              <w:t>4</w:t>
            </w:r>
          </w:p>
        </w:tc>
        <w:tc>
          <w:tcPr>
            <w:tcW w:w="271" w:type="pct"/>
          </w:tcPr>
          <w:p w:rsidR="00E71D70" w:rsidRPr="005D3EEC" w:rsidRDefault="00E71D70" w:rsidP="00AC7A6C">
            <w:pPr>
              <w:rPr>
                <w:lang w:val="uk-UA"/>
              </w:rPr>
            </w:pPr>
            <w:r>
              <w:rPr>
                <w:lang w:val="uk-UA"/>
              </w:rPr>
              <w:t>4</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3</w:t>
            </w:r>
            <w:bookmarkStart w:id="1" w:name="_GoBack"/>
            <w:bookmarkEnd w:id="1"/>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ind w:hanging="70"/>
              <w:rPr>
                <w:sz w:val="24"/>
                <w:lang w:val="uk-UA"/>
              </w:rPr>
            </w:pPr>
            <w:r w:rsidRPr="005D3EEC">
              <w:rPr>
                <w:sz w:val="24"/>
                <w:lang w:val="uk-UA"/>
              </w:rPr>
              <w:t>Тема 2. Організація системи закупівель.</w:t>
            </w:r>
          </w:p>
        </w:tc>
        <w:tc>
          <w:tcPr>
            <w:tcW w:w="548" w:type="pct"/>
          </w:tcPr>
          <w:p w:rsidR="00E71D70" w:rsidRPr="005D3EEC" w:rsidRDefault="00E71D70" w:rsidP="00AC7A6C">
            <w:pPr>
              <w:rPr>
                <w:lang w:val="uk-UA"/>
              </w:rPr>
            </w:pPr>
          </w:p>
        </w:tc>
        <w:tc>
          <w:tcPr>
            <w:tcW w:w="271" w:type="pct"/>
          </w:tcPr>
          <w:p w:rsidR="00E71D70" w:rsidRPr="005D3EEC" w:rsidRDefault="00E71D70" w:rsidP="00AC7A6C">
            <w:pPr>
              <w:rPr>
                <w:lang w:val="uk-UA"/>
              </w:rPr>
            </w:pPr>
            <w:r>
              <w:rPr>
                <w:lang w:val="uk-UA"/>
              </w:rPr>
              <w:t>3</w:t>
            </w:r>
          </w:p>
        </w:tc>
        <w:tc>
          <w:tcPr>
            <w:tcW w:w="271" w:type="pct"/>
          </w:tcPr>
          <w:p w:rsidR="00E71D70" w:rsidRPr="005D3EEC" w:rsidRDefault="00E71D70" w:rsidP="00AC7A6C">
            <w:pPr>
              <w:rPr>
                <w:lang w:val="uk-UA"/>
              </w:rPr>
            </w:pPr>
            <w:r>
              <w:rPr>
                <w:lang w:val="uk-UA"/>
              </w:rPr>
              <w:t>3</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2</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widowControl w:val="0"/>
              <w:ind w:hanging="70"/>
              <w:jc w:val="both"/>
              <w:rPr>
                <w:sz w:val="24"/>
                <w:lang w:val="uk-UA"/>
              </w:rPr>
            </w:pPr>
            <w:r w:rsidRPr="005D3EEC">
              <w:rPr>
                <w:sz w:val="24"/>
                <w:lang w:val="uk-UA"/>
              </w:rPr>
              <w:t>Тема 3. Процес закупівлі в промисловому середовищі.</w:t>
            </w:r>
          </w:p>
        </w:tc>
        <w:tc>
          <w:tcPr>
            <w:tcW w:w="548" w:type="pct"/>
          </w:tcPr>
          <w:p w:rsidR="00E71D70" w:rsidRPr="005D3EEC" w:rsidRDefault="00E71D70" w:rsidP="007B59BA">
            <w:pPr>
              <w:rPr>
                <w:lang w:val="uk-UA"/>
              </w:rPr>
            </w:pPr>
          </w:p>
        </w:tc>
        <w:tc>
          <w:tcPr>
            <w:tcW w:w="271" w:type="pct"/>
          </w:tcPr>
          <w:p w:rsidR="00E71D70" w:rsidRPr="005D3EEC" w:rsidRDefault="00E71D70" w:rsidP="00AC7A6C">
            <w:pPr>
              <w:rPr>
                <w:lang w:val="uk-UA"/>
              </w:rPr>
            </w:pPr>
            <w:r>
              <w:rPr>
                <w:lang w:val="uk-UA"/>
              </w:rPr>
              <w:t>3</w:t>
            </w:r>
          </w:p>
        </w:tc>
        <w:tc>
          <w:tcPr>
            <w:tcW w:w="271" w:type="pct"/>
          </w:tcPr>
          <w:p w:rsidR="00E71D70" w:rsidRPr="005D3EEC" w:rsidRDefault="00E71D70" w:rsidP="00AC7A6C">
            <w:pPr>
              <w:rPr>
                <w:lang w:val="uk-UA"/>
              </w:rPr>
            </w:pPr>
            <w:r>
              <w:rPr>
                <w:lang w:val="uk-UA"/>
              </w:rPr>
              <w:t>3</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3</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tabs>
                <w:tab w:val="left" w:pos="284"/>
                <w:tab w:val="left" w:pos="567"/>
              </w:tabs>
              <w:ind w:hanging="70"/>
              <w:jc w:val="both"/>
              <w:rPr>
                <w:sz w:val="24"/>
                <w:lang w:val="uk-UA"/>
              </w:rPr>
            </w:pPr>
            <w:r w:rsidRPr="005D3EEC">
              <w:rPr>
                <w:sz w:val="24"/>
                <w:lang w:val="uk-UA"/>
              </w:rPr>
              <w:t>Тема 4. Умови постачань у закупівлях.</w:t>
            </w:r>
          </w:p>
        </w:tc>
        <w:tc>
          <w:tcPr>
            <w:tcW w:w="548" w:type="pct"/>
          </w:tcPr>
          <w:p w:rsidR="00E71D70" w:rsidRPr="005D3EEC" w:rsidRDefault="00E71D70" w:rsidP="007B59BA">
            <w:pPr>
              <w:rPr>
                <w:lang w:val="uk-UA"/>
              </w:rPr>
            </w:pPr>
          </w:p>
        </w:tc>
        <w:tc>
          <w:tcPr>
            <w:tcW w:w="271" w:type="pct"/>
          </w:tcPr>
          <w:p w:rsidR="00E71D70" w:rsidRPr="005D3EEC" w:rsidRDefault="00E71D70" w:rsidP="00AC7A6C">
            <w:pPr>
              <w:rPr>
                <w:lang w:val="uk-UA"/>
              </w:rPr>
            </w:pPr>
            <w:r>
              <w:rPr>
                <w:lang w:val="uk-UA"/>
              </w:rPr>
              <w:t>3</w:t>
            </w:r>
          </w:p>
        </w:tc>
        <w:tc>
          <w:tcPr>
            <w:tcW w:w="271" w:type="pct"/>
          </w:tcPr>
          <w:p w:rsidR="00E71D70" w:rsidRPr="005D3EEC" w:rsidRDefault="00E71D70" w:rsidP="00AC7A6C">
            <w:pPr>
              <w:rPr>
                <w:lang w:val="uk-UA"/>
              </w:rPr>
            </w:pPr>
            <w:r>
              <w:rPr>
                <w:lang w:val="uk-UA"/>
              </w:rPr>
              <w:t>3</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3</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tabs>
                <w:tab w:val="left" w:pos="284"/>
                <w:tab w:val="left" w:pos="567"/>
              </w:tabs>
              <w:ind w:hanging="70"/>
              <w:jc w:val="both"/>
              <w:rPr>
                <w:sz w:val="24"/>
                <w:lang w:val="uk-UA"/>
              </w:rPr>
            </w:pPr>
            <w:r w:rsidRPr="005D3EEC">
              <w:rPr>
                <w:sz w:val="24"/>
                <w:lang w:val="uk-UA"/>
              </w:rPr>
              <w:t>Тема 5. Організація системи державних закупівель.</w:t>
            </w:r>
          </w:p>
        </w:tc>
        <w:tc>
          <w:tcPr>
            <w:tcW w:w="548" w:type="pct"/>
          </w:tcPr>
          <w:p w:rsidR="00E71D70" w:rsidRPr="005D3EEC" w:rsidRDefault="00E71D70" w:rsidP="00AC7A6C">
            <w:pPr>
              <w:rPr>
                <w:lang w:val="uk-UA"/>
              </w:rPr>
            </w:pPr>
          </w:p>
        </w:tc>
        <w:tc>
          <w:tcPr>
            <w:tcW w:w="271" w:type="pct"/>
          </w:tcPr>
          <w:p w:rsidR="00E71D70" w:rsidRPr="005D3EEC" w:rsidRDefault="00E71D70" w:rsidP="00AC7A6C">
            <w:pPr>
              <w:rPr>
                <w:lang w:val="uk-UA"/>
              </w:rPr>
            </w:pPr>
            <w:r>
              <w:rPr>
                <w:lang w:val="uk-UA"/>
              </w:rPr>
              <w:t>3</w:t>
            </w:r>
          </w:p>
        </w:tc>
        <w:tc>
          <w:tcPr>
            <w:tcW w:w="271" w:type="pct"/>
          </w:tcPr>
          <w:p w:rsidR="00E71D70" w:rsidRPr="005D3EEC" w:rsidRDefault="00E71D70" w:rsidP="00AC7A6C">
            <w:pPr>
              <w:rPr>
                <w:lang w:val="uk-UA"/>
              </w:rPr>
            </w:pPr>
            <w:r>
              <w:rPr>
                <w:lang w:val="uk-UA"/>
              </w:rPr>
              <w:t>3</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2</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rPr>
                <w:bCs/>
                <w:lang w:val="uk-UA"/>
              </w:rPr>
            </w:pPr>
            <w:r w:rsidRPr="005D3EEC">
              <w:rPr>
                <w:bCs/>
                <w:lang w:val="uk-UA"/>
              </w:rPr>
              <w:t>Разом за модулем 1</w:t>
            </w:r>
          </w:p>
        </w:tc>
        <w:tc>
          <w:tcPr>
            <w:tcW w:w="548" w:type="pct"/>
          </w:tcPr>
          <w:p w:rsidR="00E71D70" w:rsidRPr="005D3EEC" w:rsidRDefault="00E71D70" w:rsidP="007B59BA">
            <w:pPr>
              <w:rPr>
                <w:lang w:val="uk-UA"/>
              </w:rPr>
            </w:pPr>
            <w:r>
              <w:rPr>
                <w:lang w:val="uk-UA"/>
              </w:rPr>
              <w:t>45</w:t>
            </w:r>
          </w:p>
        </w:tc>
        <w:tc>
          <w:tcPr>
            <w:tcW w:w="271" w:type="pct"/>
          </w:tcPr>
          <w:p w:rsidR="00E71D70" w:rsidRPr="005D3EEC" w:rsidRDefault="00E71D70" w:rsidP="007B59BA">
            <w:pPr>
              <w:rPr>
                <w:lang w:val="uk-UA"/>
              </w:rPr>
            </w:pPr>
            <w:r>
              <w:rPr>
                <w:lang w:val="uk-UA"/>
              </w:rPr>
              <w:t>16</w:t>
            </w:r>
          </w:p>
        </w:tc>
        <w:tc>
          <w:tcPr>
            <w:tcW w:w="271" w:type="pct"/>
          </w:tcPr>
          <w:p w:rsidR="00E71D70" w:rsidRPr="005D3EEC" w:rsidRDefault="00E71D70" w:rsidP="00AC7A6C">
            <w:pPr>
              <w:rPr>
                <w:lang w:val="uk-UA"/>
              </w:rPr>
            </w:pPr>
            <w:r>
              <w:rPr>
                <w:lang w:val="uk-UA"/>
              </w:rPr>
              <w:t>16</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13</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5000" w:type="pct"/>
            <w:gridSpan w:val="13"/>
          </w:tcPr>
          <w:p w:rsidR="00E71D70" w:rsidRPr="005D3EEC" w:rsidRDefault="00E71D70" w:rsidP="00AC7A6C">
            <w:pPr>
              <w:rPr>
                <w:lang w:val="uk-UA"/>
              </w:rPr>
            </w:pPr>
            <w:r w:rsidRPr="005D3EEC">
              <w:rPr>
                <w:b/>
                <w:bCs/>
                <w:lang w:val="uk-UA"/>
              </w:rPr>
              <w:t>Модуль 2</w:t>
            </w:r>
          </w:p>
        </w:tc>
      </w:tr>
      <w:tr w:rsidR="00E71D70" w:rsidRPr="005D3EEC" w:rsidTr="007969C5">
        <w:trPr>
          <w:cantSplit/>
        </w:trPr>
        <w:tc>
          <w:tcPr>
            <w:tcW w:w="5000" w:type="pct"/>
            <w:gridSpan w:val="13"/>
          </w:tcPr>
          <w:p w:rsidR="00E71D70" w:rsidRPr="005D3EEC" w:rsidRDefault="00E71D70" w:rsidP="00AC7A6C">
            <w:pPr>
              <w:ind w:left="1440" w:hanging="873"/>
              <w:rPr>
                <w:b/>
                <w:szCs w:val="28"/>
                <w:lang w:val="uk-UA"/>
              </w:rPr>
            </w:pPr>
            <w:r w:rsidRPr="005D3EEC">
              <w:rPr>
                <w:b/>
                <w:bCs/>
                <w:lang w:val="uk-UA"/>
              </w:rPr>
              <w:t>Змістовий модуль 2.</w:t>
            </w:r>
            <w:r w:rsidRPr="005D3EEC">
              <w:rPr>
                <w:b/>
                <w:szCs w:val="28"/>
                <w:lang w:val="uk-UA"/>
              </w:rPr>
              <w:t>Організація системи закупівлі на промисловому підприємстві</w:t>
            </w:r>
          </w:p>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tabs>
                <w:tab w:val="left" w:pos="110"/>
                <w:tab w:val="left" w:pos="290"/>
              </w:tabs>
              <w:jc w:val="both"/>
              <w:rPr>
                <w:sz w:val="24"/>
                <w:lang w:val="uk-UA"/>
              </w:rPr>
            </w:pPr>
            <w:r w:rsidRPr="005D3EEC">
              <w:rPr>
                <w:sz w:val="24"/>
                <w:lang w:val="uk-UA"/>
              </w:rPr>
              <w:t>Тема 6. Організація тендерних закупівель.</w:t>
            </w:r>
          </w:p>
        </w:tc>
        <w:tc>
          <w:tcPr>
            <w:tcW w:w="548" w:type="pct"/>
          </w:tcPr>
          <w:p w:rsidR="00E71D70" w:rsidRPr="005D3EEC" w:rsidRDefault="00E71D70" w:rsidP="00AC7A6C">
            <w:pPr>
              <w:rPr>
                <w:lang w:val="uk-UA"/>
              </w:rPr>
            </w:pPr>
          </w:p>
        </w:tc>
        <w:tc>
          <w:tcPr>
            <w:tcW w:w="271" w:type="pct"/>
          </w:tcPr>
          <w:p w:rsidR="00E71D70" w:rsidRPr="005D3EEC" w:rsidRDefault="00E71D70" w:rsidP="00AC7A6C">
            <w:pPr>
              <w:rPr>
                <w:lang w:val="uk-UA"/>
              </w:rPr>
            </w:pPr>
            <w:r>
              <w:rPr>
                <w:lang w:val="uk-UA"/>
              </w:rPr>
              <w:t>4</w:t>
            </w:r>
          </w:p>
        </w:tc>
        <w:tc>
          <w:tcPr>
            <w:tcW w:w="271" w:type="pct"/>
          </w:tcPr>
          <w:p w:rsidR="00E71D70" w:rsidRPr="005D3EEC" w:rsidRDefault="00E71D70" w:rsidP="00AC7A6C">
            <w:pPr>
              <w:rPr>
                <w:lang w:val="uk-UA"/>
              </w:rPr>
            </w:pPr>
            <w:r>
              <w:rPr>
                <w:lang w:val="uk-UA"/>
              </w:rPr>
              <w:t>4</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3</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tabs>
                <w:tab w:val="left" w:pos="110"/>
                <w:tab w:val="left" w:pos="290"/>
              </w:tabs>
              <w:jc w:val="both"/>
              <w:rPr>
                <w:sz w:val="24"/>
                <w:lang w:val="uk-UA"/>
              </w:rPr>
            </w:pPr>
            <w:r w:rsidRPr="005D3EEC">
              <w:rPr>
                <w:sz w:val="24"/>
                <w:lang w:val="uk-UA"/>
              </w:rPr>
              <w:t>Тема 7. Особливості проведення закупівель послуг.</w:t>
            </w:r>
          </w:p>
        </w:tc>
        <w:tc>
          <w:tcPr>
            <w:tcW w:w="548" w:type="pct"/>
          </w:tcPr>
          <w:p w:rsidR="00E71D70" w:rsidRPr="005D3EEC" w:rsidRDefault="00E71D70" w:rsidP="00AC7A6C">
            <w:pPr>
              <w:rPr>
                <w:lang w:val="uk-UA"/>
              </w:rPr>
            </w:pPr>
          </w:p>
        </w:tc>
        <w:tc>
          <w:tcPr>
            <w:tcW w:w="271" w:type="pct"/>
          </w:tcPr>
          <w:p w:rsidR="00E71D70" w:rsidRPr="005D3EEC" w:rsidRDefault="00E71D70" w:rsidP="00AC7A6C">
            <w:pPr>
              <w:rPr>
                <w:lang w:val="uk-UA"/>
              </w:rPr>
            </w:pPr>
            <w:r>
              <w:rPr>
                <w:lang w:val="uk-UA"/>
              </w:rPr>
              <w:t>3</w:t>
            </w:r>
          </w:p>
        </w:tc>
        <w:tc>
          <w:tcPr>
            <w:tcW w:w="271" w:type="pct"/>
          </w:tcPr>
          <w:p w:rsidR="00E71D70" w:rsidRPr="005D3EEC" w:rsidRDefault="00E71D70" w:rsidP="00AC7A6C">
            <w:pPr>
              <w:rPr>
                <w:lang w:val="uk-UA"/>
              </w:rPr>
            </w:pPr>
            <w:r>
              <w:rPr>
                <w:lang w:val="uk-UA"/>
              </w:rPr>
              <w:t>3</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3</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tabs>
                <w:tab w:val="left" w:pos="110"/>
                <w:tab w:val="left" w:pos="290"/>
              </w:tabs>
              <w:jc w:val="both"/>
              <w:rPr>
                <w:sz w:val="24"/>
                <w:lang w:val="uk-UA"/>
              </w:rPr>
            </w:pPr>
            <w:r w:rsidRPr="005D3EEC">
              <w:rPr>
                <w:sz w:val="24"/>
                <w:lang w:val="uk-UA"/>
              </w:rPr>
              <w:t xml:space="preserve">Тема 8. Особливості проведення </w:t>
            </w:r>
            <w:r>
              <w:rPr>
                <w:sz w:val="24"/>
                <w:lang w:val="uk-UA"/>
              </w:rPr>
              <w:t>3</w:t>
            </w:r>
            <w:r w:rsidRPr="005D3EEC">
              <w:rPr>
                <w:sz w:val="24"/>
                <w:lang w:val="uk-UA"/>
              </w:rPr>
              <w:t>закупівель товарів.</w:t>
            </w:r>
          </w:p>
        </w:tc>
        <w:tc>
          <w:tcPr>
            <w:tcW w:w="548" w:type="pct"/>
          </w:tcPr>
          <w:p w:rsidR="00E71D70" w:rsidRPr="005D3EEC" w:rsidRDefault="00E71D70" w:rsidP="00AC7A6C">
            <w:pPr>
              <w:rPr>
                <w:lang w:val="uk-UA"/>
              </w:rPr>
            </w:pPr>
          </w:p>
        </w:tc>
        <w:tc>
          <w:tcPr>
            <w:tcW w:w="271" w:type="pct"/>
          </w:tcPr>
          <w:p w:rsidR="00E71D70" w:rsidRPr="005D3EEC" w:rsidRDefault="00E71D70" w:rsidP="00AC7A6C">
            <w:pPr>
              <w:rPr>
                <w:lang w:val="uk-UA"/>
              </w:rPr>
            </w:pPr>
            <w:r>
              <w:rPr>
                <w:lang w:val="uk-UA"/>
              </w:rPr>
              <w:t>3</w:t>
            </w:r>
          </w:p>
        </w:tc>
        <w:tc>
          <w:tcPr>
            <w:tcW w:w="271" w:type="pct"/>
          </w:tcPr>
          <w:p w:rsidR="00E71D70" w:rsidRPr="005D3EEC" w:rsidRDefault="00E71D70" w:rsidP="00AC7A6C">
            <w:pPr>
              <w:rPr>
                <w:lang w:val="uk-UA"/>
              </w:rPr>
            </w:pPr>
            <w:r>
              <w:rPr>
                <w:lang w:val="uk-UA"/>
              </w:rPr>
              <w:t>3</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3</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tabs>
                <w:tab w:val="left" w:pos="110"/>
                <w:tab w:val="left" w:pos="290"/>
              </w:tabs>
              <w:jc w:val="both"/>
              <w:rPr>
                <w:sz w:val="24"/>
                <w:lang w:val="uk-UA"/>
              </w:rPr>
            </w:pPr>
            <w:r w:rsidRPr="005D3EEC">
              <w:rPr>
                <w:sz w:val="24"/>
                <w:lang w:val="uk-UA"/>
              </w:rPr>
              <w:t>Тема 9. Особливості проведення закупівель робіт.</w:t>
            </w:r>
          </w:p>
        </w:tc>
        <w:tc>
          <w:tcPr>
            <w:tcW w:w="548" w:type="pct"/>
          </w:tcPr>
          <w:p w:rsidR="00E71D70" w:rsidRPr="005D3EEC" w:rsidRDefault="00E71D70" w:rsidP="007B59BA">
            <w:pPr>
              <w:rPr>
                <w:lang w:val="uk-UA"/>
              </w:rPr>
            </w:pPr>
          </w:p>
        </w:tc>
        <w:tc>
          <w:tcPr>
            <w:tcW w:w="271" w:type="pct"/>
          </w:tcPr>
          <w:p w:rsidR="00E71D70" w:rsidRPr="005D3EEC" w:rsidRDefault="00E71D70" w:rsidP="00AC7A6C">
            <w:pPr>
              <w:rPr>
                <w:lang w:val="uk-UA"/>
              </w:rPr>
            </w:pPr>
            <w:r>
              <w:rPr>
                <w:lang w:val="uk-UA"/>
              </w:rPr>
              <w:t>3</w:t>
            </w:r>
          </w:p>
        </w:tc>
        <w:tc>
          <w:tcPr>
            <w:tcW w:w="271" w:type="pct"/>
          </w:tcPr>
          <w:p w:rsidR="00E71D70" w:rsidRPr="005D3EEC" w:rsidRDefault="00E71D70" w:rsidP="00AC7A6C">
            <w:pPr>
              <w:rPr>
                <w:lang w:val="uk-UA"/>
              </w:rPr>
            </w:pPr>
            <w:r>
              <w:rPr>
                <w:lang w:val="uk-UA"/>
              </w:rPr>
              <w:t>3</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2</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tabs>
                <w:tab w:val="left" w:pos="110"/>
                <w:tab w:val="left" w:pos="290"/>
              </w:tabs>
              <w:jc w:val="both"/>
              <w:rPr>
                <w:sz w:val="24"/>
                <w:lang w:val="uk-UA"/>
              </w:rPr>
            </w:pPr>
            <w:r w:rsidRPr="005D3EEC">
              <w:rPr>
                <w:sz w:val="24"/>
                <w:lang w:val="uk-UA"/>
              </w:rPr>
              <w:t>Тема 10. Контроль за процесом здійснення закупівель та процедура оскарження.</w:t>
            </w:r>
          </w:p>
        </w:tc>
        <w:tc>
          <w:tcPr>
            <w:tcW w:w="548" w:type="pct"/>
          </w:tcPr>
          <w:p w:rsidR="00E71D70" w:rsidRPr="005D3EEC" w:rsidRDefault="00E71D70" w:rsidP="00AC7A6C">
            <w:pPr>
              <w:rPr>
                <w:lang w:val="uk-UA"/>
              </w:rPr>
            </w:pPr>
          </w:p>
        </w:tc>
        <w:tc>
          <w:tcPr>
            <w:tcW w:w="271" w:type="pct"/>
          </w:tcPr>
          <w:p w:rsidR="00E71D70" w:rsidRPr="005D3EEC" w:rsidRDefault="00E71D70" w:rsidP="00AC7A6C">
            <w:pPr>
              <w:rPr>
                <w:lang w:val="uk-UA"/>
              </w:rPr>
            </w:pPr>
            <w:r>
              <w:rPr>
                <w:lang w:val="uk-UA"/>
              </w:rPr>
              <w:t>3</w:t>
            </w:r>
          </w:p>
        </w:tc>
        <w:tc>
          <w:tcPr>
            <w:tcW w:w="271" w:type="pct"/>
          </w:tcPr>
          <w:p w:rsidR="00E71D70" w:rsidRPr="005D3EEC" w:rsidRDefault="00E71D70" w:rsidP="00AC7A6C">
            <w:pPr>
              <w:rPr>
                <w:lang w:val="uk-UA"/>
              </w:rPr>
            </w:pPr>
            <w:r>
              <w:rPr>
                <w:lang w:val="uk-UA"/>
              </w:rPr>
              <w:t>3</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r>
              <w:rPr>
                <w:lang w:val="uk-UA"/>
              </w:rPr>
              <w:t>2</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rPr>
                <w:bCs/>
                <w:lang w:val="uk-UA"/>
              </w:rPr>
            </w:pPr>
            <w:r w:rsidRPr="005D3EEC">
              <w:rPr>
                <w:bCs/>
                <w:lang w:val="uk-UA"/>
              </w:rPr>
              <w:t>Разом за модулем 2</w:t>
            </w:r>
          </w:p>
        </w:tc>
        <w:tc>
          <w:tcPr>
            <w:tcW w:w="548" w:type="pct"/>
          </w:tcPr>
          <w:p w:rsidR="00E71D70" w:rsidRPr="005D3EEC" w:rsidRDefault="00E71D70" w:rsidP="00AC7A6C">
            <w:pPr>
              <w:rPr>
                <w:lang w:val="uk-UA"/>
              </w:rPr>
            </w:pPr>
          </w:p>
        </w:tc>
        <w:tc>
          <w:tcPr>
            <w:tcW w:w="271" w:type="pct"/>
          </w:tcPr>
          <w:p w:rsidR="00E71D70" w:rsidRPr="005D3EEC" w:rsidRDefault="00E71D70" w:rsidP="007B59BA">
            <w:pPr>
              <w:rPr>
                <w:lang w:val="uk-UA"/>
              </w:rPr>
            </w:pPr>
            <w:r>
              <w:rPr>
                <w:lang w:val="uk-UA"/>
              </w:rPr>
              <w:t>16</w:t>
            </w:r>
          </w:p>
        </w:tc>
        <w:tc>
          <w:tcPr>
            <w:tcW w:w="271" w:type="pct"/>
          </w:tcPr>
          <w:p w:rsidR="00E71D70" w:rsidRPr="005D3EEC" w:rsidRDefault="00E71D70" w:rsidP="00AC7A6C">
            <w:pPr>
              <w:rPr>
                <w:lang w:val="uk-UA"/>
              </w:rPr>
            </w:pPr>
            <w:r>
              <w:rPr>
                <w:lang w:val="uk-UA"/>
              </w:rPr>
              <w:t>16</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7B59BA">
            <w:pPr>
              <w:rPr>
                <w:lang w:val="uk-UA"/>
              </w:rPr>
            </w:pPr>
            <w:r>
              <w:rPr>
                <w:lang w:val="uk-UA"/>
              </w:rPr>
              <w:t>13</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r w:rsidR="00E71D70" w:rsidRPr="005D3EEC" w:rsidTr="007969C5">
        <w:tc>
          <w:tcPr>
            <w:tcW w:w="899" w:type="pct"/>
          </w:tcPr>
          <w:p w:rsidR="00E71D70" w:rsidRPr="005D3EEC" w:rsidRDefault="00E71D70" w:rsidP="00AC7A6C">
            <w:pPr>
              <w:pStyle w:val="4"/>
              <w:jc w:val="right"/>
            </w:pPr>
            <w:r w:rsidRPr="005D3EEC">
              <w:t xml:space="preserve">Усього годин </w:t>
            </w:r>
          </w:p>
        </w:tc>
        <w:tc>
          <w:tcPr>
            <w:tcW w:w="548" w:type="pct"/>
          </w:tcPr>
          <w:p w:rsidR="00E71D70" w:rsidRPr="005D3EEC" w:rsidRDefault="00E71D70" w:rsidP="00AC7A6C">
            <w:pPr>
              <w:rPr>
                <w:lang w:val="uk-UA"/>
              </w:rPr>
            </w:pPr>
            <w:r w:rsidRPr="005D3EEC">
              <w:rPr>
                <w:lang w:val="uk-UA"/>
              </w:rPr>
              <w:t>90</w:t>
            </w:r>
          </w:p>
        </w:tc>
        <w:tc>
          <w:tcPr>
            <w:tcW w:w="271" w:type="pct"/>
          </w:tcPr>
          <w:p w:rsidR="00E71D70" w:rsidRPr="005D3EEC" w:rsidRDefault="00E71D70" w:rsidP="00AC7A6C">
            <w:pPr>
              <w:rPr>
                <w:lang w:val="uk-UA"/>
              </w:rPr>
            </w:pPr>
            <w:r>
              <w:rPr>
                <w:lang w:val="uk-UA"/>
              </w:rPr>
              <w:t>32</w:t>
            </w:r>
          </w:p>
        </w:tc>
        <w:tc>
          <w:tcPr>
            <w:tcW w:w="271" w:type="pct"/>
          </w:tcPr>
          <w:p w:rsidR="00E71D70" w:rsidRPr="005D3EEC" w:rsidRDefault="00E71D70" w:rsidP="007B59BA">
            <w:pPr>
              <w:rPr>
                <w:lang w:val="uk-UA"/>
              </w:rPr>
            </w:pPr>
            <w:r>
              <w:rPr>
                <w:lang w:val="uk-UA"/>
              </w:rPr>
              <w:t>32</w:t>
            </w: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7B59BA">
            <w:pPr>
              <w:rPr>
                <w:lang w:val="uk-UA"/>
              </w:rPr>
            </w:pPr>
            <w:r>
              <w:rPr>
                <w:lang w:val="uk-UA"/>
              </w:rPr>
              <w:t>26</w:t>
            </w:r>
          </w:p>
        </w:tc>
        <w:tc>
          <w:tcPr>
            <w:tcW w:w="548" w:type="pct"/>
          </w:tcPr>
          <w:p w:rsidR="00E71D70" w:rsidRPr="005D3EEC" w:rsidRDefault="00E71D70" w:rsidP="00AC7A6C">
            <w:pPr>
              <w:rPr>
                <w:lang w:val="uk-UA"/>
              </w:rPr>
            </w:pPr>
          </w:p>
        </w:tc>
        <w:tc>
          <w:tcPr>
            <w:tcW w:w="194" w:type="pct"/>
          </w:tcPr>
          <w:p w:rsidR="00E71D70" w:rsidRPr="005D3EEC" w:rsidRDefault="00E71D70" w:rsidP="00AC7A6C">
            <w:pPr>
              <w:rPr>
                <w:lang w:val="uk-UA"/>
              </w:rPr>
            </w:pPr>
          </w:p>
        </w:tc>
        <w:tc>
          <w:tcPr>
            <w:tcW w:w="271" w:type="pct"/>
          </w:tcPr>
          <w:p w:rsidR="00E71D70" w:rsidRPr="005D3EEC" w:rsidRDefault="00E71D70" w:rsidP="00AC7A6C">
            <w:pPr>
              <w:rPr>
                <w:lang w:val="uk-UA"/>
              </w:rPr>
            </w:pPr>
          </w:p>
        </w:tc>
        <w:tc>
          <w:tcPr>
            <w:tcW w:w="340" w:type="pct"/>
          </w:tcPr>
          <w:p w:rsidR="00E71D70" w:rsidRPr="005D3EEC" w:rsidRDefault="00E71D70" w:rsidP="00AC7A6C">
            <w:pPr>
              <w:rPr>
                <w:lang w:val="uk-UA"/>
              </w:rPr>
            </w:pPr>
          </w:p>
        </w:tc>
        <w:tc>
          <w:tcPr>
            <w:tcW w:w="320" w:type="pct"/>
          </w:tcPr>
          <w:p w:rsidR="00E71D70" w:rsidRPr="005D3EEC" w:rsidRDefault="00E71D70" w:rsidP="00AC7A6C">
            <w:pPr>
              <w:rPr>
                <w:lang w:val="uk-UA"/>
              </w:rPr>
            </w:pPr>
          </w:p>
        </w:tc>
        <w:tc>
          <w:tcPr>
            <w:tcW w:w="339" w:type="pct"/>
          </w:tcPr>
          <w:p w:rsidR="00E71D70" w:rsidRPr="005D3EEC" w:rsidRDefault="00E71D70" w:rsidP="00AC7A6C">
            <w:pPr>
              <w:rPr>
                <w:lang w:val="uk-UA"/>
              </w:rPr>
            </w:pPr>
          </w:p>
        </w:tc>
      </w:tr>
    </w:tbl>
    <w:p w:rsidR="00E71D70" w:rsidRPr="005D3EEC" w:rsidRDefault="00E71D70" w:rsidP="00AC7A6C">
      <w:pPr>
        <w:ind w:left="7513" w:hanging="425"/>
        <w:rPr>
          <w:lang w:val="uk-UA"/>
        </w:rPr>
      </w:pPr>
    </w:p>
    <w:p w:rsidR="00E71D70" w:rsidRPr="005D3EEC" w:rsidRDefault="00E71D70" w:rsidP="00AC7A6C">
      <w:pPr>
        <w:ind w:left="7513" w:hanging="6946"/>
        <w:jc w:val="center"/>
        <w:rPr>
          <w:b/>
          <w:szCs w:val="28"/>
          <w:lang w:val="uk-UA"/>
        </w:rPr>
      </w:pPr>
      <w:r w:rsidRPr="005D3EEC">
        <w:rPr>
          <w:b/>
          <w:szCs w:val="28"/>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71D70" w:rsidRPr="005D3EEC" w:rsidTr="003C6F8A">
        <w:tc>
          <w:tcPr>
            <w:tcW w:w="709" w:type="dxa"/>
          </w:tcPr>
          <w:p w:rsidR="00E71D70" w:rsidRPr="005D3EEC" w:rsidRDefault="00E71D70" w:rsidP="00AC7A6C">
            <w:pPr>
              <w:ind w:left="142" w:hanging="142"/>
              <w:rPr>
                <w:lang w:val="uk-UA"/>
              </w:rPr>
            </w:pPr>
            <w:r w:rsidRPr="005D3EEC">
              <w:rPr>
                <w:lang w:val="uk-UA"/>
              </w:rPr>
              <w:t>№</w:t>
            </w:r>
          </w:p>
          <w:p w:rsidR="00E71D70" w:rsidRPr="005D3EEC" w:rsidRDefault="00E71D70" w:rsidP="00AC7A6C">
            <w:pPr>
              <w:ind w:left="142" w:hanging="142"/>
              <w:rPr>
                <w:lang w:val="uk-UA"/>
              </w:rPr>
            </w:pPr>
            <w:r w:rsidRPr="005D3EEC">
              <w:rPr>
                <w:lang w:val="uk-UA"/>
              </w:rPr>
              <w:t>з/п</w:t>
            </w:r>
          </w:p>
        </w:tc>
        <w:tc>
          <w:tcPr>
            <w:tcW w:w="7087" w:type="dxa"/>
          </w:tcPr>
          <w:p w:rsidR="00E71D70" w:rsidRPr="005D3EEC" w:rsidRDefault="00E71D70" w:rsidP="00AC7A6C">
            <w:pPr>
              <w:rPr>
                <w:lang w:val="uk-UA"/>
              </w:rPr>
            </w:pPr>
            <w:r w:rsidRPr="005D3EEC">
              <w:rPr>
                <w:lang w:val="uk-UA"/>
              </w:rPr>
              <w:t>Назва теми</w:t>
            </w:r>
          </w:p>
        </w:tc>
        <w:tc>
          <w:tcPr>
            <w:tcW w:w="1560" w:type="dxa"/>
          </w:tcPr>
          <w:p w:rsidR="00E71D70" w:rsidRPr="005D3EEC" w:rsidRDefault="00E71D70" w:rsidP="00AC7A6C">
            <w:pPr>
              <w:rPr>
                <w:lang w:val="uk-UA"/>
              </w:rPr>
            </w:pPr>
            <w:r w:rsidRPr="005D3EEC">
              <w:rPr>
                <w:lang w:val="uk-UA"/>
              </w:rPr>
              <w:t>Кількість</w:t>
            </w:r>
          </w:p>
          <w:p w:rsidR="00E71D70" w:rsidRPr="005D3EEC" w:rsidRDefault="00E71D70" w:rsidP="00AC7A6C">
            <w:pPr>
              <w:rPr>
                <w:lang w:val="uk-UA"/>
              </w:rPr>
            </w:pPr>
            <w:r w:rsidRPr="005D3EEC">
              <w:rPr>
                <w:lang w:val="uk-UA"/>
              </w:rPr>
              <w:t>годин</w:t>
            </w:r>
          </w:p>
        </w:tc>
      </w:tr>
      <w:tr w:rsidR="00E71D70" w:rsidRPr="005D3EEC" w:rsidTr="003C6F8A">
        <w:tc>
          <w:tcPr>
            <w:tcW w:w="709" w:type="dxa"/>
          </w:tcPr>
          <w:p w:rsidR="00E71D70" w:rsidRPr="005D3EEC" w:rsidRDefault="00E71D70" w:rsidP="00AC7A6C">
            <w:pPr>
              <w:ind w:left="142" w:hanging="142"/>
              <w:rPr>
                <w:lang w:val="uk-UA"/>
              </w:rPr>
            </w:pPr>
            <w:r w:rsidRPr="005D3EEC">
              <w:rPr>
                <w:lang w:val="uk-UA"/>
              </w:rPr>
              <w:t>1</w:t>
            </w:r>
          </w:p>
        </w:tc>
        <w:tc>
          <w:tcPr>
            <w:tcW w:w="7087" w:type="dxa"/>
          </w:tcPr>
          <w:p w:rsidR="00E71D70" w:rsidRPr="005D3EEC" w:rsidRDefault="00E71D70" w:rsidP="00AC7A6C">
            <w:pPr>
              <w:tabs>
                <w:tab w:val="left" w:pos="284"/>
                <w:tab w:val="left" w:pos="567"/>
              </w:tabs>
              <w:ind w:hanging="70"/>
              <w:jc w:val="both"/>
              <w:rPr>
                <w:lang w:val="uk-UA"/>
              </w:rPr>
            </w:pPr>
            <w:r w:rsidRPr="005D3EEC">
              <w:rPr>
                <w:lang w:val="uk-UA"/>
              </w:rPr>
              <w:t>Тема 1. Розуміння закупівлі як фази товарного обігу.</w:t>
            </w:r>
          </w:p>
        </w:tc>
        <w:tc>
          <w:tcPr>
            <w:tcW w:w="1560" w:type="dxa"/>
          </w:tcPr>
          <w:p w:rsidR="00E71D70" w:rsidRPr="005D3EEC" w:rsidRDefault="00E71D70" w:rsidP="00411E66">
            <w:pPr>
              <w:jc w:val="center"/>
              <w:rPr>
                <w:lang w:val="uk-UA"/>
              </w:rPr>
            </w:pPr>
            <w:r>
              <w:rPr>
                <w:lang w:val="uk-UA"/>
              </w:rPr>
              <w:t>4</w:t>
            </w:r>
          </w:p>
        </w:tc>
      </w:tr>
      <w:tr w:rsidR="00E71D70" w:rsidRPr="005D3EEC" w:rsidTr="003C6F8A">
        <w:tc>
          <w:tcPr>
            <w:tcW w:w="709" w:type="dxa"/>
          </w:tcPr>
          <w:p w:rsidR="00E71D70" w:rsidRPr="005D3EEC" w:rsidRDefault="00E71D70" w:rsidP="00AC7A6C">
            <w:pPr>
              <w:ind w:left="142" w:hanging="142"/>
              <w:rPr>
                <w:lang w:val="uk-UA"/>
              </w:rPr>
            </w:pPr>
            <w:r w:rsidRPr="005D3EEC">
              <w:rPr>
                <w:lang w:val="uk-UA"/>
              </w:rPr>
              <w:t>2</w:t>
            </w:r>
          </w:p>
        </w:tc>
        <w:tc>
          <w:tcPr>
            <w:tcW w:w="7087" w:type="dxa"/>
          </w:tcPr>
          <w:p w:rsidR="00E71D70" w:rsidRPr="005D3EEC" w:rsidRDefault="00E71D70" w:rsidP="00AC7A6C">
            <w:pPr>
              <w:ind w:hanging="70"/>
              <w:rPr>
                <w:lang w:val="uk-UA"/>
              </w:rPr>
            </w:pPr>
            <w:r w:rsidRPr="005D3EEC">
              <w:rPr>
                <w:lang w:val="uk-UA"/>
              </w:rPr>
              <w:t>Тема 2. Організація системи закупівель.</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ind w:left="142" w:hanging="142"/>
              <w:rPr>
                <w:lang w:val="uk-UA"/>
              </w:rPr>
            </w:pPr>
            <w:r w:rsidRPr="005D3EEC">
              <w:rPr>
                <w:lang w:val="uk-UA"/>
              </w:rPr>
              <w:t>3</w:t>
            </w:r>
          </w:p>
        </w:tc>
        <w:tc>
          <w:tcPr>
            <w:tcW w:w="7087" w:type="dxa"/>
          </w:tcPr>
          <w:p w:rsidR="00E71D70" w:rsidRPr="005D3EEC" w:rsidRDefault="00E71D70" w:rsidP="00AC7A6C">
            <w:pPr>
              <w:widowControl w:val="0"/>
              <w:ind w:hanging="70"/>
              <w:jc w:val="both"/>
              <w:rPr>
                <w:lang w:val="uk-UA"/>
              </w:rPr>
            </w:pPr>
            <w:r w:rsidRPr="005D3EEC">
              <w:rPr>
                <w:lang w:val="uk-UA"/>
              </w:rPr>
              <w:t>Тема 3. Процес закупівлі в промисловому середовищі.</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ind w:left="142" w:hanging="142"/>
              <w:rPr>
                <w:lang w:val="uk-UA"/>
              </w:rPr>
            </w:pPr>
            <w:r w:rsidRPr="005D3EEC">
              <w:rPr>
                <w:lang w:val="uk-UA"/>
              </w:rPr>
              <w:t>4</w:t>
            </w:r>
          </w:p>
        </w:tc>
        <w:tc>
          <w:tcPr>
            <w:tcW w:w="7087" w:type="dxa"/>
          </w:tcPr>
          <w:p w:rsidR="00E71D70" w:rsidRPr="005D3EEC" w:rsidRDefault="00E71D70" w:rsidP="00AC7A6C">
            <w:pPr>
              <w:tabs>
                <w:tab w:val="left" w:pos="284"/>
                <w:tab w:val="left" w:pos="567"/>
              </w:tabs>
              <w:ind w:hanging="70"/>
              <w:jc w:val="both"/>
              <w:rPr>
                <w:lang w:val="uk-UA"/>
              </w:rPr>
            </w:pPr>
            <w:r w:rsidRPr="005D3EEC">
              <w:rPr>
                <w:lang w:val="uk-UA"/>
              </w:rPr>
              <w:t>Тема 4. Умови постачань у закупівлях.</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ind w:left="142" w:hanging="142"/>
              <w:rPr>
                <w:lang w:val="uk-UA"/>
              </w:rPr>
            </w:pPr>
            <w:r w:rsidRPr="005D3EEC">
              <w:rPr>
                <w:lang w:val="uk-UA"/>
              </w:rPr>
              <w:t>5</w:t>
            </w:r>
          </w:p>
        </w:tc>
        <w:tc>
          <w:tcPr>
            <w:tcW w:w="7087" w:type="dxa"/>
          </w:tcPr>
          <w:p w:rsidR="00E71D70" w:rsidRPr="005D3EEC" w:rsidRDefault="00E71D70" w:rsidP="00AC7A6C">
            <w:pPr>
              <w:tabs>
                <w:tab w:val="left" w:pos="284"/>
                <w:tab w:val="left" w:pos="567"/>
              </w:tabs>
              <w:ind w:hanging="70"/>
              <w:jc w:val="both"/>
              <w:rPr>
                <w:lang w:val="uk-UA"/>
              </w:rPr>
            </w:pPr>
            <w:r w:rsidRPr="005D3EEC">
              <w:rPr>
                <w:lang w:val="uk-UA"/>
              </w:rPr>
              <w:t>Тема 5. Організація системи державних закупівель.</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ind w:left="142" w:hanging="142"/>
              <w:rPr>
                <w:lang w:val="uk-UA"/>
              </w:rPr>
            </w:pPr>
            <w:r w:rsidRPr="005D3EEC">
              <w:rPr>
                <w:lang w:val="uk-UA"/>
              </w:rPr>
              <w:t>6</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6. Організація тендерних закупівель.</w:t>
            </w:r>
          </w:p>
        </w:tc>
        <w:tc>
          <w:tcPr>
            <w:tcW w:w="1560" w:type="dxa"/>
          </w:tcPr>
          <w:p w:rsidR="00E71D70" w:rsidRPr="005D3EEC" w:rsidRDefault="00E71D70" w:rsidP="00411E66">
            <w:pPr>
              <w:jc w:val="center"/>
              <w:rPr>
                <w:lang w:val="uk-UA"/>
              </w:rPr>
            </w:pPr>
            <w:r>
              <w:rPr>
                <w:lang w:val="uk-UA"/>
              </w:rPr>
              <w:t>4</w:t>
            </w:r>
          </w:p>
        </w:tc>
      </w:tr>
      <w:tr w:rsidR="00E71D70" w:rsidRPr="005D3EEC" w:rsidTr="003C6F8A">
        <w:tc>
          <w:tcPr>
            <w:tcW w:w="709" w:type="dxa"/>
          </w:tcPr>
          <w:p w:rsidR="00E71D70" w:rsidRPr="005D3EEC" w:rsidRDefault="00E71D70" w:rsidP="00AC7A6C">
            <w:pPr>
              <w:ind w:left="142" w:hanging="142"/>
              <w:rPr>
                <w:lang w:val="uk-UA"/>
              </w:rPr>
            </w:pPr>
            <w:r w:rsidRPr="005D3EEC">
              <w:rPr>
                <w:lang w:val="uk-UA"/>
              </w:rPr>
              <w:t>7</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7. Особливості проведення закупівель послуг.</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ind w:left="142" w:hanging="142"/>
              <w:rPr>
                <w:lang w:val="uk-UA"/>
              </w:rPr>
            </w:pPr>
            <w:r w:rsidRPr="005D3EEC">
              <w:rPr>
                <w:lang w:val="uk-UA"/>
              </w:rPr>
              <w:t>8</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8. Особливості проведення закупівель товарів.</w:t>
            </w:r>
          </w:p>
        </w:tc>
        <w:tc>
          <w:tcPr>
            <w:tcW w:w="1560" w:type="dxa"/>
          </w:tcPr>
          <w:p w:rsidR="00E71D70" w:rsidRPr="005D3EEC" w:rsidRDefault="00E71D70" w:rsidP="00411E66">
            <w:pPr>
              <w:jc w:val="center"/>
              <w:rPr>
                <w:lang w:val="uk-UA"/>
              </w:rPr>
            </w:pPr>
            <w:r>
              <w:rPr>
                <w:lang w:val="uk-UA"/>
              </w:rPr>
              <w:t>3</w:t>
            </w:r>
          </w:p>
        </w:tc>
      </w:tr>
      <w:tr w:rsidR="00E71D70" w:rsidRPr="005D3EEC" w:rsidTr="007B59BA">
        <w:tc>
          <w:tcPr>
            <w:tcW w:w="709" w:type="dxa"/>
          </w:tcPr>
          <w:p w:rsidR="00E71D70" w:rsidRPr="005D3EEC" w:rsidRDefault="00E71D70" w:rsidP="00AC7A6C">
            <w:pPr>
              <w:ind w:left="142" w:hanging="142"/>
              <w:rPr>
                <w:lang w:val="uk-UA"/>
              </w:rPr>
            </w:pPr>
            <w:r w:rsidRPr="005D3EEC">
              <w:rPr>
                <w:lang w:val="uk-UA"/>
              </w:rPr>
              <w:t>9</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9. Особливості проведення закупівель робіт.</w:t>
            </w:r>
          </w:p>
        </w:tc>
        <w:tc>
          <w:tcPr>
            <w:tcW w:w="1560" w:type="dxa"/>
          </w:tcPr>
          <w:p w:rsidR="00E71D70" w:rsidRPr="005D3EEC" w:rsidRDefault="00E71D70" w:rsidP="00411E66">
            <w:pPr>
              <w:jc w:val="center"/>
              <w:rPr>
                <w:lang w:val="uk-UA"/>
              </w:rPr>
            </w:pPr>
            <w:r>
              <w:rPr>
                <w:lang w:val="uk-UA"/>
              </w:rPr>
              <w:t>3</w:t>
            </w:r>
          </w:p>
        </w:tc>
      </w:tr>
      <w:tr w:rsidR="00E71D70" w:rsidRPr="005D3EEC" w:rsidTr="007B59BA">
        <w:tc>
          <w:tcPr>
            <w:tcW w:w="709" w:type="dxa"/>
          </w:tcPr>
          <w:p w:rsidR="00E71D70" w:rsidRPr="005D3EEC" w:rsidRDefault="00E71D70" w:rsidP="00AC7A6C">
            <w:pPr>
              <w:ind w:left="142" w:hanging="142"/>
              <w:rPr>
                <w:lang w:val="uk-UA"/>
              </w:rPr>
            </w:pPr>
            <w:r w:rsidRPr="005D3EEC">
              <w:rPr>
                <w:lang w:val="uk-UA"/>
              </w:rPr>
              <w:t>10</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10. Контроль за процесом здійснення закупівель та процедура оскарження.</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ind w:left="142" w:hanging="142"/>
              <w:rPr>
                <w:lang w:val="uk-UA"/>
              </w:rPr>
            </w:pPr>
          </w:p>
        </w:tc>
        <w:tc>
          <w:tcPr>
            <w:tcW w:w="7087" w:type="dxa"/>
          </w:tcPr>
          <w:p w:rsidR="00E71D70" w:rsidRPr="005D3EEC" w:rsidRDefault="00E71D70" w:rsidP="00AC7A6C">
            <w:pPr>
              <w:jc w:val="both"/>
              <w:rPr>
                <w:lang w:val="uk-UA"/>
              </w:rPr>
            </w:pPr>
            <w:r w:rsidRPr="005D3EEC">
              <w:rPr>
                <w:lang w:val="uk-UA"/>
              </w:rPr>
              <w:t>Всього</w:t>
            </w:r>
          </w:p>
        </w:tc>
        <w:tc>
          <w:tcPr>
            <w:tcW w:w="1560" w:type="dxa"/>
          </w:tcPr>
          <w:p w:rsidR="00E71D70" w:rsidRPr="005D3EEC" w:rsidRDefault="00E71D70" w:rsidP="00411E66">
            <w:pPr>
              <w:jc w:val="center"/>
              <w:rPr>
                <w:lang w:val="uk-UA"/>
              </w:rPr>
            </w:pPr>
            <w:r>
              <w:rPr>
                <w:lang w:val="uk-UA"/>
              </w:rPr>
              <w:t>32</w:t>
            </w:r>
          </w:p>
        </w:tc>
      </w:tr>
    </w:tbl>
    <w:p w:rsidR="00E71D70" w:rsidRPr="005D3EEC" w:rsidRDefault="00E71D70" w:rsidP="00AC7A6C">
      <w:pPr>
        <w:ind w:left="7513" w:hanging="6946"/>
        <w:jc w:val="center"/>
        <w:rPr>
          <w:szCs w:val="28"/>
          <w:lang w:val="uk-UA"/>
        </w:rPr>
      </w:pPr>
    </w:p>
    <w:p w:rsidR="00E71D70" w:rsidRPr="005D3EEC" w:rsidRDefault="00E71D70" w:rsidP="00AC7A6C">
      <w:pPr>
        <w:jc w:val="center"/>
        <w:rPr>
          <w:b/>
          <w:szCs w:val="28"/>
          <w:lang w:val="uk-UA"/>
        </w:rPr>
      </w:pPr>
      <w:r w:rsidRPr="005D3EEC">
        <w:rPr>
          <w:b/>
          <w:szCs w:val="28"/>
          <w:lang w:val="uk-UA"/>
        </w:rPr>
        <w:t>Тема 1. Розуміння закупівлі як фази товарного обігу</w:t>
      </w:r>
    </w:p>
    <w:p w:rsidR="00E71D70" w:rsidRPr="005D3EEC" w:rsidRDefault="00E71D70" w:rsidP="00AC7A6C">
      <w:pPr>
        <w:rPr>
          <w:szCs w:val="28"/>
          <w:lang w:val="uk-UA"/>
        </w:rPr>
      </w:pPr>
      <w:r w:rsidRPr="005D3EEC">
        <w:rPr>
          <w:szCs w:val="28"/>
          <w:lang w:val="uk-UA"/>
        </w:rPr>
        <w:t>1. Види закупівель.</w:t>
      </w:r>
    </w:p>
    <w:p w:rsidR="00E71D70" w:rsidRPr="005D3EEC" w:rsidRDefault="00E71D70" w:rsidP="00AC7A6C">
      <w:pPr>
        <w:rPr>
          <w:szCs w:val="28"/>
          <w:lang w:val="uk-UA"/>
        </w:rPr>
      </w:pPr>
      <w:r w:rsidRPr="005D3EEC">
        <w:rPr>
          <w:szCs w:val="28"/>
          <w:lang w:val="uk-UA"/>
        </w:rPr>
        <w:t>2. Функції відділу закупівель.</w:t>
      </w:r>
    </w:p>
    <w:p w:rsidR="00E71D70" w:rsidRPr="005D3EEC" w:rsidRDefault="00E71D70" w:rsidP="00AC7A6C">
      <w:pPr>
        <w:rPr>
          <w:szCs w:val="28"/>
          <w:lang w:val="uk-UA"/>
        </w:rPr>
      </w:pPr>
      <w:r w:rsidRPr="005D3EEC">
        <w:rPr>
          <w:szCs w:val="28"/>
          <w:lang w:val="uk-UA"/>
        </w:rPr>
        <w:t>3. Еволюція функції закупівель.</w:t>
      </w:r>
    </w:p>
    <w:p w:rsidR="00E71D70" w:rsidRPr="005D3EEC" w:rsidRDefault="00E71D70" w:rsidP="00AC7A6C">
      <w:pPr>
        <w:jc w:val="center"/>
        <w:rPr>
          <w:b/>
          <w:szCs w:val="28"/>
          <w:lang w:val="uk-UA"/>
        </w:rPr>
      </w:pPr>
    </w:p>
    <w:p w:rsidR="00E71D70" w:rsidRPr="005D3EEC" w:rsidRDefault="00E71D70" w:rsidP="00AC7A6C">
      <w:pPr>
        <w:jc w:val="center"/>
        <w:rPr>
          <w:b/>
          <w:szCs w:val="28"/>
          <w:lang w:val="uk-UA"/>
        </w:rPr>
      </w:pPr>
      <w:r w:rsidRPr="005D3EEC">
        <w:rPr>
          <w:b/>
          <w:szCs w:val="28"/>
          <w:lang w:val="uk-UA"/>
        </w:rPr>
        <w:t>Тема 2. Організація системи закупівель</w:t>
      </w:r>
    </w:p>
    <w:p w:rsidR="00E71D70" w:rsidRPr="005D3EEC" w:rsidRDefault="00E71D70" w:rsidP="00AC7A6C">
      <w:pPr>
        <w:rPr>
          <w:szCs w:val="28"/>
          <w:lang w:val="uk-UA"/>
        </w:rPr>
      </w:pPr>
      <w:r w:rsidRPr="005D3EEC">
        <w:rPr>
          <w:szCs w:val="28"/>
          <w:lang w:val="uk-UA"/>
        </w:rPr>
        <w:t>1. Класифікація моделей закупівель.</w:t>
      </w:r>
    </w:p>
    <w:p w:rsidR="00E71D70" w:rsidRPr="005D3EEC" w:rsidRDefault="00E71D70" w:rsidP="00AC7A6C">
      <w:pPr>
        <w:rPr>
          <w:szCs w:val="28"/>
          <w:lang w:val="uk-UA"/>
        </w:rPr>
      </w:pPr>
      <w:r w:rsidRPr="005D3EEC">
        <w:rPr>
          <w:szCs w:val="28"/>
          <w:lang w:val="uk-UA"/>
        </w:rPr>
        <w:t>2. Типова система закупівель.</w:t>
      </w:r>
    </w:p>
    <w:p w:rsidR="00E71D70" w:rsidRPr="005D3EEC" w:rsidRDefault="00E71D70" w:rsidP="00AC7A6C">
      <w:pPr>
        <w:rPr>
          <w:szCs w:val="28"/>
          <w:lang w:val="uk-UA"/>
        </w:rPr>
      </w:pPr>
      <w:r w:rsidRPr="005D3EEC">
        <w:rPr>
          <w:szCs w:val="28"/>
          <w:lang w:val="uk-UA"/>
        </w:rPr>
        <w:t>3. Реорганізація системи закупівель на базі конкурентних способів.</w:t>
      </w:r>
    </w:p>
    <w:p w:rsidR="00E71D70" w:rsidRPr="005D3EEC" w:rsidRDefault="00E71D70" w:rsidP="00AC7A6C">
      <w:pPr>
        <w:jc w:val="center"/>
        <w:rPr>
          <w:b/>
          <w:szCs w:val="28"/>
          <w:lang w:val="uk-UA"/>
        </w:rPr>
      </w:pPr>
      <w:r w:rsidRPr="005D3EEC">
        <w:rPr>
          <w:b/>
          <w:szCs w:val="28"/>
          <w:lang w:val="uk-UA"/>
        </w:rPr>
        <w:t>Тема 3. Процес закупівлі в промисловому середовищі</w:t>
      </w:r>
    </w:p>
    <w:p w:rsidR="00E71D70" w:rsidRPr="005D3EEC" w:rsidRDefault="00E71D70" w:rsidP="00AC7A6C">
      <w:pPr>
        <w:rPr>
          <w:szCs w:val="28"/>
          <w:lang w:val="uk-UA"/>
        </w:rPr>
      </w:pPr>
      <w:r w:rsidRPr="005D3EEC">
        <w:rPr>
          <w:szCs w:val="28"/>
          <w:lang w:val="uk-UA"/>
        </w:rPr>
        <w:t>1. Основні чинники, що впливають на покупців товарів виробничо-технічного призначення.</w:t>
      </w:r>
    </w:p>
    <w:p w:rsidR="00E71D70" w:rsidRPr="005D3EEC" w:rsidRDefault="00E71D70" w:rsidP="00AC7A6C">
      <w:pPr>
        <w:rPr>
          <w:szCs w:val="28"/>
          <w:lang w:val="uk-UA"/>
        </w:rPr>
      </w:pPr>
      <w:r w:rsidRPr="005D3EEC">
        <w:rPr>
          <w:szCs w:val="28"/>
          <w:lang w:val="uk-UA"/>
        </w:rPr>
        <w:t>2. Колективний характер прийняття рішення про закупівлю товарів промислового призначення.</w:t>
      </w:r>
    </w:p>
    <w:p w:rsidR="00E71D70" w:rsidRPr="005D3EEC" w:rsidRDefault="00E71D70" w:rsidP="00AC7A6C">
      <w:pPr>
        <w:rPr>
          <w:szCs w:val="28"/>
          <w:lang w:val="uk-UA"/>
        </w:rPr>
      </w:pPr>
      <w:r w:rsidRPr="005D3EEC">
        <w:rPr>
          <w:szCs w:val="28"/>
          <w:lang w:val="uk-UA"/>
        </w:rPr>
        <w:t>3. Основні етапи закупівлі товарів промислового призначення.</w:t>
      </w:r>
    </w:p>
    <w:p w:rsidR="00E71D70" w:rsidRPr="005D3EEC" w:rsidRDefault="00E71D70" w:rsidP="00AC7A6C">
      <w:pPr>
        <w:rPr>
          <w:szCs w:val="28"/>
          <w:lang w:val="uk-UA"/>
        </w:rPr>
      </w:pPr>
      <w:r w:rsidRPr="005D3EEC">
        <w:rPr>
          <w:szCs w:val="28"/>
          <w:lang w:val="uk-UA"/>
        </w:rPr>
        <w:t>4. Ситуації при промислових закупівлях.</w:t>
      </w:r>
    </w:p>
    <w:p w:rsidR="00E71D70" w:rsidRPr="005D3EEC" w:rsidRDefault="00E71D70" w:rsidP="00AC7A6C">
      <w:pPr>
        <w:jc w:val="center"/>
        <w:rPr>
          <w:b/>
          <w:szCs w:val="28"/>
          <w:lang w:val="uk-UA"/>
        </w:rPr>
      </w:pPr>
    </w:p>
    <w:p w:rsidR="00E71D70" w:rsidRPr="005D3EEC" w:rsidRDefault="00E71D70" w:rsidP="00AC7A6C">
      <w:pPr>
        <w:jc w:val="center"/>
        <w:rPr>
          <w:b/>
          <w:szCs w:val="28"/>
          <w:lang w:val="uk-UA"/>
        </w:rPr>
      </w:pPr>
      <w:r w:rsidRPr="005D3EEC">
        <w:rPr>
          <w:b/>
          <w:szCs w:val="28"/>
          <w:lang w:val="uk-UA"/>
        </w:rPr>
        <w:t>Тема 4. Умови постачань у закупівлях</w:t>
      </w:r>
    </w:p>
    <w:p w:rsidR="00E71D70" w:rsidRPr="005D3EEC" w:rsidRDefault="00E71D70" w:rsidP="00AC7A6C">
      <w:pPr>
        <w:rPr>
          <w:szCs w:val="28"/>
          <w:lang w:val="uk-UA"/>
        </w:rPr>
      </w:pPr>
      <w:r w:rsidRPr="005D3EEC">
        <w:rPr>
          <w:szCs w:val="28"/>
          <w:lang w:val="uk-UA"/>
        </w:rPr>
        <w:t xml:space="preserve">1. Умови постачань у групах </w:t>
      </w:r>
      <w:r w:rsidRPr="005D3EEC">
        <w:rPr>
          <w:i/>
          <w:szCs w:val="28"/>
          <w:lang w:val="uk-UA"/>
        </w:rPr>
        <w:t>E, F, C, D</w:t>
      </w:r>
      <w:r w:rsidRPr="005D3EEC">
        <w:rPr>
          <w:szCs w:val="28"/>
          <w:lang w:val="uk-UA"/>
        </w:rPr>
        <w:t>.</w:t>
      </w:r>
    </w:p>
    <w:p w:rsidR="00E71D70" w:rsidRPr="005D3EEC" w:rsidRDefault="00E71D70" w:rsidP="00AC7A6C">
      <w:pPr>
        <w:rPr>
          <w:szCs w:val="28"/>
          <w:lang w:val="uk-UA"/>
        </w:rPr>
      </w:pPr>
      <w:r w:rsidRPr="005D3EEC">
        <w:rPr>
          <w:szCs w:val="28"/>
          <w:lang w:val="uk-UA"/>
        </w:rPr>
        <w:t>2. Перехід ризиків і витрат пов’язаних з товаром.</w:t>
      </w:r>
    </w:p>
    <w:p w:rsidR="00E71D70" w:rsidRPr="005D3EEC" w:rsidRDefault="00E71D70" w:rsidP="00AC7A6C">
      <w:pPr>
        <w:rPr>
          <w:szCs w:val="28"/>
          <w:lang w:val="uk-UA"/>
        </w:rPr>
      </w:pPr>
      <w:r w:rsidRPr="005D3EEC">
        <w:rPr>
          <w:szCs w:val="28"/>
          <w:lang w:val="uk-UA"/>
        </w:rPr>
        <w:t>3. Митне очищення та договір перевезення.</w:t>
      </w:r>
    </w:p>
    <w:p w:rsidR="00E71D70" w:rsidRPr="005D3EEC" w:rsidRDefault="00E71D70" w:rsidP="00AC7A6C">
      <w:pPr>
        <w:rPr>
          <w:szCs w:val="28"/>
          <w:lang w:val="uk-UA"/>
        </w:rPr>
      </w:pPr>
      <w:r w:rsidRPr="005D3EEC">
        <w:rPr>
          <w:szCs w:val="28"/>
          <w:lang w:val="uk-UA"/>
        </w:rPr>
        <w:t>4. Торговельна практика і перевірка товару.</w:t>
      </w:r>
    </w:p>
    <w:p w:rsidR="00E71D70" w:rsidRPr="005D3EEC" w:rsidRDefault="00E71D70" w:rsidP="00AC7A6C">
      <w:pPr>
        <w:jc w:val="center"/>
        <w:rPr>
          <w:b/>
          <w:szCs w:val="28"/>
          <w:lang w:val="uk-UA"/>
        </w:rPr>
      </w:pPr>
    </w:p>
    <w:p w:rsidR="00E71D70" w:rsidRPr="005D3EEC" w:rsidRDefault="00E71D70" w:rsidP="00AC7A6C">
      <w:pPr>
        <w:jc w:val="center"/>
        <w:rPr>
          <w:b/>
          <w:szCs w:val="28"/>
          <w:lang w:val="uk-UA"/>
        </w:rPr>
      </w:pPr>
      <w:r w:rsidRPr="005D3EEC">
        <w:rPr>
          <w:b/>
          <w:szCs w:val="28"/>
          <w:lang w:val="uk-UA"/>
        </w:rPr>
        <w:t>Тема 5. Організація системи державних закупівель</w:t>
      </w:r>
    </w:p>
    <w:p w:rsidR="00E71D70" w:rsidRPr="005D3EEC" w:rsidRDefault="00E71D70" w:rsidP="00AC7A6C">
      <w:pPr>
        <w:rPr>
          <w:szCs w:val="28"/>
          <w:lang w:val="uk-UA"/>
        </w:rPr>
      </w:pPr>
      <w:r w:rsidRPr="005D3EEC">
        <w:rPr>
          <w:szCs w:val="28"/>
          <w:lang w:val="uk-UA"/>
        </w:rPr>
        <w:t>1. Структура й основні положення Закону України «Про закупівлю товарів, робіт та послуг за державні кошти».</w:t>
      </w:r>
    </w:p>
    <w:p w:rsidR="00E71D70" w:rsidRPr="005D3EEC" w:rsidRDefault="00E71D70" w:rsidP="00AC7A6C">
      <w:pPr>
        <w:rPr>
          <w:szCs w:val="28"/>
          <w:lang w:val="uk-UA"/>
        </w:rPr>
      </w:pPr>
      <w:r w:rsidRPr="005D3EEC">
        <w:rPr>
          <w:szCs w:val="28"/>
          <w:lang w:val="uk-UA"/>
        </w:rPr>
        <w:t>2. Запит цінових пропозицій.</w:t>
      </w:r>
    </w:p>
    <w:p w:rsidR="00E71D70" w:rsidRPr="005D3EEC" w:rsidRDefault="00E71D70" w:rsidP="00AC7A6C">
      <w:pPr>
        <w:rPr>
          <w:szCs w:val="28"/>
          <w:lang w:val="uk-UA"/>
        </w:rPr>
      </w:pPr>
      <w:r w:rsidRPr="005D3EEC">
        <w:rPr>
          <w:szCs w:val="28"/>
          <w:lang w:val="uk-UA"/>
        </w:rPr>
        <w:t>3. Аналіз і вибір процедури торгів.</w:t>
      </w:r>
    </w:p>
    <w:p w:rsidR="00E71D70" w:rsidRPr="005D3EEC" w:rsidRDefault="00E71D70" w:rsidP="00AC7A6C">
      <w:pPr>
        <w:rPr>
          <w:szCs w:val="28"/>
          <w:lang w:val="uk-UA"/>
        </w:rPr>
      </w:pPr>
      <w:r w:rsidRPr="005D3EEC">
        <w:rPr>
          <w:szCs w:val="28"/>
          <w:lang w:val="uk-UA"/>
        </w:rPr>
        <w:t>4. Подання оголошення про здійснення закупівель.</w:t>
      </w:r>
    </w:p>
    <w:p w:rsidR="00E71D70" w:rsidRPr="005D3EEC" w:rsidRDefault="00E71D70" w:rsidP="00AC7A6C">
      <w:pPr>
        <w:jc w:val="center"/>
        <w:rPr>
          <w:b/>
          <w:szCs w:val="28"/>
          <w:lang w:val="uk-UA"/>
        </w:rPr>
      </w:pPr>
    </w:p>
    <w:p w:rsidR="00E71D70" w:rsidRPr="005D3EEC" w:rsidRDefault="00E71D70" w:rsidP="00AC7A6C">
      <w:pPr>
        <w:jc w:val="center"/>
        <w:rPr>
          <w:b/>
          <w:szCs w:val="28"/>
          <w:lang w:val="uk-UA"/>
        </w:rPr>
      </w:pPr>
      <w:r w:rsidRPr="005D3EEC">
        <w:rPr>
          <w:b/>
          <w:szCs w:val="28"/>
          <w:lang w:val="uk-UA"/>
        </w:rPr>
        <w:t>Тема 6. Організація тендерних закупівель</w:t>
      </w:r>
    </w:p>
    <w:p w:rsidR="00E71D70" w:rsidRPr="005D3EEC" w:rsidRDefault="00E71D70" w:rsidP="00AC7A6C">
      <w:pPr>
        <w:rPr>
          <w:szCs w:val="28"/>
          <w:lang w:val="uk-UA"/>
        </w:rPr>
      </w:pPr>
      <w:r w:rsidRPr="005D3EEC">
        <w:rPr>
          <w:szCs w:val="28"/>
          <w:lang w:val="uk-UA"/>
        </w:rPr>
        <w:t>1. Формування, типи, склад та функції тендерного комітету.</w:t>
      </w:r>
    </w:p>
    <w:p w:rsidR="00E71D70" w:rsidRPr="005D3EEC" w:rsidRDefault="00E71D70" w:rsidP="00AC7A6C">
      <w:pPr>
        <w:rPr>
          <w:szCs w:val="28"/>
          <w:lang w:val="uk-UA"/>
        </w:rPr>
      </w:pPr>
      <w:r w:rsidRPr="005D3EEC">
        <w:rPr>
          <w:szCs w:val="28"/>
          <w:lang w:val="uk-UA"/>
        </w:rPr>
        <w:t>2. Організація і планування роботи тендерного комітету.</w:t>
      </w:r>
    </w:p>
    <w:p w:rsidR="00E71D70" w:rsidRPr="005D3EEC" w:rsidRDefault="00E71D70" w:rsidP="00AC7A6C">
      <w:pPr>
        <w:rPr>
          <w:szCs w:val="28"/>
          <w:lang w:val="uk-UA"/>
        </w:rPr>
      </w:pPr>
      <w:r w:rsidRPr="005D3EEC">
        <w:rPr>
          <w:szCs w:val="28"/>
          <w:lang w:val="uk-UA"/>
        </w:rPr>
        <w:t>3. Тендерна документація.</w:t>
      </w:r>
    </w:p>
    <w:p w:rsidR="00E71D70" w:rsidRPr="005D3EEC" w:rsidRDefault="00E71D70" w:rsidP="00AC7A6C">
      <w:pPr>
        <w:rPr>
          <w:szCs w:val="28"/>
          <w:lang w:val="uk-UA"/>
        </w:rPr>
      </w:pPr>
      <w:r w:rsidRPr="005D3EEC">
        <w:rPr>
          <w:szCs w:val="28"/>
          <w:lang w:val="uk-UA"/>
        </w:rPr>
        <w:t>4. Тендерне забезпечення і забезпечення виконання угоди про закупівлю.</w:t>
      </w:r>
    </w:p>
    <w:p w:rsidR="00E71D70" w:rsidRPr="005D3EEC" w:rsidRDefault="00E71D70" w:rsidP="00AC7A6C">
      <w:pPr>
        <w:rPr>
          <w:szCs w:val="28"/>
          <w:lang w:val="uk-UA"/>
        </w:rPr>
      </w:pPr>
      <w:r w:rsidRPr="005D3EEC">
        <w:rPr>
          <w:szCs w:val="28"/>
          <w:lang w:val="uk-UA"/>
        </w:rPr>
        <w:t>5. Порядок подання, отримання і розкриття тендерних пропозицій.</w:t>
      </w:r>
    </w:p>
    <w:p w:rsidR="00E71D70" w:rsidRPr="005D3EEC" w:rsidRDefault="00E71D70" w:rsidP="00AC7A6C">
      <w:pPr>
        <w:rPr>
          <w:szCs w:val="28"/>
          <w:lang w:val="uk-UA"/>
        </w:rPr>
      </w:pPr>
      <w:r w:rsidRPr="005D3EEC">
        <w:rPr>
          <w:szCs w:val="28"/>
          <w:lang w:val="uk-UA"/>
        </w:rPr>
        <w:t>6. Процедура оцінки пропозиції та укладення договору.</w:t>
      </w:r>
    </w:p>
    <w:p w:rsidR="00E71D70" w:rsidRPr="005D3EEC" w:rsidRDefault="00E71D70" w:rsidP="00AC7A6C">
      <w:pPr>
        <w:rPr>
          <w:szCs w:val="28"/>
          <w:lang w:val="uk-UA"/>
        </w:rPr>
      </w:pPr>
    </w:p>
    <w:p w:rsidR="00E71D70" w:rsidRPr="005D3EEC" w:rsidRDefault="00E71D70" w:rsidP="00AC7A6C">
      <w:pPr>
        <w:jc w:val="center"/>
        <w:rPr>
          <w:b/>
          <w:szCs w:val="28"/>
          <w:lang w:val="uk-UA"/>
        </w:rPr>
      </w:pPr>
      <w:r w:rsidRPr="005D3EEC">
        <w:rPr>
          <w:b/>
          <w:szCs w:val="28"/>
          <w:lang w:val="uk-UA"/>
        </w:rPr>
        <w:t>Тема 7. Особливості проведення закупівель послуг</w:t>
      </w:r>
    </w:p>
    <w:p w:rsidR="00E71D70" w:rsidRPr="005D3EEC" w:rsidRDefault="00E71D70" w:rsidP="00AC7A6C">
      <w:pPr>
        <w:rPr>
          <w:szCs w:val="28"/>
          <w:lang w:val="uk-UA"/>
        </w:rPr>
      </w:pPr>
      <w:r w:rsidRPr="005D3EEC">
        <w:rPr>
          <w:szCs w:val="28"/>
          <w:lang w:val="uk-UA"/>
        </w:rPr>
        <w:t>1. Загальна характеристика процесу закупівлі послуг.</w:t>
      </w:r>
    </w:p>
    <w:p w:rsidR="00E71D70" w:rsidRPr="005D3EEC" w:rsidRDefault="00E71D70" w:rsidP="00AC7A6C">
      <w:pPr>
        <w:rPr>
          <w:szCs w:val="28"/>
          <w:lang w:val="uk-UA"/>
        </w:rPr>
      </w:pPr>
      <w:r w:rsidRPr="005D3EEC">
        <w:rPr>
          <w:szCs w:val="28"/>
          <w:lang w:val="uk-UA"/>
        </w:rPr>
        <w:t>2. Методи організації закупівель послуг.</w:t>
      </w:r>
    </w:p>
    <w:p w:rsidR="00E71D70" w:rsidRPr="005D3EEC" w:rsidRDefault="00E71D70" w:rsidP="00AC7A6C">
      <w:pPr>
        <w:rPr>
          <w:szCs w:val="28"/>
          <w:lang w:val="uk-UA"/>
        </w:rPr>
      </w:pPr>
      <w:r w:rsidRPr="005D3EEC">
        <w:rPr>
          <w:szCs w:val="28"/>
          <w:lang w:val="uk-UA"/>
        </w:rPr>
        <w:t>3. Типи угод при закупівлі послуг.</w:t>
      </w:r>
    </w:p>
    <w:p w:rsidR="00E71D70" w:rsidRPr="005D3EEC" w:rsidRDefault="00E71D70" w:rsidP="00AC7A6C">
      <w:pPr>
        <w:jc w:val="center"/>
        <w:rPr>
          <w:b/>
          <w:szCs w:val="28"/>
          <w:lang w:val="uk-UA"/>
        </w:rPr>
      </w:pPr>
    </w:p>
    <w:p w:rsidR="00E71D70" w:rsidRPr="005D3EEC" w:rsidRDefault="00E71D70" w:rsidP="00AC7A6C">
      <w:pPr>
        <w:jc w:val="center"/>
        <w:rPr>
          <w:b/>
          <w:szCs w:val="28"/>
          <w:lang w:val="uk-UA"/>
        </w:rPr>
      </w:pPr>
      <w:r w:rsidRPr="005D3EEC">
        <w:rPr>
          <w:b/>
          <w:szCs w:val="28"/>
          <w:lang w:val="uk-UA"/>
        </w:rPr>
        <w:t>Тема 8. Особливості проведення закупівель товарів</w:t>
      </w:r>
    </w:p>
    <w:p w:rsidR="00E71D70" w:rsidRPr="005D3EEC" w:rsidRDefault="00E71D70" w:rsidP="00AC7A6C">
      <w:pPr>
        <w:rPr>
          <w:szCs w:val="28"/>
          <w:lang w:val="uk-UA"/>
        </w:rPr>
      </w:pPr>
      <w:r w:rsidRPr="005D3EEC">
        <w:rPr>
          <w:szCs w:val="28"/>
          <w:lang w:val="uk-UA"/>
        </w:rPr>
        <w:t>1. Загальна характеристика процедур по закупівлі товарів.</w:t>
      </w:r>
    </w:p>
    <w:p w:rsidR="00E71D70" w:rsidRPr="005D3EEC" w:rsidRDefault="00E71D70" w:rsidP="00AC7A6C">
      <w:pPr>
        <w:rPr>
          <w:szCs w:val="28"/>
          <w:lang w:val="uk-UA"/>
        </w:rPr>
      </w:pPr>
      <w:r w:rsidRPr="005D3EEC">
        <w:rPr>
          <w:szCs w:val="28"/>
          <w:lang w:val="uk-UA"/>
        </w:rPr>
        <w:t>2. Прості види закупівель.</w:t>
      </w:r>
    </w:p>
    <w:p w:rsidR="00E71D70" w:rsidRPr="005D3EEC" w:rsidRDefault="00E71D70" w:rsidP="00AC7A6C">
      <w:pPr>
        <w:rPr>
          <w:szCs w:val="28"/>
          <w:lang w:val="uk-UA"/>
        </w:rPr>
      </w:pPr>
      <w:r w:rsidRPr="005D3EEC">
        <w:rPr>
          <w:szCs w:val="28"/>
          <w:lang w:val="uk-UA"/>
        </w:rPr>
        <w:t>3. Проведення тендера й оцінка пропозицій.</w:t>
      </w:r>
    </w:p>
    <w:p w:rsidR="00E71D70" w:rsidRPr="005D3EEC" w:rsidRDefault="00E71D70" w:rsidP="00AC7A6C">
      <w:pPr>
        <w:rPr>
          <w:szCs w:val="28"/>
          <w:lang w:val="uk-UA"/>
        </w:rPr>
      </w:pPr>
      <w:r w:rsidRPr="005D3EEC">
        <w:rPr>
          <w:szCs w:val="28"/>
          <w:lang w:val="uk-UA"/>
        </w:rPr>
        <w:t>4. Угода про закупівлю товарів.</w:t>
      </w:r>
    </w:p>
    <w:p w:rsidR="00E71D70" w:rsidRPr="005D3EEC" w:rsidRDefault="00E71D70" w:rsidP="00AC7A6C">
      <w:pPr>
        <w:jc w:val="center"/>
        <w:rPr>
          <w:b/>
          <w:szCs w:val="28"/>
          <w:lang w:val="uk-UA"/>
        </w:rPr>
      </w:pPr>
    </w:p>
    <w:p w:rsidR="00E71D70" w:rsidRPr="005D3EEC" w:rsidRDefault="00E71D70" w:rsidP="00AC7A6C">
      <w:pPr>
        <w:jc w:val="center"/>
        <w:rPr>
          <w:b/>
          <w:szCs w:val="28"/>
          <w:lang w:val="uk-UA"/>
        </w:rPr>
      </w:pPr>
      <w:r w:rsidRPr="005D3EEC">
        <w:rPr>
          <w:b/>
          <w:szCs w:val="28"/>
          <w:lang w:val="uk-UA"/>
        </w:rPr>
        <w:t>Тема 9. Особливості проведення закупівель робіт</w:t>
      </w:r>
    </w:p>
    <w:p w:rsidR="00E71D70" w:rsidRPr="005D3EEC" w:rsidRDefault="00E71D70" w:rsidP="00AC7A6C">
      <w:pPr>
        <w:rPr>
          <w:szCs w:val="28"/>
          <w:lang w:val="uk-UA"/>
        </w:rPr>
      </w:pPr>
      <w:r w:rsidRPr="005D3EEC">
        <w:rPr>
          <w:szCs w:val="28"/>
          <w:lang w:val="uk-UA"/>
        </w:rPr>
        <w:t>1. Особливості виконання будівельних угод.</w:t>
      </w:r>
    </w:p>
    <w:p w:rsidR="00E71D70" w:rsidRPr="005D3EEC" w:rsidRDefault="00E71D70" w:rsidP="00AC7A6C">
      <w:pPr>
        <w:rPr>
          <w:szCs w:val="28"/>
          <w:lang w:val="uk-UA"/>
        </w:rPr>
      </w:pPr>
      <w:r w:rsidRPr="005D3EEC">
        <w:rPr>
          <w:szCs w:val="28"/>
          <w:lang w:val="uk-UA"/>
        </w:rPr>
        <w:t>2. Реалізація будівельних проектів.</w:t>
      </w:r>
    </w:p>
    <w:p w:rsidR="00E71D70" w:rsidRPr="005D3EEC" w:rsidRDefault="00E71D70" w:rsidP="00AC7A6C">
      <w:pPr>
        <w:rPr>
          <w:szCs w:val="28"/>
          <w:lang w:val="uk-UA"/>
        </w:rPr>
      </w:pPr>
      <w:r w:rsidRPr="005D3EEC">
        <w:rPr>
          <w:szCs w:val="28"/>
          <w:lang w:val="uk-UA"/>
        </w:rPr>
        <w:t>3. Технологія проведення закупівель робіт.</w:t>
      </w:r>
    </w:p>
    <w:p w:rsidR="00E71D70" w:rsidRPr="005D3EEC" w:rsidRDefault="00E71D70" w:rsidP="00AC7A6C">
      <w:pPr>
        <w:rPr>
          <w:szCs w:val="28"/>
          <w:lang w:val="uk-UA"/>
        </w:rPr>
      </w:pPr>
      <w:r w:rsidRPr="005D3EEC">
        <w:rPr>
          <w:szCs w:val="28"/>
          <w:lang w:val="uk-UA"/>
        </w:rPr>
        <w:t>4. Підготовка і проведення попередньої кваліфікації претендентів.</w:t>
      </w:r>
    </w:p>
    <w:p w:rsidR="00E71D70" w:rsidRPr="005D3EEC" w:rsidRDefault="00E71D70" w:rsidP="00AC7A6C">
      <w:pPr>
        <w:jc w:val="center"/>
        <w:rPr>
          <w:b/>
          <w:szCs w:val="28"/>
          <w:lang w:val="uk-UA"/>
        </w:rPr>
      </w:pPr>
    </w:p>
    <w:p w:rsidR="00E71D70" w:rsidRPr="005D3EEC" w:rsidRDefault="00E71D70" w:rsidP="00AC7A6C">
      <w:pPr>
        <w:jc w:val="center"/>
        <w:rPr>
          <w:b/>
          <w:szCs w:val="28"/>
          <w:lang w:val="uk-UA"/>
        </w:rPr>
      </w:pPr>
      <w:r w:rsidRPr="005D3EEC">
        <w:rPr>
          <w:b/>
          <w:szCs w:val="28"/>
          <w:lang w:val="uk-UA"/>
        </w:rPr>
        <w:t>Тема 10. Контроль за процесом здійснення закупівель та процедура оскарження</w:t>
      </w:r>
    </w:p>
    <w:p w:rsidR="00E71D70" w:rsidRPr="005D3EEC" w:rsidRDefault="00E71D70" w:rsidP="00AC7A6C">
      <w:pPr>
        <w:rPr>
          <w:szCs w:val="28"/>
          <w:lang w:val="uk-UA"/>
        </w:rPr>
      </w:pPr>
      <w:r w:rsidRPr="005D3EEC">
        <w:rPr>
          <w:szCs w:val="28"/>
          <w:lang w:val="uk-UA"/>
        </w:rPr>
        <w:t>1. Оскарження процедури закупівлі.</w:t>
      </w:r>
    </w:p>
    <w:p w:rsidR="00E71D70" w:rsidRPr="005D3EEC" w:rsidRDefault="00E71D70" w:rsidP="00AC7A6C">
      <w:pPr>
        <w:rPr>
          <w:szCs w:val="28"/>
          <w:lang w:val="uk-UA"/>
        </w:rPr>
      </w:pPr>
      <w:r w:rsidRPr="005D3EEC">
        <w:rPr>
          <w:szCs w:val="28"/>
          <w:lang w:val="uk-UA"/>
        </w:rPr>
        <w:t>2. Контролюючі органи в сфері закупівель.</w:t>
      </w:r>
    </w:p>
    <w:p w:rsidR="00E71D70" w:rsidRPr="005D3EEC" w:rsidRDefault="00E71D70" w:rsidP="00AC7A6C">
      <w:pPr>
        <w:rPr>
          <w:szCs w:val="28"/>
          <w:lang w:val="uk-UA"/>
        </w:rPr>
      </w:pPr>
      <w:r w:rsidRPr="005D3EEC">
        <w:rPr>
          <w:szCs w:val="28"/>
          <w:lang w:val="uk-UA"/>
        </w:rPr>
        <w:t>3. Система електронних закупівель.</w:t>
      </w:r>
    </w:p>
    <w:p w:rsidR="00E71D70" w:rsidRPr="005D3EEC" w:rsidRDefault="00E71D70" w:rsidP="00AC7A6C">
      <w:pPr>
        <w:ind w:left="7513" w:hanging="6946"/>
        <w:jc w:val="center"/>
        <w:rPr>
          <w:b/>
          <w:szCs w:val="28"/>
          <w:lang w:val="uk-UA"/>
        </w:rPr>
      </w:pPr>
    </w:p>
    <w:p w:rsidR="00E71D70" w:rsidRPr="005D3EEC" w:rsidRDefault="00E71D70" w:rsidP="00AC7A6C">
      <w:pPr>
        <w:ind w:left="7513" w:hanging="6946"/>
        <w:jc w:val="center"/>
        <w:rPr>
          <w:b/>
          <w:szCs w:val="28"/>
          <w:lang w:val="uk-UA"/>
        </w:rPr>
      </w:pPr>
      <w:r w:rsidRPr="005D3EEC">
        <w:rPr>
          <w:b/>
          <w:szCs w:val="28"/>
          <w:lang w:val="uk-UA"/>
        </w:rPr>
        <w:t>6. Самостійна робота</w:t>
      </w:r>
    </w:p>
    <w:p w:rsidR="00E71D70" w:rsidRPr="005D3EEC" w:rsidRDefault="00E71D70" w:rsidP="00AC7A6C">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71D70" w:rsidRPr="005D3EEC" w:rsidTr="003C6F8A">
        <w:tc>
          <w:tcPr>
            <w:tcW w:w="709" w:type="dxa"/>
          </w:tcPr>
          <w:p w:rsidR="00E71D70" w:rsidRPr="005D3EEC" w:rsidRDefault="00E71D70" w:rsidP="00AC7A6C">
            <w:pPr>
              <w:ind w:left="142" w:hanging="142"/>
              <w:rPr>
                <w:lang w:val="uk-UA"/>
              </w:rPr>
            </w:pPr>
            <w:r w:rsidRPr="005D3EEC">
              <w:rPr>
                <w:lang w:val="uk-UA"/>
              </w:rPr>
              <w:t>№</w:t>
            </w:r>
          </w:p>
          <w:p w:rsidR="00E71D70" w:rsidRPr="005D3EEC" w:rsidRDefault="00E71D70" w:rsidP="00AC7A6C">
            <w:pPr>
              <w:ind w:left="142" w:hanging="142"/>
              <w:rPr>
                <w:lang w:val="uk-UA"/>
              </w:rPr>
            </w:pPr>
            <w:r w:rsidRPr="005D3EEC">
              <w:rPr>
                <w:lang w:val="uk-UA"/>
              </w:rPr>
              <w:t>з/п</w:t>
            </w:r>
          </w:p>
        </w:tc>
        <w:tc>
          <w:tcPr>
            <w:tcW w:w="7087" w:type="dxa"/>
          </w:tcPr>
          <w:p w:rsidR="00E71D70" w:rsidRPr="005D3EEC" w:rsidRDefault="00E71D70" w:rsidP="00AC7A6C">
            <w:pPr>
              <w:rPr>
                <w:lang w:val="uk-UA"/>
              </w:rPr>
            </w:pPr>
            <w:r w:rsidRPr="005D3EEC">
              <w:rPr>
                <w:lang w:val="uk-UA"/>
              </w:rPr>
              <w:t>Назва теми</w:t>
            </w:r>
          </w:p>
        </w:tc>
        <w:tc>
          <w:tcPr>
            <w:tcW w:w="1560" w:type="dxa"/>
          </w:tcPr>
          <w:p w:rsidR="00E71D70" w:rsidRPr="005D3EEC" w:rsidRDefault="00E71D70" w:rsidP="00AC7A6C">
            <w:pPr>
              <w:rPr>
                <w:lang w:val="uk-UA"/>
              </w:rPr>
            </w:pPr>
            <w:r w:rsidRPr="005D3EEC">
              <w:rPr>
                <w:lang w:val="uk-UA"/>
              </w:rPr>
              <w:t>Кількість</w:t>
            </w:r>
          </w:p>
          <w:p w:rsidR="00E71D70" w:rsidRPr="005D3EEC" w:rsidRDefault="00E71D70" w:rsidP="00AC7A6C">
            <w:pPr>
              <w:rPr>
                <w:lang w:val="uk-UA"/>
              </w:rPr>
            </w:pPr>
            <w:r w:rsidRPr="005D3EEC">
              <w:rPr>
                <w:lang w:val="uk-UA"/>
              </w:rPr>
              <w:t>годин</w:t>
            </w:r>
          </w:p>
        </w:tc>
      </w:tr>
      <w:tr w:rsidR="00E71D70" w:rsidRPr="005D3EEC" w:rsidTr="003C6F8A">
        <w:tc>
          <w:tcPr>
            <w:tcW w:w="709" w:type="dxa"/>
          </w:tcPr>
          <w:p w:rsidR="00E71D70" w:rsidRPr="005D3EEC" w:rsidRDefault="00E71D70" w:rsidP="00AC7A6C">
            <w:pPr>
              <w:rPr>
                <w:lang w:val="uk-UA"/>
              </w:rPr>
            </w:pPr>
            <w:r w:rsidRPr="005D3EEC">
              <w:rPr>
                <w:lang w:val="uk-UA"/>
              </w:rPr>
              <w:t>1</w:t>
            </w:r>
          </w:p>
        </w:tc>
        <w:tc>
          <w:tcPr>
            <w:tcW w:w="7087" w:type="dxa"/>
          </w:tcPr>
          <w:p w:rsidR="00E71D70" w:rsidRPr="005D3EEC" w:rsidRDefault="00E71D70" w:rsidP="00AC7A6C">
            <w:pPr>
              <w:tabs>
                <w:tab w:val="left" w:pos="284"/>
                <w:tab w:val="left" w:pos="567"/>
              </w:tabs>
              <w:ind w:hanging="70"/>
              <w:jc w:val="both"/>
              <w:rPr>
                <w:lang w:val="uk-UA"/>
              </w:rPr>
            </w:pPr>
            <w:r w:rsidRPr="005D3EEC">
              <w:rPr>
                <w:lang w:val="uk-UA"/>
              </w:rPr>
              <w:t>Тема 1. Розуміння закупівлі як фази товарного обігу.</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rPr>
                <w:lang w:val="uk-UA"/>
              </w:rPr>
            </w:pPr>
            <w:r w:rsidRPr="005D3EEC">
              <w:rPr>
                <w:lang w:val="uk-UA"/>
              </w:rPr>
              <w:t>2</w:t>
            </w:r>
          </w:p>
        </w:tc>
        <w:tc>
          <w:tcPr>
            <w:tcW w:w="7087" w:type="dxa"/>
          </w:tcPr>
          <w:p w:rsidR="00E71D70" w:rsidRPr="005D3EEC" w:rsidRDefault="00E71D70" w:rsidP="00AC7A6C">
            <w:pPr>
              <w:ind w:hanging="70"/>
              <w:rPr>
                <w:lang w:val="uk-UA"/>
              </w:rPr>
            </w:pPr>
            <w:r w:rsidRPr="005D3EEC">
              <w:rPr>
                <w:lang w:val="uk-UA"/>
              </w:rPr>
              <w:t>Тема 2. Організація системи закупівель.</w:t>
            </w:r>
          </w:p>
        </w:tc>
        <w:tc>
          <w:tcPr>
            <w:tcW w:w="1560" w:type="dxa"/>
          </w:tcPr>
          <w:p w:rsidR="00E71D70" w:rsidRPr="005D3EEC" w:rsidRDefault="00E71D70" w:rsidP="00411E66">
            <w:pPr>
              <w:jc w:val="center"/>
              <w:rPr>
                <w:lang w:val="uk-UA"/>
              </w:rPr>
            </w:pPr>
            <w:r>
              <w:rPr>
                <w:lang w:val="uk-UA"/>
              </w:rPr>
              <w:t>2</w:t>
            </w:r>
          </w:p>
        </w:tc>
      </w:tr>
      <w:tr w:rsidR="00E71D70" w:rsidRPr="005D3EEC" w:rsidTr="003C6F8A">
        <w:tc>
          <w:tcPr>
            <w:tcW w:w="709" w:type="dxa"/>
          </w:tcPr>
          <w:p w:rsidR="00E71D70" w:rsidRPr="005D3EEC" w:rsidRDefault="00E71D70" w:rsidP="00AC7A6C">
            <w:pPr>
              <w:rPr>
                <w:lang w:val="uk-UA"/>
              </w:rPr>
            </w:pPr>
            <w:r w:rsidRPr="005D3EEC">
              <w:rPr>
                <w:lang w:val="uk-UA"/>
              </w:rPr>
              <w:t>3</w:t>
            </w:r>
          </w:p>
        </w:tc>
        <w:tc>
          <w:tcPr>
            <w:tcW w:w="7087" w:type="dxa"/>
          </w:tcPr>
          <w:p w:rsidR="00E71D70" w:rsidRPr="005D3EEC" w:rsidRDefault="00E71D70" w:rsidP="00AC7A6C">
            <w:pPr>
              <w:widowControl w:val="0"/>
              <w:ind w:hanging="70"/>
              <w:jc w:val="both"/>
              <w:rPr>
                <w:lang w:val="uk-UA"/>
              </w:rPr>
            </w:pPr>
            <w:r w:rsidRPr="005D3EEC">
              <w:rPr>
                <w:lang w:val="uk-UA"/>
              </w:rPr>
              <w:t>Тема 3. Процес закупівлі в промисловому середовищі.</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rPr>
                <w:lang w:val="uk-UA"/>
              </w:rPr>
            </w:pPr>
            <w:r w:rsidRPr="005D3EEC">
              <w:rPr>
                <w:lang w:val="uk-UA"/>
              </w:rPr>
              <w:t>4</w:t>
            </w:r>
          </w:p>
        </w:tc>
        <w:tc>
          <w:tcPr>
            <w:tcW w:w="7087" w:type="dxa"/>
          </w:tcPr>
          <w:p w:rsidR="00E71D70" w:rsidRPr="005D3EEC" w:rsidRDefault="00E71D70" w:rsidP="00AC7A6C">
            <w:pPr>
              <w:tabs>
                <w:tab w:val="left" w:pos="284"/>
                <w:tab w:val="left" w:pos="567"/>
              </w:tabs>
              <w:ind w:hanging="70"/>
              <w:jc w:val="both"/>
              <w:rPr>
                <w:lang w:val="uk-UA"/>
              </w:rPr>
            </w:pPr>
            <w:r w:rsidRPr="005D3EEC">
              <w:rPr>
                <w:lang w:val="uk-UA"/>
              </w:rPr>
              <w:t>Тема 4. Умови постачань у закупівлях.</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rPr>
                <w:lang w:val="uk-UA"/>
              </w:rPr>
            </w:pPr>
            <w:r w:rsidRPr="005D3EEC">
              <w:rPr>
                <w:lang w:val="uk-UA"/>
              </w:rPr>
              <w:t>5</w:t>
            </w:r>
          </w:p>
        </w:tc>
        <w:tc>
          <w:tcPr>
            <w:tcW w:w="7087" w:type="dxa"/>
          </w:tcPr>
          <w:p w:rsidR="00E71D70" w:rsidRPr="005D3EEC" w:rsidRDefault="00E71D70" w:rsidP="00AC7A6C">
            <w:pPr>
              <w:tabs>
                <w:tab w:val="left" w:pos="284"/>
                <w:tab w:val="left" w:pos="567"/>
              </w:tabs>
              <w:ind w:hanging="70"/>
              <w:jc w:val="both"/>
              <w:rPr>
                <w:lang w:val="uk-UA"/>
              </w:rPr>
            </w:pPr>
            <w:r w:rsidRPr="005D3EEC">
              <w:rPr>
                <w:lang w:val="uk-UA"/>
              </w:rPr>
              <w:t>Тема 5. Організація системи державних закупівель.</w:t>
            </w:r>
          </w:p>
        </w:tc>
        <w:tc>
          <w:tcPr>
            <w:tcW w:w="1560" w:type="dxa"/>
          </w:tcPr>
          <w:p w:rsidR="00E71D70" w:rsidRPr="005D3EEC" w:rsidRDefault="00E71D70" w:rsidP="00411E66">
            <w:pPr>
              <w:jc w:val="center"/>
              <w:rPr>
                <w:lang w:val="uk-UA"/>
              </w:rPr>
            </w:pPr>
            <w:r>
              <w:rPr>
                <w:lang w:val="uk-UA"/>
              </w:rPr>
              <w:t>2</w:t>
            </w:r>
          </w:p>
        </w:tc>
      </w:tr>
      <w:tr w:rsidR="00E71D70" w:rsidRPr="005D3EEC" w:rsidTr="003C6F8A">
        <w:tc>
          <w:tcPr>
            <w:tcW w:w="709" w:type="dxa"/>
          </w:tcPr>
          <w:p w:rsidR="00E71D70" w:rsidRPr="005D3EEC" w:rsidRDefault="00E71D70" w:rsidP="00AC7A6C">
            <w:pPr>
              <w:rPr>
                <w:lang w:val="uk-UA"/>
              </w:rPr>
            </w:pPr>
            <w:r w:rsidRPr="005D3EEC">
              <w:rPr>
                <w:lang w:val="uk-UA"/>
              </w:rPr>
              <w:t>6</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6. Організація тендерних закупівель.</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rPr>
                <w:lang w:val="uk-UA"/>
              </w:rPr>
            </w:pPr>
            <w:r w:rsidRPr="005D3EEC">
              <w:rPr>
                <w:lang w:val="uk-UA"/>
              </w:rPr>
              <w:t>7</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7. Особливості проведення закупівель послуг.</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rPr>
                <w:lang w:val="uk-UA"/>
              </w:rPr>
            </w:pPr>
            <w:r w:rsidRPr="005D3EEC">
              <w:rPr>
                <w:lang w:val="uk-UA"/>
              </w:rPr>
              <w:t>8</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8. Особливості проведення закупівель товарів.</w:t>
            </w:r>
          </w:p>
        </w:tc>
        <w:tc>
          <w:tcPr>
            <w:tcW w:w="1560" w:type="dxa"/>
          </w:tcPr>
          <w:p w:rsidR="00E71D70" w:rsidRPr="005D3EEC" w:rsidRDefault="00E71D70" w:rsidP="00411E66">
            <w:pPr>
              <w:jc w:val="center"/>
              <w:rPr>
                <w:lang w:val="uk-UA"/>
              </w:rPr>
            </w:pPr>
            <w:r>
              <w:rPr>
                <w:lang w:val="uk-UA"/>
              </w:rPr>
              <w:t>3</w:t>
            </w:r>
          </w:p>
        </w:tc>
      </w:tr>
      <w:tr w:rsidR="00E71D70" w:rsidRPr="005D3EEC" w:rsidTr="003C6F8A">
        <w:tc>
          <w:tcPr>
            <w:tcW w:w="709" w:type="dxa"/>
          </w:tcPr>
          <w:p w:rsidR="00E71D70" w:rsidRPr="005D3EEC" w:rsidRDefault="00E71D70" w:rsidP="00AC7A6C">
            <w:pPr>
              <w:rPr>
                <w:lang w:val="uk-UA"/>
              </w:rPr>
            </w:pPr>
            <w:r w:rsidRPr="005D3EEC">
              <w:rPr>
                <w:lang w:val="uk-UA"/>
              </w:rPr>
              <w:t>9</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9. Особливості проведення закупівель робіт.</w:t>
            </w:r>
          </w:p>
        </w:tc>
        <w:tc>
          <w:tcPr>
            <w:tcW w:w="1560" w:type="dxa"/>
          </w:tcPr>
          <w:p w:rsidR="00E71D70" w:rsidRPr="005D3EEC" w:rsidRDefault="00E71D70" w:rsidP="00411E66">
            <w:pPr>
              <w:jc w:val="center"/>
              <w:rPr>
                <w:lang w:val="uk-UA"/>
              </w:rPr>
            </w:pPr>
            <w:r>
              <w:rPr>
                <w:lang w:val="uk-UA"/>
              </w:rPr>
              <w:t>2</w:t>
            </w:r>
          </w:p>
        </w:tc>
      </w:tr>
      <w:tr w:rsidR="00E71D70" w:rsidRPr="005D3EEC" w:rsidTr="003C6F8A">
        <w:tc>
          <w:tcPr>
            <w:tcW w:w="709" w:type="dxa"/>
          </w:tcPr>
          <w:p w:rsidR="00E71D70" w:rsidRPr="005D3EEC" w:rsidRDefault="00E71D70" w:rsidP="00AC7A6C">
            <w:pPr>
              <w:rPr>
                <w:lang w:val="uk-UA"/>
              </w:rPr>
            </w:pPr>
            <w:r w:rsidRPr="005D3EEC">
              <w:rPr>
                <w:lang w:val="uk-UA"/>
              </w:rPr>
              <w:t>10</w:t>
            </w:r>
          </w:p>
        </w:tc>
        <w:tc>
          <w:tcPr>
            <w:tcW w:w="7087" w:type="dxa"/>
          </w:tcPr>
          <w:p w:rsidR="00E71D70" w:rsidRPr="005D3EEC" w:rsidRDefault="00E71D70" w:rsidP="00AC7A6C">
            <w:pPr>
              <w:tabs>
                <w:tab w:val="left" w:pos="110"/>
                <w:tab w:val="left" w:pos="290"/>
              </w:tabs>
              <w:jc w:val="both"/>
              <w:rPr>
                <w:lang w:val="uk-UA"/>
              </w:rPr>
            </w:pPr>
            <w:r w:rsidRPr="005D3EEC">
              <w:rPr>
                <w:lang w:val="uk-UA"/>
              </w:rPr>
              <w:t>Тема 10. Контроль за процесом здійснення закупівель та процедура оскарження.</w:t>
            </w:r>
          </w:p>
        </w:tc>
        <w:tc>
          <w:tcPr>
            <w:tcW w:w="1560" w:type="dxa"/>
          </w:tcPr>
          <w:p w:rsidR="00E71D70" w:rsidRPr="005D3EEC" w:rsidRDefault="00E71D70" w:rsidP="00411E66">
            <w:pPr>
              <w:jc w:val="center"/>
              <w:rPr>
                <w:lang w:val="uk-UA"/>
              </w:rPr>
            </w:pPr>
            <w:r>
              <w:rPr>
                <w:lang w:val="uk-UA"/>
              </w:rPr>
              <w:t>2</w:t>
            </w:r>
          </w:p>
        </w:tc>
      </w:tr>
      <w:tr w:rsidR="00E71D70" w:rsidRPr="005D3EEC" w:rsidTr="003C6F8A">
        <w:tc>
          <w:tcPr>
            <w:tcW w:w="709" w:type="dxa"/>
          </w:tcPr>
          <w:p w:rsidR="00E71D70" w:rsidRPr="005D3EEC" w:rsidRDefault="00E71D70" w:rsidP="00AC7A6C">
            <w:pPr>
              <w:rPr>
                <w:lang w:val="uk-UA"/>
              </w:rPr>
            </w:pPr>
          </w:p>
        </w:tc>
        <w:tc>
          <w:tcPr>
            <w:tcW w:w="7087" w:type="dxa"/>
          </w:tcPr>
          <w:p w:rsidR="00E71D70" w:rsidRPr="005D3EEC" w:rsidRDefault="00E71D70" w:rsidP="00AC7A6C">
            <w:pPr>
              <w:rPr>
                <w:lang w:val="uk-UA"/>
              </w:rPr>
            </w:pPr>
            <w:r w:rsidRPr="005D3EEC">
              <w:rPr>
                <w:lang w:val="uk-UA"/>
              </w:rPr>
              <w:t>Всього</w:t>
            </w:r>
          </w:p>
        </w:tc>
        <w:tc>
          <w:tcPr>
            <w:tcW w:w="1560" w:type="dxa"/>
          </w:tcPr>
          <w:p w:rsidR="00E71D70" w:rsidRPr="005D3EEC" w:rsidRDefault="00E71D70" w:rsidP="00411E66">
            <w:pPr>
              <w:jc w:val="center"/>
              <w:rPr>
                <w:lang w:val="uk-UA"/>
              </w:rPr>
            </w:pPr>
            <w:r>
              <w:rPr>
                <w:lang w:val="uk-UA"/>
              </w:rPr>
              <w:t>26</w:t>
            </w:r>
          </w:p>
        </w:tc>
      </w:tr>
    </w:tbl>
    <w:p w:rsidR="00E71D70" w:rsidRPr="005D3EEC" w:rsidRDefault="00E71D70" w:rsidP="00AC7A6C">
      <w:pPr>
        <w:ind w:left="7513" w:hanging="6946"/>
        <w:jc w:val="center"/>
        <w:rPr>
          <w:b/>
          <w:szCs w:val="28"/>
          <w:lang w:val="uk-UA"/>
        </w:rPr>
      </w:pPr>
    </w:p>
    <w:p w:rsidR="00E71D70" w:rsidRPr="005D3EEC" w:rsidRDefault="00E71D70" w:rsidP="00AC7A6C">
      <w:pPr>
        <w:jc w:val="center"/>
        <w:rPr>
          <w:b/>
          <w:szCs w:val="28"/>
          <w:lang w:val="uk-UA"/>
        </w:rPr>
      </w:pPr>
    </w:p>
    <w:p w:rsidR="00E71D70" w:rsidRPr="005D3EEC" w:rsidRDefault="00E71D70" w:rsidP="00AC7A6C">
      <w:pPr>
        <w:ind w:left="142" w:firstLine="567"/>
        <w:jc w:val="center"/>
        <w:rPr>
          <w:b/>
          <w:szCs w:val="28"/>
          <w:lang w:val="uk-UA"/>
        </w:rPr>
      </w:pPr>
      <w:r w:rsidRPr="005D3EEC">
        <w:rPr>
          <w:b/>
          <w:szCs w:val="28"/>
          <w:lang w:val="uk-UA"/>
        </w:rPr>
        <w:t>7. Методи навчання</w:t>
      </w:r>
    </w:p>
    <w:p w:rsidR="00E71D70" w:rsidRPr="005D3EEC" w:rsidRDefault="00E71D70" w:rsidP="00AC7A6C">
      <w:pPr>
        <w:ind w:left="142" w:firstLine="567"/>
        <w:jc w:val="center"/>
        <w:rPr>
          <w:b/>
          <w:szCs w:val="28"/>
          <w:lang w:val="uk-UA"/>
        </w:rPr>
      </w:pPr>
    </w:p>
    <w:p w:rsidR="00E71D70" w:rsidRPr="005D3EEC" w:rsidRDefault="00E71D70" w:rsidP="00AC7A6C">
      <w:pPr>
        <w:ind w:firstLine="567"/>
        <w:jc w:val="both"/>
        <w:rPr>
          <w:szCs w:val="28"/>
          <w:shd w:val="clear" w:color="auto" w:fill="FFFFFF"/>
          <w:lang w:val="uk-UA"/>
        </w:rPr>
      </w:pPr>
      <w:r w:rsidRPr="005D3EEC">
        <w:rPr>
          <w:szCs w:val="28"/>
          <w:shd w:val="clear" w:color="auto" w:fill="FFFFFF"/>
          <w:lang w:val="uk-UA"/>
        </w:rPr>
        <w:t xml:space="preserve">Основними методами навчання, що використовуються в процесі викладання навчальної дисципліни </w:t>
      </w:r>
      <w:r w:rsidRPr="005D3EEC">
        <w:rPr>
          <w:szCs w:val="28"/>
          <w:lang w:val="uk-UA"/>
        </w:rPr>
        <w:t>«Маркетинг закупівель»</w:t>
      </w:r>
      <w:r w:rsidRPr="005D3EEC">
        <w:rPr>
          <w:szCs w:val="28"/>
          <w:shd w:val="clear" w:color="auto" w:fill="FFFFFF"/>
          <w:lang w:val="uk-UA"/>
        </w:rPr>
        <w:t xml:space="preserve"> є:  </w:t>
      </w:r>
    </w:p>
    <w:p w:rsidR="00E71D70" w:rsidRPr="005D3EEC" w:rsidRDefault="00E71D70" w:rsidP="00AC7A6C">
      <w:pPr>
        <w:pStyle w:val="11"/>
        <w:numPr>
          <w:ilvl w:val="0"/>
          <w:numId w:val="8"/>
        </w:numPr>
        <w:spacing w:after="0" w:line="240" w:lineRule="auto"/>
        <w:ind w:left="0" w:firstLine="567"/>
        <w:jc w:val="both"/>
        <w:rPr>
          <w:rFonts w:ascii="Times New Roman" w:hAnsi="Times New Roman"/>
          <w:sz w:val="28"/>
          <w:szCs w:val="28"/>
          <w:shd w:val="clear" w:color="auto" w:fill="FFFFFF"/>
          <w:lang w:val="uk-UA"/>
        </w:rPr>
      </w:pPr>
      <w:r w:rsidRPr="005D3EEC">
        <w:rPr>
          <w:rFonts w:ascii="Times New Roman" w:hAnsi="Times New Roman"/>
          <w:sz w:val="28"/>
          <w:szCs w:val="28"/>
          <w:bdr w:val="none" w:sz="0" w:space="0" w:color="auto" w:frame="1"/>
          <w:lang w:val="uk-UA"/>
        </w:rPr>
        <w:t>метод передачі і сприйняття навчальної інформації, пробудження наукового інтересу (лекції, ілюстрації, презентації);</w:t>
      </w:r>
    </w:p>
    <w:p w:rsidR="00E71D70" w:rsidRPr="005D3EEC" w:rsidRDefault="00E71D70" w:rsidP="00AC7A6C">
      <w:pPr>
        <w:pStyle w:val="11"/>
        <w:numPr>
          <w:ilvl w:val="0"/>
          <w:numId w:val="8"/>
        </w:numPr>
        <w:spacing w:after="0" w:line="240" w:lineRule="auto"/>
        <w:ind w:left="0" w:firstLine="567"/>
        <w:jc w:val="both"/>
        <w:rPr>
          <w:rFonts w:ascii="Times New Roman" w:hAnsi="Times New Roman"/>
          <w:sz w:val="28"/>
          <w:szCs w:val="28"/>
          <w:shd w:val="clear" w:color="auto" w:fill="FFFFFF"/>
          <w:lang w:val="uk-UA"/>
        </w:rPr>
      </w:pPr>
      <w:r w:rsidRPr="005D3EEC">
        <w:rPr>
          <w:rFonts w:ascii="Times New Roman" w:hAnsi="Times New Roman"/>
          <w:sz w:val="28"/>
          <w:szCs w:val="28"/>
          <w:bdr w:val="none" w:sz="0" w:space="0" w:color="auto" w:frame="1"/>
          <w:lang w:val="uk-UA"/>
        </w:rPr>
        <w:t>метод практичного засвоєння курсу з допомогою складання тестових завдань, вирішення задач та ситуацій з метою</w:t>
      </w:r>
      <w:r w:rsidRPr="005D3EEC">
        <w:rPr>
          <w:rFonts w:ascii="Times New Roman" w:hAnsi="Times New Roman"/>
          <w:sz w:val="28"/>
          <w:szCs w:val="28"/>
          <w:shd w:val="clear" w:color="auto" w:fill="FFFFFF"/>
          <w:lang w:val="uk-UA"/>
        </w:rPr>
        <w:t xml:space="preserve"> набування умінь і практичних навичок </w:t>
      </w:r>
      <w:r w:rsidRPr="005D3EEC">
        <w:rPr>
          <w:rFonts w:ascii="Times New Roman" w:hAnsi="Times New Roman"/>
          <w:sz w:val="28"/>
          <w:szCs w:val="28"/>
          <w:bdr w:val="none" w:sz="0" w:space="0" w:color="auto" w:frame="1"/>
          <w:lang w:val="uk-UA"/>
        </w:rPr>
        <w:t xml:space="preserve"> (практичні заняття);</w:t>
      </w:r>
    </w:p>
    <w:p w:rsidR="00E71D70" w:rsidRPr="005D3EEC" w:rsidRDefault="00E71D70" w:rsidP="00AC7A6C">
      <w:pPr>
        <w:pStyle w:val="11"/>
        <w:numPr>
          <w:ilvl w:val="0"/>
          <w:numId w:val="8"/>
        </w:numPr>
        <w:spacing w:after="0" w:line="240" w:lineRule="auto"/>
        <w:ind w:left="0" w:firstLine="567"/>
        <w:jc w:val="both"/>
        <w:rPr>
          <w:rFonts w:ascii="Times New Roman" w:hAnsi="Times New Roman"/>
          <w:sz w:val="28"/>
          <w:szCs w:val="28"/>
          <w:shd w:val="clear" w:color="auto" w:fill="FFFFFF"/>
          <w:lang w:val="uk-UA"/>
        </w:rPr>
      </w:pPr>
      <w:r w:rsidRPr="005D3EEC">
        <w:rPr>
          <w:rFonts w:ascii="Times New Roman" w:hAnsi="Times New Roman"/>
          <w:sz w:val="28"/>
          <w:szCs w:val="28"/>
          <w:bdr w:val="none" w:sz="0" w:space="0" w:color="auto" w:frame="1"/>
          <w:lang w:val="uk-UA"/>
        </w:rPr>
        <w:t>метод модульного контролю з допомогою періодичного складання модулів за тематикою лекційних та практичних занять;</w:t>
      </w:r>
    </w:p>
    <w:p w:rsidR="00E71D70" w:rsidRPr="005D3EEC" w:rsidRDefault="00E71D70" w:rsidP="00AC7A6C">
      <w:pPr>
        <w:pStyle w:val="11"/>
        <w:numPr>
          <w:ilvl w:val="0"/>
          <w:numId w:val="8"/>
        </w:numPr>
        <w:spacing w:after="0" w:line="240" w:lineRule="auto"/>
        <w:ind w:left="0" w:firstLine="567"/>
        <w:jc w:val="both"/>
        <w:rPr>
          <w:rFonts w:ascii="Times New Roman" w:hAnsi="Times New Roman"/>
          <w:sz w:val="28"/>
          <w:szCs w:val="28"/>
          <w:shd w:val="clear" w:color="auto" w:fill="FFFFFF"/>
          <w:lang w:val="uk-UA"/>
        </w:rPr>
      </w:pPr>
      <w:r w:rsidRPr="005D3EEC">
        <w:rPr>
          <w:rFonts w:ascii="Times New Roman" w:hAnsi="Times New Roman"/>
          <w:sz w:val="28"/>
          <w:szCs w:val="28"/>
          <w:shd w:val="clear" w:color="auto" w:fill="FFFFFF"/>
          <w:lang w:val="uk-UA"/>
        </w:rPr>
        <w:t>метод самостійного засвоєння студентами навчального матеріалу у вигляді складання тестів, вирішення задач, написання рефератів на підставі самостійно опрацьованої базової літератури та додаткових джерел інформації (в т.ч. законодавчих актів) з метою конкретизації й поглиблення базових знань, необхідних умінь та практичних навичок (самостійна робота);</w:t>
      </w:r>
    </w:p>
    <w:p w:rsidR="00E71D70" w:rsidRPr="005D3EEC" w:rsidRDefault="00E71D70" w:rsidP="00AC7A6C">
      <w:pPr>
        <w:pStyle w:val="11"/>
        <w:numPr>
          <w:ilvl w:val="0"/>
          <w:numId w:val="8"/>
        </w:numPr>
        <w:spacing w:after="0" w:line="240" w:lineRule="auto"/>
        <w:ind w:left="0" w:firstLine="567"/>
        <w:jc w:val="both"/>
        <w:rPr>
          <w:rFonts w:ascii="Times New Roman" w:hAnsi="Times New Roman"/>
          <w:sz w:val="28"/>
          <w:szCs w:val="28"/>
          <w:shd w:val="clear" w:color="auto" w:fill="FFFFFF"/>
          <w:lang w:val="uk-UA"/>
        </w:rPr>
      </w:pPr>
      <w:r w:rsidRPr="005D3EEC">
        <w:rPr>
          <w:rFonts w:ascii="Times New Roman" w:hAnsi="Times New Roman"/>
          <w:sz w:val="28"/>
          <w:szCs w:val="28"/>
          <w:bdr w:val="none" w:sz="0" w:space="0" w:color="auto" w:frame="1"/>
          <w:lang w:val="uk-UA"/>
        </w:rPr>
        <w:t>методи усного та письмового контролю (практичні заняття та самостійна робота).</w:t>
      </w:r>
    </w:p>
    <w:p w:rsidR="00E71D70" w:rsidRPr="005D3EEC" w:rsidRDefault="00E71D70" w:rsidP="00AC7A6C">
      <w:pPr>
        <w:ind w:left="142" w:firstLine="567"/>
        <w:jc w:val="center"/>
        <w:rPr>
          <w:b/>
          <w:szCs w:val="28"/>
          <w:lang w:val="uk-UA"/>
        </w:rPr>
      </w:pPr>
      <w:r w:rsidRPr="005D3EEC">
        <w:rPr>
          <w:b/>
          <w:szCs w:val="28"/>
          <w:lang w:val="uk-UA"/>
        </w:rPr>
        <w:t>8. Методи контролю</w:t>
      </w:r>
    </w:p>
    <w:p w:rsidR="00E71D70" w:rsidRPr="005D3EEC" w:rsidRDefault="00E71D70" w:rsidP="00AC7A6C">
      <w:pPr>
        <w:ind w:left="142" w:firstLine="567"/>
        <w:jc w:val="center"/>
        <w:rPr>
          <w:b/>
          <w:szCs w:val="28"/>
          <w:lang w:val="uk-UA"/>
        </w:rPr>
      </w:pPr>
    </w:p>
    <w:p w:rsidR="00E71D70" w:rsidRPr="005D3EEC" w:rsidRDefault="00E71D70" w:rsidP="00AC7A6C">
      <w:pPr>
        <w:ind w:firstLine="720"/>
        <w:jc w:val="both"/>
        <w:rPr>
          <w:noProof/>
          <w:szCs w:val="28"/>
          <w:lang w:val="uk-UA"/>
        </w:rPr>
      </w:pPr>
      <w:r w:rsidRPr="005D3EEC">
        <w:rPr>
          <w:noProof/>
          <w:szCs w:val="28"/>
          <w:lang w:val="uk-UA"/>
        </w:rPr>
        <w:t xml:space="preserve">При викладанні дисципліни </w:t>
      </w:r>
      <w:r w:rsidRPr="005D3EEC">
        <w:rPr>
          <w:szCs w:val="28"/>
          <w:lang w:val="uk-UA"/>
        </w:rPr>
        <w:t xml:space="preserve">«Маркетинг закупівель» </w:t>
      </w:r>
      <w:r w:rsidRPr="005D3EEC">
        <w:rPr>
          <w:noProof/>
          <w:szCs w:val="28"/>
          <w:lang w:val="uk-UA"/>
        </w:rPr>
        <w:t>використовуються такі методи контролю:</w:t>
      </w:r>
    </w:p>
    <w:p w:rsidR="00E71D70" w:rsidRPr="005D3EEC" w:rsidRDefault="00E71D70" w:rsidP="00AC7A6C">
      <w:pPr>
        <w:ind w:firstLine="720"/>
        <w:jc w:val="both"/>
        <w:rPr>
          <w:noProof/>
          <w:szCs w:val="28"/>
          <w:lang w:val="uk-UA"/>
        </w:rPr>
      </w:pPr>
      <w:r w:rsidRPr="005D3EEC">
        <w:rPr>
          <w:noProof/>
          <w:szCs w:val="28"/>
          <w:lang w:val="uk-UA"/>
        </w:rPr>
        <w:t>- Поточний контроль здійснюється під час проведення практичних занять й змістових модулів і має на меті перевірку рівня підготовленості студента до виконання конкретної роботи. Його інструментами є контрольні роботи і тестування.</w:t>
      </w:r>
    </w:p>
    <w:p w:rsidR="00E71D70" w:rsidRPr="005D3EEC" w:rsidRDefault="00E71D70" w:rsidP="00AC7A6C">
      <w:pPr>
        <w:ind w:firstLine="720"/>
        <w:jc w:val="both"/>
        <w:rPr>
          <w:noProof/>
          <w:szCs w:val="28"/>
          <w:lang w:val="uk-UA"/>
        </w:rPr>
      </w:pPr>
      <w:r w:rsidRPr="005D3EEC">
        <w:rPr>
          <w:noProof/>
          <w:szCs w:val="28"/>
          <w:lang w:val="uk-UA"/>
        </w:rPr>
        <w:t xml:space="preserve">- Підсумковий контроль проводиться з метою оцінювання підсумкових результатів навчання і включає семестровий контроль у формі письмового семестрового іспиту. </w:t>
      </w:r>
    </w:p>
    <w:p w:rsidR="00E71D70" w:rsidRPr="005D3EEC" w:rsidRDefault="00E71D70" w:rsidP="00AC7A6C">
      <w:pPr>
        <w:pStyle w:val="11"/>
        <w:spacing w:line="240" w:lineRule="auto"/>
        <w:ind w:left="0" w:firstLine="720"/>
        <w:rPr>
          <w:rFonts w:ascii="Times New Roman" w:hAnsi="Times New Roman"/>
          <w:b/>
          <w:sz w:val="28"/>
          <w:szCs w:val="28"/>
          <w:lang w:val="uk-UA"/>
        </w:rPr>
      </w:pPr>
      <w:r w:rsidRPr="005D3EEC">
        <w:rPr>
          <w:rFonts w:ascii="Times New Roman" w:hAnsi="Times New Roman"/>
          <w:b/>
          <w:sz w:val="28"/>
          <w:szCs w:val="28"/>
          <w:lang w:val="uk-UA"/>
        </w:rPr>
        <w:t>Поточний контроль:</w:t>
      </w:r>
    </w:p>
    <w:p w:rsidR="00E71D70" w:rsidRPr="005D3EEC" w:rsidRDefault="00E71D70" w:rsidP="00AC7A6C">
      <w:pPr>
        <w:pStyle w:val="11"/>
        <w:numPr>
          <w:ilvl w:val="0"/>
          <w:numId w:val="10"/>
        </w:numPr>
        <w:spacing w:after="0" w:line="240" w:lineRule="auto"/>
        <w:ind w:left="0" w:firstLine="720"/>
        <w:rPr>
          <w:rFonts w:ascii="Times New Roman" w:hAnsi="Times New Roman"/>
          <w:b/>
          <w:i/>
          <w:sz w:val="24"/>
          <w:szCs w:val="24"/>
          <w:lang w:val="uk-UA"/>
        </w:rPr>
      </w:pPr>
      <w:r w:rsidRPr="005D3EEC">
        <w:rPr>
          <w:rFonts w:ascii="Times New Roman" w:hAnsi="Times New Roman"/>
          <w:b/>
          <w:sz w:val="28"/>
          <w:szCs w:val="28"/>
          <w:lang w:val="uk-UA"/>
        </w:rPr>
        <w:t>20 балів</w:t>
      </w:r>
      <w:r w:rsidRPr="005D3EEC">
        <w:rPr>
          <w:rFonts w:ascii="Times New Roman" w:hAnsi="Times New Roman"/>
          <w:sz w:val="28"/>
          <w:szCs w:val="28"/>
          <w:lang w:val="uk-UA"/>
        </w:rPr>
        <w:t xml:space="preserve">нараховується </w:t>
      </w:r>
      <w:r w:rsidRPr="005D3EEC">
        <w:rPr>
          <w:rFonts w:ascii="Times New Roman" w:hAnsi="Times New Roman"/>
          <w:b/>
          <w:sz w:val="28"/>
          <w:szCs w:val="28"/>
          <w:lang w:val="uk-UA"/>
        </w:rPr>
        <w:t>за підготовку до семінарських занять:</w:t>
      </w:r>
    </w:p>
    <w:p w:rsidR="00E71D70" w:rsidRPr="005D3EEC" w:rsidRDefault="00E71D70" w:rsidP="00AC7A6C">
      <w:pPr>
        <w:jc w:val="both"/>
        <w:rPr>
          <w:lang w:val="uk-UA"/>
        </w:rPr>
      </w:pPr>
      <w:r w:rsidRPr="005D3EEC">
        <w:rPr>
          <w:lang w:val="uk-UA"/>
        </w:rPr>
        <w:t xml:space="preserve">– за контрольні перевірки теоретичного матеріалу на семінарському занятті шляхом усного і письмового опитування; </w:t>
      </w:r>
    </w:p>
    <w:p w:rsidR="00E71D70" w:rsidRPr="005D3EEC" w:rsidRDefault="00E71D70" w:rsidP="00AC7A6C">
      <w:pPr>
        <w:jc w:val="both"/>
        <w:rPr>
          <w:lang w:val="uk-UA"/>
        </w:rPr>
      </w:pPr>
      <w:r w:rsidRPr="005D3EEC">
        <w:rPr>
          <w:lang w:val="uk-UA"/>
        </w:rPr>
        <w:t>– за активність при розв’язуванні практичних вправ на занятті та виконання домашніх і самостійних завдань.</w:t>
      </w:r>
    </w:p>
    <w:p w:rsidR="00E71D70" w:rsidRPr="005D3EEC" w:rsidRDefault="00E71D70" w:rsidP="00AC7A6C">
      <w:pPr>
        <w:ind w:firstLine="720"/>
        <w:jc w:val="both"/>
        <w:rPr>
          <w:lang w:val="uk-UA"/>
        </w:rPr>
      </w:pPr>
      <w:r w:rsidRPr="005D3EEC">
        <w:rPr>
          <w:lang w:val="uk-UA"/>
        </w:rPr>
        <w:t>Оцінювання відбувається за наступною бальною шкалою:</w:t>
      </w:r>
    </w:p>
    <w:p w:rsidR="00E71D70" w:rsidRPr="005D3EEC" w:rsidRDefault="00E71D70" w:rsidP="00AC7A6C">
      <w:pPr>
        <w:ind w:firstLine="720"/>
        <w:jc w:val="both"/>
        <w:rPr>
          <w:lang w:val="uk-UA"/>
        </w:rPr>
      </w:pPr>
      <w:r w:rsidRPr="005D3EEC">
        <w:rPr>
          <w:lang w:val="uk-UA"/>
        </w:rPr>
        <w:t>від «1» до «5» балів – позитивна оцінка;</w:t>
      </w:r>
    </w:p>
    <w:p w:rsidR="00E71D70" w:rsidRPr="005D3EEC" w:rsidRDefault="00E71D70" w:rsidP="00AC7A6C">
      <w:pPr>
        <w:ind w:firstLine="720"/>
        <w:jc w:val="both"/>
        <w:rPr>
          <w:lang w:val="uk-UA"/>
        </w:rPr>
      </w:pPr>
      <w:r w:rsidRPr="005D3EEC">
        <w:rPr>
          <w:lang w:val="uk-UA"/>
        </w:rPr>
        <w:t>«-2» бали – негативна оцінка (неготовий(а)).</w:t>
      </w:r>
    </w:p>
    <w:p w:rsidR="00E71D70" w:rsidRPr="005D3EEC" w:rsidRDefault="00E71D70" w:rsidP="00AC7A6C">
      <w:pPr>
        <w:numPr>
          <w:ilvl w:val="0"/>
          <w:numId w:val="10"/>
        </w:numPr>
        <w:ind w:left="0" w:firstLine="720"/>
        <w:jc w:val="both"/>
        <w:rPr>
          <w:lang w:val="uk-UA"/>
        </w:rPr>
      </w:pPr>
      <w:r w:rsidRPr="005D3EEC">
        <w:rPr>
          <w:b/>
          <w:lang w:val="uk-UA"/>
        </w:rPr>
        <w:t xml:space="preserve">10 балів - за письмове індивідуальне завдання: </w:t>
      </w:r>
      <w:r w:rsidRPr="005D3EEC">
        <w:rPr>
          <w:lang w:val="uk-UA"/>
        </w:rPr>
        <w:t>(з них: 5 балів – за захист, 5 балів – за виклад змісту і оформлення).</w:t>
      </w:r>
    </w:p>
    <w:p w:rsidR="00E71D70" w:rsidRPr="005D3EEC" w:rsidRDefault="00E71D70" w:rsidP="00AC7A6C">
      <w:pPr>
        <w:ind w:firstLine="708"/>
        <w:jc w:val="both"/>
        <w:rPr>
          <w:lang w:val="uk-UA"/>
        </w:rPr>
      </w:pPr>
      <w:r w:rsidRPr="005D3EEC">
        <w:rPr>
          <w:lang w:val="uk-UA"/>
        </w:rPr>
        <w:t>Можливі додаткові бали:</w:t>
      </w:r>
    </w:p>
    <w:p w:rsidR="00E71D70" w:rsidRPr="005D3EEC" w:rsidRDefault="00E71D70" w:rsidP="00AC7A6C">
      <w:pPr>
        <w:jc w:val="both"/>
        <w:rPr>
          <w:lang w:val="uk-UA"/>
        </w:rPr>
      </w:pPr>
      <w:r w:rsidRPr="005D3EEC">
        <w:rPr>
          <w:lang w:val="uk-UA"/>
        </w:rPr>
        <w:t>+ 1, +2 бали - за активність на занятті: доповнення, ініціативність, самостійну роботу.</w:t>
      </w:r>
    </w:p>
    <w:p w:rsidR="00E71D70" w:rsidRPr="005D3EEC" w:rsidRDefault="00E71D70" w:rsidP="00AC7A6C">
      <w:pPr>
        <w:jc w:val="both"/>
        <w:rPr>
          <w:szCs w:val="28"/>
          <w:lang w:val="uk-UA"/>
        </w:rPr>
      </w:pPr>
      <w:r w:rsidRPr="005D3EEC">
        <w:rPr>
          <w:lang w:val="uk-UA"/>
        </w:rPr>
        <w:t xml:space="preserve">- 1 бал – штраф за підказки, </w:t>
      </w:r>
      <w:r w:rsidRPr="005D3EEC">
        <w:rPr>
          <w:szCs w:val="28"/>
          <w:lang w:val="uk-UA"/>
        </w:rPr>
        <w:t>неуважність, порушення навчальної дисципліни, тощо.</w:t>
      </w:r>
    </w:p>
    <w:p w:rsidR="00E71D70" w:rsidRPr="005D3EEC" w:rsidRDefault="00E71D70" w:rsidP="00AC7A6C">
      <w:pPr>
        <w:pStyle w:val="a5"/>
        <w:spacing w:before="0" w:beforeAutospacing="0" w:after="0" w:afterAutospacing="0"/>
        <w:ind w:firstLine="708"/>
        <w:jc w:val="both"/>
        <w:rPr>
          <w:b/>
          <w:color w:val="auto"/>
          <w:sz w:val="28"/>
          <w:szCs w:val="28"/>
        </w:rPr>
      </w:pPr>
      <w:r w:rsidRPr="005D3EEC">
        <w:rPr>
          <w:b/>
          <w:color w:val="auto"/>
          <w:sz w:val="28"/>
          <w:szCs w:val="28"/>
        </w:rPr>
        <w:t>За поточний контроль студент може набрати до 30 балів.</w:t>
      </w:r>
    </w:p>
    <w:p w:rsidR="00E71D70" w:rsidRPr="005D3EEC" w:rsidRDefault="00E71D70" w:rsidP="00AC7A6C">
      <w:pPr>
        <w:pStyle w:val="a5"/>
        <w:spacing w:before="0" w:beforeAutospacing="0" w:after="0" w:afterAutospacing="0"/>
        <w:jc w:val="both"/>
        <w:rPr>
          <w:iCs/>
          <w:color w:val="auto"/>
          <w:sz w:val="28"/>
          <w:szCs w:val="28"/>
        </w:rPr>
      </w:pPr>
    </w:p>
    <w:p w:rsidR="00E71D70" w:rsidRPr="005D3EEC" w:rsidRDefault="00E71D70" w:rsidP="00AC7A6C">
      <w:pPr>
        <w:pStyle w:val="a5"/>
        <w:spacing w:before="0" w:beforeAutospacing="0" w:after="0" w:afterAutospacing="0"/>
        <w:ind w:firstLine="708"/>
        <w:jc w:val="both"/>
        <w:rPr>
          <w:b/>
          <w:iCs/>
          <w:color w:val="auto"/>
          <w:sz w:val="28"/>
          <w:szCs w:val="28"/>
        </w:rPr>
      </w:pPr>
      <w:r w:rsidRPr="005D3EEC">
        <w:rPr>
          <w:b/>
          <w:iCs/>
          <w:color w:val="auto"/>
          <w:sz w:val="28"/>
          <w:szCs w:val="28"/>
        </w:rPr>
        <w:t>Проміжний контроль:</w:t>
      </w:r>
    </w:p>
    <w:p w:rsidR="00E71D70" w:rsidRPr="005D3EEC" w:rsidRDefault="00E71D70" w:rsidP="00AC7A6C">
      <w:pPr>
        <w:pStyle w:val="a5"/>
        <w:spacing w:before="0" w:beforeAutospacing="0" w:after="0" w:afterAutospacing="0"/>
        <w:ind w:firstLine="708"/>
        <w:jc w:val="both"/>
        <w:rPr>
          <w:color w:val="auto"/>
          <w:sz w:val="28"/>
          <w:szCs w:val="28"/>
        </w:rPr>
      </w:pPr>
      <w:r w:rsidRPr="005D3EEC">
        <w:rPr>
          <w:b/>
          <w:color w:val="auto"/>
          <w:sz w:val="28"/>
          <w:szCs w:val="28"/>
        </w:rPr>
        <w:t>2 змістові модулі</w:t>
      </w:r>
      <w:r w:rsidRPr="005D3EEC">
        <w:rPr>
          <w:color w:val="auto"/>
          <w:sz w:val="28"/>
          <w:szCs w:val="28"/>
        </w:rPr>
        <w:t xml:space="preserve"> (контрольне тестування по модулю 1 та модулю 2). Час, відведений на написання одного модуля, не більше 20 хвилин, кількість завдань контрольного тестування по 1 і 2 –му модулях – 10. За один модуль студент може набрати максимально </w:t>
      </w:r>
      <w:r w:rsidRPr="005D3EEC">
        <w:rPr>
          <w:b/>
          <w:color w:val="auto"/>
          <w:sz w:val="28"/>
          <w:szCs w:val="28"/>
        </w:rPr>
        <w:t>10 балів</w:t>
      </w:r>
      <w:r w:rsidRPr="005D3EEC">
        <w:rPr>
          <w:color w:val="auto"/>
          <w:sz w:val="28"/>
          <w:szCs w:val="28"/>
        </w:rPr>
        <w:t>.</w:t>
      </w:r>
    </w:p>
    <w:p w:rsidR="00E71D70" w:rsidRPr="005D3EEC" w:rsidRDefault="00E71D70" w:rsidP="00AC7A6C">
      <w:pPr>
        <w:pStyle w:val="a5"/>
        <w:spacing w:before="0" w:beforeAutospacing="0" w:after="0" w:afterAutospacing="0"/>
        <w:ind w:firstLine="708"/>
        <w:jc w:val="both"/>
        <w:rPr>
          <w:b/>
          <w:color w:val="auto"/>
          <w:sz w:val="28"/>
          <w:szCs w:val="28"/>
        </w:rPr>
      </w:pPr>
      <w:r w:rsidRPr="005D3EEC">
        <w:rPr>
          <w:b/>
          <w:color w:val="auto"/>
          <w:sz w:val="28"/>
          <w:szCs w:val="28"/>
        </w:rPr>
        <w:t>За проміжний контроль студент може набрати до 20 балів.</w:t>
      </w:r>
    </w:p>
    <w:p w:rsidR="00E71D70" w:rsidRPr="005D3EEC" w:rsidRDefault="00E71D70" w:rsidP="00AC7A6C">
      <w:pPr>
        <w:pStyle w:val="a5"/>
        <w:spacing w:before="0" w:beforeAutospacing="0" w:after="0" w:afterAutospacing="0"/>
        <w:ind w:firstLine="708"/>
        <w:jc w:val="both"/>
        <w:rPr>
          <w:color w:val="auto"/>
          <w:sz w:val="28"/>
          <w:szCs w:val="28"/>
        </w:rPr>
      </w:pPr>
      <w:r w:rsidRPr="005D3EEC">
        <w:rPr>
          <w:b/>
          <w:iCs/>
          <w:color w:val="auto"/>
          <w:sz w:val="28"/>
          <w:szCs w:val="28"/>
        </w:rPr>
        <w:t>Підсумковий контроль</w:t>
      </w:r>
      <w:r w:rsidRPr="005D3EEC">
        <w:rPr>
          <w:i/>
          <w:iCs/>
          <w:color w:val="auto"/>
          <w:sz w:val="28"/>
          <w:szCs w:val="28"/>
        </w:rPr>
        <w:t xml:space="preserve"> -</w:t>
      </w:r>
      <w:r w:rsidRPr="005D3EEC">
        <w:rPr>
          <w:color w:val="auto"/>
          <w:sz w:val="28"/>
          <w:szCs w:val="28"/>
        </w:rPr>
        <w:t xml:space="preserve">залік. </w:t>
      </w:r>
    </w:p>
    <w:p w:rsidR="00E71D70" w:rsidRPr="005D3EEC" w:rsidRDefault="00E71D70" w:rsidP="00AC7A6C">
      <w:pPr>
        <w:pStyle w:val="11"/>
        <w:spacing w:after="0" w:line="240" w:lineRule="auto"/>
        <w:ind w:left="0" w:firstLine="708"/>
        <w:rPr>
          <w:rFonts w:ascii="Times New Roman" w:hAnsi="Times New Roman"/>
          <w:sz w:val="28"/>
          <w:szCs w:val="28"/>
          <w:lang w:val="uk-UA"/>
        </w:rPr>
      </w:pPr>
      <w:r w:rsidRPr="005D3EEC">
        <w:rPr>
          <w:rFonts w:ascii="Times New Roman" w:hAnsi="Times New Roman"/>
          <w:b/>
          <w:sz w:val="28"/>
          <w:szCs w:val="28"/>
          <w:lang w:val="uk-UA"/>
        </w:rPr>
        <w:t>50 балів</w:t>
      </w:r>
      <w:r w:rsidRPr="005D3EEC">
        <w:rPr>
          <w:rFonts w:ascii="Times New Roman" w:hAnsi="Times New Roman"/>
          <w:sz w:val="28"/>
          <w:szCs w:val="28"/>
          <w:lang w:val="uk-UA"/>
        </w:rPr>
        <w:t xml:space="preserve"> на заліку набираються наступним чином:</w:t>
      </w:r>
    </w:p>
    <w:p w:rsidR="00E71D70" w:rsidRPr="005D3EEC" w:rsidRDefault="00E71D70" w:rsidP="00AC7A6C">
      <w:pPr>
        <w:pStyle w:val="a5"/>
        <w:spacing w:before="0" w:beforeAutospacing="0" w:after="0" w:afterAutospacing="0"/>
        <w:ind w:firstLine="708"/>
        <w:jc w:val="both"/>
        <w:rPr>
          <w:color w:val="auto"/>
          <w:sz w:val="28"/>
          <w:szCs w:val="28"/>
        </w:rPr>
      </w:pPr>
      <w:r w:rsidRPr="005D3EEC">
        <w:rPr>
          <w:color w:val="auto"/>
          <w:sz w:val="28"/>
          <w:szCs w:val="28"/>
        </w:rPr>
        <w:t>Білети містять 20 тестових завдань та 5 термінів. Оцінювання:</w:t>
      </w:r>
    </w:p>
    <w:p w:rsidR="00E71D70" w:rsidRPr="005D3EEC" w:rsidRDefault="00E71D70" w:rsidP="00AC7A6C">
      <w:pPr>
        <w:pStyle w:val="a5"/>
        <w:spacing w:before="0" w:beforeAutospacing="0" w:after="0" w:afterAutospacing="0"/>
        <w:jc w:val="both"/>
        <w:rPr>
          <w:color w:val="auto"/>
          <w:sz w:val="28"/>
          <w:szCs w:val="28"/>
        </w:rPr>
      </w:pPr>
      <w:r w:rsidRPr="005D3EEC">
        <w:rPr>
          <w:color w:val="auto"/>
          <w:sz w:val="28"/>
          <w:szCs w:val="28"/>
        </w:rPr>
        <w:t>- тестові завдання – по 2 бали кожне;</w:t>
      </w:r>
    </w:p>
    <w:p w:rsidR="00E71D70" w:rsidRDefault="00E71D70" w:rsidP="005D3EEC">
      <w:pPr>
        <w:pStyle w:val="a5"/>
        <w:spacing w:before="0" w:beforeAutospacing="0" w:after="0" w:afterAutospacing="0"/>
        <w:jc w:val="both"/>
        <w:rPr>
          <w:color w:val="auto"/>
          <w:sz w:val="28"/>
          <w:szCs w:val="28"/>
        </w:rPr>
      </w:pPr>
      <w:r w:rsidRPr="005D3EEC">
        <w:rPr>
          <w:color w:val="auto"/>
          <w:sz w:val="28"/>
          <w:szCs w:val="28"/>
        </w:rPr>
        <w:t>- терміни – по 2 бали кожне.</w:t>
      </w:r>
      <w:r>
        <w:rPr>
          <w:color w:val="auto"/>
          <w:sz w:val="28"/>
          <w:szCs w:val="28"/>
        </w:rPr>
        <w:t xml:space="preserve"> </w:t>
      </w:r>
    </w:p>
    <w:p w:rsidR="00E71D70" w:rsidRPr="005D3EEC" w:rsidRDefault="00E71D70" w:rsidP="005D3EEC">
      <w:pPr>
        <w:pStyle w:val="a5"/>
        <w:spacing w:before="0" w:beforeAutospacing="0" w:after="0" w:afterAutospacing="0"/>
        <w:jc w:val="both"/>
        <w:rPr>
          <w:color w:val="auto"/>
          <w:sz w:val="28"/>
          <w:szCs w:val="28"/>
        </w:rPr>
      </w:pPr>
      <w:r w:rsidRPr="005D3EEC">
        <w:rPr>
          <w:b/>
          <w:color w:val="auto"/>
          <w:sz w:val="28"/>
          <w:szCs w:val="28"/>
        </w:rPr>
        <w:t>У кінцевому підсумку студентом може бути набрано 100 балів.</w:t>
      </w:r>
    </w:p>
    <w:p w:rsidR="00E71D70" w:rsidRDefault="00E71D70" w:rsidP="00AC7A6C">
      <w:pPr>
        <w:ind w:left="142" w:firstLine="425"/>
        <w:jc w:val="center"/>
        <w:rPr>
          <w:b/>
          <w:szCs w:val="28"/>
          <w:lang w:val="uk-UA"/>
        </w:rPr>
      </w:pPr>
    </w:p>
    <w:p w:rsidR="00E71D70" w:rsidRDefault="00E71D70" w:rsidP="00AC7A6C">
      <w:pPr>
        <w:ind w:left="142" w:firstLine="425"/>
        <w:jc w:val="center"/>
        <w:rPr>
          <w:b/>
          <w:szCs w:val="28"/>
          <w:lang w:val="uk-UA"/>
        </w:rPr>
      </w:pPr>
    </w:p>
    <w:p w:rsidR="00E71D70" w:rsidRDefault="00E71D70" w:rsidP="00AC7A6C">
      <w:pPr>
        <w:ind w:left="142" w:firstLine="425"/>
        <w:jc w:val="center"/>
        <w:rPr>
          <w:b/>
          <w:szCs w:val="28"/>
          <w:lang w:val="uk-UA"/>
        </w:rPr>
      </w:pPr>
    </w:p>
    <w:p w:rsidR="00E71D70" w:rsidRPr="005D3EEC" w:rsidRDefault="00E71D70" w:rsidP="00AC7A6C">
      <w:pPr>
        <w:ind w:left="142" w:firstLine="425"/>
        <w:jc w:val="center"/>
        <w:rPr>
          <w:b/>
          <w:szCs w:val="28"/>
          <w:lang w:val="uk-UA"/>
        </w:rPr>
      </w:pPr>
      <w:r w:rsidRPr="005D3EEC">
        <w:rPr>
          <w:b/>
          <w:szCs w:val="28"/>
          <w:lang w:val="uk-UA"/>
        </w:rPr>
        <w:t>9. Розподіл балів, які отримують студенти</w:t>
      </w:r>
    </w:p>
    <w:p w:rsidR="00E71D70" w:rsidRPr="005D3EEC" w:rsidRDefault="00E71D70" w:rsidP="00AC7A6C">
      <w:pPr>
        <w:pStyle w:val="7"/>
        <w:ind w:firstLine="0"/>
        <w:rPr>
          <w:b w:val="0"/>
          <w:i/>
          <w:sz w:val="24"/>
        </w:rPr>
      </w:pPr>
    </w:p>
    <w:p w:rsidR="00E71D70" w:rsidRPr="005D3EEC" w:rsidRDefault="00E71D70" w:rsidP="00AC7A6C">
      <w:pPr>
        <w:ind w:firstLine="720"/>
        <w:jc w:val="both"/>
        <w:rPr>
          <w:noProof/>
          <w:szCs w:val="28"/>
          <w:lang w:val="uk-UA"/>
        </w:rPr>
      </w:pPr>
      <w:r w:rsidRPr="005D3EEC">
        <w:rPr>
          <w:noProof/>
          <w:szCs w:val="28"/>
          <w:lang w:val="uk-UA"/>
        </w:rPr>
        <w:t>Оцінювання знань студента здійснюється за 100-бальною шкалою. Максимальна кількість балів при оцінюванні знань студентів з даної дисципліни, яка завершується екзаменом, становить за поточну успішність 50 балів, на заліку</w:t>
      </w:r>
      <w:r>
        <w:rPr>
          <w:noProof/>
          <w:szCs w:val="28"/>
          <w:lang w:val="uk-UA"/>
        </w:rPr>
        <w:t xml:space="preserve"> </w:t>
      </w:r>
      <w:r w:rsidRPr="005D3EEC">
        <w:rPr>
          <w:noProof/>
          <w:szCs w:val="28"/>
          <w:lang w:val="uk-UA"/>
        </w:rPr>
        <w:t xml:space="preserve">-50 балів. </w:t>
      </w:r>
    </w:p>
    <w:p w:rsidR="00E71D70" w:rsidRPr="005D3EEC" w:rsidRDefault="00E71D70" w:rsidP="00AC7A6C">
      <w:pPr>
        <w:ind w:firstLine="720"/>
        <w:jc w:val="both"/>
        <w:rPr>
          <w:noProof/>
          <w:szCs w:val="28"/>
          <w:lang w:val="uk-UA"/>
        </w:rPr>
      </w:pPr>
      <w:r w:rsidRPr="005D3EEC">
        <w:rPr>
          <w:noProof/>
          <w:szCs w:val="28"/>
          <w:lang w:val="uk-UA"/>
        </w:rPr>
        <w:t>При оформленні документів за залікову сесію використовується таблиця відповідності оцінювання знань студентів за різними системами:</w:t>
      </w:r>
    </w:p>
    <w:p w:rsidR="00E71D70" w:rsidRPr="005D3EEC" w:rsidRDefault="00E71D70" w:rsidP="00AC7A6C">
      <w:pPr>
        <w:ind w:firstLine="720"/>
        <w:jc w:val="both"/>
        <w:rPr>
          <w:noProof/>
          <w:szCs w:val="28"/>
          <w:lang w:val="uk-UA"/>
        </w:rPr>
      </w:pPr>
    </w:p>
    <w:p w:rsidR="00E71D70" w:rsidRPr="005D3EEC" w:rsidRDefault="00E71D70" w:rsidP="00AC7A6C">
      <w:pPr>
        <w:ind w:left="375"/>
        <w:jc w:val="center"/>
        <w:rPr>
          <w:b/>
          <w:noProof/>
          <w:szCs w:val="28"/>
          <w:lang w:val="uk-UA"/>
        </w:rPr>
      </w:pPr>
      <w:r w:rsidRPr="005D3EEC">
        <w:rPr>
          <w:b/>
          <w:noProof/>
          <w:szCs w:val="28"/>
          <w:lang w:val="uk-UA"/>
        </w:rPr>
        <w:t>Розподіл балів, що присвоюється студентам</w:t>
      </w:r>
    </w:p>
    <w:tbl>
      <w:tblPr>
        <w:tblW w:w="47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719"/>
        <w:gridCol w:w="719"/>
        <w:gridCol w:w="719"/>
        <w:gridCol w:w="727"/>
        <w:gridCol w:w="719"/>
        <w:gridCol w:w="719"/>
        <w:gridCol w:w="719"/>
        <w:gridCol w:w="719"/>
        <w:gridCol w:w="719"/>
        <w:gridCol w:w="1490"/>
        <w:gridCol w:w="899"/>
      </w:tblGrid>
      <w:tr w:rsidR="00E71D70" w:rsidRPr="005D3EEC" w:rsidTr="003C6F8A">
        <w:trPr>
          <w:cantSplit/>
        </w:trPr>
        <w:tc>
          <w:tcPr>
            <w:tcW w:w="3753" w:type="pct"/>
            <w:gridSpan w:val="10"/>
            <w:tcMar>
              <w:top w:w="0" w:type="dxa"/>
              <w:left w:w="57" w:type="dxa"/>
              <w:bottom w:w="0" w:type="dxa"/>
              <w:right w:w="57" w:type="dxa"/>
            </w:tcMar>
            <w:vAlign w:val="center"/>
          </w:tcPr>
          <w:p w:rsidR="00E71D70" w:rsidRPr="005D3EEC" w:rsidRDefault="00E71D70" w:rsidP="00AC7A6C">
            <w:pPr>
              <w:rPr>
                <w:sz w:val="24"/>
                <w:lang w:val="uk-UA"/>
              </w:rPr>
            </w:pPr>
            <w:r w:rsidRPr="005D3EEC">
              <w:rPr>
                <w:sz w:val="24"/>
                <w:lang w:val="uk-UA"/>
              </w:rPr>
              <w:t>Поточне тестування та самостійна робота</w:t>
            </w:r>
          </w:p>
        </w:tc>
        <w:tc>
          <w:tcPr>
            <w:tcW w:w="777" w:type="pct"/>
            <w:tcMar>
              <w:top w:w="0" w:type="dxa"/>
              <w:left w:w="57" w:type="dxa"/>
              <w:bottom w:w="0" w:type="dxa"/>
              <w:right w:w="57" w:type="dxa"/>
            </w:tcMar>
            <w:vAlign w:val="center"/>
          </w:tcPr>
          <w:p w:rsidR="00E71D70" w:rsidRPr="005D3EEC" w:rsidRDefault="00E71D70" w:rsidP="00AC7A6C">
            <w:pPr>
              <w:rPr>
                <w:sz w:val="24"/>
                <w:lang w:val="uk-UA"/>
              </w:rPr>
            </w:pPr>
            <w:r w:rsidRPr="005D3EEC">
              <w:rPr>
                <w:sz w:val="24"/>
                <w:lang w:val="uk-UA"/>
              </w:rPr>
              <w:t>Підсумковий тест (залік)</w:t>
            </w:r>
          </w:p>
        </w:tc>
        <w:tc>
          <w:tcPr>
            <w:tcW w:w="471" w:type="pct"/>
            <w:tcMar>
              <w:top w:w="0" w:type="dxa"/>
              <w:left w:w="57" w:type="dxa"/>
              <w:bottom w:w="0" w:type="dxa"/>
              <w:right w:w="57" w:type="dxa"/>
            </w:tcMar>
            <w:vAlign w:val="center"/>
          </w:tcPr>
          <w:p w:rsidR="00E71D70" w:rsidRPr="005D3EEC" w:rsidRDefault="00E71D70" w:rsidP="00AC7A6C">
            <w:pPr>
              <w:rPr>
                <w:sz w:val="24"/>
                <w:lang w:val="uk-UA"/>
              </w:rPr>
            </w:pPr>
            <w:r w:rsidRPr="005D3EEC">
              <w:rPr>
                <w:sz w:val="24"/>
                <w:lang w:val="uk-UA"/>
              </w:rPr>
              <w:t>Сума</w:t>
            </w:r>
          </w:p>
        </w:tc>
      </w:tr>
      <w:tr w:rsidR="00E71D70" w:rsidRPr="005D3EEC" w:rsidTr="003C6F8A">
        <w:trPr>
          <w:cantSplit/>
        </w:trPr>
        <w:tc>
          <w:tcPr>
            <w:tcW w:w="1879" w:type="pct"/>
            <w:gridSpan w:val="5"/>
            <w:tcMar>
              <w:top w:w="0" w:type="dxa"/>
              <w:left w:w="57" w:type="dxa"/>
              <w:bottom w:w="0" w:type="dxa"/>
              <w:right w:w="57" w:type="dxa"/>
            </w:tcMar>
            <w:vAlign w:val="center"/>
          </w:tcPr>
          <w:p w:rsidR="00E71D70" w:rsidRPr="005D3EEC" w:rsidRDefault="00E71D70" w:rsidP="00AC7A6C">
            <w:pPr>
              <w:rPr>
                <w:sz w:val="24"/>
                <w:lang w:val="uk-UA"/>
              </w:rPr>
            </w:pPr>
            <w:r w:rsidRPr="005D3EEC">
              <w:rPr>
                <w:sz w:val="24"/>
                <w:lang w:val="uk-UA"/>
              </w:rPr>
              <w:t>Змістовий модуль 1</w:t>
            </w:r>
          </w:p>
        </w:tc>
        <w:tc>
          <w:tcPr>
            <w:tcW w:w="1874" w:type="pct"/>
            <w:gridSpan w:val="5"/>
            <w:tcMar>
              <w:top w:w="0" w:type="dxa"/>
              <w:left w:w="57" w:type="dxa"/>
              <w:bottom w:w="0" w:type="dxa"/>
              <w:right w:w="57" w:type="dxa"/>
            </w:tcMar>
            <w:vAlign w:val="center"/>
          </w:tcPr>
          <w:p w:rsidR="00E71D70" w:rsidRPr="005D3EEC" w:rsidRDefault="00E71D70" w:rsidP="00AC7A6C">
            <w:pPr>
              <w:rPr>
                <w:sz w:val="24"/>
                <w:lang w:val="uk-UA"/>
              </w:rPr>
            </w:pPr>
            <w:r w:rsidRPr="005D3EEC">
              <w:rPr>
                <w:sz w:val="24"/>
                <w:lang w:val="uk-UA"/>
              </w:rPr>
              <w:t>Змістовий модуль 2</w:t>
            </w:r>
          </w:p>
        </w:tc>
        <w:tc>
          <w:tcPr>
            <w:tcW w:w="777" w:type="pct"/>
            <w:vMerge w:val="restart"/>
            <w:tcMar>
              <w:top w:w="0" w:type="dxa"/>
              <w:left w:w="57" w:type="dxa"/>
              <w:bottom w:w="0" w:type="dxa"/>
              <w:right w:w="57" w:type="dxa"/>
            </w:tcMar>
            <w:vAlign w:val="center"/>
          </w:tcPr>
          <w:p w:rsidR="00E71D70" w:rsidRPr="005D3EEC" w:rsidRDefault="00E71D70" w:rsidP="00AC7A6C">
            <w:pPr>
              <w:rPr>
                <w:sz w:val="24"/>
                <w:lang w:val="uk-UA"/>
              </w:rPr>
            </w:pPr>
            <w:r w:rsidRPr="005D3EEC">
              <w:rPr>
                <w:sz w:val="24"/>
                <w:lang w:val="uk-UA"/>
              </w:rPr>
              <w:t>50</w:t>
            </w:r>
          </w:p>
        </w:tc>
        <w:tc>
          <w:tcPr>
            <w:tcW w:w="471" w:type="pct"/>
            <w:vMerge w:val="restart"/>
            <w:tcMar>
              <w:top w:w="0" w:type="dxa"/>
              <w:left w:w="57" w:type="dxa"/>
              <w:bottom w:w="0" w:type="dxa"/>
              <w:right w:w="57" w:type="dxa"/>
            </w:tcMar>
            <w:vAlign w:val="center"/>
          </w:tcPr>
          <w:p w:rsidR="00E71D70" w:rsidRPr="005D3EEC" w:rsidRDefault="00E71D70" w:rsidP="00AC7A6C">
            <w:pPr>
              <w:rPr>
                <w:sz w:val="24"/>
                <w:lang w:val="uk-UA"/>
              </w:rPr>
            </w:pPr>
            <w:r w:rsidRPr="005D3EEC">
              <w:rPr>
                <w:sz w:val="24"/>
                <w:lang w:val="uk-UA"/>
              </w:rPr>
              <w:t>100</w:t>
            </w:r>
          </w:p>
        </w:tc>
      </w:tr>
      <w:tr w:rsidR="00E71D70" w:rsidRPr="005D3EEC" w:rsidTr="003C6F8A">
        <w:trPr>
          <w:cantSplit/>
        </w:trPr>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Т1</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Т2</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Т3</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Т4</w:t>
            </w:r>
          </w:p>
        </w:tc>
        <w:tc>
          <w:tcPr>
            <w:tcW w:w="378"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Т6</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Т7</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Т8</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Т9</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Т10</w:t>
            </w:r>
          </w:p>
        </w:tc>
        <w:tc>
          <w:tcPr>
            <w:tcW w:w="0" w:type="auto"/>
            <w:vMerge/>
            <w:vAlign w:val="center"/>
          </w:tcPr>
          <w:p w:rsidR="00E71D70" w:rsidRPr="005D3EEC" w:rsidRDefault="00E71D70" w:rsidP="00AC7A6C">
            <w:pPr>
              <w:rPr>
                <w:sz w:val="24"/>
                <w:lang w:val="uk-UA"/>
              </w:rPr>
            </w:pPr>
          </w:p>
        </w:tc>
        <w:tc>
          <w:tcPr>
            <w:tcW w:w="0" w:type="auto"/>
            <w:vMerge/>
            <w:vAlign w:val="center"/>
          </w:tcPr>
          <w:p w:rsidR="00E71D70" w:rsidRPr="005D3EEC" w:rsidRDefault="00E71D70" w:rsidP="00AC7A6C">
            <w:pPr>
              <w:rPr>
                <w:sz w:val="24"/>
                <w:lang w:val="uk-UA"/>
              </w:rPr>
            </w:pPr>
          </w:p>
        </w:tc>
      </w:tr>
      <w:tr w:rsidR="00E71D70" w:rsidRPr="005D3EEC" w:rsidTr="003C6F8A">
        <w:trPr>
          <w:cantSplit/>
        </w:trPr>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8"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375" w:type="pct"/>
            <w:tcMar>
              <w:top w:w="0" w:type="dxa"/>
              <w:left w:w="57" w:type="dxa"/>
              <w:bottom w:w="0" w:type="dxa"/>
              <w:right w:w="57" w:type="dxa"/>
            </w:tcMar>
          </w:tcPr>
          <w:p w:rsidR="00E71D70" w:rsidRPr="005D3EEC" w:rsidRDefault="00E71D70" w:rsidP="00AC7A6C">
            <w:pPr>
              <w:rPr>
                <w:sz w:val="24"/>
                <w:lang w:val="uk-UA"/>
              </w:rPr>
            </w:pPr>
            <w:r w:rsidRPr="005D3EEC">
              <w:rPr>
                <w:sz w:val="24"/>
                <w:lang w:val="uk-UA"/>
              </w:rPr>
              <w:t>5</w:t>
            </w:r>
          </w:p>
        </w:tc>
        <w:tc>
          <w:tcPr>
            <w:tcW w:w="0" w:type="auto"/>
            <w:vMerge/>
            <w:vAlign w:val="center"/>
          </w:tcPr>
          <w:p w:rsidR="00E71D70" w:rsidRPr="005D3EEC" w:rsidRDefault="00E71D70" w:rsidP="00AC7A6C">
            <w:pPr>
              <w:rPr>
                <w:sz w:val="24"/>
                <w:lang w:val="uk-UA"/>
              </w:rPr>
            </w:pPr>
          </w:p>
        </w:tc>
        <w:tc>
          <w:tcPr>
            <w:tcW w:w="0" w:type="auto"/>
            <w:vMerge/>
            <w:vAlign w:val="center"/>
          </w:tcPr>
          <w:p w:rsidR="00E71D70" w:rsidRPr="005D3EEC" w:rsidRDefault="00E71D70" w:rsidP="00AC7A6C">
            <w:pPr>
              <w:rPr>
                <w:sz w:val="24"/>
                <w:lang w:val="uk-UA"/>
              </w:rPr>
            </w:pPr>
          </w:p>
        </w:tc>
      </w:tr>
    </w:tbl>
    <w:p w:rsidR="00E71D70" w:rsidRPr="005D3EEC" w:rsidRDefault="00E71D70" w:rsidP="00AC7A6C">
      <w:pPr>
        <w:ind w:firstLine="600"/>
        <w:jc w:val="center"/>
        <w:rPr>
          <w:i/>
          <w:sz w:val="24"/>
          <w:lang w:val="uk-UA"/>
        </w:rPr>
      </w:pPr>
    </w:p>
    <w:p w:rsidR="00E71D70" w:rsidRPr="005D3EEC" w:rsidRDefault="00E71D70" w:rsidP="00AC7A6C">
      <w:pPr>
        <w:jc w:val="center"/>
        <w:rPr>
          <w:b/>
          <w:bCs/>
          <w:lang w:val="uk-UA"/>
        </w:rPr>
      </w:pPr>
      <w:r w:rsidRPr="005D3EEC">
        <w:rPr>
          <w:b/>
          <w:bCs/>
          <w:lang w:val="uk-UA"/>
        </w:rPr>
        <w:t>Шкала оцінювання: національна та ECTS</w:t>
      </w:r>
    </w:p>
    <w:p w:rsidR="00E71D70" w:rsidRPr="005D3EEC" w:rsidRDefault="00E71D70" w:rsidP="00AC7A6C">
      <w:pPr>
        <w:shd w:val="clear" w:color="auto" w:fill="FFFFFF"/>
        <w:jc w:val="center"/>
        <w:rPr>
          <w:b/>
          <w:lang w:val="uk-UA"/>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430"/>
        <w:gridCol w:w="3129"/>
        <w:gridCol w:w="2926"/>
      </w:tblGrid>
      <w:tr w:rsidR="00E71D70" w:rsidRPr="004E4051" w:rsidTr="00411E66">
        <w:trPr>
          <w:trHeight w:val="450"/>
          <w:jc w:val="center"/>
        </w:trPr>
        <w:tc>
          <w:tcPr>
            <w:tcW w:w="1126" w:type="dxa"/>
            <w:vMerge w:val="restart"/>
          </w:tcPr>
          <w:p w:rsidR="00E71D70" w:rsidRDefault="00E71D70" w:rsidP="00875972">
            <w:pPr>
              <w:jc w:val="center"/>
              <w:rPr>
                <w:sz w:val="26"/>
                <w:szCs w:val="26"/>
                <w:lang w:val="uk-UA"/>
              </w:rPr>
            </w:pPr>
          </w:p>
          <w:p w:rsidR="00E71D70" w:rsidRDefault="00E71D70" w:rsidP="00875972">
            <w:pPr>
              <w:jc w:val="center"/>
              <w:rPr>
                <w:sz w:val="26"/>
                <w:szCs w:val="26"/>
                <w:lang w:val="uk-UA"/>
              </w:rPr>
            </w:pPr>
            <w:r>
              <w:rPr>
                <w:sz w:val="26"/>
                <w:szCs w:val="26"/>
                <w:lang w:val="uk-UA"/>
              </w:rPr>
              <w:t>Оцінка</w:t>
            </w:r>
          </w:p>
          <w:p w:rsidR="00E71D70" w:rsidRPr="00946E75" w:rsidRDefault="00E71D70" w:rsidP="00875972">
            <w:pPr>
              <w:jc w:val="center"/>
              <w:rPr>
                <w:sz w:val="26"/>
                <w:szCs w:val="26"/>
                <w:lang w:val="uk-UA"/>
              </w:rPr>
            </w:pPr>
            <w:r>
              <w:rPr>
                <w:sz w:val="26"/>
                <w:szCs w:val="26"/>
                <w:lang w:val="uk-UA"/>
              </w:rPr>
              <w:t>ЄКТС</w:t>
            </w:r>
          </w:p>
        </w:tc>
        <w:tc>
          <w:tcPr>
            <w:tcW w:w="1430" w:type="dxa"/>
            <w:vMerge w:val="restart"/>
            <w:vAlign w:val="center"/>
          </w:tcPr>
          <w:p w:rsidR="00E71D70" w:rsidRPr="00946E75" w:rsidRDefault="00E71D70" w:rsidP="00875972">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6055" w:type="dxa"/>
            <w:gridSpan w:val="2"/>
            <w:vAlign w:val="center"/>
          </w:tcPr>
          <w:p w:rsidR="00E71D70" w:rsidRPr="00946E75" w:rsidRDefault="00E71D70" w:rsidP="00875972">
            <w:pPr>
              <w:jc w:val="center"/>
              <w:rPr>
                <w:sz w:val="26"/>
                <w:szCs w:val="26"/>
                <w:lang w:val="uk-UA"/>
              </w:rPr>
            </w:pPr>
            <w:r>
              <w:rPr>
                <w:sz w:val="26"/>
                <w:szCs w:val="26"/>
                <w:lang w:val="uk-UA"/>
              </w:rPr>
              <w:t>Оцінка за національною шкалою</w:t>
            </w:r>
          </w:p>
        </w:tc>
      </w:tr>
      <w:tr w:rsidR="00E71D70" w:rsidRPr="004E4051" w:rsidTr="00411E66">
        <w:trPr>
          <w:trHeight w:val="450"/>
          <w:jc w:val="center"/>
        </w:trPr>
        <w:tc>
          <w:tcPr>
            <w:tcW w:w="1126" w:type="dxa"/>
            <w:vMerge/>
          </w:tcPr>
          <w:p w:rsidR="00E71D70" w:rsidRPr="00946E75" w:rsidRDefault="00E71D70" w:rsidP="00875972">
            <w:pPr>
              <w:jc w:val="center"/>
              <w:rPr>
                <w:sz w:val="26"/>
                <w:szCs w:val="26"/>
                <w:lang w:val="uk-UA"/>
              </w:rPr>
            </w:pPr>
          </w:p>
        </w:tc>
        <w:tc>
          <w:tcPr>
            <w:tcW w:w="1430" w:type="dxa"/>
            <w:vMerge/>
            <w:vAlign w:val="center"/>
          </w:tcPr>
          <w:p w:rsidR="00E71D70" w:rsidRPr="00946E75" w:rsidRDefault="00E71D70" w:rsidP="00875972">
            <w:pPr>
              <w:jc w:val="center"/>
              <w:rPr>
                <w:sz w:val="26"/>
                <w:szCs w:val="26"/>
                <w:lang w:val="uk-UA"/>
              </w:rPr>
            </w:pPr>
          </w:p>
        </w:tc>
        <w:tc>
          <w:tcPr>
            <w:tcW w:w="3129" w:type="dxa"/>
            <w:vAlign w:val="center"/>
          </w:tcPr>
          <w:p w:rsidR="00E71D70" w:rsidRPr="00946E75" w:rsidRDefault="00E71D70" w:rsidP="00875972">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926" w:type="dxa"/>
          </w:tcPr>
          <w:p w:rsidR="00E71D70" w:rsidRPr="00946E75" w:rsidRDefault="00E71D70" w:rsidP="00875972">
            <w:pPr>
              <w:jc w:val="center"/>
              <w:rPr>
                <w:sz w:val="26"/>
                <w:szCs w:val="26"/>
                <w:lang w:val="uk-UA"/>
              </w:rPr>
            </w:pPr>
            <w:r>
              <w:rPr>
                <w:sz w:val="26"/>
                <w:szCs w:val="26"/>
                <w:lang w:val="uk-UA"/>
              </w:rPr>
              <w:t>д</w:t>
            </w:r>
            <w:r w:rsidRPr="00946E75">
              <w:rPr>
                <w:sz w:val="26"/>
                <w:szCs w:val="26"/>
                <w:lang w:val="uk-UA"/>
              </w:rPr>
              <w:t>ля заліку</w:t>
            </w:r>
          </w:p>
        </w:tc>
      </w:tr>
      <w:tr w:rsidR="00E71D70" w:rsidRPr="004E4051" w:rsidTr="00411E66">
        <w:trPr>
          <w:jc w:val="center"/>
        </w:trPr>
        <w:tc>
          <w:tcPr>
            <w:tcW w:w="1126" w:type="dxa"/>
          </w:tcPr>
          <w:p w:rsidR="00E71D70" w:rsidRDefault="00E71D70" w:rsidP="00875972">
            <w:pPr>
              <w:ind w:left="180"/>
              <w:jc w:val="center"/>
              <w:rPr>
                <w:sz w:val="26"/>
                <w:szCs w:val="26"/>
                <w:lang w:val="uk-UA"/>
              </w:rPr>
            </w:pPr>
            <w:r>
              <w:rPr>
                <w:sz w:val="26"/>
                <w:szCs w:val="26"/>
                <w:lang w:val="uk-UA"/>
              </w:rPr>
              <w:t>А</w:t>
            </w:r>
          </w:p>
        </w:tc>
        <w:tc>
          <w:tcPr>
            <w:tcW w:w="1430" w:type="dxa"/>
            <w:vAlign w:val="center"/>
          </w:tcPr>
          <w:p w:rsidR="00E71D70" w:rsidRPr="00F51728" w:rsidRDefault="00E71D70" w:rsidP="00875972">
            <w:pPr>
              <w:ind w:left="180"/>
              <w:jc w:val="center"/>
              <w:rPr>
                <w:b/>
                <w:sz w:val="26"/>
                <w:szCs w:val="26"/>
                <w:highlight w:val="yellow"/>
                <w:lang w:val="uk-UA"/>
              </w:rPr>
            </w:pPr>
            <w:r>
              <w:rPr>
                <w:sz w:val="26"/>
                <w:szCs w:val="26"/>
                <w:lang w:val="uk-UA"/>
              </w:rPr>
              <w:t>90 – 100</w:t>
            </w:r>
          </w:p>
        </w:tc>
        <w:tc>
          <w:tcPr>
            <w:tcW w:w="3129" w:type="dxa"/>
            <w:vAlign w:val="center"/>
          </w:tcPr>
          <w:p w:rsidR="00E71D70" w:rsidRPr="00946E75" w:rsidRDefault="00E71D70" w:rsidP="00875972">
            <w:pPr>
              <w:jc w:val="center"/>
              <w:rPr>
                <w:sz w:val="26"/>
                <w:szCs w:val="26"/>
                <w:lang w:val="uk-UA"/>
              </w:rPr>
            </w:pPr>
            <w:r w:rsidRPr="00946E75">
              <w:rPr>
                <w:sz w:val="26"/>
                <w:szCs w:val="26"/>
                <w:lang w:val="uk-UA"/>
              </w:rPr>
              <w:t xml:space="preserve">відмінно  </w:t>
            </w:r>
          </w:p>
        </w:tc>
        <w:tc>
          <w:tcPr>
            <w:tcW w:w="2926" w:type="dxa"/>
            <w:vMerge w:val="restart"/>
          </w:tcPr>
          <w:p w:rsidR="00E71D70" w:rsidRPr="00946E75" w:rsidRDefault="00E71D70" w:rsidP="00875972">
            <w:pPr>
              <w:jc w:val="center"/>
              <w:rPr>
                <w:sz w:val="26"/>
                <w:szCs w:val="26"/>
                <w:lang w:val="uk-UA"/>
              </w:rPr>
            </w:pPr>
          </w:p>
          <w:p w:rsidR="00E71D70" w:rsidRPr="00946E75" w:rsidRDefault="00E71D70" w:rsidP="00875972">
            <w:pPr>
              <w:jc w:val="center"/>
              <w:rPr>
                <w:sz w:val="26"/>
                <w:szCs w:val="26"/>
                <w:lang w:val="uk-UA"/>
              </w:rPr>
            </w:pPr>
          </w:p>
          <w:p w:rsidR="00E71D70" w:rsidRPr="00946E75" w:rsidRDefault="00E71D70" w:rsidP="00875972">
            <w:pPr>
              <w:jc w:val="center"/>
              <w:rPr>
                <w:sz w:val="26"/>
                <w:szCs w:val="26"/>
                <w:lang w:val="uk-UA"/>
              </w:rPr>
            </w:pPr>
            <w:r w:rsidRPr="00946E75">
              <w:rPr>
                <w:sz w:val="26"/>
                <w:szCs w:val="26"/>
                <w:lang w:val="uk-UA"/>
              </w:rPr>
              <w:t>зараховано</w:t>
            </w:r>
          </w:p>
        </w:tc>
      </w:tr>
      <w:tr w:rsidR="00E71D70" w:rsidRPr="004E4051" w:rsidTr="00411E66">
        <w:trPr>
          <w:trHeight w:val="194"/>
          <w:jc w:val="center"/>
        </w:trPr>
        <w:tc>
          <w:tcPr>
            <w:tcW w:w="1126" w:type="dxa"/>
          </w:tcPr>
          <w:p w:rsidR="00E71D70" w:rsidRDefault="00E71D70" w:rsidP="00875972">
            <w:pPr>
              <w:spacing w:line="360" w:lineRule="auto"/>
              <w:ind w:left="180"/>
              <w:jc w:val="center"/>
              <w:rPr>
                <w:sz w:val="26"/>
                <w:szCs w:val="26"/>
                <w:lang w:val="uk-UA"/>
              </w:rPr>
            </w:pPr>
            <w:r>
              <w:rPr>
                <w:sz w:val="26"/>
                <w:szCs w:val="26"/>
                <w:lang w:val="uk-UA"/>
              </w:rPr>
              <w:t>В</w:t>
            </w:r>
          </w:p>
        </w:tc>
        <w:tc>
          <w:tcPr>
            <w:tcW w:w="1430" w:type="dxa"/>
            <w:vAlign w:val="center"/>
          </w:tcPr>
          <w:p w:rsidR="00E71D70" w:rsidRDefault="00E71D70" w:rsidP="00875972">
            <w:pPr>
              <w:spacing w:line="360" w:lineRule="auto"/>
              <w:ind w:left="180"/>
              <w:jc w:val="center"/>
              <w:rPr>
                <w:sz w:val="26"/>
                <w:szCs w:val="26"/>
                <w:lang w:val="uk-UA"/>
              </w:rPr>
            </w:pPr>
            <w:r>
              <w:rPr>
                <w:sz w:val="26"/>
                <w:szCs w:val="26"/>
                <w:lang w:val="uk-UA"/>
              </w:rPr>
              <w:t>81-89</w:t>
            </w:r>
          </w:p>
        </w:tc>
        <w:tc>
          <w:tcPr>
            <w:tcW w:w="3129" w:type="dxa"/>
            <w:vMerge w:val="restart"/>
            <w:vAlign w:val="center"/>
          </w:tcPr>
          <w:p w:rsidR="00E71D70" w:rsidRPr="00946E75" w:rsidRDefault="00E71D70" w:rsidP="00875972">
            <w:pPr>
              <w:jc w:val="center"/>
              <w:rPr>
                <w:sz w:val="26"/>
                <w:szCs w:val="26"/>
                <w:lang w:val="uk-UA"/>
              </w:rPr>
            </w:pPr>
            <w:r w:rsidRPr="00946E75">
              <w:rPr>
                <w:sz w:val="26"/>
                <w:szCs w:val="26"/>
                <w:lang w:val="uk-UA"/>
              </w:rPr>
              <w:t xml:space="preserve">добре </w:t>
            </w:r>
          </w:p>
        </w:tc>
        <w:tc>
          <w:tcPr>
            <w:tcW w:w="2926" w:type="dxa"/>
            <w:vMerge/>
          </w:tcPr>
          <w:p w:rsidR="00E71D70" w:rsidRPr="00946E75" w:rsidRDefault="00E71D70" w:rsidP="00875972">
            <w:pPr>
              <w:jc w:val="center"/>
              <w:rPr>
                <w:sz w:val="26"/>
                <w:szCs w:val="26"/>
                <w:lang w:val="uk-UA"/>
              </w:rPr>
            </w:pPr>
          </w:p>
        </w:tc>
      </w:tr>
      <w:tr w:rsidR="00E71D70" w:rsidRPr="004E4051" w:rsidTr="00411E66">
        <w:trPr>
          <w:jc w:val="center"/>
        </w:trPr>
        <w:tc>
          <w:tcPr>
            <w:tcW w:w="1126" w:type="dxa"/>
          </w:tcPr>
          <w:p w:rsidR="00E71D70" w:rsidRDefault="00E71D70" w:rsidP="00875972">
            <w:pPr>
              <w:spacing w:line="360" w:lineRule="auto"/>
              <w:ind w:left="180"/>
              <w:jc w:val="center"/>
              <w:rPr>
                <w:sz w:val="26"/>
                <w:szCs w:val="26"/>
                <w:lang w:val="uk-UA"/>
              </w:rPr>
            </w:pPr>
            <w:r>
              <w:rPr>
                <w:sz w:val="26"/>
                <w:szCs w:val="26"/>
                <w:lang w:val="uk-UA"/>
              </w:rPr>
              <w:t>С</w:t>
            </w:r>
          </w:p>
        </w:tc>
        <w:tc>
          <w:tcPr>
            <w:tcW w:w="1430" w:type="dxa"/>
            <w:vAlign w:val="center"/>
          </w:tcPr>
          <w:p w:rsidR="00E71D70" w:rsidRDefault="00E71D70" w:rsidP="00875972">
            <w:pPr>
              <w:spacing w:line="360" w:lineRule="auto"/>
              <w:ind w:left="180"/>
              <w:jc w:val="center"/>
              <w:rPr>
                <w:sz w:val="26"/>
                <w:szCs w:val="26"/>
                <w:lang w:val="uk-UA"/>
              </w:rPr>
            </w:pPr>
            <w:r>
              <w:rPr>
                <w:sz w:val="26"/>
                <w:szCs w:val="26"/>
                <w:lang w:val="uk-UA"/>
              </w:rPr>
              <w:t>71-80</w:t>
            </w:r>
          </w:p>
        </w:tc>
        <w:tc>
          <w:tcPr>
            <w:tcW w:w="3129" w:type="dxa"/>
            <w:vMerge/>
            <w:vAlign w:val="center"/>
          </w:tcPr>
          <w:p w:rsidR="00E71D70" w:rsidRPr="00946E75" w:rsidRDefault="00E71D70" w:rsidP="00875972">
            <w:pPr>
              <w:jc w:val="center"/>
              <w:rPr>
                <w:sz w:val="26"/>
                <w:szCs w:val="26"/>
                <w:lang w:val="uk-UA"/>
              </w:rPr>
            </w:pPr>
          </w:p>
        </w:tc>
        <w:tc>
          <w:tcPr>
            <w:tcW w:w="2926" w:type="dxa"/>
            <w:vMerge/>
          </w:tcPr>
          <w:p w:rsidR="00E71D70" w:rsidRPr="00946E75" w:rsidRDefault="00E71D70" w:rsidP="00875972">
            <w:pPr>
              <w:jc w:val="center"/>
              <w:rPr>
                <w:sz w:val="26"/>
                <w:szCs w:val="26"/>
                <w:lang w:val="uk-UA"/>
              </w:rPr>
            </w:pPr>
          </w:p>
        </w:tc>
      </w:tr>
      <w:tr w:rsidR="00E71D70" w:rsidRPr="004E4051" w:rsidTr="00411E66">
        <w:trPr>
          <w:jc w:val="center"/>
        </w:trPr>
        <w:tc>
          <w:tcPr>
            <w:tcW w:w="1126" w:type="dxa"/>
          </w:tcPr>
          <w:p w:rsidR="00E71D70" w:rsidRPr="006231D5" w:rsidRDefault="00E71D70" w:rsidP="00875972">
            <w:pPr>
              <w:spacing w:line="360" w:lineRule="auto"/>
              <w:ind w:left="180"/>
              <w:jc w:val="center"/>
              <w:rPr>
                <w:sz w:val="26"/>
                <w:szCs w:val="26"/>
                <w:lang w:val="en-US"/>
              </w:rPr>
            </w:pPr>
            <w:r>
              <w:rPr>
                <w:sz w:val="26"/>
                <w:szCs w:val="26"/>
                <w:lang w:val="en-US"/>
              </w:rPr>
              <w:t>D</w:t>
            </w:r>
          </w:p>
        </w:tc>
        <w:tc>
          <w:tcPr>
            <w:tcW w:w="1430" w:type="dxa"/>
            <w:vAlign w:val="center"/>
          </w:tcPr>
          <w:p w:rsidR="00E71D70" w:rsidRDefault="00E71D70" w:rsidP="00875972">
            <w:pPr>
              <w:spacing w:line="360" w:lineRule="auto"/>
              <w:ind w:left="180"/>
              <w:jc w:val="center"/>
              <w:rPr>
                <w:sz w:val="26"/>
                <w:szCs w:val="26"/>
                <w:lang w:val="uk-UA"/>
              </w:rPr>
            </w:pPr>
            <w:r>
              <w:rPr>
                <w:sz w:val="26"/>
                <w:szCs w:val="26"/>
                <w:lang w:val="uk-UA"/>
              </w:rPr>
              <w:t>61-70</w:t>
            </w:r>
          </w:p>
        </w:tc>
        <w:tc>
          <w:tcPr>
            <w:tcW w:w="3129" w:type="dxa"/>
            <w:vMerge w:val="restart"/>
            <w:vAlign w:val="center"/>
          </w:tcPr>
          <w:p w:rsidR="00E71D70" w:rsidRPr="00946E75" w:rsidRDefault="00E71D70" w:rsidP="00875972">
            <w:pPr>
              <w:jc w:val="center"/>
              <w:rPr>
                <w:sz w:val="26"/>
                <w:szCs w:val="26"/>
                <w:lang w:val="uk-UA"/>
              </w:rPr>
            </w:pPr>
            <w:r w:rsidRPr="00946E75">
              <w:rPr>
                <w:sz w:val="26"/>
                <w:szCs w:val="26"/>
                <w:lang w:val="uk-UA"/>
              </w:rPr>
              <w:t xml:space="preserve">задовільно </w:t>
            </w:r>
          </w:p>
        </w:tc>
        <w:tc>
          <w:tcPr>
            <w:tcW w:w="2926" w:type="dxa"/>
            <w:vMerge/>
          </w:tcPr>
          <w:p w:rsidR="00E71D70" w:rsidRPr="00946E75" w:rsidRDefault="00E71D70" w:rsidP="00875972">
            <w:pPr>
              <w:jc w:val="center"/>
              <w:rPr>
                <w:sz w:val="26"/>
                <w:szCs w:val="26"/>
                <w:lang w:val="uk-UA"/>
              </w:rPr>
            </w:pPr>
          </w:p>
        </w:tc>
      </w:tr>
      <w:tr w:rsidR="00E71D70" w:rsidRPr="004E4051" w:rsidTr="00411E66">
        <w:trPr>
          <w:jc w:val="center"/>
        </w:trPr>
        <w:tc>
          <w:tcPr>
            <w:tcW w:w="1126" w:type="dxa"/>
          </w:tcPr>
          <w:p w:rsidR="00E71D70" w:rsidRPr="006231D5" w:rsidRDefault="00E71D70" w:rsidP="00875972">
            <w:pPr>
              <w:spacing w:line="360" w:lineRule="auto"/>
              <w:ind w:left="180"/>
              <w:jc w:val="center"/>
              <w:rPr>
                <w:sz w:val="26"/>
                <w:szCs w:val="26"/>
                <w:lang w:val="en-US"/>
              </w:rPr>
            </w:pPr>
            <w:r>
              <w:rPr>
                <w:sz w:val="26"/>
                <w:szCs w:val="26"/>
                <w:lang w:val="en-US"/>
              </w:rPr>
              <w:t>E</w:t>
            </w:r>
          </w:p>
        </w:tc>
        <w:tc>
          <w:tcPr>
            <w:tcW w:w="1430" w:type="dxa"/>
            <w:vAlign w:val="center"/>
          </w:tcPr>
          <w:p w:rsidR="00E71D70" w:rsidRDefault="00E71D70" w:rsidP="00875972">
            <w:pPr>
              <w:spacing w:line="360" w:lineRule="auto"/>
              <w:ind w:left="180"/>
              <w:jc w:val="center"/>
              <w:rPr>
                <w:sz w:val="26"/>
                <w:szCs w:val="26"/>
                <w:lang w:val="uk-UA"/>
              </w:rPr>
            </w:pPr>
            <w:r>
              <w:rPr>
                <w:sz w:val="26"/>
                <w:szCs w:val="26"/>
                <w:lang w:val="uk-UA"/>
              </w:rPr>
              <w:t>51-60</w:t>
            </w:r>
          </w:p>
        </w:tc>
        <w:tc>
          <w:tcPr>
            <w:tcW w:w="3129" w:type="dxa"/>
            <w:vMerge/>
            <w:vAlign w:val="center"/>
          </w:tcPr>
          <w:p w:rsidR="00E71D70" w:rsidRPr="00946E75" w:rsidRDefault="00E71D70" w:rsidP="00875972">
            <w:pPr>
              <w:jc w:val="center"/>
              <w:rPr>
                <w:sz w:val="26"/>
                <w:szCs w:val="26"/>
                <w:lang w:val="uk-UA"/>
              </w:rPr>
            </w:pPr>
          </w:p>
        </w:tc>
        <w:tc>
          <w:tcPr>
            <w:tcW w:w="2926" w:type="dxa"/>
            <w:vMerge/>
          </w:tcPr>
          <w:p w:rsidR="00E71D70" w:rsidRPr="00946E75" w:rsidRDefault="00E71D70" w:rsidP="00875972">
            <w:pPr>
              <w:jc w:val="center"/>
              <w:rPr>
                <w:sz w:val="26"/>
                <w:szCs w:val="26"/>
                <w:lang w:val="uk-UA"/>
              </w:rPr>
            </w:pPr>
          </w:p>
        </w:tc>
      </w:tr>
      <w:tr w:rsidR="00E71D70" w:rsidRPr="004E4051" w:rsidTr="00411E66">
        <w:trPr>
          <w:jc w:val="center"/>
        </w:trPr>
        <w:tc>
          <w:tcPr>
            <w:tcW w:w="1126" w:type="dxa"/>
          </w:tcPr>
          <w:p w:rsidR="00E71D70" w:rsidRPr="006231D5" w:rsidRDefault="00E71D70" w:rsidP="00875972">
            <w:pPr>
              <w:ind w:left="180"/>
              <w:jc w:val="center"/>
              <w:rPr>
                <w:sz w:val="26"/>
                <w:szCs w:val="26"/>
                <w:lang w:val="en-US"/>
              </w:rPr>
            </w:pPr>
            <w:r>
              <w:rPr>
                <w:sz w:val="26"/>
                <w:szCs w:val="26"/>
                <w:lang w:val="en-US"/>
              </w:rPr>
              <w:t>FX</w:t>
            </w:r>
          </w:p>
        </w:tc>
        <w:tc>
          <w:tcPr>
            <w:tcW w:w="1430" w:type="dxa"/>
            <w:vAlign w:val="center"/>
          </w:tcPr>
          <w:p w:rsidR="00E71D70" w:rsidRPr="006231D5" w:rsidRDefault="00E71D70" w:rsidP="00875972">
            <w:pPr>
              <w:ind w:left="180"/>
              <w:jc w:val="center"/>
              <w:rPr>
                <w:sz w:val="26"/>
                <w:szCs w:val="26"/>
                <w:lang w:val="en-US"/>
              </w:rPr>
            </w:pPr>
            <w:r>
              <w:rPr>
                <w:sz w:val="26"/>
                <w:szCs w:val="26"/>
                <w:lang w:val="en-US"/>
              </w:rPr>
              <w:t>21-50</w:t>
            </w:r>
          </w:p>
        </w:tc>
        <w:tc>
          <w:tcPr>
            <w:tcW w:w="3129" w:type="dxa"/>
            <w:vAlign w:val="center"/>
          </w:tcPr>
          <w:p w:rsidR="00E71D70" w:rsidRPr="00946E75" w:rsidRDefault="00E71D70" w:rsidP="00875972">
            <w:pPr>
              <w:jc w:val="center"/>
              <w:rPr>
                <w:sz w:val="26"/>
                <w:szCs w:val="26"/>
                <w:lang w:val="uk-UA"/>
              </w:rPr>
            </w:pPr>
            <w:r w:rsidRPr="00946E75">
              <w:rPr>
                <w:sz w:val="26"/>
                <w:szCs w:val="26"/>
                <w:lang w:val="uk-UA"/>
              </w:rPr>
              <w:t>незадовільно з можливістю повторного складання</w:t>
            </w:r>
          </w:p>
        </w:tc>
        <w:tc>
          <w:tcPr>
            <w:tcW w:w="2926" w:type="dxa"/>
          </w:tcPr>
          <w:p w:rsidR="00E71D70" w:rsidRPr="00946E75" w:rsidRDefault="00E71D70" w:rsidP="00875972">
            <w:pPr>
              <w:jc w:val="center"/>
              <w:rPr>
                <w:sz w:val="26"/>
                <w:szCs w:val="26"/>
                <w:lang w:val="uk-UA"/>
              </w:rPr>
            </w:pPr>
            <w:r w:rsidRPr="00946E75">
              <w:rPr>
                <w:sz w:val="26"/>
                <w:szCs w:val="26"/>
                <w:lang w:val="uk-UA"/>
              </w:rPr>
              <w:t>не зараховано з можливістю повторного складання</w:t>
            </w:r>
          </w:p>
        </w:tc>
      </w:tr>
      <w:tr w:rsidR="00E71D70" w:rsidRPr="004E4051" w:rsidTr="00411E66">
        <w:trPr>
          <w:trHeight w:val="708"/>
          <w:jc w:val="center"/>
        </w:trPr>
        <w:tc>
          <w:tcPr>
            <w:tcW w:w="1126" w:type="dxa"/>
          </w:tcPr>
          <w:p w:rsidR="00E71D70" w:rsidRPr="006231D5" w:rsidRDefault="00E71D70" w:rsidP="00875972">
            <w:pPr>
              <w:ind w:left="180"/>
              <w:jc w:val="center"/>
              <w:rPr>
                <w:sz w:val="26"/>
                <w:szCs w:val="26"/>
                <w:lang w:val="en-US"/>
              </w:rPr>
            </w:pPr>
            <w:r>
              <w:rPr>
                <w:sz w:val="26"/>
                <w:szCs w:val="26"/>
                <w:lang w:val="en-US"/>
              </w:rPr>
              <w:t>F</w:t>
            </w:r>
          </w:p>
        </w:tc>
        <w:tc>
          <w:tcPr>
            <w:tcW w:w="1430" w:type="dxa"/>
            <w:vAlign w:val="center"/>
          </w:tcPr>
          <w:p w:rsidR="00E71D70" w:rsidRPr="006231D5" w:rsidRDefault="00E71D70" w:rsidP="00875972">
            <w:pPr>
              <w:ind w:left="180"/>
              <w:jc w:val="center"/>
              <w:rPr>
                <w:sz w:val="26"/>
                <w:szCs w:val="26"/>
                <w:lang w:val="en-US"/>
              </w:rPr>
            </w:pPr>
            <w:r>
              <w:rPr>
                <w:sz w:val="26"/>
                <w:szCs w:val="26"/>
                <w:lang w:val="en-US"/>
              </w:rPr>
              <w:t>0-20</w:t>
            </w:r>
          </w:p>
        </w:tc>
        <w:tc>
          <w:tcPr>
            <w:tcW w:w="3129" w:type="dxa"/>
            <w:vAlign w:val="center"/>
          </w:tcPr>
          <w:p w:rsidR="00E71D70" w:rsidRPr="00946E75" w:rsidRDefault="00E71D70" w:rsidP="00875972">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926" w:type="dxa"/>
          </w:tcPr>
          <w:p w:rsidR="00E71D70" w:rsidRPr="00946E75" w:rsidRDefault="00E71D70" w:rsidP="00875972">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rsidR="00E71D70" w:rsidRPr="005D3EEC" w:rsidRDefault="00E71D70" w:rsidP="00AC7A6C">
      <w:pPr>
        <w:shd w:val="clear" w:color="auto" w:fill="FFFFFF"/>
        <w:jc w:val="center"/>
        <w:rPr>
          <w:b/>
          <w:lang w:val="uk-UA"/>
        </w:rPr>
      </w:pPr>
    </w:p>
    <w:p w:rsidR="00E71D70" w:rsidRPr="005D3EEC" w:rsidRDefault="00E71D70" w:rsidP="00AC7A6C">
      <w:pPr>
        <w:shd w:val="clear" w:color="auto" w:fill="FFFFFF"/>
        <w:jc w:val="center"/>
        <w:rPr>
          <w:b/>
          <w:lang w:val="uk-UA"/>
        </w:rPr>
      </w:pPr>
    </w:p>
    <w:p w:rsidR="00E71D70" w:rsidRPr="005D3EEC" w:rsidRDefault="00E71D70" w:rsidP="00AC7A6C">
      <w:pPr>
        <w:shd w:val="clear" w:color="auto" w:fill="FFFFFF"/>
        <w:jc w:val="center"/>
        <w:rPr>
          <w:b/>
          <w:lang w:val="uk-UA"/>
        </w:rPr>
      </w:pPr>
    </w:p>
    <w:p w:rsidR="00E71D70" w:rsidRPr="005D3EEC" w:rsidRDefault="00E71D70" w:rsidP="00AC7A6C">
      <w:pPr>
        <w:shd w:val="clear" w:color="auto" w:fill="FFFFFF"/>
        <w:jc w:val="center"/>
        <w:rPr>
          <w:b/>
          <w:lang w:val="uk-UA"/>
        </w:rPr>
      </w:pPr>
      <w:r w:rsidRPr="005D3EEC">
        <w:rPr>
          <w:b/>
          <w:lang w:val="uk-UA"/>
        </w:rPr>
        <w:t>10. Методичне забезпечення</w:t>
      </w:r>
    </w:p>
    <w:p w:rsidR="00E71D70" w:rsidRPr="005D3EEC" w:rsidRDefault="00E71D70" w:rsidP="00AC7A6C">
      <w:pPr>
        <w:shd w:val="clear" w:color="auto" w:fill="FFFFFF"/>
        <w:jc w:val="center"/>
        <w:rPr>
          <w:b/>
          <w:lang w:val="uk-UA"/>
        </w:rPr>
      </w:pPr>
    </w:p>
    <w:p w:rsidR="00E71D70" w:rsidRPr="005D3EEC" w:rsidRDefault="00E71D70" w:rsidP="00AC7A6C">
      <w:pPr>
        <w:pStyle w:val="af"/>
        <w:numPr>
          <w:ilvl w:val="0"/>
          <w:numId w:val="16"/>
        </w:numPr>
        <w:ind w:left="0" w:firstLine="709"/>
        <w:jc w:val="both"/>
        <w:rPr>
          <w:sz w:val="28"/>
          <w:lang w:val="uk-UA"/>
        </w:rPr>
      </w:pPr>
      <w:r w:rsidRPr="005D3EEC">
        <w:rPr>
          <w:sz w:val="28"/>
          <w:lang w:val="uk-UA"/>
        </w:rPr>
        <w:t>Кушнір Т.М. Маркетинг закупівель: Плани семінарських занять та методичні рекомендації для студентів економічного факультету. – Львів: ЛНУ імені Івана Франка, 2012. – 47 с.</w:t>
      </w:r>
    </w:p>
    <w:p w:rsidR="00E71D70" w:rsidRPr="005D3EEC" w:rsidRDefault="00E71D70" w:rsidP="00AC7A6C">
      <w:pPr>
        <w:pStyle w:val="af"/>
        <w:numPr>
          <w:ilvl w:val="0"/>
          <w:numId w:val="16"/>
        </w:numPr>
        <w:ind w:left="0" w:firstLine="709"/>
        <w:jc w:val="both"/>
        <w:rPr>
          <w:sz w:val="28"/>
          <w:lang w:val="uk-UA"/>
        </w:rPr>
      </w:pPr>
      <w:r w:rsidRPr="005D3EEC">
        <w:rPr>
          <w:sz w:val="28"/>
          <w:lang w:val="uk-UA"/>
        </w:rPr>
        <w:t>Кушнір Т.М. Маркетинг закупівель: Тестові завдання для студентів економічного факультету. – Львів: ЛНУ імені Івана Франка, 2012. – 38 с.</w:t>
      </w:r>
    </w:p>
    <w:p w:rsidR="00E71D70" w:rsidRPr="005D3EEC" w:rsidRDefault="00E71D70" w:rsidP="00AC7A6C">
      <w:pPr>
        <w:shd w:val="clear" w:color="auto" w:fill="FFFFFF"/>
        <w:jc w:val="center"/>
        <w:rPr>
          <w:b/>
          <w:lang w:val="uk-UA"/>
        </w:rPr>
      </w:pPr>
    </w:p>
    <w:p w:rsidR="00E71D70" w:rsidRPr="005D3EEC" w:rsidRDefault="00E71D70" w:rsidP="00AC7A6C">
      <w:pPr>
        <w:shd w:val="clear" w:color="auto" w:fill="FFFFFF"/>
        <w:jc w:val="center"/>
        <w:rPr>
          <w:b/>
          <w:lang w:val="uk-UA"/>
        </w:rPr>
      </w:pPr>
      <w:r w:rsidRPr="005D3EEC">
        <w:rPr>
          <w:b/>
          <w:lang w:val="uk-UA"/>
        </w:rPr>
        <w:t>12. Рекомендована література</w:t>
      </w:r>
    </w:p>
    <w:p w:rsidR="00E71D70" w:rsidRPr="005D3EEC" w:rsidRDefault="00E71D70" w:rsidP="00AC7A6C">
      <w:pPr>
        <w:shd w:val="clear" w:color="auto" w:fill="FFFFFF"/>
        <w:jc w:val="center"/>
        <w:rPr>
          <w:b/>
          <w:lang w:val="uk-UA"/>
        </w:rPr>
      </w:pPr>
      <w:r w:rsidRPr="005D3EEC">
        <w:rPr>
          <w:b/>
          <w:lang w:val="uk-UA"/>
        </w:rPr>
        <w:t xml:space="preserve">Базова: </w:t>
      </w:r>
    </w:p>
    <w:p w:rsidR="00E71D70" w:rsidRDefault="00E71D70" w:rsidP="00CD321C">
      <w:pPr>
        <w:numPr>
          <w:ilvl w:val="0"/>
          <w:numId w:val="18"/>
        </w:numPr>
        <w:jc w:val="both"/>
        <w:rPr>
          <w:lang w:val="uk-UA"/>
        </w:rPr>
      </w:pPr>
      <w:r w:rsidRPr="00F728E2">
        <w:t>Безугла Л. С. Маркетинг закупівель : навч. посіб. / Л. С. Безугла, Н. І. Демчук. – Дніпро : Видавець Біла К. О., 2019. – 240 с.</w:t>
      </w:r>
    </w:p>
    <w:p w:rsidR="00E71D70" w:rsidRPr="00F728E2" w:rsidRDefault="00E71D70" w:rsidP="00CD321C">
      <w:pPr>
        <w:numPr>
          <w:ilvl w:val="0"/>
          <w:numId w:val="18"/>
        </w:numPr>
        <w:jc w:val="both"/>
        <w:rPr>
          <w:lang w:val="uk-UA"/>
        </w:rPr>
      </w:pPr>
      <w:r w:rsidRPr="00F728E2">
        <w:rPr>
          <w:lang w:val="uk-UA"/>
        </w:rPr>
        <w:t xml:space="preserve">Крикавський, Є. В. </w:t>
      </w:r>
      <w:r>
        <w:rPr>
          <w:lang w:val="uk-UA"/>
        </w:rPr>
        <w:t>Промисловий маркетинг</w:t>
      </w:r>
      <w:r w:rsidRPr="00F728E2">
        <w:rPr>
          <w:lang w:val="uk-UA"/>
        </w:rPr>
        <w:t>: підручник / Є.В. Крикавський, Н.І. Чухрай. - Львів : Літопис, 2001. - 336 с.</w:t>
      </w:r>
    </w:p>
    <w:p w:rsidR="00E71D70" w:rsidRDefault="00E71D70" w:rsidP="00CD321C">
      <w:pPr>
        <w:numPr>
          <w:ilvl w:val="0"/>
          <w:numId w:val="18"/>
        </w:numPr>
        <w:jc w:val="both"/>
        <w:rPr>
          <w:lang w:val="uk-UA"/>
        </w:rPr>
      </w:pPr>
      <w:r w:rsidRPr="005D3EEC">
        <w:rPr>
          <w:lang w:val="uk-UA"/>
        </w:rPr>
        <w:t>Морозов В.В. Основи закупівель товарів, робіт та послуг в проектах: (Тендерні процедури та контракти): Навч. посіб. – К.: Таксон, 2003. – с. 104-107.</w:t>
      </w:r>
      <w:r>
        <w:rPr>
          <w:lang w:val="uk-UA"/>
        </w:rPr>
        <w:t xml:space="preserve"> </w:t>
      </w:r>
    </w:p>
    <w:p w:rsidR="00E71D70" w:rsidRPr="00F728E2" w:rsidRDefault="00E71D70" w:rsidP="00CD321C">
      <w:pPr>
        <w:numPr>
          <w:ilvl w:val="0"/>
          <w:numId w:val="18"/>
        </w:numPr>
        <w:jc w:val="both"/>
        <w:rPr>
          <w:lang w:val="uk-UA"/>
        </w:rPr>
      </w:pPr>
      <w:r w:rsidRPr="00F728E2">
        <w:rPr>
          <w:lang w:val="uk-UA"/>
        </w:rPr>
        <w:t>Нечаєв В.П.,</w:t>
      </w:r>
      <w:r>
        <w:rPr>
          <w:lang w:val="uk-UA"/>
        </w:rPr>
        <w:t xml:space="preserve"> </w:t>
      </w:r>
      <w:r w:rsidRPr="00F728E2">
        <w:rPr>
          <w:lang w:val="uk-UA"/>
        </w:rPr>
        <w:t>Н 14</w:t>
      </w:r>
      <w:r>
        <w:rPr>
          <w:lang w:val="uk-UA"/>
        </w:rPr>
        <w:t xml:space="preserve"> Промисловий маркетинг</w:t>
      </w:r>
      <w:r w:rsidRPr="00F728E2">
        <w:rPr>
          <w:lang w:val="uk-UA"/>
        </w:rPr>
        <w:t>: Навч.-метод. Посіб. Для самост. Вивчення</w:t>
      </w:r>
      <w:r>
        <w:rPr>
          <w:lang w:val="uk-UA"/>
        </w:rPr>
        <w:t xml:space="preserve"> </w:t>
      </w:r>
      <w:r w:rsidRPr="00F728E2">
        <w:rPr>
          <w:lang w:val="uk-UA"/>
        </w:rPr>
        <w:t>дисципліни - Кривий Ріг: МІНЕРАЛ, 2016. – 185 с.</w:t>
      </w:r>
    </w:p>
    <w:p w:rsidR="00E71D70" w:rsidRDefault="00E71D70" w:rsidP="00CD321C">
      <w:pPr>
        <w:numPr>
          <w:ilvl w:val="0"/>
          <w:numId w:val="18"/>
        </w:numPr>
        <w:jc w:val="both"/>
        <w:rPr>
          <w:lang w:val="uk-UA"/>
        </w:rPr>
      </w:pPr>
      <w:r w:rsidRPr="00F728E2">
        <w:rPr>
          <w:lang w:val="uk-UA"/>
        </w:rPr>
        <w:t>Оснач О.Ф., Промисловий маркетинг: Підручник [для студ. вищ. навч. закл.]</w:t>
      </w:r>
      <w:r>
        <w:rPr>
          <w:lang w:val="uk-UA"/>
        </w:rPr>
        <w:t xml:space="preserve"> </w:t>
      </w:r>
      <w:r w:rsidRPr="00F728E2">
        <w:rPr>
          <w:lang w:val="uk-UA"/>
        </w:rPr>
        <w:t>/Оснач О.Ф., Пилипчук В.П., Коваленко Л.П. – К.: Центр учбової літератури, 2009</w:t>
      </w:r>
      <w:r>
        <w:rPr>
          <w:lang w:val="uk-UA"/>
        </w:rPr>
        <w:t xml:space="preserve">. </w:t>
      </w:r>
      <w:r w:rsidRPr="00F728E2">
        <w:rPr>
          <w:lang w:val="uk-UA"/>
        </w:rPr>
        <w:t>–</w:t>
      </w:r>
      <w:r>
        <w:rPr>
          <w:lang w:val="uk-UA"/>
        </w:rPr>
        <w:t xml:space="preserve"> 365 с.</w:t>
      </w:r>
    </w:p>
    <w:p w:rsidR="00E71D70" w:rsidRPr="00730537" w:rsidRDefault="00E71D70" w:rsidP="00CD321C">
      <w:pPr>
        <w:numPr>
          <w:ilvl w:val="0"/>
          <w:numId w:val="18"/>
        </w:numPr>
        <w:jc w:val="both"/>
        <w:rPr>
          <w:lang w:val="uk-UA"/>
        </w:rPr>
      </w:pPr>
      <w:r w:rsidRPr="00730537">
        <w:rPr>
          <w:lang w:val="uk-UA"/>
        </w:rPr>
        <w:t>Пилипчук В.П. та ін. Промисловий маркетинг Навчальний посібник К.:Центр навчальної літератури, 2005. - 264 с</w:t>
      </w:r>
    </w:p>
    <w:p w:rsidR="00E71D70" w:rsidRPr="005D3EEC" w:rsidRDefault="00E71D70" w:rsidP="00CD321C">
      <w:pPr>
        <w:numPr>
          <w:ilvl w:val="0"/>
          <w:numId w:val="18"/>
        </w:numPr>
        <w:jc w:val="both"/>
        <w:rPr>
          <w:lang w:val="uk-UA"/>
        </w:rPr>
      </w:pPr>
      <w:r w:rsidRPr="005D3EEC">
        <w:rPr>
          <w:lang w:val="uk-UA"/>
        </w:rPr>
        <w:t xml:space="preserve">Смиричинський В.В. Логістичний менеджмент державних закупівель. Теоретично-правовий та методологічний аспект: Наукове видання. – Тернопіль: Карт-бланш, 2004. – </w:t>
      </w:r>
      <w:r>
        <w:rPr>
          <w:lang w:val="uk-UA"/>
        </w:rPr>
        <w:t xml:space="preserve">С. </w:t>
      </w:r>
      <w:r w:rsidRPr="005D3EEC">
        <w:rPr>
          <w:lang w:val="uk-UA"/>
        </w:rPr>
        <w:t>102-119.</w:t>
      </w:r>
    </w:p>
    <w:p w:rsidR="00E71D70" w:rsidRDefault="00E71D70" w:rsidP="00CD321C">
      <w:pPr>
        <w:numPr>
          <w:ilvl w:val="0"/>
          <w:numId w:val="18"/>
        </w:numPr>
        <w:jc w:val="both"/>
        <w:rPr>
          <w:szCs w:val="22"/>
          <w:lang w:val="uk-UA"/>
        </w:rPr>
      </w:pPr>
      <w:r w:rsidRPr="005D3EEC">
        <w:rPr>
          <w:szCs w:val="22"/>
          <w:lang w:val="uk-UA"/>
        </w:rPr>
        <w:t>Старостіна А.О. Промисловий маркетинг: теорія та господарські ситуації. Підручник. – К. 1997. – 475 с.</w:t>
      </w:r>
    </w:p>
    <w:p w:rsidR="00E71D70" w:rsidRPr="00730537" w:rsidRDefault="00E71D70" w:rsidP="00CD321C">
      <w:pPr>
        <w:numPr>
          <w:ilvl w:val="0"/>
          <w:numId w:val="18"/>
        </w:numPr>
        <w:jc w:val="both"/>
        <w:rPr>
          <w:szCs w:val="22"/>
          <w:lang w:val="uk-UA"/>
        </w:rPr>
      </w:pPr>
      <w:r w:rsidRPr="00730537">
        <w:rPr>
          <w:szCs w:val="22"/>
          <w:lang w:val="uk-UA"/>
        </w:rPr>
        <w:t>Шабунін О.О. Промисловий маркетинг: [підручник] / За ред. д-ра екон. наук, професора О.О. Шубіна; [в 2-ох томах]. – К. : ВД «Студцентр». – 2011. – Т. 1. – 528 с.</w:t>
      </w:r>
    </w:p>
    <w:p w:rsidR="00E71D70" w:rsidRPr="005D3EEC" w:rsidRDefault="00E71D70" w:rsidP="00AC7A6C">
      <w:pPr>
        <w:shd w:val="clear" w:color="auto" w:fill="FFFFFF"/>
        <w:jc w:val="center"/>
        <w:rPr>
          <w:b/>
          <w:bCs/>
          <w:spacing w:val="-6"/>
          <w:lang w:val="uk-UA"/>
        </w:rPr>
      </w:pPr>
      <w:r w:rsidRPr="005D3EEC">
        <w:rPr>
          <w:b/>
          <w:bCs/>
          <w:spacing w:val="-6"/>
          <w:lang w:val="uk-UA"/>
        </w:rPr>
        <w:t>Допоміжна:</w:t>
      </w:r>
    </w:p>
    <w:p w:rsidR="00E71D70" w:rsidRDefault="00E71D70" w:rsidP="00AC7A6C">
      <w:pPr>
        <w:ind w:firstLine="708"/>
        <w:jc w:val="both"/>
        <w:rPr>
          <w:szCs w:val="22"/>
          <w:lang w:val="uk-UA"/>
        </w:rPr>
      </w:pPr>
    </w:p>
    <w:p w:rsidR="00E71D70" w:rsidRDefault="00E71D70" w:rsidP="00CD321C">
      <w:pPr>
        <w:numPr>
          <w:ilvl w:val="0"/>
          <w:numId w:val="19"/>
        </w:numPr>
        <w:jc w:val="both"/>
        <w:rPr>
          <w:lang w:val="uk-UA"/>
        </w:rPr>
      </w:pPr>
      <w:r>
        <w:rPr>
          <w:szCs w:val="22"/>
          <w:lang w:val="uk-UA"/>
        </w:rPr>
        <w:t>Закон України «Про публічні закупівлі» від 12.04.2016 [</w:t>
      </w:r>
      <w:r w:rsidRPr="00542D80">
        <w:rPr>
          <w:szCs w:val="22"/>
        </w:rPr>
        <w:t>Електронний ресурс</w:t>
      </w:r>
      <w:r>
        <w:rPr>
          <w:szCs w:val="22"/>
          <w:lang w:val="uk-UA"/>
        </w:rPr>
        <w:t xml:space="preserve">] – Режим доступу: </w:t>
      </w:r>
      <w:r w:rsidRPr="00CD321C">
        <w:t>https://zakon.rada.gov.ua/laws/show/922-19</w:t>
      </w:r>
    </w:p>
    <w:p w:rsidR="00E71D70" w:rsidRDefault="00E71D70" w:rsidP="00CD321C">
      <w:pPr>
        <w:numPr>
          <w:ilvl w:val="0"/>
          <w:numId w:val="19"/>
        </w:numPr>
        <w:jc w:val="both"/>
        <w:rPr>
          <w:szCs w:val="22"/>
          <w:lang w:val="uk-UA"/>
        </w:rPr>
      </w:pPr>
      <w:r w:rsidRPr="005D3EEC">
        <w:rPr>
          <w:szCs w:val="22"/>
          <w:lang w:val="uk-UA"/>
        </w:rPr>
        <w:t>Апопій В.В., Міщук І.П. Організація торгівлі. Підручник. 3-тє вид./ за ред. Апопія В.В. – К.: ЦУЛ, 2009. – 632 с.</w:t>
      </w:r>
    </w:p>
    <w:p w:rsidR="00E71D70" w:rsidRDefault="00E71D70" w:rsidP="00CD321C">
      <w:pPr>
        <w:numPr>
          <w:ilvl w:val="0"/>
          <w:numId w:val="19"/>
        </w:numPr>
        <w:jc w:val="both"/>
        <w:rPr>
          <w:szCs w:val="22"/>
          <w:lang w:val="uk-UA"/>
        </w:rPr>
      </w:pPr>
      <w:r w:rsidRPr="00730537">
        <w:rPr>
          <w:szCs w:val="22"/>
          <w:lang w:val="uk-UA"/>
        </w:rPr>
        <w:t>Бойчук І.В. Маркетинг промислового підприємства: [навчальний посібник] / І.В. Бойчук, А.Я. Дмитрів – К. : «Центр учбової літератури», 2014. – 360 с.</w:t>
      </w:r>
    </w:p>
    <w:p w:rsidR="00E71D70" w:rsidRPr="00730537" w:rsidRDefault="00E71D70" w:rsidP="00CD321C">
      <w:pPr>
        <w:numPr>
          <w:ilvl w:val="0"/>
          <w:numId w:val="19"/>
        </w:numPr>
        <w:jc w:val="both"/>
        <w:rPr>
          <w:szCs w:val="22"/>
          <w:lang w:val="uk-UA"/>
        </w:rPr>
      </w:pPr>
      <w:r w:rsidRPr="00730537">
        <w:rPr>
          <w:szCs w:val="22"/>
          <w:lang w:val="uk-UA"/>
        </w:rPr>
        <w:t xml:space="preserve">Бойчук І. В. Практика застосування маркетингу в діяльності вітчизняних промислових підприємств // І. В. </w:t>
      </w:r>
      <w:r>
        <w:rPr>
          <w:szCs w:val="22"/>
          <w:lang w:val="uk-UA"/>
        </w:rPr>
        <w:t>Бойчук:</w:t>
      </w:r>
      <w:r w:rsidRPr="00730537">
        <w:rPr>
          <w:szCs w:val="22"/>
          <w:lang w:val="uk-UA"/>
        </w:rPr>
        <w:t xml:space="preserve"> Ві</w:t>
      </w:r>
      <w:r>
        <w:rPr>
          <w:szCs w:val="22"/>
          <w:lang w:val="uk-UA"/>
        </w:rPr>
        <w:t>сник ЛКА</w:t>
      </w:r>
      <w:r w:rsidRPr="00730537">
        <w:rPr>
          <w:szCs w:val="22"/>
          <w:lang w:val="uk-UA"/>
        </w:rPr>
        <w:t>; Серія економічна, випуск 22</w:t>
      </w:r>
      <w:r>
        <w:rPr>
          <w:szCs w:val="22"/>
          <w:lang w:val="uk-UA"/>
        </w:rPr>
        <w:t xml:space="preserve">. – </w:t>
      </w:r>
      <w:r w:rsidRPr="00730537">
        <w:rPr>
          <w:szCs w:val="22"/>
          <w:lang w:val="uk-UA"/>
        </w:rPr>
        <w:t>Львів : Вид-во Львівської Комерційної Академії, 2006</w:t>
      </w:r>
      <w:r>
        <w:rPr>
          <w:szCs w:val="22"/>
          <w:lang w:val="uk-UA"/>
        </w:rPr>
        <w:t xml:space="preserve">.  – </w:t>
      </w:r>
      <w:r w:rsidRPr="00730537">
        <w:rPr>
          <w:szCs w:val="22"/>
          <w:lang w:val="uk-UA"/>
        </w:rPr>
        <w:t>С. 80-85.</w:t>
      </w:r>
    </w:p>
    <w:p w:rsidR="00E71D70" w:rsidRDefault="00E71D70" w:rsidP="00CD321C">
      <w:pPr>
        <w:numPr>
          <w:ilvl w:val="0"/>
          <w:numId w:val="19"/>
        </w:numPr>
        <w:jc w:val="both"/>
        <w:rPr>
          <w:szCs w:val="22"/>
          <w:lang w:val="uk-UA"/>
        </w:rPr>
      </w:pPr>
      <w:r w:rsidRPr="00730537">
        <w:rPr>
          <w:szCs w:val="22"/>
          <w:lang w:val="uk-UA"/>
        </w:rPr>
        <w:t>Вачевський М. В. Промисловий маркетинг. Основи теорії й практики /</w:t>
      </w:r>
      <w:r>
        <w:rPr>
          <w:szCs w:val="22"/>
          <w:lang w:val="uk-UA"/>
        </w:rPr>
        <w:t xml:space="preserve"> </w:t>
      </w:r>
      <w:r w:rsidRPr="00730537">
        <w:rPr>
          <w:szCs w:val="22"/>
          <w:lang w:val="uk-UA"/>
        </w:rPr>
        <w:t>М. В. Вачевський. – К. : Центр навчальної літератури, 2008. – 254 с</w:t>
      </w:r>
    </w:p>
    <w:p w:rsidR="00E71D70" w:rsidRPr="00730537" w:rsidRDefault="00E71D70" w:rsidP="00CD321C">
      <w:pPr>
        <w:numPr>
          <w:ilvl w:val="0"/>
          <w:numId w:val="19"/>
        </w:numPr>
        <w:jc w:val="both"/>
        <w:rPr>
          <w:szCs w:val="22"/>
          <w:lang w:val="uk-UA"/>
        </w:rPr>
      </w:pPr>
      <w:r w:rsidRPr="00730537">
        <w:rPr>
          <w:szCs w:val="22"/>
          <w:lang w:val="uk-UA"/>
        </w:rPr>
        <w:t>Гуторов О.І.</w:t>
      </w:r>
      <w:r>
        <w:rPr>
          <w:szCs w:val="22"/>
          <w:lang w:val="uk-UA"/>
        </w:rPr>
        <w:t xml:space="preserve"> </w:t>
      </w:r>
      <w:r w:rsidRPr="00730537">
        <w:rPr>
          <w:szCs w:val="22"/>
          <w:lang w:val="uk-UA"/>
        </w:rPr>
        <w:t>Логістика: навч. посібник /О.І. Гуторов, О.І. Лебединська,</w:t>
      </w:r>
      <w:r>
        <w:rPr>
          <w:szCs w:val="22"/>
          <w:lang w:val="uk-UA"/>
        </w:rPr>
        <w:t xml:space="preserve"> </w:t>
      </w:r>
      <w:r w:rsidRPr="00730537">
        <w:rPr>
          <w:szCs w:val="22"/>
          <w:lang w:val="uk-UA"/>
        </w:rPr>
        <w:t>Н.В. Прозорова / Харк. нац. аграр. ун-т. – Харків: Міськдрук. 2011. – 322 с.</w:t>
      </w:r>
    </w:p>
    <w:p w:rsidR="00E71D70" w:rsidRDefault="00E71D70" w:rsidP="00CD321C">
      <w:pPr>
        <w:numPr>
          <w:ilvl w:val="0"/>
          <w:numId w:val="19"/>
        </w:numPr>
        <w:jc w:val="both"/>
        <w:rPr>
          <w:szCs w:val="22"/>
          <w:lang w:val="uk-UA"/>
        </w:rPr>
      </w:pPr>
      <w:r w:rsidRPr="00F728E2">
        <w:rPr>
          <w:szCs w:val="22"/>
          <w:lang w:val="uk-UA"/>
        </w:rPr>
        <w:t>Кушнір Т.М. Обґрунтування доцільності використання маркетингу закупівель на ринках товарів промислового приз</w:t>
      </w:r>
      <w:r>
        <w:rPr>
          <w:szCs w:val="22"/>
          <w:lang w:val="uk-UA"/>
        </w:rPr>
        <w:t>начення. / Кушнір Т.М. – Східна Європа: економіка, бізнес та управління: Випуск 5(16) 2018. – С. 134-137.</w:t>
      </w:r>
    </w:p>
    <w:p w:rsidR="00E71D70" w:rsidRPr="00CD321C" w:rsidRDefault="00E71D70" w:rsidP="00CD321C">
      <w:pPr>
        <w:widowControl w:val="0"/>
        <w:numPr>
          <w:ilvl w:val="0"/>
          <w:numId w:val="19"/>
        </w:numPr>
        <w:jc w:val="both"/>
        <w:rPr>
          <w:szCs w:val="28"/>
          <w:lang w:val="uk-UA"/>
        </w:rPr>
      </w:pPr>
      <w:r w:rsidRPr="00CD321C">
        <w:rPr>
          <w:szCs w:val="28"/>
          <w:lang w:val="uk-UA"/>
        </w:rPr>
        <w:t>Майовець Є.Й. Маркетинг: теорія та методологія. – Львів: ВЦ ЛНУ ім. І. Франка, 2013. – 450с.</w:t>
      </w:r>
    </w:p>
    <w:p w:rsidR="00E71D70" w:rsidRDefault="00E71D70" w:rsidP="00CD321C">
      <w:pPr>
        <w:numPr>
          <w:ilvl w:val="0"/>
          <w:numId w:val="19"/>
        </w:numPr>
        <w:jc w:val="both"/>
        <w:rPr>
          <w:szCs w:val="22"/>
          <w:lang w:val="uk-UA"/>
        </w:rPr>
      </w:pPr>
      <w:r w:rsidRPr="00F728E2">
        <w:rPr>
          <w:szCs w:val="22"/>
          <w:lang w:val="uk-UA"/>
        </w:rPr>
        <w:t>Ніколаєнко І.В. Маркетинг закупівель [Електронний ресурс]: конспект</w:t>
      </w:r>
      <w:r>
        <w:rPr>
          <w:szCs w:val="22"/>
          <w:lang w:val="uk-UA"/>
        </w:rPr>
        <w:t xml:space="preserve"> </w:t>
      </w:r>
      <w:r w:rsidRPr="00F728E2">
        <w:rPr>
          <w:szCs w:val="22"/>
          <w:lang w:val="uk-UA"/>
        </w:rPr>
        <w:t>лекці</w:t>
      </w:r>
      <w:r>
        <w:rPr>
          <w:szCs w:val="22"/>
          <w:lang w:val="uk-UA"/>
        </w:rPr>
        <w:t xml:space="preserve">й для </w:t>
      </w:r>
      <w:r w:rsidRPr="00F728E2">
        <w:rPr>
          <w:szCs w:val="22"/>
          <w:lang w:val="uk-UA"/>
        </w:rPr>
        <w:t>студентів напрямів підготовки 6.030507 «Маркетинг» та</w:t>
      </w:r>
      <w:r>
        <w:rPr>
          <w:szCs w:val="22"/>
          <w:lang w:val="uk-UA"/>
        </w:rPr>
        <w:t xml:space="preserve"> </w:t>
      </w:r>
      <w:r w:rsidRPr="00F728E2">
        <w:rPr>
          <w:szCs w:val="22"/>
          <w:lang w:val="uk-UA"/>
        </w:rPr>
        <w:t>6.030510 «Товарознавство і торговельне підприємництво» денної та заочної</w:t>
      </w:r>
      <w:r>
        <w:rPr>
          <w:szCs w:val="22"/>
          <w:lang w:val="uk-UA"/>
        </w:rPr>
        <w:t xml:space="preserve"> </w:t>
      </w:r>
      <w:r w:rsidRPr="00F728E2">
        <w:rPr>
          <w:szCs w:val="22"/>
          <w:lang w:val="uk-UA"/>
        </w:rPr>
        <w:t>форм навчання, в тому числі перепідготовка спеціалістів за спеціальністю</w:t>
      </w:r>
      <w:r>
        <w:rPr>
          <w:szCs w:val="22"/>
          <w:lang w:val="uk-UA"/>
        </w:rPr>
        <w:t xml:space="preserve"> </w:t>
      </w:r>
      <w:r w:rsidRPr="00F728E2">
        <w:rPr>
          <w:szCs w:val="22"/>
          <w:lang w:val="uk-UA"/>
        </w:rPr>
        <w:t>7.03050701 «Маркетинг» / І.В. Ніколаєнко – К.: НУХТ, 2014. – 50 с.</w:t>
      </w:r>
    </w:p>
    <w:p w:rsidR="00E71D70" w:rsidRPr="00730537" w:rsidRDefault="00E71D70" w:rsidP="00CD321C">
      <w:pPr>
        <w:numPr>
          <w:ilvl w:val="0"/>
          <w:numId w:val="19"/>
        </w:numPr>
        <w:jc w:val="both"/>
        <w:rPr>
          <w:szCs w:val="22"/>
          <w:lang w:val="uk-UA"/>
        </w:rPr>
      </w:pPr>
      <w:r w:rsidRPr="00730537">
        <w:rPr>
          <w:szCs w:val="22"/>
          <w:lang w:val="uk-UA"/>
        </w:rPr>
        <w:t>Святненко В.Ю. Промисловий маркетинг: [навчальний посібник] / В.Ю. Святненко. – К. : МАУП, 2001. – 264 с.</w:t>
      </w:r>
    </w:p>
    <w:p w:rsidR="00E71D70" w:rsidRPr="00730537" w:rsidRDefault="00E71D70" w:rsidP="00CD321C">
      <w:pPr>
        <w:numPr>
          <w:ilvl w:val="0"/>
          <w:numId w:val="19"/>
        </w:numPr>
        <w:jc w:val="both"/>
        <w:rPr>
          <w:szCs w:val="22"/>
          <w:lang w:val="uk-UA"/>
        </w:rPr>
      </w:pPr>
      <w:r w:rsidRPr="00730537">
        <w:rPr>
          <w:szCs w:val="22"/>
          <w:lang w:val="uk-UA"/>
        </w:rPr>
        <w:t>Тєлєтов О. С. Маркетинг у промисловост</w:t>
      </w:r>
      <w:r>
        <w:rPr>
          <w:szCs w:val="22"/>
          <w:lang w:val="uk-UA"/>
        </w:rPr>
        <w:t>і</w:t>
      </w:r>
      <w:r w:rsidRPr="00730537">
        <w:rPr>
          <w:szCs w:val="22"/>
          <w:lang w:val="uk-UA"/>
        </w:rPr>
        <w:t>: підручник / О. С. Тєлє</w:t>
      </w:r>
      <w:r>
        <w:rPr>
          <w:szCs w:val="22"/>
          <w:lang w:val="uk-UA"/>
        </w:rPr>
        <w:t>тов</w:t>
      </w:r>
      <w:r w:rsidRPr="00730537">
        <w:rPr>
          <w:szCs w:val="22"/>
          <w:lang w:val="uk-UA"/>
        </w:rPr>
        <w:t>; Мін. освіти і науки Украї</w:t>
      </w:r>
      <w:r>
        <w:rPr>
          <w:szCs w:val="22"/>
          <w:lang w:val="uk-UA"/>
        </w:rPr>
        <w:t>ни</w:t>
      </w:r>
      <w:r w:rsidRPr="00730537">
        <w:rPr>
          <w:szCs w:val="22"/>
          <w:lang w:val="uk-UA"/>
        </w:rPr>
        <w:t>; Сум. держ. ун-т. - Киї</w:t>
      </w:r>
      <w:r>
        <w:rPr>
          <w:szCs w:val="22"/>
          <w:lang w:val="uk-UA"/>
        </w:rPr>
        <w:t>в</w:t>
      </w:r>
      <w:r w:rsidRPr="00730537">
        <w:rPr>
          <w:szCs w:val="22"/>
          <w:lang w:val="uk-UA"/>
        </w:rPr>
        <w:t>: ПУЛ, 2004. - 248с.</w:t>
      </w:r>
    </w:p>
    <w:p w:rsidR="00E71D70" w:rsidRPr="005D3EEC" w:rsidRDefault="00E71D70" w:rsidP="00AC7A6C">
      <w:pPr>
        <w:ind w:firstLine="708"/>
        <w:jc w:val="both"/>
        <w:rPr>
          <w:b/>
          <w:bCs/>
          <w:i/>
          <w:szCs w:val="22"/>
          <w:lang w:val="uk-UA"/>
        </w:rPr>
      </w:pPr>
    </w:p>
    <w:p w:rsidR="00E71D70" w:rsidRPr="005D3EEC" w:rsidRDefault="00E71D70" w:rsidP="00AC7A6C">
      <w:pPr>
        <w:shd w:val="clear" w:color="auto" w:fill="FFFFFF"/>
        <w:tabs>
          <w:tab w:val="left" w:pos="365"/>
        </w:tabs>
        <w:spacing w:before="14"/>
        <w:jc w:val="center"/>
        <w:rPr>
          <w:spacing w:val="-20"/>
          <w:lang w:val="uk-UA"/>
        </w:rPr>
      </w:pPr>
      <w:r w:rsidRPr="005D3EEC">
        <w:rPr>
          <w:b/>
          <w:lang w:val="uk-UA"/>
        </w:rPr>
        <w:t>13. Інформаційні ресурси</w:t>
      </w:r>
    </w:p>
    <w:p w:rsidR="00E71D70" w:rsidRPr="005D3EEC" w:rsidRDefault="00E71D70" w:rsidP="00AC7A6C">
      <w:pPr>
        <w:shd w:val="clear" w:color="auto" w:fill="FFFFFF"/>
        <w:tabs>
          <w:tab w:val="left" w:pos="365"/>
        </w:tabs>
        <w:spacing w:before="14"/>
        <w:rPr>
          <w:spacing w:val="-20"/>
          <w:lang w:val="uk-UA"/>
        </w:rPr>
      </w:pPr>
    </w:p>
    <w:p w:rsidR="00E71D70" w:rsidRPr="003058B6" w:rsidRDefault="00E71D70" w:rsidP="00CD321C">
      <w:pPr>
        <w:widowControl w:val="0"/>
        <w:numPr>
          <w:ilvl w:val="0"/>
          <w:numId w:val="17"/>
        </w:numPr>
        <w:ind w:left="360"/>
        <w:jc w:val="both"/>
        <w:rPr>
          <w:spacing w:val="-13"/>
          <w:szCs w:val="28"/>
        </w:rPr>
      </w:pPr>
      <w:r w:rsidRPr="00ED6AA8">
        <w:rPr>
          <w:spacing w:val="-13"/>
          <w:szCs w:val="28"/>
        </w:rPr>
        <w:t xml:space="preserve">Бібліотека імені  В. Вернадського. [Електронний ресурс]. </w:t>
      </w:r>
      <w:r w:rsidRPr="00ED6AA8">
        <w:rPr>
          <w:szCs w:val="28"/>
        </w:rPr>
        <w:t>–</w:t>
      </w:r>
      <w:r w:rsidRPr="00ED6AA8">
        <w:rPr>
          <w:spacing w:val="-13"/>
          <w:szCs w:val="28"/>
        </w:rPr>
        <w:t xml:space="preserve"> </w:t>
      </w:r>
      <w:r w:rsidRPr="00ED6AA8">
        <w:rPr>
          <w:szCs w:val="28"/>
        </w:rPr>
        <w:t xml:space="preserve">Режим доступу з: </w:t>
      </w:r>
      <w:hyperlink r:id="rId7" w:history="1">
        <w:r w:rsidRPr="00DE3438">
          <w:rPr>
            <w:rStyle w:val="a3"/>
            <w:szCs w:val="28"/>
            <w:lang w:val="en-US"/>
          </w:rPr>
          <w:t>http</w:t>
        </w:r>
        <w:r w:rsidRPr="00DE3438">
          <w:rPr>
            <w:rStyle w:val="a3"/>
            <w:szCs w:val="28"/>
          </w:rPr>
          <w:t>://</w:t>
        </w:r>
        <w:r w:rsidRPr="00DE3438">
          <w:rPr>
            <w:rStyle w:val="a3"/>
            <w:szCs w:val="28"/>
            <w:lang w:val="en-US"/>
          </w:rPr>
          <w:t>www</w:t>
        </w:r>
        <w:r w:rsidRPr="00DE3438">
          <w:rPr>
            <w:rStyle w:val="a3"/>
            <w:szCs w:val="28"/>
          </w:rPr>
          <w:t>.</w:t>
        </w:r>
        <w:r w:rsidRPr="00DE3438">
          <w:rPr>
            <w:rStyle w:val="a3"/>
            <w:szCs w:val="28"/>
            <w:lang w:val="en-US"/>
          </w:rPr>
          <w:t>nbuv</w:t>
        </w:r>
        <w:r w:rsidRPr="00DE3438">
          <w:rPr>
            <w:rStyle w:val="a3"/>
            <w:szCs w:val="28"/>
          </w:rPr>
          <w:t>.</w:t>
        </w:r>
        <w:r w:rsidRPr="00DE3438">
          <w:rPr>
            <w:rStyle w:val="a3"/>
            <w:szCs w:val="28"/>
            <w:lang w:val="en-US"/>
          </w:rPr>
          <w:t>gov</w:t>
        </w:r>
        <w:r w:rsidRPr="00DE3438">
          <w:rPr>
            <w:rStyle w:val="a3"/>
            <w:szCs w:val="28"/>
          </w:rPr>
          <w:t>.</w:t>
        </w:r>
        <w:r w:rsidRPr="00DE3438">
          <w:rPr>
            <w:rStyle w:val="a3"/>
            <w:szCs w:val="28"/>
            <w:lang w:val="en-US"/>
          </w:rPr>
          <w:t>ua</w:t>
        </w:r>
      </w:hyperlink>
      <w:r w:rsidRPr="00ED6AA8">
        <w:rPr>
          <w:szCs w:val="28"/>
        </w:rPr>
        <w:t>.</w:t>
      </w:r>
    </w:p>
    <w:p w:rsidR="00E71D70" w:rsidRPr="00ED6AA8" w:rsidRDefault="00E71D70" w:rsidP="00CD321C">
      <w:pPr>
        <w:widowControl w:val="0"/>
        <w:numPr>
          <w:ilvl w:val="0"/>
          <w:numId w:val="17"/>
        </w:numPr>
        <w:ind w:left="360"/>
        <w:jc w:val="both"/>
        <w:rPr>
          <w:spacing w:val="-13"/>
          <w:szCs w:val="28"/>
        </w:rPr>
      </w:pPr>
      <w:r>
        <w:rPr>
          <w:szCs w:val="28"/>
          <w:lang w:val="uk-UA"/>
        </w:rPr>
        <w:t>Державна служба</w:t>
      </w:r>
      <w:r w:rsidRPr="00195F7C">
        <w:rPr>
          <w:szCs w:val="28"/>
          <w:lang w:val="uk-UA"/>
        </w:rPr>
        <w:t xml:space="preserve"> статистики України </w:t>
      </w:r>
      <w:r w:rsidRPr="00195F7C">
        <w:rPr>
          <w:color w:val="000000"/>
          <w:spacing w:val="-13"/>
          <w:szCs w:val="28"/>
        </w:rPr>
        <w:t>[</w:t>
      </w:r>
      <w:r w:rsidRPr="00195F7C">
        <w:rPr>
          <w:color w:val="000000"/>
          <w:spacing w:val="-13"/>
          <w:szCs w:val="28"/>
          <w:lang w:val="uk-UA"/>
        </w:rPr>
        <w:t>Електронний ресурс</w:t>
      </w:r>
      <w:r w:rsidRPr="00195F7C">
        <w:rPr>
          <w:color w:val="000000"/>
          <w:spacing w:val="-13"/>
          <w:szCs w:val="28"/>
        </w:rPr>
        <w:t xml:space="preserve">]– </w:t>
      </w:r>
      <w:r w:rsidRPr="00195F7C">
        <w:rPr>
          <w:szCs w:val="28"/>
        </w:rPr>
        <w:t xml:space="preserve">Режим доступу з: </w:t>
      </w:r>
      <w:r w:rsidRPr="00195F7C">
        <w:rPr>
          <w:szCs w:val="28"/>
          <w:lang w:val="en-US"/>
        </w:rPr>
        <w:t>http</w:t>
      </w:r>
      <w:r w:rsidRPr="00195F7C">
        <w:rPr>
          <w:szCs w:val="28"/>
        </w:rPr>
        <w:t>://</w:t>
      </w:r>
      <w:r w:rsidRPr="00195F7C">
        <w:rPr>
          <w:szCs w:val="28"/>
          <w:lang w:val="en-US"/>
        </w:rPr>
        <w:t>www</w:t>
      </w:r>
      <w:r w:rsidRPr="00195F7C">
        <w:rPr>
          <w:szCs w:val="28"/>
        </w:rPr>
        <w:t>.</w:t>
      </w:r>
      <w:r w:rsidRPr="00195F7C">
        <w:rPr>
          <w:szCs w:val="28"/>
          <w:lang w:val="en-US"/>
        </w:rPr>
        <w:t>ukrstat</w:t>
      </w:r>
      <w:r w:rsidRPr="00195F7C">
        <w:rPr>
          <w:szCs w:val="28"/>
        </w:rPr>
        <w:t>.</w:t>
      </w:r>
      <w:r w:rsidRPr="00195F7C">
        <w:rPr>
          <w:szCs w:val="28"/>
          <w:lang w:val="en-US"/>
        </w:rPr>
        <w:t>gov</w:t>
      </w:r>
      <w:r w:rsidRPr="00195F7C">
        <w:rPr>
          <w:szCs w:val="28"/>
        </w:rPr>
        <w:t>.</w:t>
      </w:r>
      <w:r w:rsidRPr="00195F7C">
        <w:rPr>
          <w:szCs w:val="28"/>
          <w:lang w:val="en-US"/>
        </w:rPr>
        <w:t>ua</w:t>
      </w:r>
    </w:p>
    <w:p w:rsidR="00E71D70" w:rsidRPr="003058B6" w:rsidRDefault="00E71D70" w:rsidP="00CD321C">
      <w:pPr>
        <w:widowControl w:val="0"/>
        <w:numPr>
          <w:ilvl w:val="0"/>
          <w:numId w:val="17"/>
        </w:numPr>
        <w:ind w:left="360"/>
        <w:jc w:val="both"/>
        <w:rPr>
          <w:spacing w:val="-13"/>
          <w:szCs w:val="28"/>
        </w:rPr>
      </w:pPr>
      <w:r w:rsidRPr="00ED6AA8">
        <w:rPr>
          <w:spacing w:val="-13"/>
          <w:szCs w:val="28"/>
        </w:rPr>
        <w:t xml:space="preserve">Офіційна Інтернет-сторінка Української асоціації Маркетингу. [Електронний ресурс]. </w:t>
      </w:r>
      <w:r w:rsidRPr="00ED6AA8">
        <w:rPr>
          <w:szCs w:val="28"/>
        </w:rPr>
        <w:t>– Режим доступу:</w:t>
      </w:r>
      <w:r w:rsidRPr="00ED6AA8">
        <w:rPr>
          <w:spacing w:val="-13"/>
          <w:szCs w:val="28"/>
        </w:rPr>
        <w:t xml:space="preserve"> </w:t>
      </w:r>
      <w:hyperlink r:id="rId8" w:history="1">
        <w:r w:rsidRPr="00DE3438">
          <w:rPr>
            <w:rStyle w:val="a3"/>
            <w:spacing w:val="-13"/>
            <w:szCs w:val="28"/>
          </w:rPr>
          <w:t>http://uam.in.ua/ukr</w:t>
        </w:r>
      </w:hyperlink>
      <w:r w:rsidRPr="00ED6AA8">
        <w:rPr>
          <w:spacing w:val="-13"/>
          <w:szCs w:val="28"/>
        </w:rPr>
        <w:t>.</w:t>
      </w:r>
    </w:p>
    <w:p w:rsidR="00E71D70" w:rsidRPr="003058B6" w:rsidRDefault="00E71D70" w:rsidP="00CD321C">
      <w:pPr>
        <w:widowControl w:val="0"/>
        <w:numPr>
          <w:ilvl w:val="0"/>
          <w:numId w:val="17"/>
        </w:numPr>
        <w:ind w:left="360"/>
        <w:jc w:val="both"/>
        <w:rPr>
          <w:spacing w:val="-13"/>
          <w:szCs w:val="28"/>
        </w:rPr>
      </w:pPr>
      <w:r w:rsidRPr="003058B6">
        <w:rPr>
          <w:spacing w:val="-13"/>
          <w:szCs w:val="28"/>
        </w:rPr>
        <w:t>Міжнародний центр перспективних досліджень [Електронний ресурс]. – Режим доступу з: http://www.icps.kiev.ua;</w:t>
      </w:r>
    </w:p>
    <w:p w:rsidR="00E71D70" w:rsidRPr="00ED6AA8" w:rsidRDefault="00E71D70" w:rsidP="00CD321C">
      <w:pPr>
        <w:widowControl w:val="0"/>
        <w:numPr>
          <w:ilvl w:val="0"/>
          <w:numId w:val="17"/>
        </w:numPr>
        <w:ind w:left="360"/>
        <w:jc w:val="both"/>
        <w:rPr>
          <w:spacing w:val="-13"/>
          <w:szCs w:val="28"/>
        </w:rPr>
      </w:pPr>
      <w:r w:rsidRPr="003058B6">
        <w:rPr>
          <w:spacing w:val="-13"/>
          <w:szCs w:val="28"/>
        </w:rPr>
        <w:t>Інститут економіки і прогнозування НАН України [Електронний ресурс]. – Режим доступу з: http://www.ief.org.ua;</w:t>
      </w:r>
    </w:p>
    <w:p w:rsidR="00E71D70" w:rsidRPr="00ED6AA8" w:rsidRDefault="00E71D70" w:rsidP="00CD321C">
      <w:pPr>
        <w:widowControl w:val="0"/>
        <w:numPr>
          <w:ilvl w:val="0"/>
          <w:numId w:val="17"/>
        </w:numPr>
        <w:ind w:left="360"/>
        <w:jc w:val="both"/>
        <w:rPr>
          <w:szCs w:val="28"/>
          <w:lang w:val="uk-UA"/>
        </w:rPr>
      </w:pPr>
      <w:r w:rsidRPr="00ED6AA8">
        <w:rPr>
          <w:szCs w:val="28"/>
          <w:lang w:val="uk-UA"/>
        </w:rPr>
        <w:t xml:space="preserve">Всеукраїнський конкурс студентських маркетингових планів. </w:t>
      </w:r>
      <w:r w:rsidRPr="00ED6AA8">
        <w:rPr>
          <w:spacing w:val="-13"/>
          <w:szCs w:val="28"/>
          <w:lang w:val="uk-UA"/>
        </w:rPr>
        <w:t xml:space="preserve">[Електронний ресурс]. </w:t>
      </w:r>
      <w:r w:rsidRPr="00ED6AA8">
        <w:rPr>
          <w:szCs w:val="28"/>
          <w:lang w:val="uk-UA"/>
        </w:rPr>
        <w:t xml:space="preserve">– Режим доступу: </w:t>
      </w:r>
      <w:hyperlink r:id="rId9" w:history="1">
        <w:r w:rsidRPr="00ED6AA8">
          <w:rPr>
            <w:rStyle w:val="a3"/>
            <w:szCs w:val="28"/>
          </w:rPr>
          <w:t>http://www.studymarketing.in.ua/</w:t>
        </w:r>
      </w:hyperlink>
      <w:r w:rsidRPr="00ED6AA8">
        <w:rPr>
          <w:szCs w:val="28"/>
          <w:lang w:val="uk-UA"/>
        </w:rPr>
        <w:t>students/ mpdraft/MPC_201</w:t>
      </w:r>
      <w:r w:rsidRPr="00ED6AA8">
        <w:rPr>
          <w:szCs w:val="28"/>
        </w:rPr>
        <w:t>4</w:t>
      </w:r>
      <w:r w:rsidRPr="00ED6AA8">
        <w:rPr>
          <w:szCs w:val="28"/>
          <w:lang w:val="uk-UA"/>
        </w:rPr>
        <w:t>.html.</w:t>
      </w:r>
    </w:p>
    <w:p w:rsidR="00E71D70" w:rsidRPr="00CD321C" w:rsidRDefault="00E71D70" w:rsidP="00CD321C">
      <w:pPr>
        <w:widowControl w:val="0"/>
        <w:numPr>
          <w:ilvl w:val="0"/>
          <w:numId w:val="17"/>
        </w:numPr>
        <w:ind w:left="360"/>
        <w:jc w:val="both"/>
        <w:rPr>
          <w:szCs w:val="28"/>
          <w:lang w:val="uk-UA"/>
        </w:rPr>
      </w:pPr>
      <w:r w:rsidRPr="00ED6AA8">
        <w:rPr>
          <w:szCs w:val="28"/>
          <w:lang w:val="uk-UA"/>
        </w:rPr>
        <w:t xml:space="preserve">Український професійний журнал </w:t>
      </w:r>
      <w:r w:rsidRPr="00ED6AA8">
        <w:rPr>
          <w:szCs w:val="28"/>
        </w:rPr>
        <w:t>“</w:t>
      </w:r>
      <w:r w:rsidRPr="00ED6AA8">
        <w:rPr>
          <w:szCs w:val="28"/>
          <w:lang w:val="uk-UA"/>
        </w:rPr>
        <w:t>Маркетинг і реклама</w:t>
      </w:r>
      <w:r w:rsidRPr="00ED6AA8">
        <w:rPr>
          <w:szCs w:val="28"/>
        </w:rPr>
        <w:t xml:space="preserve">” </w:t>
      </w:r>
      <w:r w:rsidRPr="00ED6AA8">
        <w:rPr>
          <w:spacing w:val="-13"/>
          <w:szCs w:val="28"/>
          <w:lang w:val="uk-UA"/>
        </w:rPr>
        <w:t xml:space="preserve">[Електронний ресурс]. </w:t>
      </w:r>
      <w:r w:rsidRPr="00ED6AA8">
        <w:rPr>
          <w:szCs w:val="28"/>
          <w:lang w:val="uk-UA"/>
        </w:rPr>
        <w:t>– Режим доступу з: http://www.mr.com.ua</w:t>
      </w:r>
      <w:r w:rsidRPr="00ED6AA8">
        <w:rPr>
          <w:szCs w:val="28"/>
        </w:rPr>
        <w:t>.</w:t>
      </w:r>
    </w:p>
    <w:sectPr w:rsidR="00E71D70" w:rsidRPr="00CD321C" w:rsidSect="00AF791F">
      <w:footerReference w:type="even" r:id="rId10"/>
      <w:footerReference w:type="default" r:id="rId11"/>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F9" w:rsidRDefault="007F20F9" w:rsidP="00AC7A6C">
      <w:r>
        <w:separator/>
      </w:r>
    </w:p>
  </w:endnote>
  <w:endnote w:type="continuationSeparator" w:id="0">
    <w:p w:rsidR="007F20F9" w:rsidRDefault="007F20F9" w:rsidP="00AC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27" w:rsidRDefault="00D11A27" w:rsidP="009E216D">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11A27" w:rsidRDefault="00D11A27" w:rsidP="00AF791F">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27" w:rsidRDefault="00D11A27" w:rsidP="009E216D">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274A2">
      <w:rPr>
        <w:rStyle w:val="af0"/>
        <w:noProof/>
      </w:rPr>
      <w:t>8</w:t>
    </w:r>
    <w:r>
      <w:rPr>
        <w:rStyle w:val="af0"/>
      </w:rPr>
      <w:fldChar w:fldCharType="end"/>
    </w:r>
  </w:p>
  <w:p w:rsidR="00D11A27" w:rsidRDefault="00D11A27" w:rsidP="00AF791F">
    <w:pPr>
      <w:pStyle w:val="a8"/>
      <w:ind w:right="360"/>
      <w:jc w:val="center"/>
    </w:pPr>
  </w:p>
  <w:p w:rsidR="00D11A27" w:rsidRDefault="00D11A2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F9" w:rsidRDefault="007F20F9" w:rsidP="00AC7A6C">
      <w:r>
        <w:separator/>
      </w:r>
    </w:p>
  </w:footnote>
  <w:footnote w:type="continuationSeparator" w:id="0">
    <w:p w:rsidR="007F20F9" w:rsidRDefault="007F20F9" w:rsidP="00AC7A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CE7"/>
    <w:multiLevelType w:val="hybridMultilevel"/>
    <w:tmpl w:val="8EE46BFA"/>
    <w:lvl w:ilvl="0" w:tplc="628CED26">
      <w:start w:val="8"/>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5273F"/>
    <w:multiLevelType w:val="hybridMultilevel"/>
    <w:tmpl w:val="DB70D7E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2C8C4259"/>
    <w:multiLevelType w:val="hybridMultilevel"/>
    <w:tmpl w:val="02A8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4462D6E"/>
    <w:multiLevelType w:val="hybridMultilevel"/>
    <w:tmpl w:val="44DE56CA"/>
    <w:lvl w:ilvl="0" w:tplc="0422000F">
      <w:start w:val="1"/>
      <w:numFmt w:val="decimal"/>
      <w:lvlText w:val="%1."/>
      <w:lvlJc w:val="left"/>
      <w:pPr>
        <w:tabs>
          <w:tab w:val="num" w:pos="1353"/>
        </w:tabs>
        <w:ind w:left="1353" w:hanging="360"/>
      </w:pPr>
      <w:rPr>
        <w:rFonts w:cs="Times New Roman"/>
      </w:rPr>
    </w:lvl>
    <w:lvl w:ilvl="1" w:tplc="04220019">
      <w:start w:val="1"/>
      <w:numFmt w:val="lowerLetter"/>
      <w:lvlText w:val="%2."/>
      <w:lvlJc w:val="left"/>
      <w:pPr>
        <w:tabs>
          <w:tab w:val="num" w:pos="2073"/>
        </w:tabs>
        <w:ind w:left="2073" w:hanging="360"/>
      </w:pPr>
      <w:rPr>
        <w:rFonts w:cs="Times New Roman"/>
      </w:rPr>
    </w:lvl>
    <w:lvl w:ilvl="2" w:tplc="0422001B">
      <w:start w:val="1"/>
      <w:numFmt w:val="lowerRoman"/>
      <w:lvlText w:val="%3."/>
      <w:lvlJc w:val="right"/>
      <w:pPr>
        <w:tabs>
          <w:tab w:val="num" w:pos="2793"/>
        </w:tabs>
        <w:ind w:left="2793" w:hanging="180"/>
      </w:pPr>
      <w:rPr>
        <w:rFonts w:cs="Times New Roman"/>
      </w:rPr>
    </w:lvl>
    <w:lvl w:ilvl="3" w:tplc="0422000F">
      <w:start w:val="1"/>
      <w:numFmt w:val="decimal"/>
      <w:lvlText w:val="%4."/>
      <w:lvlJc w:val="left"/>
      <w:pPr>
        <w:tabs>
          <w:tab w:val="num" w:pos="3513"/>
        </w:tabs>
        <w:ind w:left="3513" w:hanging="360"/>
      </w:pPr>
      <w:rPr>
        <w:rFonts w:cs="Times New Roman"/>
      </w:rPr>
    </w:lvl>
    <w:lvl w:ilvl="4" w:tplc="04220019">
      <w:start w:val="1"/>
      <w:numFmt w:val="lowerLetter"/>
      <w:lvlText w:val="%5."/>
      <w:lvlJc w:val="left"/>
      <w:pPr>
        <w:tabs>
          <w:tab w:val="num" w:pos="4233"/>
        </w:tabs>
        <w:ind w:left="4233" w:hanging="360"/>
      </w:pPr>
      <w:rPr>
        <w:rFonts w:cs="Times New Roman"/>
      </w:rPr>
    </w:lvl>
    <w:lvl w:ilvl="5" w:tplc="0422001B">
      <w:start w:val="1"/>
      <w:numFmt w:val="lowerRoman"/>
      <w:lvlText w:val="%6."/>
      <w:lvlJc w:val="right"/>
      <w:pPr>
        <w:tabs>
          <w:tab w:val="num" w:pos="4953"/>
        </w:tabs>
        <w:ind w:left="4953" w:hanging="180"/>
      </w:pPr>
      <w:rPr>
        <w:rFonts w:cs="Times New Roman"/>
      </w:rPr>
    </w:lvl>
    <w:lvl w:ilvl="6" w:tplc="0422000F">
      <w:start w:val="1"/>
      <w:numFmt w:val="decimal"/>
      <w:lvlText w:val="%7."/>
      <w:lvlJc w:val="left"/>
      <w:pPr>
        <w:tabs>
          <w:tab w:val="num" w:pos="5673"/>
        </w:tabs>
        <w:ind w:left="5673" w:hanging="360"/>
      </w:pPr>
      <w:rPr>
        <w:rFonts w:cs="Times New Roman"/>
      </w:rPr>
    </w:lvl>
    <w:lvl w:ilvl="7" w:tplc="04220019">
      <w:start w:val="1"/>
      <w:numFmt w:val="lowerLetter"/>
      <w:lvlText w:val="%8."/>
      <w:lvlJc w:val="left"/>
      <w:pPr>
        <w:tabs>
          <w:tab w:val="num" w:pos="6393"/>
        </w:tabs>
        <w:ind w:left="6393" w:hanging="360"/>
      </w:pPr>
      <w:rPr>
        <w:rFonts w:cs="Times New Roman"/>
      </w:rPr>
    </w:lvl>
    <w:lvl w:ilvl="8" w:tplc="0422001B">
      <w:start w:val="1"/>
      <w:numFmt w:val="lowerRoman"/>
      <w:lvlText w:val="%9."/>
      <w:lvlJc w:val="right"/>
      <w:pPr>
        <w:tabs>
          <w:tab w:val="num" w:pos="7113"/>
        </w:tabs>
        <w:ind w:left="7113" w:hanging="180"/>
      </w:pPr>
      <w:rPr>
        <w:rFonts w:cs="Times New Roman"/>
      </w:rPr>
    </w:lvl>
  </w:abstractNum>
  <w:abstractNum w:abstractNumId="5" w15:restartNumberingAfterBreak="0">
    <w:nsid w:val="351071C9"/>
    <w:multiLevelType w:val="hybridMultilevel"/>
    <w:tmpl w:val="1EAE7A2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96027E"/>
    <w:multiLevelType w:val="hybridMultilevel"/>
    <w:tmpl w:val="BB180EB2"/>
    <w:lvl w:ilvl="0" w:tplc="392A690A">
      <w:start w:val="1"/>
      <w:numFmt w:val="decimal"/>
      <w:lvlText w:val="%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5B30BAB"/>
    <w:multiLevelType w:val="hybridMultilevel"/>
    <w:tmpl w:val="D68AE7A4"/>
    <w:lvl w:ilvl="0" w:tplc="81D8DF72">
      <w:start w:val="8"/>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77"/>
        </w:tabs>
        <w:ind w:left="1477" w:hanging="360"/>
      </w:pPr>
      <w:rPr>
        <w:rFonts w:ascii="Courier New" w:hAnsi="Courier New" w:hint="default"/>
      </w:rPr>
    </w:lvl>
    <w:lvl w:ilvl="2" w:tplc="04220005">
      <w:start w:val="1"/>
      <w:numFmt w:val="bullet"/>
      <w:lvlText w:val=""/>
      <w:lvlJc w:val="left"/>
      <w:pPr>
        <w:tabs>
          <w:tab w:val="num" w:pos="2197"/>
        </w:tabs>
        <w:ind w:left="2197" w:hanging="360"/>
      </w:pPr>
      <w:rPr>
        <w:rFonts w:ascii="Wingdings" w:hAnsi="Wingdings" w:hint="default"/>
      </w:rPr>
    </w:lvl>
    <w:lvl w:ilvl="3" w:tplc="04220001">
      <w:start w:val="1"/>
      <w:numFmt w:val="bullet"/>
      <w:lvlText w:val=""/>
      <w:lvlJc w:val="left"/>
      <w:pPr>
        <w:tabs>
          <w:tab w:val="num" w:pos="2917"/>
        </w:tabs>
        <w:ind w:left="2917" w:hanging="360"/>
      </w:pPr>
      <w:rPr>
        <w:rFonts w:ascii="Symbol" w:hAnsi="Symbol" w:hint="default"/>
      </w:rPr>
    </w:lvl>
    <w:lvl w:ilvl="4" w:tplc="04220003">
      <w:start w:val="1"/>
      <w:numFmt w:val="bullet"/>
      <w:lvlText w:val="o"/>
      <w:lvlJc w:val="left"/>
      <w:pPr>
        <w:tabs>
          <w:tab w:val="num" w:pos="3637"/>
        </w:tabs>
        <w:ind w:left="3637" w:hanging="360"/>
      </w:pPr>
      <w:rPr>
        <w:rFonts w:ascii="Courier New" w:hAnsi="Courier New" w:hint="default"/>
      </w:rPr>
    </w:lvl>
    <w:lvl w:ilvl="5" w:tplc="04220005">
      <w:start w:val="1"/>
      <w:numFmt w:val="bullet"/>
      <w:lvlText w:val=""/>
      <w:lvlJc w:val="left"/>
      <w:pPr>
        <w:tabs>
          <w:tab w:val="num" w:pos="4357"/>
        </w:tabs>
        <w:ind w:left="4357" w:hanging="360"/>
      </w:pPr>
      <w:rPr>
        <w:rFonts w:ascii="Wingdings" w:hAnsi="Wingdings" w:hint="default"/>
      </w:rPr>
    </w:lvl>
    <w:lvl w:ilvl="6" w:tplc="04220001">
      <w:start w:val="1"/>
      <w:numFmt w:val="bullet"/>
      <w:lvlText w:val=""/>
      <w:lvlJc w:val="left"/>
      <w:pPr>
        <w:tabs>
          <w:tab w:val="num" w:pos="5077"/>
        </w:tabs>
        <w:ind w:left="5077" w:hanging="360"/>
      </w:pPr>
      <w:rPr>
        <w:rFonts w:ascii="Symbol" w:hAnsi="Symbol" w:hint="default"/>
      </w:rPr>
    </w:lvl>
    <w:lvl w:ilvl="7" w:tplc="04220003">
      <w:start w:val="1"/>
      <w:numFmt w:val="bullet"/>
      <w:lvlText w:val="o"/>
      <w:lvlJc w:val="left"/>
      <w:pPr>
        <w:tabs>
          <w:tab w:val="num" w:pos="5797"/>
        </w:tabs>
        <w:ind w:left="5797" w:hanging="360"/>
      </w:pPr>
      <w:rPr>
        <w:rFonts w:ascii="Courier New" w:hAnsi="Courier New" w:hint="default"/>
      </w:rPr>
    </w:lvl>
    <w:lvl w:ilvl="8" w:tplc="04220005">
      <w:start w:val="1"/>
      <w:numFmt w:val="bullet"/>
      <w:lvlText w:val=""/>
      <w:lvlJc w:val="left"/>
      <w:pPr>
        <w:tabs>
          <w:tab w:val="num" w:pos="6517"/>
        </w:tabs>
        <w:ind w:left="6517" w:hanging="360"/>
      </w:pPr>
      <w:rPr>
        <w:rFonts w:ascii="Wingdings" w:hAnsi="Wingdings" w:hint="default"/>
      </w:rPr>
    </w:lvl>
  </w:abstractNum>
  <w:abstractNum w:abstractNumId="8" w15:restartNumberingAfterBreak="0">
    <w:nsid w:val="65AE17A5"/>
    <w:multiLevelType w:val="hybridMultilevel"/>
    <w:tmpl w:val="B46E7BD8"/>
    <w:lvl w:ilvl="0" w:tplc="D5A4759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74970D95"/>
    <w:multiLevelType w:val="hybridMultilevel"/>
    <w:tmpl w:val="64663AA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FE3076"/>
    <w:multiLevelType w:val="hybridMultilevel"/>
    <w:tmpl w:val="917A6620"/>
    <w:lvl w:ilvl="0" w:tplc="0422000F">
      <w:start w:val="1"/>
      <w:numFmt w:val="decimal"/>
      <w:lvlText w:val="%1."/>
      <w:lvlJc w:val="left"/>
      <w:pPr>
        <w:tabs>
          <w:tab w:val="num" w:pos="1260"/>
        </w:tabs>
        <w:ind w:left="1260" w:hanging="360"/>
      </w:pPr>
      <w:rPr>
        <w:rFonts w:cs="Times New Roman"/>
      </w:rPr>
    </w:lvl>
    <w:lvl w:ilvl="1" w:tplc="670E0970">
      <w:start w:val="1"/>
      <w:numFmt w:val="decimal"/>
      <w:lvlText w:val="%2."/>
      <w:lvlJc w:val="left"/>
      <w:pPr>
        <w:tabs>
          <w:tab w:val="num" w:pos="2595"/>
        </w:tabs>
        <w:ind w:left="2595" w:hanging="975"/>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0"/>
  </w:num>
  <w:num w:numId="6">
    <w:abstractNumId w:val="0"/>
  </w:num>
  <w:num w:numId="7">
    <w:abstractNumId w:val="8"/>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18D"/>
    <w:rsid w:val="00027F4D"/>
    <w:rsid w:val="000A2338"/>
    <w:rsid w:val="000C361A"/>
    <w:rsid w:val="00195F7C"/>
    <w:rsid w:val="00217E0F"/>
    <w:rsid w:val="002B6EC3"/>
    <w:rsid w:val="002E7566"/>
    <w:rsid w:val="003058B6"/>
    <w:rsid w:val="00305E90"/>
    <w:rsid w:val="0033603D"/>
    <w:rsid w:val="00356F5D"/>
    <w:rsid w:val="00362105"/>
    <w:rsid w:val="0036388F"/>
    <w:rsid w:val="00364CBB"/>
    <w:rsid w:val="00396560"/>
    <w:rsid w:val="003C3D2A"/>
    <w:rsid w:val="003C6F8A"/>
    <w:rsid w:val="00411E66"/>
    <w:rsid w:val="0043227A"/>
    <w:rsid w:val="0045142A"/>
    <w:rsid w:val="0046379B"/>
    <w:rsid w:val="004A0BCF"/>
    <w:rsid w:val="004A6B8B"/>
    <w:rsid w:val="004E4051"/>
    <w:rsid w:val="005274A2"/>
    <w:rsid w:val="00542D80"/>
    <w:rsid w:val="00567C56"/>
    <w:rsid w:val="005D3EEC"/>
    <w:rsid w:val="005E7C0B"/>
    <w:rsid w:val="005F040B"/>
    <w:rsid w:val="006231D5"/>
    <w:rsid w:val="00685A6E"/>
    <w:rsid w:val="006C01BF"/>
    <w:rsid w:val="006E050F"/>
    <w:rsid w:val="00715715"/>
    <w:rsid w:val="00726988"/>
    <w:rsid w:val="00730537"/>
    <w:rsid w:val="0073170E"/>
    <w:rsid w:val="00761B70"/>
    <w:rsid w:val="007969C5"/>
    <w:rsid w:val="007A3B59"/>
    <w:rsid w:val="007B59BA"/>
    <w:rsid w:val="007F20F9"/>
    <w:rsid w:val="008025DE"/>
    <w:rsid w:val="008211C8"/>
    <w:rsid w:val="00826236"/>
    <w:rsid w:val="00875972"/>
    <w:rsid w:val="00892014"/>
    <w:rsid w:val="00894FA5"/>
    <w:rsid w:val="00946E75"/>
    <w:rsid w:val="009E216D"/>
    <w:rsid w:val="00A91025"/>
    <w:rsid w:val="00AC7A6C"/>
    <w:rsid w:val="00AD2475"/>
    <w:rsid w:val="00AE4F06"/>
    <w:rsid w:val="00AE718D"/>
    <w:rsid w:val="00AF791F"/>
    <w:rsid w:val="00BA2426"/>
    <w:rsid w:val="00BC0A2B"/>
    <w:rsid w:val="00BC7E1D"/>
    <w:rsid w:val="00C86730"/>
    <w:rsid w:val="00CA4475"/>
    <w:rsid w:val="00CA4A11"/>
    <w:rsid w:val="00CD321C"/>
    <w:rsid w:val="00D11A27"/>
    <w:rsid w:val="00D60BED"/>
    <w:rsid w:val="00D61700"/>
    <w:rsid w:val="00DA32E6"/>
    <w:rsid w:val="00DA41FB"/>
    <w:rsid w:val="00DC2B6D"/>
    <w:rsid w:val="00DE3438"/>
    <w:rsid w:val="00E064AC"/>
    <w:rsid w:val="00E32F24"/>
    <w:rsid w:val="00E41467"/>
    <w:rsid w:val="00E71D70"/>
    <w:rsid w:val="00E769EA"/>
    <w:rsid w:val="00ED2473"/>
    <w:rsid w:val="00ED6AA8"/>
    <w:rsid w:val="00F25A3C"/>
    <w:rsid w:val="00F51728"/>
    <w:rsid w:val="00F72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954EE"/>
  <w15:docId w15:val="{CFFFC412-C2E3-4542-8DA5-CF4A6616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8A"/>
    <w:rPr>
      <w:rFonts w:eastAsia="Times New Roman"/>
      <w:sz w:val="28"/>
      <w:szCs w:val="24"/>
      <w:lang w:val="ru-RU" w:eastAsia="ru-RU"/>
    </w:rPr>
  </w:style>
  <w:style w:type="paragraph" w:styleId="1">
    <w:name w:val="heading 1"/>
    <w:basedOn w:val="a"/>
    <w:next w:val="a"/>
    <w:link w:val="10"/>
    <w:uiPriority w:val="99"/>
    <w:qFormat/>
    <w:rsid w:val="003C6F8A"/>
    <w:pPr>
      <w:keepNext/>
      <w:outlineLvl w:val="0"/>
    </w:pPr>
    <w:rPr>
      <w:sz w:val="32"/>
      <w:lang w:val="uk-UA"/>
    </w:rPr>
  </w:style>
  <w:style w:type="paragraph" w:styleId="2">
    <w:name w:val="heading 2"/>
    <w:basedOn w:val="a"/>
    <w:next w:val="a"/>
    <w:link w:val="20"/>
    <w:uiPriority w:val="99"/>
    <w:qFormat/>
    <w:rsid w:val="003C6F8A"/>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3C6F8A"/>
    <w:pPr>
      <w:keepNext/>
      <w:jc w:val="center"/>
      <w:outlineLvl w:val="3"/>
    </w:pPr>
    <w:rPr>
      <w:b/>
      <w:bCs/>
      <w:lang w:val="uk-UA"/>
    </w:rPr>
  </w:style>
  <w:style w:type="paragraph" w:styleId="7">
    <w:name w:val="heading 7"/>
    <w:basedOn w:val="a"/>
    <w:next w:val="a"/>
    <w:link w:val="70"/>
    <w:uiPriority w:val="99"/>
    <w:qFormat/>
    <w:rsid w:val="003C6F8A"/>
    <w:pPr>
      <w:keepNext/>
      <w:ind w:firstLine="600"/>
      <w:jc w:val="center"/>
      <w:outlineLvl w:val="6"/>
    </w:pPr>
    <w:rPr>
      <w:b/>
      <w:bCs/>
      <w:lang w:val="uk-UA"/>
    </w:rPr>
  </w:style>
  <w:style w:type="paragraph" w:styleId="8">
    <w:name w:val="heading 8"/>
    <w:basedOn w:val="a"/>
    <w:next w:val="a"/>
    <w:link w:val="80"/>
    <w:uiPriority w:val="99"/>
    <w:qFormat/>
    <w:rsid w:val="003C6F8A"/>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6F8A"/>
    <w:rPr>
      <w:rFonts w:eastAsia="Times New Roman" w:cs="Times New Roman"/>
      <w:sz w:val="32"/>
      <w:lang w:val="uk-UA" w:eastAsia="ru-RU"/>
    </w:rPr>
  </w:style>
  <w:style w:type="character" w:customStyle="1" w:styleId="20">
    <w:name w:val="Заголовок 2 Знак"/>
    <w:link w:val="2"/>
    <w:uiPriority w:val="99"/>
    <w:semiHidden/>
    <w:locked/>
    <w:rsid w:val="003C6F8A"/>
    <w:rPr>
      <w:rFonts w:ascii="Arial" w:hAnsi="Arial" w:cs="Arial"/>
      <w:b/>
      <w:bCs/>
      <w:i/>
      <w:iCs/>
      <w:sz w:val="28"/>
      <w:szCs w:val="28"/>
      <w:lang w:eastAsia="ru-RU"/>
    </w:rPr>
  </w:style>
  <w:style w:type="character" w:customStyle="1" w:styleId="40">
    <w:name w:val="Заголовок 4 Знак"/>
    <w:link w:val="4"/>
    <w:uiPriority w:val="99"/>
    <w:locked/>
    <w:rsid w:val="003C6F8A"/>
    <w:rPr>
      <w:rFonts w:eastAsia="Times New Roman" w:cs="Times New Roman"/>
      <w:b/>
      <w:bCs/>
      <w:sz w:val="28"/>
      <w:lang w:val="uk-UA" w:eastAsia="ru-RU"/>
    </w:rPr>
  </w:style>
  <w:style w:type="character" w:customStyle="1" w:styleId="70">
    <w:name w:val="Заголовок 7 Знак"/>
    <w:link w:val="7"/>
    <w:uiPriority w:val="99"/>
    <w:semiHidden/>
    <w:locked/>
    <w:rsid w:val="003C6F8A"/>
    <w:rPr>
      <w:rFonts w:eastAsia="Times New Roman" w:cs="Times New Roman"/>
      <w:b/>
      <w:bCs/>
      <w:sz w:val="28"/>
      <w:lang w:val="uk-UA" w:eastAsia="ru-RU"/>
    </w:rPr>
  </w:style>
  <w:style w:type="character" w:customStyle="1" w:styleId="80">
    <w:name w:val="Заголовок 8 Знак"/>
    <w:link w:val="8"/>
    <w:uiPriority w:val="99"/>
    <w:semiHidden/>
    <w:locked/>
    <w:rsid w:val="003C6F8A"/>
    <w:rPr>
      <w:rFonts w:eastAsia="Times New Roman" w:cs="Times New Roman"/>
      <w:caps/>
      <w:sz w:val="40"/>
      <w:lang w:val="uk-UA" w:eastAsia="ru-RU"/>
    </w:rPr>
  </w:style>
  <w:style w:type="character" w:styleId="a3">
    <w:name w:val="Hyperlink"/>
    <w:uiPriority w:val="99"/>
    <w:semiHidden/>
    <w:rsid w:val="003C6F8A"/>
    <w:rPr>
      <w:rFonts w:cs="Times New Roman"/>
      <w:color w:val="0000FF"/>
      <w:u w:val="single"/>
    </w:rPr>
  </w:style>
  <w:style w:type="character" w:styleId="a4">
    <w:name w:val="FollowedHyperlink"/>
    <w:uiPriority w:val="99"/>
    <w:semiHidden/>
    <w:rsid w:val="003C6F8A"/>
    <w:rPr>
      <w:rFonts w:cs="Times New Roman"/>
      <w:color w:val="800080"/>
      <w:u w:val="single"/>
    </w:rPr>
  </w:style>
  <w:style w:type="paragraph" w:styleId="a5">
    <w:name w:val="Normal (Web)"/>
    <w:basedOn w:val="a"/>
    <w:uiPriority w:val="99"/>
    <w:semiHidden/>
    <w:rsid w:val="003C6F8A"/>
    <w:pPr>
      <w:spacing w:before="100" w:beforeAutospacing="1" w:after="100" w:afterAutospacing="1"/>
    </w:pPr>
    <w:rPr>
      <w:color w:val="00008B"/>
      <w:sz w:val="24"/>
      <w:lang w:val="uk-UA"/>
    </w:rPr>
  </w:style>
  <w:style w:type="paragraph" w:styleId="a6">
    <w:name w:val="header"/>
    <w:basedOn w:val="a"/>
    <w:link w:val="a7"/>
    <w:uiPriority w:val="99"/>
    <w:rsid w:val="003C6F8A"/>
    <w:pPr>
      <w:tabs>
        <w:tab w:val="center" w:pos="4677"/>
        <w:tab w:val="right" w:pos="9355"/>
      </w:tabs>
    </w:pPr>
    <w:rPr>
      <w:sz w:val="24"/>
    </w:rPr>
  </w:style>
  <w:style w:type="character" w:customStyle="1" w:styleId="a7">
    <w:name w:val="Верхній колонтитул Знак"/>
    <w:link w:val="a6"/>
    <w:uiPriority w:val="99"/>
    <w:locked/>
    <w:rsid w:val="003C6F8A"/>
    <w:rPr>
      <w:rFonts w:eastAsia="Times New Roman" w:cs="Times New Roman"/>
      <w:lang w:eastAsia="ru-RU"/>
    </w:rPr>
  </w:style>
  <w:style w:type="paragraph" w:styleId="a8">
    <w:name w:val="footer"/>
    <w:basedOn w:val="a"/>
    <w:link w:val="a9"/>
    <w:uiPriority w:val="99"/>
    <w:rsid w:val="003C6F8A"/>
    <w:pPr>
      <w:tabs>
        <w:tab w:val="center" w:pos="4677"/>
        <w:tab w:val="right" w:pos="9355"/>
      </w:tabs>
    </w:pPr>
  </w:style>
  <w:style w:type="character" w:customStyle="1" w:styleId="a9">
    <w:name w:val="Нижній колонтитул Знак"/>
    <w:link w:val="a8"/>
    <w:uiPriority w:val="99"/>
    <w:locked/>
    <w:rsid w:val="003C6F8A"/>
    <w:rPr>
      <w:rFonts w:eastAsia="Times New Roman" w:cs="Times New Roman"/>
      <w:sz w:val="28"/>
      <w:lang w:eastAsia="ru-RU"/>
    </w:rPr>
  </w:style>
  <w:style w:type="paragraph" w:styleId="aa">
    <w:name w:val="Body Text"/>
    <w:basedOn w:val="a"/>
    <w:link w:val="ab"/>
    <w:uiPriority w:val="99"/>
    <w:semiHidden/>
    <w:rsid w:val="003C6F8A"/>
    <w:pPr>
      <w:spacing w:after="120"/>
    </w:pPr>
  </w:style>
  <w:style w:type="character" w:customStyle="1" w:styleId="ab">
    <w:name w:val="Основний текст Знак"/>
    <w:link w:val="aa"/>
    <w:uiPriority w:val="99"/>
    <w:semiHidden/>
    <w:locked/>
    <w:rsid w:val="003C6F8A"/>
    <w:rPr>
      <w:rFonts w:eastAsia="Times New Roman" w:cs="Times New Roman"/>
      <w:sz w:val="28"/>
      <w:lang w:eastAsia="ru-RU"/>
    </w:rPr>
  </w:style>
  <w:style w:type="paragraph" w:styleId="3">
    <w:name w:val="Body Text 3"/>
    <w:basedOn w:val="a"/>
    <w:link w:val="30"/>
    <w:uiPriority w:val="99"/>
    <w:semiHidden/>
    <w:rsid w:val="003C6F8A"/>
    <w:pPr>
      <w:spacing w:after="120"/>
    </w:pPr>
    <w:rPr>
      <w:sz w:val="16"/>
      <w:szCs w:val="16"/>
    </w:rPr>
  </w:style>
  <w:style w:type="character" w:customStyle="1" w:styleId="30">
    <w:name w:val="Основний текст 3 Знак"/>
    <w:link w:val="3"/>
    <w:uiPriority w:val="99"/>
    <w:semiHidden/>
    <w:locked/>
    <w:rsid w:val="003C6F8A"/>
    <w:rPr>
      <w:rFonts w:eastAsia="Times New Roman" w:cs="Times New Roman"/>
      <w:sz w:val="16"/>
      <w:szCs w:val="16"/>
      <w:lang w:eastAsia="ru-RU"/>
    </w:rPr>
  </w:style>
  <w:style w:type="paragraph" w:styleId="31">
    <w:name w:val="Body Text Indent 3"/>
    <w:basedOn w:val="a"/>
    <w:link w:val="32"/>
    <w:uiPriority w:val="99"/>
    <w:semiHidden/>
    <w:rsid w:val="003C6F8A"/>
    <w:pPr>
      <w:ind w:left="5520"/>
      <w:jc w:val="both"/>
    </w:pPr>
    <w:rPr>
      <w:lang w:val="uk-UA"/>
    </w:rPr>
  </w:style>
  <w:style w:type="character" w:customStyle="1" w:styleId="32">
    <w:name w:val="Основний текст з відступом 3 Знак"/>
    <w:link w:val="31"/>
    <w:uiPriority w:val="99"/>
    <w:semiHidden/>
    <w:locked/>
    <w:rsid w:val="003C6F8A"/>
    <w:rPr>
      <w:rFonts w:eastAsia="Times New Roman" w:cs="Times New Roman"/>
      <w:sz w:val="28"/>
      <w:lang w:val="uk-UA" w:eastAsia="ru-RU"/>
    </w:rPr>
  </w:style>
  <w:style w:type="paragraph" w:styleId="ac">
    <w:name w:val="Balloon Text"/>
    <w:basedOn w:val="a"/>
    <w:link w:val="ad"/>
    <w:uiPriority w:val="99"/>
    <w:semiHidden/>
    <w:rsid w:val="003C6F8A"/>
    <w:rPr>
      <w:rFonts w:ascii="Tahoma" w:hAnsi="Tahoma"/>
      <w:sz w:val="16"/>
      <w:szCs w:val="16"/>
      <w:lang w:val="uk-UA" w:eastAsia="uk-UA"/>
    </w:rPr>
  </w:style>
  <w:style w:type="character" w:customStyle="1" w:styleId="ad">
    <w:name w:val="Текст у виносці Знак"/>
    <w:link w:val="ac"/>
    <w:uiPriority w:val="99"/>
    <w:semiHidden/>
    <w:locked/>
    <w:rsid w:val="003C6F8A"/>
    <w:rPr>
      <w:rFonts w:ascii="Tahoma" w:hAnsi="Tahoma" w:cs="Times New Roman"/>
      <w:sz w:val="16"/>
      <w:szCs w:val="16"/>
    </w:rPr>
  </w:style>
  <w:style w:type="paragraph" w:customStyle="1" w:styleId="FR2">
    <w:name w:val="FR2"/>
    <w:uiPriority w:val="99"/>
    <w:rsid w:val="003C6F8A"/>
    <w:pPr>
      <w:widowControl w:val="0"/>
      <w:autoSpaceDE w:val="0"/>
      <w:autoSpaceDN w:val="0"/>
      <w:adjustRightInd w:val="0"/>
      <w:spacing w:before="220"/>
      <w:ind w:left="40" w:hanging="20"/>
    </w:pPr>
    <w:rPr>
      <w:rFonts w:ascii="Arial" w:eastAsia="Times New Roman" w:hAnsi="Arial" w:cs="Arial"/>
      <w:sz w:val="18"/>
      <w:szCs w:val="18"/>
    </w:rPr>
  </w:style>
  <w:style w:type="paragraph" w:customStyle="1" w:styleId="Default">
    <w:name w:val="Default"/>
    <w:uiPriority w:val="99"/>
    <w:rsid w:val="003C6F8A"/>
    <w:pPr>
      <w:autoSpaceDE w:val="0"/>
      <w:autoSpaceDN w:val="0"/>
      <w:adjustRightInd w:val="0"/>
    </w:pPr>
    <w:rPr>
      <w:rFonts w:eastAsia="SimSun"/>
      <w:color w:val="000000"/>
      <w:sz w:val="24"/>
      <w:szCs w:val="24"/>
      <w:lang w:eastAsia="zh-CN"/>
    </w:rPr>
  </w:style>
  <w:style w:type="paragraph" w:customStyle="1" w:styleId="11">
    <w:name w:val="Абзац списка1"/>
    <w:basedOn w:val="a"/>
    <w:uiPriority w:val="99"/>
    <w:rsid w:val="003C6F8A"/>
    <w:pPr>
      <w:spacing w:after="200" w:line="276" w:lineRule="auto"/>
      <w:ind w:left="720"/>
      <w:contextualSpacing/>
    </w:pPr>
    <w:rPr>
      <w:rFonts w:ascii="Calibri" w:hAnsi="Calibri"/>
      <w:sz w:val="22"/>
      <w:szCs w:val="22"/>
      <w:lang w:val="en-US" w:eastAsia="en-US"/>
    </w:rPr>
  </w:style>
  <w:style w:type="table" w:styleId="ae">
    <w:name w:val="Table Grid"/>
    <w:basedOn w:val="a1"/>
    <w:uiPriority w:val="99"/>
    <w:rsid w:val="003C6F8A"/>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73170E"/>
    <w:pPr>
      <w:ind w:left="720"/>
      <w:contextualSpacing/>
    </w:pPr>
    <w:rPr>
      <w:sz w:val="24"/>
    </w:rPr>
  </w:style>
  <w:style w:type="character" w:styleId="af0">
    <w:name w:val="page number"/>
    <w:uiPriority w:val="99"/>
    <w:rsid w:val="00AF79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8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m.in.ua/u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buv.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udymarketing.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15177</Words>
  <Characters>8651</Characters>
  <Application>Microsoft Office Word</Application>
  <DocSecurity>0</DocSecurity>
  <Lines>72</Lines>
  <Paragraphs>47</Paragraphs>
  <ScaleCrop>false</ScaleCrop>
  <HeadingPairs>
    <vt:vector size="4" baseType="variant">
      <vt:variant>
        <vt:lpstr>Назва</vt:lpstr>
      </vt:variant>
      <vt:variant>
        <vt:i4>1</vt:i4>
      </vt:variant>
      <vt:variant>
        <vt:lpstr>Заголовки</vt:lpstr>
      </vt:variant>
      <vt:variant>
        <vt:i4>6</vt:i4>
      </vt:variant>
    </vt:vector>
  </HeadingPairs>
  <TitlesOfParts>
    <vt:vector size="7" baseType="lpstr">
      <vt:lpstr>МІНІСТЕРСТВО ОСВІТИ І НАУКИ УКРАЇНИ</vt:lpstr>
      <vt:lpstr>Міністерство освіти і науки України</vt:lpstr>
      <vt:lpstr>    </vt:lpstr>
      <vt:lpstr>    </vt:lpstr>
      <vt:lpstr>    </vt:lpstr>
      <vt:lpstr>    РОБОЧА ПРОГРАМА НАВЧАЛЬНОЇ ДИСЦИПЛІНИ </vt:lpstr>
      <vt:lpstr>Опис навчальної дисципліни</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Тарас</dc:creator>
  <cp:keywords/>
  <dc:description/>
  <cp:lastModifiedBy>Yulya</cp:lastModifiedBy>
  <cp:revision>9</cp:revision>
  <cp:lastPrinted>2016-03-12T12:51:00Z</cp:lastPrinted>
  <dcterms:created xsi:type="dcterms:W3CDTF">2020-02-11T15:35:00Z</dcterms:created>
  <dcterms:modified xsi:type="dcterms:W3CDTF">2021-02-01T18:55:00Z</dcterms:modified>
</cp:coreProperties>
</file>