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F5" w:rsidRDefault="006A3EF5" w:rsidP="006A3EF5">
      <w:pPr>
        <w:pStyle w:val="a3"/>
        <w:ind w:right="-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РЕЦЕНЗІЯ</w:t>
      </w:r>
    </w:p>
    <w:p w:rsidR="006A3EF5" w:rsidRPr="006264B4" w:rsidRDefault="006A3EF5" w:rsidP="006264B4">
      <w:pPr>
        <w:jc w:val="center"/>
        <w:rPr>
          <w:rFonts w:ascii="Calibri" w:hAnsi="Calibri"/>
          <w:color w:val="000000"/>
          <w:sz w:val="22"/>
          <w:szCs w:val="22"/>
          <w:lang w:eastAsia="uk-UA"/>
        </w:rPr>
      </w:pPr>
      <w:r w:rsidRPr="004B0AA7">
        <w:rPr>
          <w:szCs w:val="28"/>
        </w:rPr>
        <w:t>на наукову роботу</w:t>
      </w:r>
      <w:r>
        <w:rPr>
          <w:szCs w:val="28"/>
        </w:rPr>
        <w:t xml:space="preserve"> </w:t>
      </w:r>
      <w:r w:rsidRPr="006264B4">
        <w:rPr>
          <w:sz w:val="28"/>
          <w:szCs w:val="28"/>
          <w:u w:val="single"/>
        </w:rPr>
        <w:t>«</w:t>
      </w:r>
      <w:r w:rsidR="006264B4" w:rsidRPr="006264B4">
        <w:rPr>
          <w:color w:val="000000"/>
          <w:sz w:val="28"/>
          <w:szCs w:val="28"/>
          <w:u w:val="single"/>
          <w:lang w:eastAsia="uk-UA"/>
        </w:rPr>
        <w:t>НПФД-ТХ</w:t>
      </w:r>
      <w:r w:rsidRPr="006264B4">
        <w:rPr>
          <w:sz w:val="28"/>
          <w:szCs w:val="28"/>
          <w:u w:val="single"/>
        </w:rPr>
        <w:t>»,</w:t>
      </w:r>
      <w:r>
        <w:rPr>
          <w:szCs w:val="28"/>
        </w:rPr>
        <w:t xml:space="preserve"> представлену</w:t>
      </w:r>
      <w:r w:rsidRPr="004B0AA7">
        <w:rPr>
          <w:szCs w:val="28"/>
        </w:rPr>
        <w:t xml:space="preserve"> </w:t>
      </w:r>
      <w:r>
        <w:rPr>
          <w:szCs w:val="28"/>
        </w:rPr>
        <w:t>на Конкурс</w:t>
      </w:r>
    </w:p>
    <w:p w:rsidR="006A3EF5" w:rsidRPr="004B0AA7" w:rsidRDefault="006A3EF5" w:rsidP="006A3EF5">
      <w:pPr>
        <w:pStyle w:val="a3"/>
        <w:ind w:left="4248" w:right="-1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</w:t>
      </w:r>
      <w:r w:rsidRPr="004B0AA7">
        <w:rPr>
          <w:rFonts w:ascii="Times New Roman" w:hAnsi="Times New Roman"/>
          <w:b w:val="0"/>
          <w:sz w:val="18"/>
          <w:szCs w:val="18"/>
        </w:rPr>
        <w:t>(шифр)</w:t>
      </w:r>
    </w:p>
    <w:p w:rsidR="006A3EF5" w:rsidRDefault="006A3EF5" w:rsidP="006A3EF5">
      <w:pPr>
        <w:pStyle w:val="a3"/>
        <w:ind w:right="-1"/>
        <w:rPr>
          <w:rFonts w:ascii="Times New Roman" w:hAnsi="Times New Roman"/>
          <w:b w:val="0"/>
          <w:szCs w:val="28"/>
        </w:rPr>
      </w:pPr>
      <w:r w:rsidRPr="00B015DF">
        <w:rPr>
          <w:rFonts w:ascii="Times New Roman" w:hAnsi="Times New Roman"/>
          <w:b w:val="0"/>
          <w:szCs w:val="28"/>
          <w:u w:val="single"/>
        </w:rPr>
        <w:t>зі</w:t>
      </w:r>
      <w:r w:rsidRPr="00B015DF">
        <w:rPr>
          <w:rFonts w:ascii="Times New Roman" w:hAnsi="Times New Roman"/>
          <w:szCs w:val="28"/>
          <w:u w:val="single"/>
        </w:rPr>
        <w:t xml:space="preserve"> спеціалізації «Економічна кібернетика»</w:t>
      </w:r>
      <w:r>
        <w:rPr>
          <w:rFonts w:ascii="Times New Roman" w:hAnsi="Times New Roman"/>
          <w:szCs w:val="28"/>
        </w:rPr>
        <w:t xml:space="preserve"> </w:t>
      </w:r>
    </w:p>
    <w:p w:rsidR="006A3EF5" w:rsidRPr="0070250D" w:rsidRDefault="006A3EF5" w:rsidP="006A3EF5">
      <w:pPr>
        <w:ind w:right="-1"/>
        <w:jc w:val="center"/>
        <w:rPr>
          <w:sz w:val="18"/>
          <w:szCs w:val="18"/>
        </w:rPr>
      </w:pPr>
      <w:r w:rsidRPr="0070250D">
        <w:rPr>
          <w:sz w:val="18"/>
          <w:szCs w:val="18"/>
        </w:rPr>
        <w:t>(назва галузі знань, спеціальності, спеціалізації)</w:t>
      </w:r>
    </w:p>
    <w:p w:rsidR="006A3EF5" w:rsidRPr="001D3639" w:rsidRDefault="006A3EF5" w:rsidP="006A3EF5">
      <w:pPr>
        <w:ind w:right="279"/>
        <w:rPr>
          <w:sz w:val="20"/>
          <w:szCs w:val="2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з/п</w:t>
            </w:r>
          </w:p>
        </w:tc>
        <w:tc>
          <w:tcPr>
            <w:tcW w:w="6120" w:type="dxa"/>
          </w:tcPr>
          <w:p w:rsidR="006A3EF5" w:rsidRPr="006264B4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6A3EF5" w:rsidRPr="006264B4" w:rsidRDefault="006A3EF5" w:rsidP="008109BA">
            <w:pPr>
              <w:pStyle w:val="a3"/>
              <w:ind w:right="7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6A3EF5" w:rsidRPr="006264B4" w:rsidRDefault="006A3EF5" w:rsidP="008109BA">
            <w:pPr>
              <w:pStyle w:val="a3"/>
              <w:ind w:right="-8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Бали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Актуальність проблеми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 xml:space="preserve">10 </w:t>
            </w:r>
          </w:p>
        </w:tc>
        <w:tc>
          <w:tcPr>
            <w:tcW w:w="927" w:type="dxa"/>
          </w:tcPr>
          <w:p w:rsidR="006A3EF5" w:rsidRPr="006264B4" w:rsidRDefault="006264B4" w:rsidP="006264B4">
            <w:pPr>
              <w:jc w:val="center"/>
              <w:rPr>
                <w:sz w:val="22"/>
                <w:szCs w:val="22"/>
              </w:rPr>
            </w:pPr>
            <w:r w:rsidRPr="006264B4">
              <w:rPr>
                <w:sz w:val="22"/>
                <w:szCs w:val="22"/>
              </w:rPr>
              <w:t>10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27" w:type="dxa"/>
          </w:tcPr>
          <w:p w:rsidR="006A3EF5" w:rsidRPr="006264B4" w:rsidRDefault="002C0B75" w:rsidP="0062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27" w:type="dxa"/>
          </w:tcPr>
          <w:p w:rsidR="006A3EF5" w:rsidRPr="006264B4" w:rsidRDefault="002C0B75" w:rsidP="0062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</w:tcPr>
          <w:p w:rsidR="006A3EF5" w:rsidRPr="006264B4" w:rsidRDefault="006264B4" w:rsidP="006264B4">
            <w:pPr>
              <w:jc w:val="center"/>
              <w:rPr>
                <w:sz w:val="22"/>
                <w:szCs w:val="22"/>
              </w:rPr>
            </w:pPr>
            <w:r w:rsidRPr="006264B4">
              <w:rPr>
                <w:sz w:val="22"/>
                <w:szCs w:val="22"/>
              </w:rPr>
              <w:t>5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927" w:type="dxa"/>
          </w:tcPr>
          <w:p w:rsidR="006A3EF5" w:rsidRPr="006264B4" w:rsidRDefault="006264B4" w:rsidP="006264B4">
            <w:pPr>
              <w:jc w:val="center"/>
              <w:rPr>
                <w:sz w:val="22"/>
                <w:szCs w:val="22"/>
              </w:rPr>
            </w:pPr>
            <w:r w:rsidRPr="006264B4">
              <w:rPr>
                <w:sz w:val="22"/>
                <w:szCs w:val="22"/>
              </w:rPr>
              <w:t>20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27" w:type="dxa"/>
          </w:tcPr>
          <w:p w:rsidR="006A3EF5" w:rsidRPr="006264B4" w:rsidRDefault="002C0B75" w:rsidP="0062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</w:tcPr>
          <w:p w:rsidR="006A3EF5" w:rsidRPr="006264B4" w:rsidRDefault="006264B4" w:rsidP="006264B4">
            <w:pPr>
              <w:jc w:val="center"/>
              <w:rPr>
                <w:sz w:val="22"/>
                <w:szCs w:val="22"/>
              </w:rPr>
            </w:pPr>
            <w:r w:rsidRPr="006264B4">
              <w:rPr>
                <w:sz w:val="22"/>
                <w:szCs w:val="22"/>
              </w:rPr>
              <w:t>10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Якість оформлення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27" w:type="dxa"/>
          </w:tcPr>
          <w:p w:rsidR="006A3EF5" w:rsidRPr="006264B4" w:rsidRDefault="006264B4" w:rsidP="006264B4">
            <w:pPr>
              <w:jc w:val="center"/>
              <w:rPr>
                <w:sz w:val="22"/>
                <w:szCs w:val="22"/>
              </w:rPr>
            </w:pPr>
            <w:r w:rsidRPr="006264B4">
              <w:rPr>
                <w:sz w:val="22"/>
                <w:szCs w:val="22"/>
              </w:rPr>
              <w:t>5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:rsidR="006A3EF5" w:rsidRPr="006264B4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Наукові публікації</w:t>
            </w:r>
          </w:p>
        </w:tc>
        <w:tc>
          <w:tcPr>
            <w:tcW w:w="1980" w:type="dxa"/>
          </w:tcPr>
          <w:p w:rsidR="006A3EF5" w:rsidRPr="006264B4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</w:tcPr>
          <w:p w:rsidR="006A3EF5" w:rsidRPr="006264B4" w:rsidRDefault="006264B4" w:rsidP="006264B4">
            <w:pPr>
              <w:jc w:val="center"/>
              <w:rPr>
                <w:sz w:val="22"/>
                <w:szCs w:val="22"/>
              </w:rPr>
            </w:pPr>
            <w:r w:rsidRPr="006264B4">
              <w:rPr>
                <w:sz w:val="22"/>
                <w:szCs w:val="22"/>
              </w:rPr>
              <w:t>10</w:t>
            </w: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:rsidR="006A3EF5" w:rsidRPr="006264B4" w:rsidRDefault="006A3EF5" w:rsidP="008109BA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6A3EF5" w:rsidRPr="006264B4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6A3EF5" w:rsidRPr="006264B4" w:rsidRDefault="006A3EF5" w:rsidP="006264B4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6264B4" w:rsidTr="008109BA">
        <w:trPr>
          <w:jc w:val="center"/>
        </w:trPr>
        <w:tc>
          <w:tcPr>
            <w:tcW w:w="828" w:type="dxa"/>
          </w:tcPr>
          <w:p w:rsidR="00EE2441" w:rsidRPr="006264B4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10.1</w:t>
            </w:r>
          </w:p>
        </w:tc>
        <w:tc>
          <w:tcPr>
            <w:tcW w:w="6120" w:type="dxa"/>
          </w:tcPr>
          <w:p w:rsidR="00EE2441" w:rsidRPr="006264B4" w:rsidRDefault="00EE2441" w:rsidP="008109BA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EE2441" w:rsidRPr="006264B4" w:rsidRDefault="00EE2441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6264B4" w:rsidRDefault="00EE2441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42201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10.2</w:t>
            </w:r>
          </w:p>
        </w:tc>
        <w:tc>
          <w:tcPr>
            <w:tcW w:w="6120" w:type="dxa"/>
          </w:tcPr>
          <w:p w:rsidR="006264B4" w:rsidRPr="006264B4" w:rsidRDefault="006264B4" w:rsidP="006264B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6264B4">
              <w:rPr>
                <w:color w:val="000000"/>
                <w:sz w:val="22"/>
                <w:szCs w:val="22"/>
              </w:rPr>
              <w:t>Незрозумілим є оригінальність ідеї, оскільки в роботі задіяно лише базовий комплекс підходів до оцінювання фінансового стану підприємства.</w:t>
            </w:r>
          </w:p>
          <w:p w:rsidR="006A3EF5" w:rsidRPr="006264B4" w:rsidRDefault="006A3EF5" w:rsidP="008109BA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6A3EF5" w:rsidRPr="006264B4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6A3EF5" w:rsidRPr="006264B4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42201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10.3</w:t>
            </w:r>
          </w:p>
        </w:tc>
        <w:tc>
          <w:tcPr>
            <w:tcW w:w="6120" w:type="dxa"/>
          </w:tcPr>
          <w:p w:rsidR="006264B4" w:rsidRPr="006264B4" w:rsidRDefault="006264B4" w:rsidP="006264B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6264B4">
              <w:rPr>
                <w:color w:val="000000"/>
                <w:sz w:val="22"/>
                <w:szCs w:val="22"/>
              </w:rPr>
              <w:t xml:space="preserve">Відсутня математична формалізація інтегрального оцінювання, заявленого в роботі. Недостатньо обґрунтована доцільність обраного методу дослідження. </w:t>
            </w:r>
          </w:p>
          <w:p w:rsidR="006A3EF5" w:rsidRPr="006264B4" w:rsidRDefault="006A3EF5" w:rsidP="008109BA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6A3EF5" w:rsidRPr="006264B4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6A3EF5" w:rsidRPr="006264B4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3EF5" w:rsidRPr="006264B4" w:rsidTr="008109BA">
        <w:trPr>
          <w:jc w:val="center"/>
        </w:trPr>
        <w:tc>
          <w:tcPr>
            <w:tcW w:w="828" w:type="dxa"/>
          </w:tcPr>
          <w:p w:rsidR="006A3EF5" w:rsidRPr="006264B4" w:rsidRDefault="0042201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10.4</w:t>
            </w:r>
          </w:p>
        </w:tc>
        <w:tc>
          <w:tcPr>
            <w:tcW w:w="6120" w:type="dxa"/>
          </w:tcPr>
          <w:p w:rsidR="006264B4" w:rsidRPr="006264B4" w:rsidRDefault="006264B4" w:rsidP="006264B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6264B4">
              <w:rPr>
                <w:color w:val="000000"/>
                <w:sz w:val="22"/>
                <w:szCs w:val="22"/>
              </w:rPr>
              <w:t>Не розкрита сутність використаного графічного методу, заявленого в роботі.</w:t>
            </w:r>
          </w:p>
          <w:p w:rsidR="006A3EF5" w:rsidRPr="006264B4" w:rsidRDefault="006A3EF5" w:rsidP="00422011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6A3EF5" w:rsidRPr="006264B4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6A3EF5" w:rsidRPr="006264B4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6264B4" w:rsidTr="008109BA">
        <w:trPr>
          <w:jc w:val="center"/>
        </w:trPr>
        <w:tc>
          <w:tcPr>
            <w:tcW w:w="828" w:type="dxa"/>
          </w:tcPr>
          <w:p w:rsidR="00EE2441" w:rsidRPr="006264B4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10.5</w:t>
            </w:r>
          </w:p>
        </w:tc>
        <w:tc>
          <w:tcPr>
            <w:tcW w:w="6120" w:type="dxa"/>
          </w:tcPr>
          <w:p w:rsidR="00EE2441" w:rsidRPr="006264B4" w:rsidRDefault="00EE2441" w:rsidP="00EE2441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EE2441" w:rsidRPr="006264B4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6264B4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6264B4" w:rsidTr="008109BA">
        <w:trPr>
          <w:jc w:val="center"/>
        </w:trPr>
        <w:tc>
          <w:tcPr>
            <w:tcW w:w="828" w:type="dxa"/>
          </w:tcPr>
          <w:p w:rsidR="00EE2441" w:rsidRPr="006264B4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10.6</w:t>
            </w:r>
          </w:p>
        </w:tc>
        <w:tc>
          <w:tcPr>
            <w:tcW w:w="6120" w:type="dxa"/>
          </w:tcPr>
          <w:p w:rsidR="006264B4" w:rsidRPr="006264B4" w:rsidRDefault="006264B4" w:rsidP="006264B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6264B4">
              <w:rPr>
                <w:color w:val="000000"/>
                <w:sz w:val="22"/>
                <w:szCs w:val="22"/>
              </w:rPr>
              <w:t xml:space="preserve">Досить стислий перелік використаної літератури, відсутні закордонні джерела, перелік включає застарілі джерела </w:t>
            </w:r>
          </w:p>
          <w:p w:rsidR="00EE2441" w:rsidRPr="006264B4" w:rsidRDefault="00EE2441" w:rsidP="00EE2441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EE2441" w:rsidRPr="006264B4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6264B4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6264B4" w:rsidTr="008109BA">
        <w:trPr>
          <w:jc w:val="center"/>
        </w:trPr>
        <w:tc>
          <w:tcPr>
            <w:tcW w:w="828" w:type="dxa"/>
          </w:tcPr>
          <w:p w:rsidR="00EE2441" w:rsidRPr="006264B4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10.7</w:t>
            </w:r>
          </w:p>
        </w:tc>
        <w:tc>
          <w:tcPr>
            <w:tcW w:w="6120" w:type="dxa"/>
          </w:tcPr>
          <w:p w:rsidR="00EE2441" w:rsidRPr="006264B4" w:rsidRDefault="00EE2441" w:rsidP="00EE2441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EE2441" w:rsidRPr="006264B4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6264B4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6264B4" w:rsidTr="008109BA">
        <w:trPr>
          <w:jc w:val="center"/>
        </w:trPr>
        <w:tc>
          <w:tcPr>
            <w:tcW w:w="828" w:type="dxa"/>
          </w:tcPr>
          <w:p w:rsidR="00EE2441" w:rsidRPr="006264B4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10.8</w:t>
            </w:r>
          </w:p>
        </w:tc>
        <w:tc>
          <w:tcPr>
            <w:tcW w:w="6120" w:type="dxa"/>
          </w:tcPr>
          <w:p w:rsidR="00EE2441" w:rsidRPr="006264B4" w:rsidRDefault="00EE2441" w:rsidP="00EE2441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EE2441" w:rsidRPr="006264B4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6264B4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6264B4" w:rsidTr="008109BA">
        <w:trPr>
          <w:jc w:val="center"/>
        </w:trPr>
        <w:tc>
          <w:tcPr>
            <w:tcW w:w="828" w:type="dxa"/>
          </w:tcPr>
          <w:p w:rsidR="00EE2441" w:rsidRPr="006264B4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10.9</w:t>
            </w:r>
          </w:p>
        </w:tc>
        <w:tc>
          <w:tcPr>
            <w:tcW w:w="6120" w:type="dxa"/>
          </w:tcPr>
          <w:p w:rsidR="00EE2441" w:rsidRPr="006264B4" w:rsidRDefault="00EE2441" w:rsidP="00EE2441">
            <w:pPr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0" w:type="dxa"/>
          </w:tcPr>
          <w:p w:rsidR="00EE2441" w:rsidRPr="006264B4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6264B4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6264B4" w:rsidTr="008109BA">
        <w:trPr>
          <w:jc w:val="center"/>
        </w:trPr>
        <w:tc>
          <w:tcPr>
            <w:tcW w:w="8928" w:type="dxa"/>
            <w:gridSpan w:val="3"/>
          </w:tcPr>
          <w:p w:rsidR="00EE2441" w:rsidRPr="006264B4" w:rsidRDefault="00EE2441" w:rsidP="00EE2441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64B4">
              <w:rPr>
                <w:rFonts w:ascii="Times New Roman" w:hAnsi="Times New Roman"/>
                <w:b w:val="0"/>
                <w:sz w:val="22"/>
                <w:szCs w:val="22"/>
              </w:rPr>
              <w:t>Сума балів</w:t>
            </w:r>
          </w:p>
        </w:tc>
        <w:tc>
          <w:tcPr>
            <w:tcW w:w="927" w:type="dxa"/>
          </w:tcPr>
          <w:p w:rsidR="00EE2441" w:rsidRPr="006264B4" w:rsidRDefault="002C0B75" w:rsidP="00EE2441">
            <w:pPr>
              <w:pStyle w:val="a3"/>
              <w:ind w:right="27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</w:tbl>
    <w:p w:rsidR="006A3EF5" w:rsidRDefault="006A3EF5" w:rsidP="006A3EF5">
      <w:pPr>
        <w:pStyle w:val="a3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6A3EF5" w:rsidRPr="004E2A93" w:rsidRDefault="006A3EF5" w:rsidP="006A3EF5">
      <w:pPr>
        <w:pStyle w:val="a3"/>
        <w:ind w:left="-180" w:right="27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Cs w:val="28"/>
        </w:rPr>
        <w:t xml:space="preserve">Загальний висновок: </w:t>
      </w:r>
      <w:r w:rsidRPr="004E2A93">
        <w:rPr>
          <w:rFonts w:ascii="Times New Roman" w:hAnsi="Times New Roman"/>
          <w:b w:val="0"/>
          <w:sz w:val="26"/>
          <w:szCs w:val="26"/>
          <w:u w:val="single"/>
        </w:rPr>
        <w:t>рекомендується для захисту на науково-практичній конференції</w:t>
      </w:r>
    </w:p>
    <w:p w:rsidR="006A3EF5" w:rsidRDefault="006A3EF5" w:rsidP="006A3EF5">
      <w:pPr>
        <w:pStyle w:val="a3"/>
        <w:ind w:left="-180" w:right="279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  <w:t xml:space="preserve">              </w:t>
      </w:r>
      <w:r w:rsidRPr="000415A5">
        <w:rPr>
          <w:rFonts w:ascii="Times New Roman" w:hAnsi="Times New Roman"/>
          <w:b w:val="0"/>
          <w:sz w:val="20"/>
        </w:rPr>
        <w:t>(рекомендується, не рекомендується для захисту на науково-практичній конференції)</w:t>
      </w:r>
    </w:p>
    <w:p w:rsidR="006A3EF5" w:rsidRDefault="006A3EF5" w:rsidP="006A3EF5">
      <w:pPr>
        <w:pStyle w:val="a3"/>
        <w:ind w:left="-180" w:right="279"/>
        <w:jc w:val="both"/>
        <w:rPr>
          <w:rFonts w:ascii="Times New Roman" w:hAnsi="Times New Roman"/>
          <w:b w:val="0"/>
          <w:sz w:val="20"/>
        </w:rPr>
      </w:pPr>
    </w:p>
    <w:p w:rsidR="006A3EF5" w:rsidRDefault="006A3EF5" w:rsidP="006A3EF5">
      <w:pPr>
        <w:jc w:val="both"/>
      </w:pPr>
    </w:p>
    <w:p w:rsidR="00712A98" w:rsidRDefault="00712A98" w:rsidP="006A3EF5">
      <w:pPr>
        <w:jc w:val="both"/>
      </w:pPr>
      <w:bookmarkStart w:id="0" w:name="_GoBack"/>
      <w:bookmarkEnd w:id="0"/>
    </w:p>
    <w:p w:rsidR="00694AB6" w:rsidRDefault="00694AB6"/>
    <w:sectPr w:rsidR="00694AB6" w:rsidSect="007D7E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D6"/>
    <w:rsid w:val="002C0B75"/>
    <w:rsid w:val="00422011"/>
    <w:rsid w:val="005E438D"/>
    <w:rsid w:val="006264B4"/>
    <w:rsid w:val="00694AB6"/>
    <w:rsid w:val="006A3EF5"/>
    <w:rsid w:val="00712A98"/>
    <w:rsid w:val="007C0BD6"/>
    <w:rsid w:val="00E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F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EF5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ий текст Знак"/>
    <w:basedOn w:val="a0"/>
    <w:link w:val="a3"/>
    <w:rsid w:val="006A3EF5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B7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0B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F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EF5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ий текст Знак"/>
    <w:basedOn w:val="a0"/>
    <w:link w:val="a3"/>
    <w:rsid w:val="006A3EF5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B7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0B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Лініцька Єсєнія Тарасівна</dc:creator>
  <cp:keywords/>
  <dc:description/>
  <cp:lastModifiedBy>Zoriana</cp:lastModifiedBy>
  <cp:revision>7</cp:revision>
  <cp:lastPrinted>2019-03-14T06:22:00Z</cp:lastPrinted>
  <dcterms:created xsi:type="dcterms:W3CDTF">2019-03-12T08:43:00Z</dcterms:created>
  <dcterms:modified xsi:type="dcterms:W3CDTF">2019-03-04T11:24:00Z</dcterms:modified>
</cp:coreProperties>
</file>