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24" w:rsidRPr="00DF6D5A" w:rsidRDefault="00F03BF8" w:rsidP="001E7E17">
      <w:pPr>
        <w:pStyle w:val="MainTitle"/>
        <w:rPr>
          <w:sz w:val="28"/>
          <w:szCs w:val="28"/>
        </w:rPr>
      </w:pPr>
      <w:r w:rsidRPr="00F03BF8">
        <w:rPr>
          <w:sz w:val="28"/>
          <w:szCs w:val="28"/>
        </w:rPr>
        <w:t>Preparation of report materials f</w:t>
      </w:r>
      <w:r>
        <w:rPr>
          <w:sz w:val="28"/>
          <w:szCs w:val="28"/>
        </w:rPr>
        <w:t xml:space="preserve">or the conference "Problems of </w:t>
      </w:r>
      <w:r>
        <w:rPr>
          <w:sz w:val="28"/>
          <w:szCs w:val="28"/>
          <w:lang w:val="en-US"/>
        </w:rPr>
        <w:t>I</w:t>
      </w:r>
      <w:r>
        <w:rPr>
          <w:sz w:val="28"/>
          <w:szCs w:val="28"/>
        </w:rPr>
        <w:t xml:space="preserve">nformation </w:t>
      </w:r>
      <w:r>
        <w:rPr>
          <w:sz w:val="28"/>
          <w:szCs w:val="28"/>
          <w:lang w:val="en-US"/>
        </w:rPr>
        <w:t>E</w:t>
      </w:r>
      <w:r>
        <w:rPr>
          <w:sz w:val="28"/>
          <w:szCs w:val="28"/>
        </w:rPr>
        <w:t xml:space="preserve">conomy </w:t>
      </w:r>
      <w:r>
        <w:rPr>
          <w:sz w:val="28"/>
          <w:szCs w:val="28"/>
          <w:lang w:val="en-US"/>
        </w:rPr>
        <w:t>F</w:t>
      </w:r>
      <w:r w:rsidRPr="00F03BF8">
        <w:rPr>
          <w:sz w:val="28"/>
          <w:szCs w:val="28"/>
        </w:rPr>
        <w:t>ormation in Ukraine" (style Main Title)</w:t>
      </w:r>
    </w:p>
    <w:p w:rsidR="008A0C56" w:rsidRPr="00CC47E3" w:rsidRDefault="00F03BF8" w:rsidP="00CC47E3">
      <w:pPr>
        <w:pStyle w:val="Author"/>
      </w:pPr>
      <w:r w:rsidRPr="00F03BF8">
        <w:t>Ivan Tverdokhlib</w:t>
      </w:r>
      <w:r w:rsidR="008A0C56" w:rsidRPr="009724CC">
        <w:rPr>
          <w:vertAlign w:val="superscript"/>
        </w:rPr>
        <w:t>1</w:t>
      </w:r>
      <w:r w:rsidR="008A0C56" w:rsidRPr="00CC47E3">
        <w:t xml:space="preserve">, </w:t>
      </w:r>
      <w:r w:rsidRPr="00F03BF8">
        <w:t>Catherine Veles</w:t>
      </w:r>
      <w:r w:rsidR="008A0C56" w:rsidRPr="009724CC">
        <w:rPr>
          <w:vertAlign w:val="superscript"/>
        </w:rPr>
        <w:t>2</w:t>
      </w:r>
      <w:r w:rsidR="008A0C56" w:rsidRPr="00CC47E3">
        <w:t xml:space="preserve"> </w:t>
      </w:r>
      <w:r w:rsidRPr="00F03BF8">
        <w:t>(style Author)</w:t>
      </w:r>
    </w:p>
    <w:p w:rsidR="008A0C56" w:rsidRDefault="00F03BF8" w:rsidP="008A0C56">
      <w:pPr>
        <w:pStyle w:val="Affilation"/>
      </w:pPr>
      <w:r w:rsidRPr="00F03BF8">
        <w:t>1. Department of Information Systems in Management, Ivan Franko National University of Lviv, UKRAINE, Lviv, ave. Svobody 18</w:t>
      </w:r>
      <w:r w:rsidR="00C02E5E" w:rsidRPr="00C02E5E">
        <w:br/>
      </w:r>
      <w:r w:rsidR="001B3F75">
        <w:t xml:space="preserve">E-mail: </w:t>
      </w:r>
      <w:r w:rsidR="001B3F75">
        <w:rPr>
          <w:lang w:val="en-US"/>
        </w:rPr>
        <w:t>i</w:t>
      </w:r>
      <w:r w:rsidR="001B3F75" w:rsidRPr="001B3F75">
        <w:t>_</w:t>
      </w:r>
      <w:r w:rsidR="001B3F75">
        <w:rPr>
          <w:lang w:val="en-US"/>
        </w:rPr>
        <w:t>tverib</w:t>
      </w:r>
      <w:r w:rsidR="001B3F75">
        <w:t>@</w:t>
      </w:r>
      <w:r w:rsidR="001B3F75">
        <w:rPr>
          <w:lang w:val="en-US"/>
        </w:rPr>
        <w:t>franko</w:t>
      </w:r>
      <w:r w:rsidR="001B3F75" w:rsidRPr="001B3F75">
        <w:t>.</w:t>
      </w:r>
      <w:r w:rsidR="001B3F75">
        <w:rPr>
          <w:lang w:val="en-US"/>
        </w:rPr>
        <w:t>lviv.ua</w:t>
      </w:r>
      <w:r w:rsidR="008A0C56" w:rsidRPr="00D8198F">
        <w:t xml:space="preserve"> (</w:t>
      </w:r>
      <w:r w:rsidRPr="00F03BF8">
        <w:t>style</w:t>
      </w:r>
      <w:r w:rsidR="008A0C56" w:rsidRPr="00D8198F">
        <w:t xml:space="preserve"> Affilation)</w:t>
      </w:r>
    </w:p>
    <w:p w:rsidR="008A0C56" w:rsidRPr="00DA01BE" w:rsidRDefault="00F03BF8" w:rsidP="008A0C56">
      <w:pPr>
        <w:pStyle w:val="Affilation"/>
      </w:pPr>
      <w:r w:rsidRPr="00F03BF8">
        <w:t>2. Department of Finance, Banking University, UKRAINE, m. Lviv, st. V. Chornovola, 54,</w:t>
      </w:r>
      <w:r w:rsidR="00166DE7">
        <w:br/>
      </w:r>
      <w:r w:rsidR="008A0C56" w:rsidRPr="00D8198F">
        <w:t xml:space="preserve">E-mail: </w:t>
      </w:r>
      <w:r w:rsidR="00A43236">
        <w:rPr>
          <w:lang w:val="en-US"/>
        </w:rPr>
        <w:t>veles</w:t>
      </w:r>
      <w:r w:rsidR="00A43236" w:rsidRPr="00A43236">
        <w:t>13</w:t>
      </w:r>
      <w:r w:rsidR="00A43236">
        <w:t>@</w:t>
      </w:r>
      <w:r w:rsidR="00A43236">
        <w:rPr>
          <w:lang w:val="en-US"/>
        </w:rPr>
        <w:t>mail</w:t>
      </w:r>
      <w:r w:rsidR="00A43236">
        <w:t>.</w:t>
      </w:r>
      <w:r w:rsidR="00A43236">
        <w:rPr>
          <w:lang w:val="en-US"/>
        </w:rPr>
        <w:t>ru</w:t>
      </w:r>
      <w:r w:rsidR="008A0C56" w:rsidRPr="00D8198F">
        <w:t xml:space="preserve"> (</w:t>
      </w:r>
      <w:r w:rsidRPr="00F03BF8">
        <w:t>style</w:t>
      </w:r>
      <w:r w:rsidR="008A0C56" w:rsidRPr="00D8198F">
        <w:t xml:space="preserve"> Affilation)</w:t>
      </w:r>
    </w:p>
    <w:p w:rsidR="00DA01BE" w:rsidRDefault="00DA01BE" w:rsidP="006C3873">
      <w:pPr>
        <w:pStyle w:val="1"/>
        <w:sectPr w:rsidR="00DA01BE" w:rsidSect="006E7201">
          <w:headerReference w:type="even" r:id="rId8"/>
          <w:headerReference w:type="default" r:id="rId9"/>
          <w:type w:val="continuous"/>
          <w:pgSz w:w="8391" w:h="11907" w:code="11"/>
          <w:pgMar w:top="1021" w:right="1134" w:bottom="851" w:left="1021" w:header="567" w:footer="851" w:gutter="0"/>
          <w:cols w:space="289"/>
          <w:docGrid w:linePitch="360"/>
        </w:sectPr>
      </w:pPr>
    </w:p>
    <w:p w:rsidR="008A0C56" w:rsidRPr="00164E43" w:rsidRDefault="00BF6DFC" w:rsidP="008A0C56">
      <w:pPr>
        <w:pStyle w:val="Abstract"/>
        <w:rPr>
          <w:szCs w:val="18"/>
        </w:rPr>
      </w:pPr>
      <w:r w:rsidRPr="00BF6DFC">
        <w:rPr>
          <w:szCs w:val="18"/>
        </w:rPr>
        <w:t>Summary in English (maximum size - 100 words, style Abstract).</w:t>
      </w:r>
    </w:p>
    <w:p w:rsidR="00F8268B" w:rsidRDefault="00BF6DFC" w:rsidP="00F8268B">
      <w:pPr>
        <w:pStyle w:val="IndexTerms"/>
      </w:pPr>
      <w:r w:rsidRPr="00BF6DFC">
        <w:t xml:space="preserve">Keywords - Conference collection of materials, formatting rules, layout, template (from 5 to </w:t>
      </w:r>
      <w:r>
        <w:t>10 keywords, Style Index Terms)</w:t>
      </w:r>
      <w:r w:rsidR="00F8268B">
        <w:t>.</w:t>
      </w:r>
    </w:p>
    <w:p w:rsidR="00F8268B" w:rsidRPr="00D8198F" w:rsidRDefault="00BF6DFC" w:rsidP="00BF6DFC">
      <w:pPr>
        <w:pStyle w:val="1"/>
      </w:pPr>
      <w:r w:rsidRPr="00BF6DFC">
        <w:t xml:space="preserve"> Introduction (Heading 1 style)</w:t>
      </w:r>
    </w:p>
    <w:p w:rsidR="00F8268B" w:rsidRPr="001E3064" w:rsidRDefault="00BF6DFC" w:rsidP="0017788E">
      <w:pPr>
        <w:pStyle w:val="12"/>
        <w:rPr>
          <w:lang w:val="uk-UA"/>
        </w:rPr>
      </w:pPr>
      <w:r w:rsidRPr="00BF6DFC">
        <w:rPr>
          <w:lang w:val="uk-UA"/>
        </w:rPr>
        <w:t>To ensure the quality of printing of conference materials "Problems of information economy formation in Ukraine", the authors are requested to follow the rules of forming articles. Organising committee recommends authors to prepare articles for print using this template (just typing article text in it) in the MS Word.</w:t>
      </w:r>
    </w:p>
    <w:p w:rsidR="00F603D6" w:rsidRPr="00662375" w:rsidRDefault="00BF6DFC" w:rsidP="0017788E">
      <w:pPr>
        <w:pStyle w:val="12"/>
        <w:rPr>
          <w:b/>
          <w:lang w:val="uk-UA"/>
        </w:rPr>
      </w:pPr>
      <w:r w:rsidRPr="00BF6DFC">
        <w:rPr>
          <w:b/>
          <w:lang w:val="uk-UA"/>
        </w:rPr>
        <w:t xml:space="preserve">Report materials size: 2-4 full pages of text (including pictures and references) formed in accordance the requirements of this template and saved as MS Word </w:t>
      </w:r>
      <w:r w:rsidR="00DE7F78">
        <w:rPr>
          <w:b/>
        </w:rPr>
        <w:t xml:space="preserve">(.doc </w:t>
      </w:r>
      <w:r w:rsidR="00DE7F78">
        <w:rPr>
          <w:b/>
          <w:lang w:val="uk-UA"/>
        </w:rPr>
        <w:t xml:space="preserve">або </w:t>
      </w:r>
      <w:r w:rsidR="00DE7F78" w:rsidRPr="00662375">
        <w:rPr>
          <w:b/>
          <w:lang w:val="uk-UA"/>
        </w:rPr>
        <w:t>.</w:t>
      </w:r>
      <w:r w:rsidR="00DE7F78">
        <w:rPr>
          <w:b/>
        </w:rPr>
        <w:t>docx).</w:t>
      </w:r>
    </w:p>
    <w:p w:rsidR="00F8268B" w:rsidRPr="00566CD8" w:rsidRDefault="00F8268B" w:rsidP="00DF4B94">
      <w:pPr>
        <w:pStyle w:val="1"/>
        <w:rPr>
          <w:lang w:val="en-US"/>
        </w:rPr>
      </w:pPr>
      <w:r w:rsidRPr="00FD3B2B">
        <w:t xml:space="preserve"> </w:t>
      </w:r>
      <w:r w:rsidR="00DF4B94" w:rsidRPr="00DF4B94">
        <w:t>Forming page</w:t>
      </w:r>
    </w:p>
    <w:p w:rsidR="00F8268B" w:rsidRPr="00735532" w:rsidRDefault="00DF4B94" w:rsidP="0017788E">
      <w:pPr>
        <w:pStyle w:val="12"/>
        <w:rPr>
          <w:lang w:val="uk-UA"/>
        </w:rPr>
      </w:pPr>
      <w:r w:rsidRPr="00DF4B94">
        <w:rPr>
          <w:lang w:val="uk-UA"/>
        </w:rPr>
        <w:t>Use font Times New Roman 10pt with line spacing 1 (style Normal). Indent 1st line of a new paragraph should be 3 mm. Layout is presented in Table 1.</w:t>
      </w:r>
    </w:p>
    <w:p w:rsidR="00F8268B" w:rsidRPr="007278F4" w:rsidRDefault="00DF4B94" w:rsidP="00F8268B">
      <w:pPr>
        <w:jc w:val="right"/>
        <w:rPr>
          <w:sz w:val="20"/>
          <w:szCs w:val="20"/>
        </w:rPr>
      </w:pPr>
      <w:r w:rsidRPr="00DF4B94">
        <w:rPr>
          <w:sz w:val="20"/>
          <w:szCs w:val="20"/>
        </w:rPr>
        <w:t>TABLE 1</w:t>
      </w:r>
    </w:p>
    <w:p w:rsidR="00F8268B" w:rsidRPr="007278F4" w:rsidRDefault="00DF4B94" w:rsidP="00F8268B">
      <w:pPr>
        <w:spacing w:before="60" w:after="60"/>
        <w:jc w:val="center"/>
        <w:rPr>
          <w:smallCaps/>
          <w:sz w:val="20"/>
          <w:szCs w:val="20"/>
        </w:rPr>
      </w:pPr>
      <w:r w:rsidRPr="00DF4B94">
        <w:rPr>
          <w:smallCaps/>
          <w:sz w:val="20"/>
          <w:szCs w:val="20"/>
        </w:rPr>
        <w:t>DESCRIPTION Layout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11"/>
        <w:gridCol w:w="1893"/>
      </w:tblGrid>
      <w:tr w:rsidR="00F8268B" w:rsidRPr="00944B46" w:rsidTr="00B859B8">
        <w:trPr>
          <w:jc w:val="center"/>
        </w:trPr>
        <w:tc>
          <w:tcPr>
            <w:tcW w:w="2011" w:type="dxa"/>
          </w:tcPr>
          <w:p w:rsidR="00F8268B" w:rsidRPr="007278F4" w:rsidRDefault="00DF4B94" w:rsidP="00894F4D">
            <w:pPr>
              <w:tabs>
                <w:tab w:val="left" w:pos="198"/>
              </w:tabs>
              <w:jc w:val="both"/>
              <w:rPr>
                <w:sz w:val="20"/>
                <w:szCs w:val="20"/>
              </w:rPr>
            </w:pPr>
            <w:r w:rsidRPr="00DF4B94">
              <w:rPr>
                <w:sz w:val="20"/>
                <w:szCs w:val="20"/>
              </w:rPr>
              <w:t>Page size</w:t>
            </w:r>
          </w:p>
        </w:tc>
        <w:tc>
          <w:tcPr>
            <w:tcW w:w="1893" w:type="dxa"/>
          </w:tcPr>
          <w:p w:rsidR="00F8268B" w:rsidRPr="007278F4" w:rsidRDefault="00F8268B" w:rsidP="002C169D">
            <w:pPr>
              <w:tabs>
                <w:tab w:val="left" w:pos="198"/>
              </w:tabs>
              <w:jc w:val="both"/>
              <w:rPr>
                <w:sz w:val="20"/>
                <w:szCs w:val="20"/>
              </w:rPr>
            </w:pPr>
            <w:r w:rsidRPr="007278F4">
              <w:rPr>
                <w:sz w:val="20"/>
                <w:szCs w:val="20"/>
              </w:rPr>
              <w:t>А</w:t>
            </w:r>
            <w:r w:rsidR="002C169D">
              <w:rPr>
                <w:sz w:val="20"/>
                <w:szCs w:val="20"/>
              </w:rPr>
              <w:t>5</w:t>
            </w:r>
            <w:r w:rsidRPr="007278F4">
              <w:rPr>
                <w:sz w:val="20"/>
                <w:szCs w:val="20"/>
              </w:rPr>
              <w:t xml:space="preserve"> (</w:t>
            </w:r>
            <w:r w:rsidR="00DF4B94" w:rsidRPr="00DF4B94">
              <w:rPr>
                <w:sz w:val="20"/>
                <w:szCs w:val="20"/>
              </w:rPr>
              <w:t>14,8cm x 21cm</w:t>
            </w:r>
            <w:r w:rsidRPr="007278F4">
              <w:rPr>
                <w:sz w:val="20"/>
                <w:szCs w:val="20"/>
              </w:rPr>
              <w:t>)</w:t>
            </w:r>
          </w:p>
        </w:tc>
      </w:tr>
      <w:tr w:rsidR="00F8268B" w:rsidRPr="00944B46" w:rsidTr="00B859B8">
        <w:trPr>
          <w:jc w:val="center"/>
        </w:trPr>
        <w:tc>
          <w:tcPr>
            <w:tcW w:w="2011" w:type="dxa"/>
          </w:tcPr>
          <w:p w:rsidR="00F8268B" w:rsidRPr="007278F4" w:rsidRDefault="00DF4B94" w:rsidP="00894F4D">
            <w:pPr>
              <w:tabs>
                <w:tab w:val="left" w:pos="198"/>
              </w:tabs>
              <w:jc w:val="both"/>
              <w:rPr>
                <w:sz w:val="20"/>
                <w:szCs w:val="20"/>
              </w:rPr>
            </w:pPr>
            <w:r w:rsidRPr="00DF4B94">
              <w:rPr>
                <w:sz w:val="20"/>
                <w:szCs w:val="20"/>
              </w:rPr>
              <w:t>The internal field</w:t>
            </w:r>
          </w:p>
        </w:tc>
        <w:tc>
          <w:tcPr>
            <w:tcW w:w="1893" w:type="dxa"/>
          </w:tcPr>
          <w:p w:rsidR="00F8268B" w:rsidRPr="007278F4" w:rsidRDefault="00DF4B94" w:rsidP="000106D6">
            <w:pPr>
              <w:tabs>
                <w:tab w:val="left" w:pos="198"/>
              </w:tabs>
              <w:jc w:val="both"/>
              <w:rPr>
                <w:sz w:val="20"/>
                <w:szCs w:val="20"/>
              </w:rPr>
            </w:pPr>
            <w:r w:rsidRPr="00DF4B94">
              <w:rPr>
                <w:sz w:val="20"/>
                <w:szCs w:val="20"/>
              </w:rPr>
              <w:t>18mm</w:t>
            </w:r>
          </w:p>
        </w:tc>
      </w:tr>
      <w:tr w:rsidR="00F8268B" w:rsidRPr="00944B46" w:rsidTr="00B859B8">
        <w:trPr>
          <w:jc w:val="center"/>
        </w:trPr>
        <w:tc>
          <w:tcPr>
            <w:tcW w:w="2011" w:type="dxa"/>
          </w:tcPr>
          <w:p w:rsidR="00F8268B" w:rsidRPr="007278F4" w:rsidRDefault="00DF4B94" w:rsidP="00894F4D">
            <w:pPr>
              <w:tabs>
                <w:tab w:val="left" w:pos="198"/>
              </w:tabs>
              <w:jc w:val="both"/>
              <w:rPr>
                <w:sz w:val="20"/>
                <w:szCs w:val="20"/>
              </w:rPr>
            </w:pPr>
            <w:r w:rsidRPr="00DF4B94">
              <w:rPr>
                <w:sz w:val="20"/>
                <w:szCs w:val="20"/>
              </w:rPr>
              <w:t>The external field</w:t>
            </w:r>
          </w:p>
        </w:tc>
        <w:tc>
          <w:tcPr>
            <w:tcW w:w="1893" w:type="dxa"/>
          </w:tcPr>
          <w:p w:rsidR="00F8268B" w:rsidRPr="007278F4" w:rsidRDefault="00DF4B94" w:rsidP="00AA35A4">
            <w:pPr>
              <w:tabs>
                <w:tab w:val="left" w:pos="198"/>
              </w:tabs>
              <w:jc w:val="both"/>
              <w:rPr>
                <w:sz w:val="20"/>
                <w:szCs w:val="20"/>
              </w:rPr>
            </w:pPr>
            <w:r w:rsidRPr="00DF4B94">
              <w:rPr>
                <w:sz w:val="20"/>
                <w:szCs w:val="20"/>
              </w:rPr>
              <w:t>20mm</w:t>
            </w:r>
          </w:p>
        </w:tc>
      </w:tr>
      <w:tr w:rsidR="00F8268B" w:rsidRPr="00944B46" w:rsidTr="00B859B8">
        <w:trPr>
          <w:jc w:val="center"/>
        </w:trPr>
        <w:tc>
          <w:tcPr>
            <w:tcW w:w="2011" w:type="dxa"/>
          </w:tcPr>
          <w:p w:rsidR="00F8268B" w:rsidRPr="007278F4" w:rsidRDefault="00DF4B94" w:rsidP="00894F4D">
            <w:pPr>
              <w:tabs>
                <w:tab w:val="left" w:pos="198"/>
              </w:tabs>
              <w:jc w:val="both"/>
              <w:rPr>
                <w:sz w:val="20"/>
                <w:szCs w:val="20"/>
              </w:rPr>
            </w:pPr>
            <w:r w:rsidRPr="00DF4B94">
              <w:rPr>
                <w:sz w:val="20"/>
                <w:szCs w:val="20"/>
              </w:rPr>
              <w:t>Upper field</w:t>
            </w:r>
          </w:p>
        </w:tc>
        <w:tc>
          <w:tcPr>
            <w:tcW w:w="1893" w:type="dxa"/>
          </w:tcPr>
          <w:p w:rsidR="00F8268B" w:rsidRPr="007278F4" w:rsidRDefault="00DF4B94" w:rsidP="00894F4D">
            <w:pPr>
              <w:tabs>
                <w:tab w:val="left" w:pos="198"/>
              </w:tabs>
              <w:jc w:val="both"/>
              <w:rPr>
                <w:sz w:val="20"/>
                <w:szCs w:val="20"/>
              </w:rPr>
            </w:pPr>
            <w:r w:rsidRPr="00DF4B94">
              <w:rPr>
                <w:sz w:val="20"/>
                <w:szCs w:val="20"/>
              </w:rPr>
              <w:t>18mm</w:t>
            </w:r>
          </w:p>
        </w:tc>
      </w:tr>
      <w:tr w:rsidR="00F8268B" w:rsidRPr="00944B46" w:rsidTr="00B859B8">
        <w:trPr>
          <w:jc w:val="center"/>
        </w:trPr>
        <w:tc>
          <w:tcPr>
            <w:tcW w:w="2011" w:type="dxa"/>
          </w:tcPr>
          <w:p w:rsidR="00F8268B" w:rsidRPr="007278F4" w:rsidRDefault="00DF4B94" w:rsidP="00894F4D">
            <w:pPr>
              <w:tabs>
                <w:tab w:val="left" w:pos="198"/>
              </w:tabs>
              <w:jc w:val="both"/>
              <w:rPr>
                <w:sz w:val="20"/>
                <w:szCs w:val="20"/>
              </w:rPr>
            </w:pPr>
            <w:r w:rsidRPr="00DF4B94">
              <w:rPr>
                <w:sz w:val="20"/>
                <w:szCs w:val="20"/>
              </w:rPr>
              <w:t>Lower field</w:t>
            </w:r>
          </w:p>
        </w:tc>
        <w:tc>
          <w:tcPr>
            <w:tcW w:w="1893" w:type="dxa"/>
          </w:tcPr>
          <w:p w:rsidR="00F8268B" w:rsidRPr="007278F4" w:rsidRDefault="00DF4B94" w:rsidP="00894F4D">
            <w:pPr>
              <w:tabs>
                <w:tab w:val="left" w:pos="198"/>
              </w:tabs>
              <w:jc w:val="both"/>
              <w:rPr>
                <w:sz w:val="20"/>
                <w:szCs w:val="20"/>
              </w:rPr>
            </w:pPr>
            <w:r w:rsidRPr="00DF4B94">
              <w:rPr>
                <w:sz w:val="20"/>
                <w:szCs w:val="20"/>
              </w:rPr>
              <w:t>15mm</w:t>
            </w:r>
          </w:p>
        </w:tc>
      </w:tr>
    </w:tbl>
    <w:p w:rsidR="00B67EA2" w:rsidRDefault="00B67EA2" w:rsidP="007867DA">
      <w:pPr>
        <w:pStyle w:val="12"/>
        <w:rPr>
          <w:b/>
          <w:lang w:val="ru-RU"/>
        </w:rPr>
      </w:pPr>
    </w:p>
    <w:p w:rsidR="00F8268B" w:rsidRPr="00DF4B94" w:rsidRDefault="00DF4B94" w:rsidP="007867DA">
      <w:pPr>
        <w:pStyle w:val="12"/>
      </w:pPr>
      <w:r w:rsidRPr="00DF4B94">
        <w:rPr>
          <w:b/>
        </w:rPr>
        <w:t xml:space="preserve">Title of the article </w:t>
      </w:r>
      <w:r w:rsidRPr="00DF4B94">
        <w:t xml:space="preserve">forming font 14 pt, bold, center. The gap between the title and line with the authors names should be 5pt. The names of authors (no information on them) are typed font 12pt, centered. Information about the author (organisation, address, e-mail) should be placed under the line with </w:t>
      </w:r>
      <w:r w:rsidRPr="00DF4B94">
        <w:lastRenderedPageBreak/>
        <w:t xml:space="preserve">authors names text 9pt, </w:t>
      </w:r>
      <w:r w:rsidRPr="00DF4B94">
        <w:rPr>
          <w:lang w:val="ru-RU"/>
        </w:rPr>
        <w:t>с</w:t>
      </w:r>
      <w:r w:rsidRPr="00DF4B94">
        <w:t>enter. Distance between authors names and information about them should be 5pt.</w:t>
      </w:r>
    </w:p>
    <w:p w:rsidR="00F8268B" w:rsidRPr="00DF4B94" w:rsidRDefault="00DF4B94" w:rsidP="007867DA">
      <w:pPr>
        <w:pStyle w:val="12"/>
      </w:pPr>
      <w:r w:rsidRPr="00DF4B94">
        <w:t xml:space="preserve">Further, the author gives a brief summary in English (abstract) up to 100 words and key words in English. These sections are made so: 9pt </w:t>
      </w:r>
      <w:r w:rsidRPr="00DF4B94">
        <w:rPr>
          <w:b/>
        </w:rPr>
        <w:t>bold</w:t>
      </w:r>
      <w:r w:rsidRPr="00DF4B94">
        <w:t xml:space="preserve"> </w:t>
      </w:r>
      <w:r w:rsidRPr="00DF4B94">
        <w:rPr>
          <w:i/>
        </w:rPr>
        <w:t>italic</w:t>
      </w:r>
      <w:r w:rsidRPr="00DF4B94">
        <w:t xml:space="preserve"> (short summary), 9pt (keywords).</w:t>
      </w:r>
    </w:p>
    <w:p w:rsidR="00F8268B" w:rsidRPr="00CE3CD8" w:rsidRDefault="00CE3CD8" w:rsidP="007867DA">
      <w:pPr>
        <w:pStyle w:val="12"/>
      </w:pPr>
      <w:r w:rsidRPr="00CE3CD8">
        <w:t xml:space="preserve">Text of the article can be divided into several sections. </w:t>
      </w:r>
      <w:r w:rsidRPr="00CE3CD8">
        <w:rPr>
          <w:b/>
        </w:rPr>
        <w:t>Section titles</w:t>
      </w:r>
      <w:r w:rsidRPr="00CE3CD8">
        <w:t xml:space="preserve"> should be formed so: 12pt, font Arial. Numbering sections must be by Roman numerals. The spacing between sections should be 8pt, between the section and its title - 2pt.</w:t>
      </w:r>
    </w:p>
    <w:p w:rsidR="00F8268B" w:rsidRPr="00DE2F91" w:rsidRDefault="00AC26A3" w:rsidP="007867DA">
      <w:pPr>
        <w:pStyle w:val="12"/>
      </w:pPr>
      <w:r w:rsidRPr="00AC26A3">
        <w:rPr>
          <w:b/>
        </w:rPr>
        <w:t xml:space="preserve">Equations </w:t>
      </w:r>
      <w:r w:rsidRPr="00AC26A3">
        <w:t xml:space="preserve">should be centered and labeled. </w:t>
      </w:r>
      <w:r w:rsidRPr="004E4645">
        <w:t>For example:</w:t>
      </w:r>
    </w:p>
    <w:p w:rsidR="00F8268B" w:rsidRPr="004E4645" w:rsidRDefault="00D01188" w:rsidP="004A3AD6">
      <w:pPr>
        <w:pStyle w:val="12"/>
        <w:tabs>
          <w:tab w:val="clear" w:pos="198"/>
          <w:tab w:val="left" w:pos="0"/>
        </w:tabs>
        <w:ind w:firstLine="0"/>
        <w:jc w:val="center"/>
      </w:pPr>
      <w:r>
        <w:rPr>
          <w:lang w:val="uk-UA"/>
        </w:rPr>
        <w:tab/>
      </w:r>
      <w:r>
        <w:rPr>
          <w:lang w:val="uk-UA"/>
        </w:rPr>
        <w:tab/>
      </w:r>
      <w:r w:rsidR="00A7542F" w:rsidRPr="00A7542F">
        <w:rPr>
          <w:position w:val="-28"/>
        </w:rPr>
        <w:object w:dxaOrig="2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1.5pt" o:ole="">
            <v:imagedata r:id="rId10" o:title=""/>
          </v:shape>
          <o:OLEObject Type="Embed" ProgID="Equation.3" ShapeID="_x0000_i1025" DrawAspect="Content" ObjectID="_1624214759" r:id="rId11"/>
        </w:object>
      </w:r>
      <w:r w:rsidR="00F8268B" w:rsidRPr="004E4645">
        <w:t xml:space="preserve"> </w:t>
      </w:r>
      <w:r>
        <w:rPr>
          <w:lang w:val="uk-UA"/>
        </w:rPr>
        <w:tab/>
      </w:r>
      <w:r w:rsidR="004A3AD6">
        <w:rPr>
          <w:lang w:val="uk-UA"/>
        </w:rPr>
        <w:tab/>
      </w:r>
      <w:r w:rsidR="00F8268B" w:rsidRPr="004E4645">
        <w:t>(1)</w:t>
      </w:r>
    </w:p>
    <w:p w:rsidR="00F8268B" w:rsidRPr="00AC26A3" w:rsidRDefault="00AC26A3" w:rsidP="004F60DE">
      <w:pPr>
        <w:pStyle w:val="12"/>
      </w:pPr>
      <w:r w:rsidRPr="00AC26A3">
        <w:rPr>
          <w:b/>
        </w:rPr>
        <w:t xml:space="preserve">Tables </w:t>
      </w:r>
      <w:r w:rsidRPr="00AC26A3">
        <w:t>are numbered and must have caption located above the table in the center of the interval before and after in 3pt. The title should be formed so: 10pt, font SMALL CAPS.</w:t>
      </w:r>
    </w:p>
    <w:p w:rsidR="00F8268B" w:rsidRPr="000410C9" w:rsidRDefault="00AC26A3" w:rsidP="00331AA8">
      <w:pPr>
        <w:pStyle w:val="12"/>
      </w:pPr>
      <w:r w:rsidRPr="00AC26A3">
        <w:rPr>
          <w:b/>
          <w:szCs w:val="20"/>
        </w:rPr>
        <w:t>Pictures.</w:t>
      </w:r>
      <w:r w:rsidR="00F8268B" w:rsidRPr="00AC26A3">
        <w:rPr>
          <w:szCs w:val="20"/>
        </w:rPr>
        <w:t xml:space="preserve"> </w:t>
      </w:r>
      <w:r w:rsidRPr="00AC26A3">
        <w:rPr>
          <w:szCs w:val="20"/>
        </w:rPr>
        <w:t>All pict</w:t>
      </w:r>
      <w:r>
        <w:rPr>
          <w:szCs w:val="20"/>
        </w:rPr>
        <w:t xml:space="preserve">ures must be </w:t>
      </w:r>
      <w:r w:rsidRPr="00AC26A3">
        <w:rPr>
          <w:szCs w:val="20"/>
        </w:rPr>
        <w:t>should be signed bottom (9pt).</w:t>
      </w:r>
    </w:p>
    <w:p w:rsidR="00F8268B" w:rsidRPr="00FD3B2B" w:rsidRDefault="00DE7F78" w:rsidP="000419DB">
      <w:pPr>
        <w:tabs>
          <w:tab w:val="left" w:pos="198"/>
        </w:tabs>
        <w:jc w:val="center"/>
        <w:rPr>
          <w:sz w:val="20"/>
          <w:szCs w:val="20"/>
        </w:rPr>
      </w:pPr>
      <w:r>
        <w:rPr>
          <w:noProof/>
          <w:lang w:eastAsia="uk-UA"/>
        </w:rPr>
        <w:drawing>
          <wp:inline distT="0" distB="0" distL="0" distR="0">
            <wp:extent cx="134302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p w:rsidR="00F8268B" w:rsidRPr="007B708E" w:rsidRDefault="00126F34" w:rsidP="000419DB">
      <w:pPr>
        <w:tabs>
          <w:tab w:val="left" w:pos="198"/>
        </w:tabs>
        <w:jc w:val="center"/>
        <w:rPr>
          <w:sz w:val="18"/>
          <w:szCs w:val="18"/>
        </w:rPr>
      </w:pPr>
      <w:r w:rsidRPr="00126F34">
        <w:rPr>
          <w:sz w:val="18"/>
          <w:szCs w:val="18"/>
        </w:rPr>
        <w:t>Picture 1. Example picture</w:t>
      </w:r>
    </w:p>
    <w:p w:rsidR="00F8268B" w:rsidRPr="00126F34" w:rsidRDefault="00126F34" w:rsidP="009F30C3">
      <w:pPr>
        <w:pStyle w:val="12"/>
      </w:pPr>
      <w:r w:rsidRPr="00126F34">
        <w:t>With reference to the formula, picture, table or literature sources use the following marking: (1); Picture 1., Picture 1., 2;</w:t>
      </w:r>
      <w:r>
        <w:t xml:space="preserve"> Table 1., Table 1, 2; [1], [1, </w:t>
      </w:r>
      <w:r w:rsidRPr="00126F34">
        <w:t>2].</w:t>
      </w:r>
    </w:p>
    <w:p w:rsidR="00FB0FA4" w:rsidRPr="00126F34" w:rsidRDefault="00126F34" w:rsidP="009F30C3">
      <w:pPr>
        <w:pStyle w:val="12"/>
      </w:pPr>
      <w:r w:rsidRPr="00126F34">
        <w:rPr>
          <w:b/>
        </w:rPr>
        <w:t xml:space="preserve">References to the literature </w:t>
      </w:r>
      <w:r w:rsidRPr="00126F34">
        <w:t>should form according to state standards DSTU GOST 7.1: 2006.</w:t>
      </w:r>
    </w:p>
    <w:p w:rsidR="00F8268B" w:rsidRPr="002C3728" w:rsidRDefault="00126F34" w:rsidP="002C3728">
      <w:pPr>
        <w:pStyle w:val="1"/>
        <w:numPr>
          <w:ilvl w:val="0"/>
          <w:numId w:val="0"/>
        </w:numPr>
      </w:pPr>
      <w:r w:rsidRPr="00126F34">
        <w:t>Conclusion</w:t>
      </w:r>
    </w:p>
    <w:p w:rsidR="00F8268B" w:rsidRPr="00B31065" w:rsidRDefault="00126F34" w:rsidP="00444651">
      <w:pPr>
        <w:pStyle w:val="12"/>
        <w:rPr>
          <w:lang w:val="uk-UA"/>
        </w:rPr>
      </w:pPr>
      <w:r w:rsidRPr="00126F34">
        <w:rPr>
          <w:lang w:val="uk-UA"/>
        </w:rPr>
        <w:t>In the template shown the example for forming  the report materials for the collect</w:t>
      </w:r>
      <w:r>
        <w:rPr>
          <w:lang w:val="uk-UA"/>
        </w:rPr>
        <w:t xml:space="preserve">ion of conference "Problems of </w:t>
      </w:r>
      <w:r>
        <w:t>I</w:t>
      </w:r>
      <w:r>
        <w:rPr>
          <w:lang w:val="uk-UA"/>
        </w:rPr>
        <w:t xml:space="preserve">nformation </w:t>
      </w:r>
      <w:r>
        <w:t>E</w:t>
      </w:r>
      <w:r>
        <w:rPr>
          <w:lang w:val="uk-UA"/>
        </w:rPr>
        <w:t xml:space="preserve">conomy </w:t>
      </w:r>
      <w:r>
        <w:t>F</w:t>
      </w:r>
      <w:r w:rsidRPr="00126F34">
        <w:rPr>
          <w:lang w:val="uk-UA"/>
        </w:rPr>
        <w:t>ormation in Ukraine."</w:t>
      </w:r>
    </w:p>
    <w:p w:rsidR="00F8268B" w:rsidRPr="002C3728" w:rsidRDefault="001A3CE4" w:rsidP="001D19D9">
      <w:pPr>
        <w:pStyle w:val="1"/>
        <w:numPr>
          <w:ilvl w:val="0"/>
          <w:numId w:val="0"/>
        </w:numPr>
        <w:tabs>
          <w:tab w:val="clear" w:pos="198"/>
          <w:tab w:val="left" w:pos="0"/>
        </w:tabs>
      </w:pPr>
      <w:r w:rsidRPr="001A3CE4">
        <w:t>Literature</w:t>
      </w:r>
    </w:p>
    <w:p w:rsidR="00DE241F" w:rsidRPr="009F30C3" w:rsidRDefault="001A3CE4" w:rsidP="001A3CE4">
      <w:pPr>
        <w:pStyle w:val="Literature"/>
      </w:pPr>
      <w:r w:rsidRPr="001A3CE4">
        <w:t>Batenko L.P</w:t>
      </w:r>
      <w:r w:rsidR="00590EC1">
        <w:t>.</w:t>
      </w:r>
      <w:r w:rsidRPr="001A3CE4">
        <w:t xml:space="preserve"> </w:t>
      </w:r>
      <w:r w:rsidR="00590EC1" w:rsidRPr="001A3CE4">
        <w:t xml:space="preserve">Project Management: Educ. manual </w:t>
      </w:r>
      <w:r w:rsidRPr="001A3CE4">
        <w:t>/ L.P. Batenko, O.A</w:t>
      </w:r>
      <w:r w:rsidR="00590EC1">
        <w:t> </w:t>
      </w:r>
      <w:r w:rsidRPr="001A3CE4">
        <w:t>Zagorodny, V.V. Lishchynska. - K .: KNEU, 20</w:t>
      </w:r>
      <w:r w:rsidR="004E4645">
        <w:t>1</w:t>
      </w:r>
      <w:r w:rsidRPr="001A3CE4">
        <w:t>3. - 321 p. (style</w:t>
      </w:r>
      <w:bookmarkStart w:id="0" w:name="_GoBack"/>
      <w:bookmarkEnd w:id="0"/>
      <w:r w:rsidRPr="001A3CE4">
        <w:t xml:space="preserve"> Literature).</w:t>
      </w:r>
    </w:p>
    <w:sectPr w:rsidR="00DE241F" w:rsidRPr="009F30C3" w:rsidSect="006E7201">
      <w:type w:val="continuous"/>
      <w:pgSz w:w="8391" w:h="11907" w:code="11"/>
      <w:pgMar w:top="1021" w:right="1134" w:bottom="851" w:left="1021" w:header="567" w:footer="851" w:gutter="0"/>
      <w:cols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0D" w:rsidRDefault="0054280D">
      <w:r>
        <w:separator/>
      </w:r>
    </w:p>
  </w:endnote>
  <w:endnote w:type="continuationSeparator" w:id="0">
    <w:p w:rsidR="0054280D" w:rsidRDefault="0054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Journal">
    <w:altName w:val="UkrainianJournal"/>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0D" w:rsidRDefault="0054280D">
      <w:r>
        <w:separator/>
      </w:r>
    </w:p>
  </w:footnote>
  <w:footnote w:type="continuationSeparator" w:id="0">
    <w:p w:rsidR="0054280D" w:rsidRDefault="0054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99" w:rsidRDefault="00360B99" w:rsidP="00F126E1">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60B99" w:rsidRDefault="00360B9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01" w:rsidRPr="000B0678" w:rsidRDefault="006E7201" w:rsidP="006E7201">
    <w:pPr>
      <w:pStyle w:val="af"/>
      <w:jc w:val="center"/>
      <w:rPr>
        <w:sz w:val="20"/>
        <w:szCs w:val="20"/>
      </w:rPr>
    </w:pPr>
    <w:r w:rsidRPr="000B0678">
      <w:rPr>
        <w:sz w:val="20"/>
        <w:szCs w:val="20"/>
      </w:rPr>
      <w:fldChar w:fldCharType="begin"/>
    </w:r>
    <w:r w:rsidRPr="000B0678">
      <w:rPr>
        <w:sz w:val="20"/>
        <w:szCs w:val="20"/>
      </w:rPr>
      <w:instrText>PAGE   \* MERGEFORMAT</w:instrText>
    </w:r>
    <w:r w:rsidRPr="000B0678">
      <w:rPr>
        <w:sz w:val="20"/>
        <w:szCs w:val="20"/>
      </w:rPr>
      <w:fldChar w:fldCharType="separate"/>
    </w:r>
    <w:r w:rsidR="004E4645">
      <w:rPr>
        <w:noProof/>
        <w:sz w:val="20"/>
        <w:szCs w:val="20"/>
      </w:rPr>
      <w:t>2</w:t>
    </w:r>
    <w:r w:rsidRPr="000B0678">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1"/>
      <w:lvlText w:val="%1."/>
      <w:legacy w:legacy="1" w:legacySpace="0" w:legacyIndent="170"/>
      <w:lvlJc w:val="left"/>
      <w:pPr>
        <w:ind w:left="170" w:hanging="170"/>
      </w:pPr>
    </w:lvl>
    <w:lvl w:ilvl="1">
      <w:start w:val="1"/>
      <w:numFmt w:val="upperLetter"/>
      <w:pStyle w:val="2"/>
      <w:lvlText w:val="%2."/>
      <w:legacy w:legacy="1" w:legacySpace="0" w:legacyIndent="170"/>
      <w:lvlJc w:val="left"/>
      <w:pPr>
        <w:ind w:left="142" w:hanging="170"/>
      </w:pPr>
    </w:lvl>
    <w:lvl w:ilvl="2">
      <w:start w:val="1"/>
      <w:numFmt w:val="decimal"/>
      <w:pStyle w:val="3"/>
      <w:lvlText w:val="%3."/>
      <w:legacy w:legacy="1" w:legacySpace="0" w:legacyIndent="170"/>
      <w:lvlJc w:val="left"/>
      <w:pPr>
        <w:ind w:left="142" w:hanging="170"/>
      </w:pPr>
    </w:lvl>
    <w:lvl w:ilvl="3">
      <w:start w:val="1"/>
      <w:numFmt w:val="lowerLetter"/>
      <w:pStyle w:val="4"/>
      <w:lvlText w:val="%4)"/>
      <w:legacy w:legacy="1" w:legacySpace="0" w:legacyIndent="708"/>
      <w:lvlJc w:val="left"/>
      <w:pPr>
        <w:ind w:left="1218" w:hanging="708"/>
      </w:pPr>
    </w:lvl>
    <w:lvl w:ilvl="4">
      <w:start w:val="1"/>
      <w:numFmt w:val="decimal"/>
      <w:pStyle w:val="5"/>
      <w:lvlText w:val="(%5)"/>
      <w:legacy w:legacy="1" w:legacySpace="0" w:legacyIndent="708"/>
      <w:lvlJc w:val="left"/>
      <w:pPr>
        <w:ind w:left="1926" w:hanging="708"/>
      </w:pPr>
    </w:lvl>
    <w:lvl w:ilvl="5">
      <w:start w:val="1"/>
      <w:numFmt w:val="lowerLetter"/>
      <w:pStyle w:val="6"/>
      <w:lvlText w:val="(%6)"/>
      <w:legacy w:legacy="1" w:legacySpace="0" w:legacyIndent="708"/>
      <w:lvlJc w:val="left"/>
      <w:pPr>
        <w:ind w:left="2634" w:hanging="708"/>
      </w:pPr>
    </w:lvl>
    <w:lvl w:ilvl="6">
      <w:start w:val="1"/>
      <w:numFmt w:val="lowerRoman"/>
      <w:pStyle w:val="7"/>
      <w:lvlText w:val="(%7)"/>
      <w:legacy w:legacy="1" w:legacySpace="0" w:legacyIndent="708"/>
      <w:lvlJc w:val="left"/>
      <w:pPr>
        <w:ind w:left="3342" w:hanging="708"/>
      </w:pPr>
    </w:lvl>
    <w:lvl w:ilvl="7">
      <w:start w:val="1"/>
      <w:numFmt w:val="lowerLetter"/>
      <w:pStyle w:val="8"/>
      <w:lvlText w:val="(%8)"/>
      <w:legacy w:legacy="1" w:legacySpace="0" w:legacyIndent="708"/>
      <w:lvlJc w:val="left"/>
      <w:pPr>
        <w:ind w:left="4050" w:hanging="708"/>
      </w:pPr>
    </w:lvl>
    <w:lvl w:ilvl="8">
      <w:start w:val="1"/>
      <w:numFmt w:val="lowerRoman"/>
      <w:pStyle w:val="9"/>
      <w:lvlText w:val="(%9)"/>
      <w:legacy w:legacy="1" w:legacySpace="0" w:legacyIndent="708"/>
      <w:lvlJc w:val="left"/>
      <w:pPr>
        <w:ind w:left="4758" w:hanging="708"/>
      </w:pPr>
    </w:lvl>
  </w:abstractNum>
  <w:abstractNum w:abstractNumId="1" w15:restartNumberingAfterBreak="0">
    <w:nsid w:val="016D72C1"/>
    <w:multiLevelType w:val="multilevel"/>
    <w:tmpl w:val="3F201C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63C50A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033354E"/>
    <w:multiLevelType w:val="hybridMultilevel"/>
    <w:tmpl w:val="D73A5346"/>
    <w:lvl w:ilvl="0" w:tplc="0B96BF1A">
      <w:start w:val="1"/>
      <w:numFmt w:val="bullet"/>
      <w:lvlText w:val=""/>
      <w:lvlJc w:val="left"/>
      <w:pPr>
        <w:tabs>
          <w:tab w:val="num" w:pos="530"/>
        </w:tabs>
        <w:ind w:left="530" w:hanging="360"/>
      </w:pPr>
      <w:rPr>
        <w:rFonts w:ascii="Symbol" w:hAnsi="Symbol" w:hint="default"/>
        <w:b w:val="0"/>
        <w:i w:val="0"/>
        <w:sz w:val="16"/>
        <w:szCs w:val="16"/>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12224795"/>
    <w:multiLevelType w:val="hybridMultilevel"/>
    <w:tmpl w:val="B6A67B94"/>
    <w:lvl w:ilvl="0" w:tplc="E91EA8A0">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530"/>
        </w:tabs>
        <w:ind w:left="530" w:hanging="360"/>
      </w:pPr>
      <w:rPr>
        <w:rFonts w:ascii="Courier New" w:hAnsi="Courier New" w:hint="default"/>
      </w:rPr>
    </w:lvl>
    <w:lvl w:ilvl="2" w:tplc="04090005" w:tentative="1">
      <w:start w:val="1"/>
      <w:numFmt w:val="bullet"/>
      <w:lvlText w:val=""/>
      <w:lvlJc w:val="left"/>
      <w:pPr>
        <w:tabs>
          <w:tab w:val="num" w:pos="1250"/>
        </w:tabs>
        <w:ind w:left="1250" w:hanging="360"/>
      </w:pPr>
      <w:rPr>
        <w:rFonts w:ascii="Wingdings" w:hAnsi="Wingdings" w:hint="default"/>
      </w:rPr>
    </w:lvl>
    <w:lvl w:ilvl="3" w:tplc="04090001" w:tentative="1">
      <w:start w:val="1"/>
      <w:numFmt w:val="bullet"/>
      <w:lvlText w:val=""/>
      <w:lvlJc w:val="left"/>
      <w:pPr>
        <w:tabs>
          <w:tab w:val="num" w:pos="1970"/>
        </w:tabs>
        <w:ind w:left="1970" w:hanging="360"/>
      </w:pPr>
      <w:rPr>
        <w:rFonts w:ascii="Symbol" w:hAnsi="Symbol" w:hint="default"/>
      </w:rPr>
    </w:lvl>
    <w:lvl w:ilvl="4" w:tplc="04090003" w:tentative="1">
      <w:start w:val="1"/>
      <w:numFmt w:val="bullet"/>
      <w:lvlText w:val="o"/>
      <w:lvlJc w:val="left"/>
      <w:pPr>
        <w:tabs>
          <w:tab w:val="num" w:pos="2690"/>
        </w:tabs>
        <w:ind w:left="2690" w:hanging="360"/>
      </w:pPr>
      <w:rPr>
        <w:rFonts w:ascii="Courier New" w:hAnsi="Courier New" w:hint="default"/>
      </w:rPr>
    </w:lvl>
    <w:lvl w:ilvl="5" w:tplc="04090005" w:tentative="1">
      <w:start w:val="1"/>
      <w:numFmt w:val="bullet"/>
      <w:lvlText w:val=""/>
      <w:lvlJc w:val="left"/>
      <w:pPr>
        <w:tabs>
          <w:tab w:val="num" w:pos="3410"/>
        </w:tabs>
        <w:ind w:left="3410" w:hanging="360"/>
      </w:pPr>
      <w:rPr>
        <w:rFonts w:ascii="Wingdings" w:hAnsi="Wingdings" w:hint="default"/>
      </w:rPr>
    </w:lvl>
    <w:lvl w:ilvl="6" w:tplc="04090001" w:tentative="1">
      <w:start w:val="1"/>
      <w:numFmt w:val="bullet"/>
      <w:lvlText w:val=""/>
      <w:lvlJc w:val="left"/>
      <w:pPr>
        <w:tabs>
          <w:tab w:val="num" w:pos="4130"/>
        </w:tabs>
        <w:ind w:left="4130" w:hanging="360"/>
      </w:pPr>
      <w:rPr>
        <w:rFonts w:ascii="Symbol" w:hAnsi="Symbol" w:hint="default"/>
      </w:rPr>
    </w:lvl>
    <w:lvl w:ilvl="7" w:tplc="04090003" w:tentative="1">
      <w:start w:val="1"/>
      <w:numFmt w:val="bullet"/>
      <w:lvlText w:val="o"/>
      <w:lvlJc w:val="left"/>
      <w:pPr>
        <w:tabs>
          <w:tab w:val="num" w:pos="4850"/>
        </w:tabs>
        <w:ind w:left="4850" w:hanging="360"/>
      </w:pPr>
      <w:rPr>
        <w:rFonts w:ascii="Courier New" w:hAnsi="Courier New" w:hint="default"/>
      </w:rPr>
    </w:lvl>
    <w:lvl w:ilvl="8" w:tplc="04090005" w:tentative="1">
      <w:start w:val="1"/>
      <w:numFmt w:val="bullet"/>
      <w:lvlText w:val=""/>
      <w:lvlJc w:val="left"/>
      <w:pPr>
        <w:tabs>
          <w:tab w:val="num" w:pos="5570"/>
        </w:tabs>
        <w:ind w:left="5570" w:hanging="360"/>
      </w:pPr>
      <w:rPr>
        <w:rFonts w:ascii="Wingdings" w:hAnsi="Wingdings" w:hint="default"/>
      </w:rPr>
    </w:lvl>
  </w:abstractNum>
  <w:abstractNum w:abstractNumId="5" w15:restartNumberingAfterBreak="0">
    <w:nsid w:val="12951483"/>
    <w:multiLevelType w:val="hybridMultilevel"/>
    <w:tmpl w:val="7902D828"/>
    <w:lvl w:ilvl="0" w:tplc="001C955C">
      <w:start w:val="1"/>
      <w:numFmt w:val="bullet"/>
      <w:lvlText w:val=""/>
      <w:lvlJc w:val="left"/>
      <w:pPr>
        <w:tabs>
          <w:tab w:val="num" w:pos="481"/>
        </w:tabs>
        <w:ind w:left="481" w:hanging="283"/>
      </w:pPr>
      <w:rPr>
        <w:rFonts w:ascii="Symbol" w:hAnsi="Symbol" w:hint="default"/>
      </w:rPr>
    </w:lvl>
    <w:lvl w:ilvl="1" w:tplc="04190003" w:tentative="1">
      <w:start w:val="1"/>
      <w:numFmt w:val="bullet"/>
      <w:lvlText w:val="o"/>
      <w:lvlJc w:val="left"/>
      <w:pPr>
        <w:tabs>
          <w:tab w:val="num" w:pos="787"/>
        </w:tabs>
        <w:ind w:left="787" w:hanging="360"/>
      </w:pPr>
      <w:rPr>
        <w:rFonts w:ascii="Courier New" w:hAnsi="Courier New" w:cs="Courier New" w:hint="default"/>
      </w:rPr>
    </w:lvl>
    <w:lvl w:ilvl="2" w:tplc="04190005" w:tentative="1">
      <w:start w:val="1"/>
      <w:numFmt w:val="bullet"/>
      <w:lvlText w:val=""/>
      <w:lvlJc w:val="left"/>
      <w:pPr>
        <w:tabs>
          <w:tab w:val="num" w:pos="1507"/>
        </w:tabs>
        <w:ind w:left="1507" w:hanging="360"/>
      </w:pPr>
      <w:rPr>
        <w:rFonts w:ascii="Wingdings" w:hAnsi="Wingdings" w:hint="default"/>
      </w:rPr>
    </w:lvl>
    <w:lvl w:ilvl="3" w:tplc="04190001" w:tentative="1">
      <w:start w:val="1"/>
      <w:numFmt w:val="bullet"/>
      <w:lvlText w:val=""/>
      <w:lvlJc w:val="left"/>
      <w:pPr>
        <w:tabs>
          <w:tab w:val="num" w:pos="2227"/>
        </w:tabs>
        <w:ind w:left="2227" w:hanging="360"/>
      </w:pPr>
      <w:rPr>
        <w:rFonts w:ascii="Symbol" w:hAnsi="Symbol" w:hint="default"/>
      </w:rPr>
    </w:lvl>
    <w:lvl w:ilvl="4" w:tplc="04190003" w:tentative="1">
      <w:start w:val="1"/>
      <w:numFmt w:val="bullet"/>
      <w:lvlText w:val="o"/>
      <w:lvlJc w:val="left"/>
      <w:pPr>
        <w:tabs>
          <w:tab w:val="num" w:pos="2947"/>
        </w:tabs>
        <w:ind w:left="2947" w:hanging="360"/>
      </w:pPr>
      <w:rPr>
        <w:rFonts w:ascii="Courier New" w:hAnsi="Courier New" w:cs="Courier New" w:hint="default"/>
      </w:rPr>
    </w:lvl>
    <w:lvl w:ilvl="5" w:tplc="04190005" w:tentative="1">
      <w:start w:val="1"/>
      <w:numFmt w:val="bullet"/>
      <w:lvlText w:val=""/>
      <w:lvlJc w:val="left"/>
      <w:pPr>
        <w:tabs>
          <w:tab w:val="num" w:pos="3667"/>
        </w:tabs>
        <w:ind w:left="3667" w:hanging="360"/>
      </w:pPr>
      <w:rPr>
        <w:rFonts w:ascii="Wingdings" w:hAnsi="Wingdings" w:hint="default"/>
      </w:rPr>
    </w:lvl>
    <w:lvl w:ilvl="6" w:tplc="04190001" w:tentative="1">
      <w:start w:val="1"/>
      <w:numFmt w:val="bullet"/>
      <w:lvlText w:val=""/>
      <w:lvlJc w:val="left"/>
      <w:pPr>
        <w:tabs>
          <w:tab w:val="num" w:pos="4387"/>
        </w:tabs>
        <w:ind w:left="4387" w:hanging="360"/>
      </w:pPr>
      <w:rPr>
        <w:rFonts w:ascii="Symbol" w:hAnsi="Symbol" w:hint="default"/>
      </w:rPr>
    </w:lvl>
    <w:lvl w:ilvl="7" w:tplc="04190003" w:tentative="1">
      <w:start w:val="1"/>
      <w:numFmt w:val="bullet"/>
      <w:lvlText w:val="o"/>
      <w:lvlJc w:val="left"/>
      <w:pPr>
        <w:tabs>
          <w:tab w:val="num" w:pos="5107"/>
        </w:tabs>
        <w:ind w:left="5107" w:hanging="360"/>
      </w:pPr>
      <w:rPr>
        <w:rFonts w:ascii="Courier New" w:hAnsi="Courier New" w:cs="Courier New" w:hint="default"/>
      </w:rPr>
    </w:lvl>
    <w:lvl w:ilvl="8" w:tplc="04190005" w:tentative="1">
      <w:start w:val="1"/>
      <w:numFmt w:val="bullet"/>
      <w:lvlText w:val=""/>
      <w:lvlJc w:val="left"/>
      <w:pPr>
        <w:tabs>
          <w:tab w:val="num" w:pos="5827"/>
        </w:tabs>
        <w:ind w:left="5827" w:hanging="360"/>
      </w:pPr>
      <w:rPr>
        <w:rFonts w:ascii="Wingdings" w:hAnsi="Wingdings" w:hint="default"/>
      </w:rPr>
    </w:lvl>
  </w:abstractNum>
  <w:abstractNum w:abstractNumId="6" w15:restartNumberingAfterBreak="0">
    <w:nsid w:val="153E2D57"/>
    <w:multiLevelType w:val="hybridMultilevel"/>
    <w:tmpl w:val="56BA7C3E"/>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15:restartNumberingAfterBreak="0">
    <w:nsid w:val="19F8716C"/>
    <w:multiLevelType w:val="hybridMultilevel"/>
    <w:tmpl w:val="3402A2AA"/>
    <w:lvl w:ilvl="0" w:tplc="D0D03660">
      <w:start w:val="1"/>
      <w:numFmt w:val="bullet"/>
      <w:lvlText w:val="-"/>
      <w:lvlJc w:val="left"/>
      <w:pPr>
        <w:tabs>
          <w:tab w:val="num" w:pos="890"/>
        </w:tabs>
        <w:ind w:left="890" w:hanging="360"/>
      </w:pPr>
      <w:rPr>
        <w:rFonts w:ascii="Times New Roman" w:hAnsi="Times New Roman" w:cs="Times New Roman"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1AC8332C"/>
    <w:multiLevelType w:val="singleLevel"/>
    <w:tmpl w:val="DD92AD3E"/>
    <w:lvl w:ilvl="0">
      <w:start w:val="1"/>
      <w:numFmt w:val="decimal"/>
      <w:lvlText w:val="%1."/>
      <w:lvlJc w:val="left"/>
      <w:pPr>
        <w:tabs>
          <w:tab w:val="num" w:pos="1211"/>
        </w:tabs>
        <w:ind w:left="1211" w:hanging="360"/>
      </w:pPr>
      <w:rPr>
        <w:rFonts w:hint="default"/>
      </w:rPr>
    </w:lvl>
  </w:abstractNum>
  <w:abstractNum w:abstractNumId="9" w15:restartNumberingAfterBreak="0">
    <w:nsid w:val="20ED5FE2"/>
    <w:multiLevelType w:val="hybridMultilevel"/>
    <w:tmpl w:val="6B8064A4"/>
    <w:lvl w:ilvl="0" w:tplc="ED1AABA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E7863"/>
    <w:multiLevelType w:val="hybridMultilevel"/>
    <w:tmpl w:val="585886C6"/>
    <w:lvl w:ilvl="0" w:tplc="FFFFFFFF">
      <w:start w:val="1"/>
      <w:numFmt w:val="decimal"/>
      <w:pStyle w:val="CSIT-List"/>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D32A7A"/>
    <w:multiLevelType w:val="singleLevel"/>
    <w:tmpl w:val="A8C41C04"/>
    <w:lvl w:ilvl="0">
      <w:start w:val="1"/>
      <w:numFmt w:val="decimal"/>
      <w:pStyle w:val="Literature"/>
      <w:lvlText w:val="%1."/>
      <w:lvlJc w:val="left"/>
      <w:pPr>
        <w:tabs>
          <w:tab w:val="num" w:pos="567"/>
        </w:tabs>
        <w:ind w:left="567" w:hanging="567"/>
      </w:pPr>
      <w:rPr>
        <w:b w:val="0"/>
        <w:i w:val="0"/>
        <w:sz w:val="18"/>
        <w:szCs w:val="18"/>
        <w:u w:val="none"/>
      </w:rPr>
    </w:lvl>
  </w:abstractNum>
  <w:abstractNum w:abstractNumId="12" w15:restartNumberingAfterBreak="0">
    <w:nsid w:val="27884BBE"/>
    <w:multiLevelType w:val="hybridMultilevel"/>
    <w:tmpl w:val="10A29598"/>
    <w:lvl w:ilvl="0" w:tplc="02106D4A">
      <w:start w:val="1"/>
      <w:numFmt w:val="bullet"/>
      <w:pStyle w:val="list10pt1"/>
      <w:lvlText w:val=""/>
      <w:lvlJc w:val="left"/>
      <w:pPr>
        <w:tabs>
          <w:tab w:val="num" w:pos="720"/>
        </w:tabs>
        <w:ind w:left="865" w:hanging="14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A7F8D"/>
    <w:multiLevelType w:val="hybridMultilevel"/>
    <w:tmpl w:val="F61AE6EE"/>
    <w:lvl w:ilvl="0" w:tplc="33386E5A">
      <w:numFmt w:val="bullet"/>
      <w:lvlText w:val="-"/>
      <w:lvlJc w:val="left"/>
      <w:pPr>
        <w:tabs>
          <w:tab w:val="num" w:pos="560"/>
        </w:tabs>
        <w:ind w:left="560" w:hanging="360"/>
      </w:pPr>
      <w:rPr>
        <w:rFonts w:ascii="Times New Roman" w:eastAsia="Times New Roman" w:hAnsi="Times New Roman" w:cs="Times New Roman" w:hint="default"/>
      </w:rPr>
    </w:lvl>
    <w:lvl w:ilvl="1" w:tplc="04190003" w:tentative="1">
      <w:start w:val="1"/>
      <w:numFmt w:val="bullet"/>
      <w:lvlText w:val="o"/>
      <w:lvlJc w:val="left"/>
      <w:pPr>
        <w:tabs>
          <w:tab w:val="num" w:pos="1280"/>
        </w:tabs>
        <w:ind w:left="1280" w:hanging="360"/>
      </w:pPr>
      <w:rPr>
        <w:rFonts w:ascii="Courier New" w:hAnsi="Courier New" w:cs="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cs="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cs="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14" w15:restartNumberingAfterBreak="0">
    <w:nsid w:val="33D7764B"/>
    <w:multiLevelType w:val="hybridMultilevel"/>
    <w:tmpl w:val="FB60190A"/>
    <w:lvl w:ilvl="0" w:tplc="ED1AABA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413B6"/>
    <w:multiLevelType w:val="hybridMultilevel"/>
    <w:tmpl w:val="8B965D9E"/>
    <w:lvl w:ilvl="0" w:tplc="2DEE7D18">
      <w:start w:val="1"/>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16" w15:restartNumberingAfterBreak="0">
    <w:nsid w:val="38EE3307"/>
    <w:multiLevelType w:val="hybridMultilevel"/>
    <w:tmpl w:val="8B42FC5C"/>
    <w:lvl w:ilvl="0" w:tplc="1248CD24">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39AA66D3"/>
    <w:multiLevelType w:val="hybridMultilevel"/>
    <w:tmpl w:val="DEDA0E1E"/>
    <w:lvl w:ilvl="0" w:tplc="62B40DA6">
      <w:start w:val="1"/>
      <w:numFmt w:val="bullet"/>
      <w:lvlText w:val=""/>
      <w:lvlJc w:val="left"/>
      <w:pPr>
        <w:tabs>
          <w:tab w:val="num" w:pos="794"/>
        </w:tabs>
        <w:ind w:left="794" w:hanging="264"/>
      </w:pPr>
      <w:rPr>
        <w:rFonts w:ascii="Symbol" w:hAnsi="Symbol" w:hint="default"/>
      </w:rPr>
    </w:lvl>
    <w:lvl w:ilvl="1" w:tplc="04220003" w:tentative="1">
      <w:start w:val="1"/>
      <w:numFmt w:val="bullet"/>
      <w:lvlText w:val="o"/>
      <w:lvlJc w:val="left"/>
      <w:pPr>
        <w:tabs>
          <w:tab w:val="num" w:pos="1610"/>
        </w:tabs>
        <w:ind w:left="1610" w:hanging="360"/>
      </w:pPr>
      <w:rPr>
        <w:rFonts w:ascii="Courier New" w:hAnsi="Courier New" w:cs="Courier New" w:hint="default"/>
      </w:rPr>
    </w:lvl>
    <w:lvl w:ilvl="2" w:tplc="04220005" w:tentative="1">
      <w:start w:val="1"/>
      <w:numFmt w:val="bullet"/>
      <w:lvlText w:val=""/>
      <w:lvlJc w:val="left"/>
      <w:pPr>
        <w:tabs>
          <w:tab w:val="num" w:pos="2330"/>
        </w:tabs>
        <w:ind w:left="2330" w:hanging="360"/>
      </w:pPr>
      <w:rPr>
        <w:rFonts w:ascii="Wingdings" w:hAnsi="Wingdings" w:hint="default"/>
      </w:rPr>
    </w:lvl>
    <w:lvl w:ilvl="3" w:tplc="04220001" w:tentative="1">
      <w:start w:val="1"/>
      <w:numFmt w:val="bullet"/>
      <w:lvlText w:val=""/>
      <w:lvlJc w:val="left"/>
      <w:pPr>
        <w:tabs>
          <w:tab w:val="num" w:pos="3050"/>
        </w:tabs>
        <w:ind w:left="3050" w:hanging="360"/>
      </w:pPr>
      <w:rPr>
        <w:rFonts w:ascii="Symbol" w:hAnsi="Symbol" w:hint="default"/>
      </w:rPr>
    </w:lvl>
    <w:lvl w:ilvl="4" w:tplc="04220003" w:tentative="1">
      <w:start w:val="1"/>
      <w:numFmt w:val="bullet"/>
      <w:lvlText w:val="o"/>
      <w:lvlJc w:val="left"/>
      <w:pPr>
        <w:tabs>
          <w:tab w:val="num" w:pos="3770"/>
        </w:tabs>
        <w:ind w:left="3770" w:hanging="360"/>
      </w:pPr>
      <w:rPr>
        <w:rFonts w:ascii="Courier New" w:hAnsi="Courier New" w:cs="Courier New" w:hint="default"/>
      </w:rPr>
    </w:lvl>
    <w:lvl w:ilvl="5" w:tplc="04220005" w:tentative="1">
      <w:start w:val="1"/>
      <w:numFmt w:val="bullet"/>
      <w:lvlText w:val=""/>
      <w:lvlJc w:val="left"/>
      <w:pPr>
        <w:tabs>
          <w:tab w:val="num" w:pos="4490"/>
        </w:tabs>
        <w:ind w:left="4490" w:hanging="360"/>
      </w:pPr>
      <w:rPr>
        <w:rFonts w:ascii="Wingdings" w:hAnsi="Wingdings" w:hint="default"/>
      </w:rPr>
    </w:lvl>
    <w:lvl w:ilvl="6" w:tplc="04220001" w:tentative="1">
      <w:start w:val="1"/>
      <w:numFmt w:val="bullet"/>
      <w:lvlText w:val=""/>
      <w:lvlJc w:val="left"/>
      <w:pPr>
        <w:tabs>
          <w:tab w:val="num" w:pos="5210"/>
        </w:tabs>
        <w:ind w:left="5210" w:hanging="360"/>
      </w:pPr>
      <w:rPr>
        <w:rFonts w:ascii="Symbol" w:hAnsi="Symbol" w:hint="default"/>
      </w:rPr>
    </w:lvl>
    <w:lvl w:ilvl="7" w:tplc="04220003" w:tentative="1">
      <w:start w:val="1"/>
      <w:numFmt w:val="bullet"/>
      <w:lvlText w:val="o"/>
      <w:lvlJc w:val="left"/>
      <w:pPr>
        <w:tabs>
          <w:tab w:val="num" w:pos="5930"/>
        </w:tabs>
        <w:ind w:left="5930" w:hanging="360"/>
      </w:pPr>
      <w:rPr>
        <w:rFonts w:ascii="Courier New" w:hAnsi="Courier New" w:cs="Courier New" w:hint="default"/>
      </w:rPr>
    </w:lvl>
    <w:lvl w:ilvl="8" w:tplc="0422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B1F5A14"/>
    <w:multiLevelType w:val="singleLevel"/>
    <w:tmpl w:val="C58AE58A"/>
    <w:lvl w:ilvl="0">
      <w:start w:val="1"/>
      <w:numFmt w:val="decimal"/>
      <w:lvlText w:val="[%1]"/>
      <w:lvlJc w:val="left"/>
      <w:pPr>
        <w:tabs>
          <w:tab w:val="num" w:pos="0"/>
        </w:tabs>
        <w:ind w:left="0" w:firstLine="0"/>
      </w:pPr>
      <w:rPr>
        <w:rFonts w:hint="default"/>
      </w:rPr>
    </w:lvl>
  </w:abstractNum>
  <w:abstractNum w:abstractNumId="19" w15:restartNumberingAfterBreak="0">
    <w:nsid w:val="4B941EB8"/>
    <w:multiLevelType w:val="hybridMultilevel"/>
    <w:tmpl w:val="6792DB50"/>
    <w:lvl w:ilvl="0" w:tplc="B644F8F4">
      <w:start w:val="5"/>
      <w:numFmt w:val="bullet"/>
      <w:lvlText w:val="-"/>
      <w:lvlJc w:val="left"/>
      <w:pPr>
        <w:tabs>
          <w:tab w:val="num" w:pos="590"/>
        </w:tabs>
        <w:ind w:left="590" w:hanging="360"/>
      </w:pPr>
      <w:rPr>
        <w:rFonts w:ascii="Times New Roman" w:eastAsia="Times New Roman" w:hAnsi="Times New Roman" w:cs="Times New Roman" w:hint="default"/>
      </w:rPr>
    </w:lvl>
    <w:lvl w:ilvl="1" w:tplc="04190003" w:tentative="1">
      <w:start w:val="1"/>
      <w:numFmt w:val="bullet"/>
      <w:lvlText w:val="o"/>
      <w:lvlJc w:val="left"/>
      <w:pPr>
        <w:tabs>
          <w:tab w:val="num" w:pos="1310"/>
        </w:tabs>
        <w:ind w:left="1310" w:hanging="360"/>
      </w:pPr>
      <w:rPr>
        <w:rFonts w:ascii="Courier New" w:hAnsi="Courier New" w:cs="Courier New" w:hint="default"/>
      </w:rPr>
    </w:lvl>
    <w:lvl w:ilvl="2" w:tplc="04190005" w:tentative="1">
      <w:start w:val="1"/>
      <w:numFmt w:val="bullet"/>
      <w:lvlText w:val=""/>
      <w:lvlJc w:val="left"/>
      <w:pPr>
        <w:tabs>
          <w:tab w:val="num" w:pos="2030"/>
        </w:tabs>
        <w:ind w:left="2030" w:hanging="360"/>
      </w:pPr>
      <w:rPr>
        <w:rFonts w:ascii="Wingdings" w:hAnsi="Wingdings" w:hint="default"/>
      </w:rPr>
    </w:lvl>
    <w:lvl w:ilvl="3" w:tplc="04190001" w:tentative="1">
      <w:start w:val="1"/>
      <w:numFmt w:val="bullet"/>
      <w:lvlText w:val=""/>
      <w:lvlJc w:val="left"/>
      <w:pPr>
        <w:tabs>
          <w:tab w:val="num" w:pos="2750"/>
        </w:tabs>
        <w:ind w:left="2750" w:hanging="360"/>
      </w:pPr>
      <w:rPr>
        <w:rFonts w:ascii="Symbol" w:hAnsi="Symbol" w:hint="default"/>
      </w:rPr>
    </w:lvl>
    <w:lvl w:ilvl="4" w:tplc="04190003" w:tentative="1">
      <w:start w:val="1"/>
      <w:numFmt w:val="bullet"/>
      <w:lvlText w:val="o"/>
      <w:lvlJc w:val="left"/>
      <w:pPr>
        <w:tabs>
          <w:tab w:val="num" w:pos="3470"/>
        </w:tabs>
        <w:ind w:left="3470" w:hanging="360"/>
      </w:pPr>
      <w:rPr>
        <w:rFonts w:ascii="Courier New" w:hAnsi="Courier New" w:cs="Courier New" w:hint="default"/>
      </w:rPr>
    </w:lvl>
    <w:lvl w:ilvl="5" w:tplc="04190005" w:tentative="1">
      <w:start w:val="1"/>
      <w:numFmt w:val="bullet"/>
      <w:lvlText w:val=""/>
      <w:lvlJc w:val="left"/>
      <w:pPr>
        <w:tabs>
          <w:tab w:val="num" w:pos="4190"/>
        </w:tabs>
        <w:ind w:left="4190" w:hanging="360"/>
      </w:pPr>
      <w:rPr>
        <w:rFonts w:ascii="Wingdings" w:hAnsi="Wingdings" w:hint="default"/>
      </w:rPr>
    </w:lvl>
    <w:lvl w:ilvl="6" w:tplc="04190001" w:tentative="1">
      <w:start w:val="1"/>
      <w:numFmt w:val="bullet"/>
      <w:lvlText w:val=""/>
      <w:lvlJc w:val="left"/>
      <w:pPr>
        <w:tabs>
          <w:tab w:val="num" w:pos="4910"/>
        </w:tabs>
        <w:ind w:left="4910" w:hanging="360"/>
      </w:pPr>
      <w:rPr>
        <w:rFonts w:ascii="Symbol" w:hAnsi="Symbol" w:hint="default"/>
      </w:rPr>
    </w:lvl>
    <w:lvl w:ilvl="7" w:tplc="04190003" w:tentative="1">
      <w:start w:val="1"/>
      <w:numFmt w:val="bullet"/>
      <w:lvlText w:val="o"/>
      <w:lvlJc w:val="left"/>
      <w:pPr>
        <w:tabs>
          <w:tab w:val="num" w:pos="5630"/>
        </w:tabs>
        <w:ind w:left="5630" w:hanging="360"/>
      </w:pPr>
      <w:rPr>
        <w:rFonts w:ascii="Courier New" w:hAnsi="Courier New" w:cs="Courier New" w:hint="default"/>
      </w:rPr>
    </w:lvl>
    <w:lvl w:ilvl="8" w:tplc="04190005" w:tentative="1">
      <w:start w:val="1"/>
      <w:numFmt w:val="bullet"/>
      <w:lvlText w:val=""/>
      <w:lvlJc w:val="left"/>
      <w:pPr>
        <w:tabs>
          <w:tab w:val="num" w:pos="6350"/>
        </w:tabs>
        <w:ind w:left="6350" w:hanging="360"/>
      </w:pPr>
      <w:rPr>
        <w:rFonts w:ascii="Wingdings" w:hAnsi="Wingdings" w:hint="default"/>
      </w:rPr>
    </w:lvl>
  </w:abstractNum>
  <w:abstractNum w:abstractNumId="20" w15:restartNumberingAfterBreak="0">
    <w:nsid w:val="4F801FF6"/>
    <w:multiLevelType w:val="hybridMultilevel"/>
    <w:tmpl w:val="3D8C7686"/>
    <w:lvl w:ilvl="0" w:tplc="888CECEE">
      <w:start w:val="1"/>
      <w:numFmt w:val="bullet"/>
      <w:lvlText w:val=""/>
      <w:lvlJc w:val="left"/>
      <w:pPr>
        <w:tabs>
          <w:tab w:val="num" w:pos="1428"/>
        </w:tabs>
        <w:ind w:left="1428" w:hanging="360"/>
      </w:pPr>
      <w:rPr>
        <w:rFonts w:ascii="Symbol" w:hAnsi="Symbol" w:hint="default"/>
        <w:sz w:val="16"/>
        <w:szCs w:val="16"/>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0E17C89"/>
    <w:multiLevelType w:val="hybridMultilevel"/>
    <w:tmpl w:val="84A29CA4"/>
    <w:lvl w:ilvl="0" w:tplc="C1AEA0C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C62D1F"/>
    <w:multiLevelType w:val="hybridMultilevel"/>
    <w:tmpl w:val="231C6C22"/>
    <w:lvl w:ilvl="0" w:tplc="A86E3726">
      <w:start w:val="1"/>
      <w:numFmt w:val="decimal"/>
      <w:lvlText w:val="%1)"/>
      <w:lvlJc w:val="left"/>
      <w:pPr>
        <w:tabs>
          <w:tab w:val="num" w:pos="1035"/>
        </w:tabs>
        <w:ind w:left="1035" w:hanging="1035"/>
      </w:pPr>
      <w:rPr>
        <w:rFonts w:hint="default"/>
      </w:rPr>
    </w:lvl>
    <w:lvl w:ilvl="1" w:tplc="B5C0205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F6A6E"/>
    <w:multiLevelType w:val="hybridMultilevel"/>
    <w:tmpl w:val="8AA455AC"/>
    <w:lvl w:ilvl="0" w:tplc="C954200A">
      <w:start w:val="1"/>
      <w:numFmt w:val="bullet"/>
      <w:pStyle w:val="list10pt"/>
      <w:lvlText w:val=""/>
      <w:lvlJc w:val="left"/>
      <w:pPr>
        <w:tabs>
          <w:tab w:val="num" w:pos="851"/>
        </w:tabs>
        <w:ind w:left="415"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30484"/>
    <w:multiLevelType w:val="hybridMultilevel"/>
    <w:tmpl w:val="82AC977E"/>
    <w:lvl w:ilvl="0" w:tplc="A86E3726">
      <w:start w:val="1"/>
      <w:numFmt w:val="decimal"/>
      <w:lvlText w:val="%1)"/>
      <w:lvlJc w:val="left"/>
      <w:pPr>
        <w:tabs>
          <w:tab w:val="num" w:pos="1035"/>
        </w:tabs>
        <w:ind w:left="1035" w:hanging="1035"/>
      </w:pPr>
      <w:rPr>
        <w:rFonts w:hint="default"/>
      </w:rPr>
    </w:lvl>
    <w:lvl w:ilvl="1" w:tplc="2A402BD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8160BC"/>
    <w:multiLevelType w:val="hybridMultilevel"/>
    <w:tmpl w:val="BC766AE6"/>
    <w:lvl w:ilvl="0" w:tplc="5BCE497C">
      <w:start w:val="1"/>
      <w:numFmt w:val="decimal"/>
      <w:lvlText w:val="%1."/>
      <w:lvlJc w:val="left"/>
      <w:pPr>
        <w:tabs>
          <w:tab w:val="num" w:pos="530"/>
        </w:tabs>
        <w:ind w:left="34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CFA54F3"/>
    <w:multiLevelType w:val="multilevel"/>
    <w:tmpl w:val="31B6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3"/>
  </w:num>
  <w:num w:numId="6">
    <w:abstractNumId w:val="12"/>
  </w:num>
  <w:num w:numId="7">
    <w:abstractNumId w:val="17"/>
  </w:num>
  <w:num w:numId="8">
    <w:abstractNumId w:val="0"/>
    <w:lvlOverride w:ilvl="0">
      <w:startOverride w:val="1"/>
    </w:lvlOverride>
  </w:num>
  <w:num w:numId="9">
    <w:abstractNumId w:val="16"/>
  </w:num>
  <w:num w:numId="10">
    <w:abstractNumId w:val="0"/>
    <w:lvlOverride w:ilvl="0">
      <w:startOverride w:val="1"/>
    </w:lvlOverride>
  </w:num>
  <w:num w:numId="11">
    <w:abstractNumId w:val="24"/>
  </w:num>
  <w:num w:numId="12">
    <w:abstractNumId w:val="8"/>
  </w:num>
  <w:num w:numId="13">
    <w:abstractNumId w:val="22"/>
  </w:num>
  <w:num w:numId="14">
    <w:abstractNumId w:val="4"/>
  </w:num>
  <w:num w:numId="15">
    <w:abstractNumId w:val="21"/>
  </w:num>
  <w:num w:numId="16">
    <w:abstractNumId w:val="0"/>
    <w:lvlOverride w:ilvl="0">
      <w:startOverride w:val="1"/>
    </w:lvlOverride>
  </w:num>
  <w:num w:numId="17">
    <w:abstractNumId w:val="0"/>
    <w:lvlOverride w:ilvl="0">
      <w:startOverride w:val="1"/>
    </w:lvlOverride>
  </w:num>
  <w:num w:numId="18">
    <w:abstractNumId w:val="20"/>
  </w:num>
  <w:num w:numId="19">
    <w:abstractNumId w:val="2"/>
  </w:num>
  <w:num w:numId="20">
    <w:abstractNumId w:val="0"/>
    <w:lvlOverride w:ilvl="0">
      <w:startOverride w:val="1"/>
    </w:lvlOverride>
  </w:num>
  <w:num w:numId="21">
    <w:abstractNumId w:val="3"/>
  </w:num>
  <w:num w:numId="22">
    <w:abstractNumId w:val="10"/>
  </w:num>
  <w:num w:numId="23">
    <w:abstractNumId w:val="0"/>
    <w:lvlOverride w:ilvl="0">
      <w:startOverride w:val="1"/>
    </w:lvlOverride>
  </w:num>
  <w:num w:numId="24">
    <w:abstractNumId w:val="19"/>
  </w:num>
  <w:num w:numId="25">
    <w:abstractNumId w:val="0"/>
    <w:lvlOverride w:ilvl="0">
      <w:startOverride w:val="1"/>
    </w:lvlOverride>
  </w:num>
  <w:num w:numId="26">
    <w:abstractNumId w:val="0"/>
    <w:lvlOverride w:ilvl="0">
      <w:startOverride w:val="3"/>
    </w:lvlOverride>
  </w:num>
  <w:num w:numId="27">
    <w:abstractNumId w:val="0"/>
    <w:lvlOverride w:ilvl="0">
      <w:startOverride w:val="2"/>
    </w:lvlOverride>
  </w:num>
  <w:num w:numId="28">
    <w:abstractNumId w:val="0"/>
    <w:lvlOverride w:ilvl="0">
      <w:startOverride w:val="2"/>
    </w:lvlOverride>
  </w:num>
  <w:num w:numId="29">
    <w:abstractNumId w:val="15"/>
  </w:num>
  <w:num w:numId="30">
    <w:abstractNumId w:val="0"/>
    <w:lvlOverride w:ilvl="0">
      <w:startOverride w:val="3"/>
    </w:lvlOverride>
  </w:num>
  <w:num w:numId="31">
    <w:abstractNumId w:val="0"/>
    <w:lvlOverride w:ilvl="0">
      <w:startOverride w:val="2"/>
    </w:lvlOverride>
  </w:num>
  <w:num w:numId="32">
    <w:abstractNumId w:val="1"/>
  </w:num>
  <w:num w:numId="33">
    <w:abstractNumId w:val="7"/>
  </w:num>
  <w:num w:numId="34">
    <w:abstractNumId w:val="0"/>
    <w:lvlOverride w:ilvl="0">
      <w:startOverride w:val="2"/>
    </w:lvlOverride>
  </w:num>
  <w:num w:numId="35">
    <w:abstractNumId w:val="14"/>
  </w:num>
  <w:num w:numId="36">
    <w:abstractNumId w:val="9"/>
  </w:num>
  <w:num w:numId="37">
    <w:abstractNumId w:val="18"/>
  </w:num>
  <w:num w:numId="38">
    <w:abstractNumId w:val="0"/>
    <w:lvlOverride w:ilvl="0">
      <w:startOverride w:val="2"/>
    </w:lvlOverride>
  </w:num>
  <w:num w:numId="39">
    <w:abstractNumId w:val="25"/>
  </w:num>
  <w:num w:numId="40">
    <w:abstractNumId w:val="5"/>
  </w:num>
  <w:num w:numId="41">
    <w:abstractNumId w:val="0"/>
    <w:lvlOverride w:ilvl="0">
      <w:startOverride w:val="2"/>
    </w:lvlOverride>
  </w:num>
  <w:num w:numId="42">
    <w:abstractNumId w:val="13"/>
  </w:num>
  <w:num w:numId="43">
    <w:abstractNumId w:val="0"/>
    <w:lvlOverride w:ilvl="0">
      <w:startOverride w:val="3"/>
    </w:lvlOverride>
  </w:num>
  <w:num w:numId="44">
    <w:abstractNumId w:val="0"/>
    <w:lvlOverride w:ilvl="0">
      <w:startOverride w:val="2"/>
    </w:lvlOverride>
  </w:num>
  <w:num w:numId="45">
    <w:abstractNumId w:val="0"/>
    <w:lvlOverride w:ilvl="0">
      <w:startOverride w:val="2"/>
    </w:lvlOverride>
  </w:num>
  <w:num w:numId="46">
    <w:abstractNumId w:val="0"/>
  </w:num>
  <w:num w:numId="47">
    <w:abstractNumId w:val="0"/>
  </w:num>
  <w:num w:numId="48">
    <w:abstractNumId w:val="0"/>
  </w:num>
  <w:num w:numId="49">
    <w:abstractNumId w:val="0"/>
  </w:num>
  <w:num w:numId="50">
    <w:abstractNumId w:val="11"/>
  </w:num>
  <w:num w:numId="51">
    <w:abstractNumId w:val="26"/>
  </w:num>
  <w:num w:numId="52">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01"/>
    <w:rsid w:val="0000007B"/>
    <w:rsid w:val="0000165C"/>
    <w:rsid w:val="000049C1"/>
    <w:rsid w:val="00005CE8"/>
    <w:rsid w:val="000106D6"/>
    <w:rsid w:val="00016A10"/>
    <w:rsid w:val="00017168"/>
    <w:rsid w:val="00021116"/>
    <w:rsid w:val="00021D7F"/>
    <w:rsid w:val="00030092"/>
    <w:rsid w:val="00031C1D"/>
    <w:rsid w:val="00032698"/>
    <w:rsid w:val="00033A1A"/>
    <w:rsid w:val="00037783"/>
    <w:rsid w:val="000405F7"/>
    <w:rsid w:val="00040E53"/>
    <w:rsid w:val="000410C9"/>
    <w:rsid w:val="000419DB"/>
    <w:rsid w:val="0004543F"/>
    <w:rsid w:val="00046E22"/>
    <w:rsid w:val="00051926"/>
    <w:rsid w:val="00053C0C"/>
    <w:rsid w:val="00054B1E"/>
    <w:rsid w:val="00056B08"/>
    <w:rsid w:val="00060A12"/>
    <w:rsid w:val="00061862"/>
    <w:rsid w:val="000646D0"/>
    <w:rsid w:val="00067AF0"/>
    <w:rsid w:val="000724E0"/>
    <w:rsid w:val="00072E13"/>
    <w:rsid w:val="000739C0"/>
    <w:rsid w:val="000774FE"/>
    <w:rsid w:val="00077CB7"/>
    <w:rsid w:val="00080E0A"/>
    <w:rsid w:val="0009024C"/>
    <w:rsid w:val="00091EF9"/>
    <w:rsid w:val="00097533"/>
    <w:rsid w:val="000A316D"/>
    <w:rsid w:val="000A3AA7"/>
    <w:rsid w:val="000B0678"/>
    <w:rsid w:val="000B2C68"/>
    <w:rsid w:val="000B3279"/>
    <w:rsid w:val="000B3978"/>
    <w:rsid w:val="000C7DAA"/>
    <w:rsid w:val="000D099A"/>
    <w:rsid w:val="000D29F7"/>
    <w:rsid w:val="000D3024"/>
    <w:rsid w:val="000D3F79"/>
    <w:rsid w:val="000E1C10"/>
    <w:rsid w:val="000E2853"/>
    <w:rsid w:val="000E3E99"/>
    <w:rsid w:val="000E58EE"/>
    <w:rsid w:val="000F0B0F"/>
    <w:rsid w:val="000F0BB8"/>
    <w:rsid w:val="000F0D5D"/>
    <w:rsid w:val="000F2F46"/>
    <w:rsid w:val="000F38C3"/>
    <w:rsid w:val="000F5840"/>
    <w:rsid w:val="00101684"/>
    <w:rsid w:val="00103045"/>
    <w:rsid w:val="001034A0"/>
    <w:rsid w:val="00104C40"/>
    <w:rsid w:val="001067F3"/>
    <w:rsid w:val="00110192"/>
    <w:rsid w:val="00113053"/>
    <w:rsid w:val="001141FD"/>
    <w:rsid w:val="00117726"/>
    <w:rsid w:val="0012050E"/>
    <w:rsid w:val="00126F34"/>
    <w:rsid w:val="001320A6"/>
    <w:rsid w:val="0013259C"/>
    <w:rsid w:val="0013654C"/>
    <w:rsid w:val="0014168B"/>
    <w:rsid w:val="00144567"/>
    <w:rsid w:val="001459CC"/>
    <w:rsid w:val="00147FBF"/>
    <w:rsid w:val="00153B8C"/>
    <w:rsid w:val="00164E43"/>
    <w:rsid w:val="00165018"/>
    <w:rsid w:val="00166DE7"/>
    <w:rsid w:val="00167893"/>
    <w:rsid w:val="001721F6"/>
    <w:rsid w:val="00174035"/>
    <w:rsid w:val="0017788E"/>
    <w:rsid w:val="001866DC"/>
    <w:rsid w:val="00187357"/>
    <w:rsid w:val="00190BCB"/>
    <w:rsid w:val="00193640"/>
    <w:rsid w:val="001A3CE4"/>
    <w:rsid w:val="001A4FC4"/>
    <w:rsid w:val="001A5AEA"/>
    <w:rsid w:val="001A7AD7"/>
    <w:rsid w:val="001B3650"/>
    <w:rsid w:val="001B3F75"/>
    <w:rsid w:val="001C051A"/>
    <w:rsid w:val="001C05D9"/>
    <w:rsid w:val="001C0D31"/>
    <w:rsid w:val="001C3FCD"/>
    <w:rsid w:val="001C60F4"/>
    <w:rsid w:val="001D0C13"/>
    <w:rsid w:val="001D12CB"/>
    <w:rsid w:val="001D19D9"/>
    <w:rsid w:val="001E3064"/>
    <w:rsid w:val="001E3DCD"/>
    <w:rsid w:val="001E4703"/>
    <w:rsid w:val="001E4743"/>
    <w:rsid w:val="001E6232"/>
    <w:rsid w:val="001E7E17"/>
    <w:rsid w:val="001F1F36"/>
    <w:rsid w:val="001F2B42"/>
    <w:rsid w:val="001F3502"/>
    <w:rsid w:val="002002EB"/>
    <w:rsid w:val="00203DF9"/>
    <w:rsid w:val="002046E8"/>
    <w:rsid w:val="00204762"/>
    <w:rsid w:val="0020521E"/>
    <w:rsid w:val="00212794"/>
    <w:rsid w:val="002202EE"/>
    <w:rsid w:val="00223533"/>
    <w:rsid w:val="00227661"/>
    <w:rsid w:val="00235039"/>
    <w:rsid w:val="00235875"/>
    <w:rsid w:val="00236B9B"/>
    <w:rsid w:val="00236E71"/>
    <w:rsid w:val="002452B5"/>
    <w:rsid w:val="00251CA3"/>
    <w:rsid w:val="0025324C"/>
    <w:rsid w:val="0025443C"/>
    <w:rsid w:val="00260FC8"/>
    <w:rsid w:val="002654FD"/>
    <w:rsid w:val="00266BB7"/>
    <w:rsid w:val="00270310"/>
    <w:rsid w:val="00273F13"/>
    <w:rsid w:val="002746BE"/>
    <w:rsid w:val="00282BEE"/>
    <w:rsid w:val="00286E9C"/>
    <w:rsid w:val="00290731"/>
    <w:rsid w:val="00291423"/>
    <w:rsid w:val="0029325A"/>
    <w:rsid w:val="00297D7B"/>
    <w:rsid w:val="002A089A"/>
    <w:rsid w:val="002A1612"/>
    <w:rsid w:val="002B1B55"/>
    <w:rsid w:val="002B301C"/>
    <w:rsid w:val="002C169D"/>
    <w:rsid w:val="002C3728"/>
    <w:rsid w:val="002C4B95"/>
    <w:rsid w:val="002C5892"/>
    <w:rsid w:val="002D0107"/>
    <w:rsid w:val="002D06CD"/>
    <w:rsid w:val="002D2E81"/>
    <w:rsid w:val="002D3832"/>
    <w:rsid w:val="002D5129"/>
    <w:rsid w:val="002E340E"/>
    <w:rsid w:val="002E5ADE"/>
    <w:rsid w:val="002E7D03"/>
    <w:rsid w:val="002F61CB"/>
    <w:rsid w:val="00300B4F"/>
    <w:rsid w:val="00302355"/>
    <w:rsid w:val="003056D9"/>
    <w:rsid w:val="00305F96"/>
    <w:rsid w:val="00307EF0"/>
    <w:rsid w:val="00310E16"/>
    <w:rsid w:val="00313EE1"/>
    <w:rsid w:val="00315253"/>
    <w:rsid w:val="00315270"/>
    <w:rsid w:val="0031550B"/>
    <w:rsid w:val="00316524"/>
    <w:rsid w:val="003167F5"/>
    <w:rsid w:val="00316F5C"/>
    <w:rsid w:val="0031734C"/>
    <w:rsid w:val="0032161F"/>
    <w:rsid w:val="00321831"/>
    <w:rsid w:val="00326BA7"/>
    <w:rsid w:val="003306E8"/>
    <w:rsid w:val="00331AA8"/>
    <w:rsid w:val="0033395F"/>
    <w:rsid w:val="00335122"/>
    <w:rsid w:val="003352B5"/>
    <w:rsid w:val="003413E0"/>
    <w:rsid w:val="0034420C"/>
    <w:rsid w:val="00344D5B"/>
    <w:rsid w:val="00346560"/>
    <w:rsid w:val="00352A0F"/>
    <w:rsid w:val="00352D72"/>
    <w:rsid w:val="00353334"/>
    <w:rsid w:val="00356E23"/>
    <w:rsid w:val="00356E96"/>
    <w:rsid w:val="00360B99"/>
    <w:rsid w:val="00360D19"/>
    <w:rsid w:val="00366439"/>
    <w:rsid w:val="0037030C"/>
    <w:rsid w:val="003710E1"/>
    <w:rsid w:val="0037533F"/>
    <w:rsid w:val="00375699"/>
    <w:rsid w:val="00380B5E"/>
    <w:rsid w:val="003845FD"/>
    <w:rsid w:val="003877D8"/>
    <w:rsid w:val="00396251"/>
    <w:rsid w:val="00396D80"/>
    <w:rsid w:val="00397A9E"/>
    <w:rsid w:val="003A278A"/>
    <w:rsid w:val="003A3A4C"/>
    <w:rsid w:val="003A76C0"/>
    <w:rsid w:val="003A7F5D"/>
    <w:rsid w:val="003B2142"/>
    <w:rsid w:val="003B22BE"/>
    <w:rsid w:val="003B5991"/>
    <w:rsid w:val="003B6444"/>
    <w:rsid w:val="003C0349"/>
    <w:rsid w:val="003C62C2"/>
    <w:rsid w:val="003D152B"/>
    <w:rsid w:val="003D73BC"/>
    <w:rsid w:val="003E028D"/>
    <w:rsid w:val="003E1485"/>
    <w:rsid w:val="003E44B8"/>
    <w:rsid w:val="003F1D56"/>
    <w:rsid w:val="003F300F"/>
    <w:rsid w:val="003F35AE"/>
    <w:rsid w:val="003F45F4"/>
    <w:rsid w:val="0040020B"/>
    <w:rsid w:val="00407930"/>
    <w:rsid w:val="00410003"/>
    <w:rsid w:val="00414323"/>
    <w:rsid w:val="00416644"/>
    <w:rsid w:val="004173D2"/>
    <w:rsid w:val="0042132D"/>
    <w:rsid w:val="00423E12"/>
    <w:rsid w:val="00430D1B"/>
    <w:rsid w:val="00430DB5"/>
    <w:rsid w:val="00433243"/>
    <w:rsid w:val="004358DA"/>
    <w:rsid w:val="00441201"/>
    <w:rsid w:val="00444651"/>
    <w:rsid w:val="0044518B"/>
    <w:rsid w:val="00447BD1"/>
    <w:rsid w:val="00450CA8"/>
    <w:rsid w:val="00462967"/>
    <w:rsid w:val="004633E1"/>
    <w:rsid w:val="00466355"/>
    <w:rsid w:val="00467FCE"/>
    <w:rsid w:val="00470461"/>
    <w:rsid w:val="00470A12"/>
    <w:rsid w:val="00471D5E"/>
    <w:rsid w:val="00472F72"/>
    <w:rsid w:val="0047398E"/>
    <w:rsid w:val="00473A32"/>
    <w:rsid w:val="00481C9F"/>
    <w:rsid w:val="00490F52"/>
    <w:rsid w:val="004913BA"/>
    <w:rsid w:val="00493130"/>
    <w:rsid w:val="004A208C"/>
    <w:rsid w:val="004A3AD6"/>
    <w:rsid w:val="004A43C9"/>
    <w:rsid w:val="004A4714"/>
    <w:rsid w:val="004C0BBE"/>
    <w:rsid w:val="004C34D8"/>
    <w:rsid w:val="004D046A"/>
    <w:rsid w:val="004D5182"/>
    <w:rsid w:val="004E1D06"/>
    <w:rsid w:val="004E2885"/>
    <w:rsid w:val="004E4645"/>
    <w:rsid w:val="004F4F82"/>
    <w:rsid w:val="004F52A4"/>
    <w:rsid w:val="004F60DE"/>
    <w:rsid w:val="004F7C36"/>
    <w:rsid w:val="004F7C53"/>
    <w:rsid w:val="005016DE"/>
    <w:rsid w:val="005018FA"/>
    <w:rsid w:val="00507270"/>
    <w:rsid w:val="005077D4"/>
    <w:rsid w:val="00507A68"/>
    <w:rsid w:val="00510B82"/>
    <w:rsid w:val="005119D1"/>
    <w:rsid w:val="00513113"/>
    <w:rsid w:val="005167B3"/>
    <w:rsid w:val="005170D6"/>
    <w:rsid w:val="00517AEE"/>
    <w:rsid w:val="00522BAE"/>
    <w:rsid w:val="00540AFB"/>
    <w:rsid w:val="0054280D"/>
    <w:rsid w:val="00557638"/>
    <w:rsid w:val="00561B9E"/>
    <w:rsid w:val="00566CD8"/>
    <w:rsid w:val="005674B2"/>
    <w:rsid w:val="0057288E"/>
    <w:rsid w:val="00574851"/>
    <w:rsid w:val="0057488F"/>
    <w:rsid w:val="00574C97"/>
    <w:rsid w:val="0058287D"/>
    <w:rsid w:val="0058355B"/>
    <w:rsid w:val="005867DD"/>
    <w:rsid w:val="00590EC1"/>
    <w:rsid w:val="005948CB"/>
    <w:rsid w:val="00595D47"/>
    <w:rsid w:val="005A1C66"/>
    <w:rsid w:val="005A219C"/>
    <w:rsid w:val="005A616B"/>
    <w:rsid w:val="005B4704"/>
    <w:rsid w:val="005B4ABB"/>
    <w:rsid w:val="005C50D9"/>
    <w:rsid w:val="005C684F"/>
    <w:rsid w:val="005C6D74"/>
    <w:rsid w:val="005D084F"/>
    <w:rsid w:val="005D515B"/>
    <w:rsid w:val="005D7E50"/>
    <w:rsid w:val="005E2CC7"/>
    <w:rsid w:val="005E78E4"/>
    <w:rsid w:val="005E7F2D"/>
    <w:rsid w:val="005F133A"/>
    <w:rsid w:val="005F17AC"/>
    <w:rsid w:val="005F37D4"/>
    <w:rsid w:val="00600B34"/>
    <w:rsid w:val="00610363"/>
    <w:rsid w:val="006112F4"/>
    <w:rsid w:val="00612255"/>
    <w:rsid w:val="00621A4B"/>
    <w:rsid w:val="006229A7"/>
    <w:rsid w:val="006262CB"/>
    <w:rsid w:val="00631C03"/>
    <w:rsid w:val="0063398C"/>
    <w:rsid w:val="00634D2E"/>
    <w:rsid w:val="006518B7"/>
    <w:rsid w:val="00653251"/>
    <w:rsid w:val="0065429C"/>
    <w:rsid w:val="00657071"/>
    <w:rsid w:val="0066109B"/>
    <w:rsid w:val="00662375"/>
    <w:rsid w:val="00662E9F"/>
    <w:rsid w:val="0067284D"/>
    <w:rsid w:val="00673B7E"/>
    <w:rsid w:val="006744D0"/>
    <w:rsid w:val="0067518E"/>
    <w:rsid w:val="00677CAB"/>
    <w:rsid w:val="00681580"/>
    <w:rsid w:val="00681597"/>
    <w:rsid w:val="00681D08"/>
    <w:rsid w:val="00684946"/>
    <w:rsid w:val="0068782F"/>
    <w:rsid w:val="006966A6"/>
    <w:rsid w:val="0069772E"/>
    <w:rsid w:val="006A037A"/>
    <w:rsid w:val="006A378C"/>
    <w:rsid w:val="006A5351"/>
    <w:rsid w:val="006A5518"/>
    <w:rsid w:val="006B2D32"/>
    <w:rsid w:val="006B6619"/>
    <w:rsid w:val="006C1254"/>
    <w:rsid w:val="006C36AB"/>
    <w:rsid w:val="006C3873"/>
    <w:rsid w:val="006C74DD"/>
    <w:rsid w:val="006D2D89"/>
    <w:rsid w:val="006D6AFA"/>
    <w:rsid w:val="006E1C22"/>
    <w:rsid w:val="006E43FE"/>
    <w:rsid w:val="006E4A93"/>
    <w:rsid w:val="006E4B8C"/>
    <w:rsid w:val="006E5D6A"/>
    <w:rsid w:val="006E6E8E"/>
    <w:rsid w:val="006E7201"/>
    <w:rsid w:val="006F3F57"/>
    <w:rsid w:val="00704C57"/>
    <w:rsid w:val="007065C4"/>
    <w:rsid w:val="00707005"/>
    <w:rsid w:val="007157F9"/>
    <w:rsid w:val="0071647D"/>
    <w:rsid w:val="00724C34"/>
    <w:rsid w:val="00726297"/>
    <w:rsid w:val="007278F4"/>
    <w:rsid w:val="0073006F"/>
    <w:rsid w:val="00730BA6"/>
    <w:rsid w:val="00735532"/>
    <w:rsid w:val="00744281"/>
    <w:rsid w:val="0074663F"/>
    <w:rsid w:val="00752208"/>
    <w:rsid w:val="00754928"/>
    <w:rsid w:val="00757CAC"/>
    <w:rsid w:val="00763902"/>
    <w:rsid w:val="00764855"/>
    <w:rsid w:val="007662AF"/>
    <w:rsid w:val="00767FB8"/>
    <w:rsid w:val="00773A68"/>
    <w:rsid w:val="007826DA"/>
    <w:rsid w:val="00782D84"/>
    <w:rsid w:val="00782FC7"/>
    <w:rsid w:val="0078497E"/>
    <w:rsid w:val="007867DA"/>
    <w:rsid w:val="00790008"/>
    <w:rsid w:val="007910C1"/>
    <w:rsid w:val="00794042"/>
    <w:rsid w:val="007959D7"/>
    <w:rsid w:val="00797E83"/>
    <w:rsid w:val="007A27C9"/>
    <w:rsid w:val="007A5526"/>
    <w:rsid w:val="007B0C38"/>
    <w:rsid w:val="007B42DC"/>
    <w:rsid w:val="007B708E"/>
    <w:rsid w:val="007C3E8D"/>
    <w:rsid w:val="007C4D11"/>
    <w:rsid w:val="007C5929"/>
    <w:rsid w:val="007C5BA8"/>
    <w:rsid w:val="007C6E58"/>
    <w:rsid w:val="007C764A"/>
    <w:rsid w:val="007D0839"/>
    <w:rsid w:val="007D187C"/>
    <w:rsid w:val="007D3C32"/>
    <w:rsid w:val="007D57E5"/>
    <w:rsid w:val="007F0A64"/>
    <w:rsid w:val="007F6F16"/>
    <w:rsid w:val="00803FD7"/>
    <w:rsid w:val="00811BBA"/>
    <w:rsid w:val="0081270E"/>
    <w:rsid w:val="00814284"/>
    <w:rsid w:val="00814AC0"/>
    <w:rsid w:val="008159BE"/>
    <w:rsid w:val="00817C59"/>
    <w:rsid w:val="0082314F"/>
    <w:rsid w:val="00830113"/>
    <w:rsid w:val="00835070"/>
    <w:rsid w:val="00846038"/>
    <w:rsid w:val="00850856"/>
    <w:rsid w:val="00852F13"/>
    <w:rsid w:val="00854F4F"/>
    <w:rsid w:val="008555D6"/>
    <w:rsid w:val="008562FA"/>
    <w:rsid w:val="00861C0B"/>
    <w:rsid w:val="0086316A"/>
    <w:rsid w:val="0087096B"/>
    <w:rsid w:val="008732DB"/>
    <w:rsid w:val="00873B28"/>
    <w:rsid w:val="00876E53"/>
    <w:rsid w:val="008802B9"/>
    <w:rsid w:val="008858F2"/>
    <w:rsid w:val="00887592"/>
    <w:rsid w:val="00891CDA"/>
    <w:rsid w:val="00891F8C"/>
    <w:rsid w:val="00891F9F"/>
    <w:rsid w:val="00894F4D"/>
    <w:rsid w:val="008A04AF"/>
    <w:rsid w:val="008A0C56"/>
    <w:rsid w:val="008A10BD"/>
    <w:rsid w:val="008A1B24"/>
    <w:rsid w:val="008A2377"/>
    <w:rsid w:val="008A5DA9"/>
    <w:rsid w:val="008B594C"/>
    <w:rsid w:val="008C2259"/>
    <w:rsid w:val="008C5A1B"/>
    <w:rsid w:val="008C6ABC"/>
    <w:rsid w:val="008C6E60"/>
    <w:rsid w:val="008D14AF"/>
    <w:rsid w:val="008D16E0"/>
    <w:rsid w:val="008E0B54"/>
    <w:rsid w:val="008E209F"/>
    <w:rsid w:val="008E27AC"/>
    <w:rsid w:val="008E291B"/>
    <w:rsid w:val="008E35D6"/>
    <w:rsid w:val="008F0F27"/>
    <w:rsid w:val="008F2362"/>
    <w:rsid w:val="008F3E4B"/>
    <w:rsid w:val="008F649D"/>
    <w:rsid w:val="00901A3B"/>
    <w:rsid w:val="00901F97"/>
    <w:rsid w:val="00904568"/>
    <w:rsid w:val="009071E3"/>
    <w:rsid w:val="00910315"/>
    <w:rsid w:val="0091090A"/>
    <w:rsid w:val="009127BB"/>
    <w:rsid w:val="00915B57"/>
    <w:rsid w:val="00915F88"/>
    <w:rsid w:val="0092227C"/>
    <w:rsid w:val="00923214"/>
    <w:rsid w:val="0092580A"/>
    <w:rsid w:val="009353BC"/>
    <w:rsid w:val="00940DDE"/>
    <w:rsid w:val="00943809"/>
    <w:rsid w:val="00944B46"/>
    <w:rsid w:val="00946429"/>
    <w:rsid w:val="0094646D"/>
    <w:rsid w:val="00953CB7"/>
    <w:rsid w:val="009557A0"/>
    <w:rsid w:val="009600EB"/>
    <w:rsid w:val="00962EEB"/>
    <w:rsid w:val="00965823"/>
    <w:rsid w:val="009724CC"/>
    <w:rsid w:val="009733B0"/>
    <w:rsid w:val="00981573"/>
    <w:rsid w:val="00981837"/>
    <w:rsid w:val="00982A6A"/>
    <w:rsid w:val="009830ED"/>
    <w:rsid w:val="00986DD8"/>
    <w:rsid w:val="0099107F"/>
    <w:rsid w:val="00993168"/>
    <w:rsid w:val="00994DB6"/>
    <w:rsid w:val="009A0DC0"/>
    <w:rsid w:val="009A2839"/>
    <w:rsid w:val="009A4CD3"/>
    <w:rsid w:val="009A693F"/>
    <w:rsid w:val="009A7368"/>
    <w:rsid w:val="009A7847"/>
    <w:rsid w:val="009B273D"/>
    <w:rsid w:val="009B68B3"/>
    <w:rsid w:val="009C18A8"/>
    <w:rsid w:val="009C4770"/>
    <w:rsid w:val="009C536D"/>
    <w:rsid w:val="009D1206"/>
    <w:rsid w:val="009D2A52"/>
    <w:rsid w:val="009D46D9"/>
    <w:rsid w:val="009D5A7B"/>
    <w:rsid w:val="009E0210"/>
    <w:rsid w:val="009E1EA9"/>
    <w:rsid w:val="009E3263"/>
    <w:rsid w:val="009E33B9"/>
    <w:rsid w:val="009E360A"/>
    <w:rsid w:val="009E5191"/>
    <w:rsid w:val="009E7DAE"/>
    <w:rsid w:val="009F2211"/>
    <w:rsid w:val="009F30C3"/>
    <w:rsid w:val="009F4EAF"/>
    <w:rsid w:val="009F51BA"/>
    <w:rsid w:val="009F5608"/>
    <w:rsid w:val="009F743C"/>
    <w:rsid w:val="00A051B7"/>
    <w:rsid w:val="00A0617D"/>
    <w:rsid w:val="00A1041F"/>
    <w:rsid w:val="00A2502D"/>
    <w:rsid w:val="00A3002E"/>
    <w:rsid w:val="00A31B37"/>
    <w:rsid w:val="00A33645"/>
    <w:rsid w:val="00A377DE"/>
    <w:rsid w:val="00A43236"/>
    <w:rsid w:val="00A43AA1"/>
    <w:rsid w:val="00A50BFA"/>
    <w:rsid w:val="00A56A3D"/>
    <w:rsid w:val="00A62926"/>
    <w:rsid w:val="00A635A6"/>
    <w:rsid w:val="00A67F8F"/>
    <w:rsid w:val="00A702C9"/>
    <w:rsid w:val="00A70F36"/>
    <w:rsid w:val="00A710F5"/>
    <w:rsid w:val="00A71428"/>
    <w:rsid w:val="00A7542F"/>
    <w:rsid w:val="00A80BC3"/>
    <w:rsid w:val="00A81E07"/>
    <w:rsid w:val="00A8558E"/>
    <w:rsid w:val="00A8779A"/>
    <w:rsid w:val="00A937E6"/>
    <w:rsid w:val="00A93BA7"/>
    <w:rsid w:val="00A94852"/>
    <w:rsid w:val="00A94DC1"/>
    <w:rsid w:val="00A95214"/>
    <w:rsid w:val="00A973B4"/>
    <w:rsid w:val="00AA35A4"/>
    <w:rsid w:val="00AA70E2"/>
    <w:rsid w:val="00AB325F"/>
    <w:rsid w:val="00AB44DC"/>
    <w:rsid w:val="00AB5D63"/>
    <w:rsid w:val="00AB7183"/>
    <w:rsid w:val="00AC26A3"/>
    <w:rsid w:val="00AC6842"/>
    <w:rsid w:val="00AC6E64"/>
    <w:rsid w:val="00AD1830"/>
    <w:rsid w:val="00AD323D"/>
    <w:rsid w:val="00AD52A1"/>
    <w:rsid w:val="00AD669A"/>
    <w:rsid w:val="00AD79CC"/>
    <w:rsid w:val="00AE0622"/>
    <w:rsid w:val="00AE2EA5"/>
    <w:rsid w:val="00AE3A32"/>
    <w:rsid w:val="00AE532E"/>
    <w:rsid w:val="00AE786B"/>
    <w:rsid w:val="00AF08C3"/>
    <w:rsid w:val="00AF5FCA"/>
    <w:rsid w:val="00B00774"/>
    <w:rsid w:val="00B016C7"/>
    <w:rsid w:val="00B02D89"/>
    <w:rsid w:val="00B03246"/>
    <w:rsid w:val="00B104FD"/>
    <w:rsid w:val="00B134DD"/>
    <w:rsid w:val="00B1364C"/>
    <w:rsid w:val="00B13C25"/>
    <w:rsid w:val="00B14704"/>
    <w:rsid w:val="00B1552D"/>
    <w:rsid w:val="00B15C9D"/>
    <w:rsid w:val="00B15E8D"/>
    <w:rsid w:val="00B233F2"/>
    <w:rsid w:val="00B253B8"/>
    <w:rsid w:val="00B25AC7"/>
    <w:rsid w:val="00B26309"/>
    <w:rsid w:val="00B27051"/>
    <w:rsid w:val="00B27EF3"/>
    <w:rsid w:val="00B31065"/>
    <w:rsid w:val="00B31A1B"/>
    <w:rsid w:val="00B37B20"/>
    <w:rsid w:val="00B414DD"/>
    <w:rsid w:val="00B47427"/>
    <w:rsid w:val="00B5379B"/>
    <w:rsid w:val="00B56274"/>
    <w:rsid w:val="00B67EA2"/>
    <w:rsid w:val="00B70E37"/>
    <w:rsid w:val="00B7175E"/>
    <w:rsid w:val="00B73890"/>
    <w:rsid w:val="00B73B65"/>
    <w:rsid w:val="00B7449F"/>
    <w:rsid w:val="00B759E6"/>
    <w:rsid w:val="00B75EE0"/>
    <w:rsid w:val="00B854B4"/>
    <w:rsid w:val="00B859B8"/>
    <w:rsid w:val="00B93FAA"/>
    <w:rsid w:val="00BA2BB0"/>
    <w:rsid w:val="00BA3DCB"/>
    <w:rsid w:val="00BA68B4"/>
    <w:rsid w:val="00BA6CA0"/>
    <w:rsid w:val="00BB0629"/>
    <w:rsid w:val="00BB0812"/>
    <w:rsid w:val="00BC2BE3"/>
    <w:rsid w:val="00BC370F"/>
    <w:rsid w:val="00BC41B9"/>
    <w:rsid w:val="00BC4E34"/>
    <w:rsid w:val="00BC5207"/>
    <w:rsid w:val="00BD0692"/>
    <w:rsid w:val="00BE1AA4"/>
    <w:rsid w:val="00BE4119"/>
    <w:rsid w:val="00BE6FC5"/>
    <w:rsid w:val="00BF316F"/>
    <w:rsid w:val="00BF43B8"/>
    <w:rsid w:val="00BF6DFC"/>
    <w:rsid w:val="00C012BB"/>
    <w:rsid w:val="00C025EA"/>
    <w:rsid w:val="00C02E5E"/>
    <w:rsid w:val="00C043E0"/>
    <w:rsid w:val="00C057ED"/>
    <w:rsid w:val="00C10652"/>
    <w:rsid w:val="00C114F8"/>
    <w:rsid w:val="00C12F9E"/>
    <w:rsid w:val="00C211B0"/>
    <w:rsid w:val="00C304C2"/>
    <w:rsid w:val="00C32A49"/>
    <w:rsid w:val="00C42304"/>
    <w:rsid w:val="00C42581"/>
    <w:rsid w:val="00C42D33"/>
    <w:rsid w:val="00C43FDD"/>
    <w:rsid w:val="00C52F95"/>
    <w:rsid w:val="00C539F3"/>
    <w:rsid w:val="00C53C02"/>
    <w:rsid w:val="00C54E08"/>
    <w:rsid w:val="00C56CE1"/>
    <w:rsid w:val="00C56DC1"/>
    <w:rsid w:val="00C6154C"/>
    <w:rsid w:val="00C6177A"/>
    <w:rsid w:val="00C66C7F"/>
    <w:rsid w:val="00C711B3"/>
    <w:rsid w:val="00C72D31"/>
    <w:rsid w:val="00C80504"/>
    <w:rsid w:val="00C93511"/>
    <w:rsid w:val="00CA181E"/>
    <w:rsid w:val="00CA62C9"/>
    <w:rsid w:val="00CB105D"/>
    <w:rsid w:val="00CB1E1F"/>
    <w:rsid w:val="00CB4F8E"/>
    <w:rsid w:val="00CC1912"/>
    <w:rsid w:val="00CC2164"/>
    <w:rsid w:val="00CC3CC4"/>
    <w:rsid w:val="00CC4333"/>
    <w:rsid w:val="00CC47E3"/>
    <w:rsid w:val="00CC7ED4"/>
    <w:rsid w:val="00CD037E"/>
    <w:rsid w:val="00CD1AD0"/>
    <w:rsid w:val="00CD25B9"/>
    <w:rsid w:val="00CD304E"/>
    <w:rsid w:val="00CD59D1"/>
    <w:rsid w:val="00CD68B7"/>
    <w:rsid w:val="00CD792A"/>
    <w:rsid w:val="00CD7DD5"/>
    <w:rsid w:val="00CE3CD8"/>
    <w:rsid w:val="00CE4AF2"/>
    <w:rsid w:val="00CE4DF0"/>
    <w:rsid w:val="00CF2A91"/>
    <w:rsid w:val="00CF306B"/>
    <w:rsid w:val="00D00154"/>
    <w:rsid w:val="00D00EED"/>
    <w:rsid w:val="00D01188"/>
    <w:rsid w:val="00D016B7"/>
    <w:rsid w:val="00D05CA7"/>
    <w:rsid w:val="00D06E8C"/>
    <w:rsid w:val="00D14C3B"/>
    <w:rsid w:val="00D1582A"/>
    <w:rsid w:val="00D1625F"/>
    <w:rsid w:val="00D1728E"/>
    <w:rsid w:val="00D225E0"/>
    <w:rsid w:val="00D2269B"/>
    <w:rsid w:val="00D261D7"/>
    <w:rsid w:val="00D312D1"/>
    <w:rsid w:val="00D32915"/>
    <w:rsid w:val="00D36577"/>
    <w:rsid w:val="00D46B6F"/>
    <w:rsid w:val="00D50551"/>
    <w:rsid w:val="00D53FED"/>
    <w:rsid w:val="00D54716"/>
    <w:rsid w:val="00D63762"/>
    <w:rsid w:val="00D66804"/>
    <w:rsid w:val="00D668DF"/>
    <w:rsid w:val="00D72CF5"/>
    <w:rsid w:val="00D76C7D"/>
    <w:rsid w:val="00D773BE"/>
    <w:rsid w:val="00D8198F"/>
    <w:rsid w:val="00D902A3"/>
    <w:rsid w:val="00D91ADD"/>
    <w:rsid w:val="00D923C1"/>
    <w:rsid w:val="00D94C92"/>
    <w:rsid w:val="00D95A4C"/>
    <w:rsid w:val="00D97AF4"/>
    <w:rsid w:val="00DA01BE"/>
    <w:rsid w:val="00DA09E8"/>
    <w:rsid w:val="00DA1AE0"/>
    <w:rsid w:val="00DA3C8C"/>
    <w:rsid w:val="00DA3D1F"/>
    <w:rsid w:val="00DA4699"/>
    <w:rsid w:val="00DB0738"/>
    <w:rsid w:val="00DB45B3"/>
    <w:rsid w:val="00DB6CD3"/>
    <w:rsid w:val="00DC255B"/>
    <w:rsid w:val="00DC526D"/>
    <w:rsid w:val="00DC5AE0"/>
    <w:rsid w:val="00DD5EA1"/>
    <w:rsid w:val="00DD6007"/>
    <w:rsid w:val="00DD7AC9"/>
    <w:rsid w:val="00DE241F"/>
    <w:rsid w:val="00DE2E00"/>
    <w:rsid w:val="00DE2F91"/>
    <w:rsid w:val="00DE71AD"/>
    <w:rsid w:val="00DE74F4"/>
    <w:rsid w:val="00DE7F78"/>
    <w:rsid w:val="00DF4B94"/>
    <w:rsid w:val="00DF54E0"/>
    <w:rsid w:val="00DF6474"/>
    <w:rsid w:val="00DF6D5A"/>
    <w:rsid w:val="00DF7DC6"/>
    <w:rsid w:val="00E050DD"/>
    <w:rsid w:val="00E06E65"/>
    <w:rsid w:val="00E070F9"/>
    <w:rsid w:val="00E14F9E"/>
    <w:rsid w:val="00E230D5"/>
    <w:rsid w:val="00E24123"/>
    <w:rsid w:val="00E3008E"/>
    <w:rsid w:val="00E31925"/>
    <w:rsid w:val="00E31B4C"/>
    <w:rsid w:val="00E415F4"/>
    <w:rsid w:val="00E576A6"/>
    <w:rsid w:val="00E57C30"/>
    <w:rsid w:val="00E62AC5"/>
    <w:rsid w:val="00E648A7"/>
    <w:rsid w:val="00E707F9"/>
    <w:rsid w:val="00E76588"/>
    <w:rsid w:val="00E85E5A"/>
    <w:rsid w:val="00E864DE"/>
    <w:rsid w:val="00E93887"/>
    <w:rsid w:val="00E95A6F"/>
    <w:rsid w:val="00E96688"/>
    <w:rsid w:val="00EA0C92"/>
    <w:rsid w:val="00EA21AC"/>
    <w:rsid w:val="00EA2328"/>
    <w:rsid w:val="00EA2866"/>
    <w:rsid w:val="00EA4564"/>
    <w:rsid w:val="00EA65FE"/>
    <w:rsid w:val="00EA7F1A"/>
    <w:rsid w:val="00EB297F"/>
    <w:rsid w:val="00EB332B"/>
    <w:rsid w:val="00EB7A0A"/>
    <w:rsid w:val="00EB7F5C"/>
    <w:rsid w:val="00EC02D8"/>
    <w:rsid w:val="00EC7550"/>
    <w:rsid w:val="00ED2284"/>
    <w:rsid w:val="00EE2EF2"/>
    <w:rsid w:val="00EE4878"/>
    <w:rsid w:val="00EE623F"/>
    <w:rsid w:val="00EE7E82"/>
    <w:rsid w:val="00EF1AFF"/>
    <w:rsid w:val="00EF3B91"/>
    <w:rsid w:val="00EF616B"/>
    <w:rsid w:val="00F03BF8"/>
    <w:rsid w:val="00F12518"/>
    <w:rsid w:val="00F126E1"/>
    <w:rsid w:val="00F27315"/>
    <w:rsid w:val="00F377D6"/>
    <w:rsid w:val="00F37DD1"/>
    <w:rsid w:val="00F435B5"/>
    <w:rsid w:val="00F45898"/>
    <w:rsid w:val="00F53B61"/>
    <w:rsid w:val="00F57A7D"/>
    <w:rsid w:val="00F603D6"/>
    <w:rsid w:val="00F64BEE"/>
    <w:rsid w:val="00F66EC4"/>
    <w:rsid w:val="00F67D6E"/>
    <w:rsid w:val="00F70947"/>
    <w:rsid w:val="00F74506"/>
    <w:rsid w:val="00F8268B"/>
    <w:rsid w:val="00F84B45"/>
    <w:rsid w:val="00F85254"/>
    <w:rsid w:val="00F873DE"/>
    <w:rsid w:val="00F9159F"/>
    <w:rsid w:val="00F924B5"/>
    <w:rsid w:val="00FA0389"/>
    <w:rsid w:val="00FA29D0"/>
    <w:rsid w:val="00FA44ED"/>
    <w:rsid w:val="00FA46B8"/>
    <w:rsid w:val="00FA5F68"/>
    <w:rsid w:val="00FA7101"/>
    <w:rsid w:val="00FB0FA4"/>
    <w:rsid w:val="00FB226A"/>
    <w:rsid w:val="00FB4766"/>
    <w:rsid w:val="00FC0201"/>
    <w:rsid w:val="00FC15AE"/>
    <w:rsid w:val="00FC4010"/>
    <w:rsid w:val="00FC4ABB"/>
    <w:rsid w:val="00FD2978"/>
    <w:rsid w:val="00FD3B2B"/>
    <w:rsid w:val="00FE0E3B"/>
    <w:rsid w:val="00FE41BA"/>
    <w:rsid w:val="00FE4ABB"/>
    <w:rsid w:val="00FE5BDF"/>
    <w:rsid w:val="00FE6315"/>
    <w:rsid w:val="00FE6D01"/>
    <w:rsid w:val="00FF2421"/>
    <w:rsid w:val="00FF2E19"/>
    <w:rsid w:val="00FF402F"/>
    <w:rsid w:val="00FF480E"/>
    <w:rsid w:val="00FF5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69E86"/>
  <w15:docId w15:val="{B1F099C3-5B97-4D70-92C4-82AC7040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rsid w:val="006C3873"/>
    <w:pPr>
      <w:keepNext/>
      <w:numPr>
        <w:numId w:val="1"/>
      </w:numPr>
      <w:tabs>
        <w:tab w:val="left" w:pos="198"/>
      </w:tabs>
      <w:spacing w:before="160" w:after="40"/>
      <w:ind w:left="0" w:firstLine="0"/>
      <w:jc w:val="center"/>
      <w:outlineLvl w:val="0"/>
    </w:pPr>
    <w:rPr>
      <w:rFonts w:ascii="Arial" w:hAnsi="Arial"/>
      <w:kern w:val="28"/>
      <w:szCs w:val="20"/>
    </w:rPr>
  </w:style>
  <w:style w:type="paragraph" w:styleId="2">
    <w:name w:val="heading 2"/>
    <w:basedOn w:val="a"/>
    <w:next w:val="a"/>
    <w:qFormat/>
    <w:rsid w:val="001459CC"/>
    <w:pPr>
      <w:keepNext/>
      <w:numPr>
        <w:ilvl w:val="1"/>
        <w:numId w:val="1"/>
      </w:numPr>
      <w:tabs>
        <w:tab w:val="left" w:pos="198"/>
      </w:tabs>
      <w:spacing w:before="120" w:after="60"/>
      <w:jc w:val="both"/>
      <w:outlineLvl w:val="1"/>
    </w:pPr>
    <w:rPr>
      <w:rFonts w:ascii="Arial" w:hAnsi="Arial"/>
      <w:i/>
      <w:sz w:val="22"/>
      <w:szCs w:val="20"/>
    </w:rPr>
  </w:style>
  <w:style w:type="paragraph" w:styleId="3">
    <w:name w:val="heading 3"/>
    <w:basedOn w:val="a"/>
    <w:next w:val="a"/>
    <w:qFormat/>
    <w:rsid w:val="001459CC"/>
    <w:pPr>
      <w:keepNext/>
      <w:numPr>
        <w:ilvl w:val="2"/>
        <w:numId w:val="1"/>
      </w:numPr>
      <w:tabs>
        <w:tab w:val="left" w:pos="198"/>
      </w:tabs>
      <w:spacing w:before="120" w:after="60"/>
      <w:ind w:firstLine="170"/>
      <w:jc w:val="center"/>
      <w:outlineLvl w:val="2"/>
    </w:pPr>
    <w:rPr>
      <w:rFonts w:ascii="Arial" w:hAnsi="Arial"/>
      <w:sz w:val="20"/>
      <w:szCs w:val="20"/>
    </w:rPr>
  </w:style>
  <w:style w:type="paragraph" w:styleId="4">
    <w:name w:val="heading 4"/>
    <w:basedOn w:val="a"/>
    <w:next w:val="a"/>
    <w:qFormat/>
    <w:rsid w:val="001459CC"/>
    <w:pPr>
      <w:keepNext/>
      <w:numPr>
        <w:ilvl w:val="3"/>
        <w:numId w:val="1"/>
      </w:numPr>
      <w:tabs>
        <w:tab w:val="left" w:pos="198"/>
      </w:tabs>
      <w:spacing w:before="240" w:after="60"/>
      <w:jc w:val="both"/>
      <w:outlineLvl w:val="3"/>
    </w:pPr>
    <w:rPr>
      <w:rFonts w:ascii="Arial" w:hAnsi="Arial"/>
      <w:b/>
      <w:szCs w:val="20"/>
      <w:lang w:val="en-GB"/>
    </w:rPr>
  </w:style>
  <w:style w:type="paragraph" w:styleId="5">
    <w:name w:val="heading 5"/>
    <w:basedOn w:val="a"/>
    <w:next w:val="a"/>
    <w:qFormat/>
    <w:rsid w:val="001459CC"/>
    <w:pPr>
      <w:numPr>
        <w:ilvl w:val="4"/>
        <w:numId w:val="1"/>
      </w:numPr>
      <w:tabs>
        <w:tab w:val="left" w:pos="198"/>
      </w:tabs>
      <w:spacing w:before="240" w:after="60"/>
      <w:jc w:val="both"/>
      <w:outlineLvl w:val="4"/>
    </w:pPr>
    <w:rPr>
      <w:rFonts w:ascii="Arial" w:hAnsi="Arial"/>
      <w:sz w:val="22"/>
      <w:szCs w:val="20"/>
      <w:lang w:val="en-GB"/>
    </w:rPr>
  </w:style>
  <w:style w:type="paragraph" w:styleId="6">
    <w:name w:val="heading 6"/>
    <w:basedOn w:val="a"/>
    <w:next w:val="a"/>
    <w:qFormat/>
    <w:rsid w:val="001459CC"/>
    <w:pPr>
      <w:numPr>
        <w:ilvl w:val="5"/>
        <w:numId w:val="1"/>
      </w:numPr>
      <w:tabs>
        <w:tab w:val="left" w:pos="198"/>
      </w:tabs>
      <w:spacing w:before="240" w:after="60"/>
      <w:jc w:val="both"/>
      <w:outlineLvl w:val="5"/>
    </w:pPr>
    <w:rPr>
      <w:i/>
      <w:sz w:val="22"/>
      <w:szCs w:val="20"/>
      <w:lang w:val="en-GB"/>
    </w:rPr>
  </w:style>
  <w:style w:type="paragraph" w:styleId="7">
    <w:name w:val="heading 7"/>
    <w:basedOn w:val="a"/>
    <w:next w:val="a"/>
    <w:qFormat/>
    <w:rsid w:val="001459CC"/>
    <w:pPr>
      <w:numPr>
        <w:ilvl w:val="6"/>
        <w:numId w:val="1"/>
      </w:numPr>
      <w:tabs>
        <w:tab w:val="left" w:pos="198"/>
      </w:tabs>
      <w:spacing w:before="240" w:after="60"/>
      <w:jc w:val="both"/>
      <w:outlineLvl w:val="6"/>
    </w:pPr>
    <w:rPr>
      <w:rFonts w:ascii="Arial" w:hAnsi="Arial"/>
      <w:sz w:val="20"/>
      <w:szCs w:val="20"/>
      <w:lang w:val="en-GB"/>
    </w:rPr>
  </w:style>
  <w:style w:type="paragraph" w:styleId="8">
    <w:name w:val="heading 8"/>
    <w:basedOn w:val="a"/>
    <w:next w:val="a"/>
    <w:qFormat/>
    <w:rsid w:val="001459CC"/>
    <w:pPr>
      <w:numPr>
        <w:ilvl w:val="7"/>
        <w:numId w:val="1"/>
      </w:numPr>
      <w:tabs>
        <w:tab w:val="left" w:pos="198"/>
      </w:tabs>
      <w:spacing w:before="240" w:after="60"/>
      <w:jc w:val="both"/>
      <w:outlineLvl w:val="7"/>
    </w:pPr>
    <w:rPr>
      <w:rFonts w:ascii="Arial" w:hAnsi="Arial"/>
      <w:i/>
      <w:sz w:val="20"/>
      <w:szCs w:val="20"/>
      <w:lang w:val="en-GB"/>
    </w:rPr>
  </w:style>
  <w:style w:type="paragraph" w:styleId="9">
    <w:name w:val="heading 9"/>
    <w:basedOn w:val="a"/>
    <w:next w:val="a"/>
    <w:qFormat/>
    <w:rsid w:val="001459CC"/>
    <w:pPr>
      <w:numPr>
        <w:ilvl w:val="8"/>
        <w:numId w:val="1"/>
      </w:numPr>
      <w:tabs>
        <w:tab w:val="left" w:pos="198"/>
      </w:tabs>
      <w:spacing w:before="240" w:after="60"/>
      <w:jc w:val="both"/>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2A49"/>
    <w:pPr>
      <w:spacing w:before="100" w:beforeAutospacing="1" w:after="100" w:afterAutospacing="1"/>
    </w:pPr>
    <w:rPr>
      <w:lang w:val="en-US"/>
    </w:rPr>
  </w:style>
  <w:style w:type="paragraph" w:customStyle="1" w:styleId="Author">
    <w:name w:val="Author"/>
    <w:basedOn w:val="a"/>
    <w:rsid w:val="00A702C9"/>
    <w:pPr>
      <w:tabs>
        <w:tab w:val="left" w:pos="198"/>
      </w:tabs>
      <w:spacing w:after="100"/>
      <w:jc w:val="center"/>
    </w:pPr>
    <w:rPr>
      <w:szCs w:val="20"/>
    </w:rPr>
  </w:style>
  <w:style w:type="paragraph" w:customStyle="1" w:styleId="MainTitle">
    <w:name w:val="Main Title"/>
    <w:basedOn w:val="a"/>
    <w:rsid w:val="0031734C"/>
    <w:pPr>
      <w:tabs>
        <w:tab w:val="left" w:pos="198"/>
      </w:tabs>
      <w:spacing w:after="100"/>
      <w:jc w:val="center"/>
    </w:pPr>
    <w:rPr>
      <w:b/>
      <w:sz w:val="32"/>
      <w:szCs w:val="20"/>
    </w:rPr>
  </w:style>
  <w:style w:type="paragraph" w:customStyle="1" w:styleId="Affilation">
    <w:name w:val="Affilation"/>
    <w:basedOn w:val="Author"/>
    <w:rsid w:val="00C02E5E"/>
    <w:rPr>
      <w:sz w:val="18"/>
    </w:rPr>
  </w:style>
  <w:style w:type="paragraph" w:customStyle="1" w:styleId="Abstract">
    <w:name w:val="Abstract"/>
    <w:basedOn w:val="a"/>
    <w:rsid w:val="00B7449F"/>
    <w:pPr>
      <w:tabs>
        <w:tab w:val="left" w:pos="-1276"/>
        <w:tab w:val="left" w:pos="198"/>
      </w:tabs>
      <w:ind w:firstLine="142"/>
      <w:jc w:val="both"/>
    </w:pPr>
    <w:rPr>
      <w:b/>
      <w:i/>
      <w:sz w:val="18"/>
      <w:szCs w:val="20"/>
    </w:rPr>
  </w:style>
  <w:style w:type="paragraph" w:customStyle="1" w:styleId="IndexTerms">
    <w:name w:val="Index Terms"/>
    <w:basedOn w:val="a"/>
    <w:link w:val="IndexTerms0"/>
    <w:rsid w:val="00E14F9E"/>
    <w:pPr>
      <w:tabs>
        <w:tab w:val="left" w:pos="198"/>
      </w:tabs>
      <w:spacing w:after="120"/>
      <w:ind w:firstLine="142"/>
      <w:jc w:val="both"/>
    </w:pPr>
    <w:rPr>
      <w:sz w:val="18"/>
      <w:szCs w:val="20"/>
    </w:rPr>
  </w:style>
  <w:style w:type="paragraph" w:customStyle="1" w:styleId="Figure">
    <w:name w:val="Figure"/>
    <w:basedOn w:val="a"/>
    <w:rsid w:val="001459CC"/>
    <w:pPr>
      <w:keepNext/>
      <w:spacing w:before="120" w:line="264" w:lineRule="auto"/>
      <w:jc w:val="center"/>
    </w:pPr>
    <w:rPr>
      <w:b/>
      <w:szCs w:val="20"/>
    </w:rPr>
  </w:style>
  <w:style w:type="character" w:styleId="a4">
    <w:name w:val="Hyperlink"/>
    <w:rsid w:val="0004543F"/>
    <w:rPr>
      <w:color w:val="0000FF"/>
      <w:u w:val="single"/>
    </w:rPr>
  </w:style>
  <w:style w:type="paragraph" w:styleId="a5">
    <w:name w:val="footnote text"/>
    <w:basedOn w:val="a"/>
    <w:semiHidden/>
    <w:rsid w:val="006262CB"/>
    <w:pPr>
      <w:tabs>
        <w:tab w:val="left" w:pos="198"/>
      </w:tabs>
      <w:ind w:firstLine="198"/>
      <w:jc w:val="both"/>
    </w:pPr>
    <w:rPr>
      <w:sz w:val="16"/>
      <w:szCs w:val="20"/>
    </w:rPr>
  </w:style>
  <w:style w:type="table" w:styleId="a6">
    <w:name w:val="Table Grid"/>
    <w:basedOn w:val="a1"/>
    <w:rsid w:val="006262CB"/>
    <w:pPr>
      <w:tabs>
        <w:tab w:val="left" w:pos="198"/>
      </w:tabs>
      <w:ind w:firstLine="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190BCB"/>
    <w:rPr>
      <w:b/>
      <w:bCs/>
    </w:rPr>
  </w:style>
  <w:style w:type="paragraph" w:customStyle="1" w:styleId="a8">
    <w:name w:val="подпись к картинке"/>
    <w:basedOn w:val="a"/>
    <w:link w:val="a9"/>
    <w:autoRedefine/>
    <w:rsid w:val="00BC5207"/>
    <w:pPr>
      <w:jc w:val="center"/>
    </w:pPr>
    <w:rPr>
      <w:sz w:val="18"/>
      <w:szCs w:val="18"/>
      <w:lang w:val="ru-RU" w:eastAsia="uk-UA"/>
    </w:rPr>
  </w:style>
  <w:style w:type="character" w:customStyle="1" w:styleId="a9">
    <w:name w:val="подпись к картинке Знак"/>
    <w:link w:val="a8"/>
    <w:rsid w:val="00BC5207"/>
    <w:rPr>
      <w:sz w:val="18"/>
      <w:szCs w:val="18"/>
      <w:lang w:val="ru-RU" w:eastAsia="uk-UA" w:bidi="ar-SA"/>
    </w:rPr>
  </w:style>
  <w:style w:type="paragraph" w:customStyle="1" w:styleId="list10pt">
    <w:name w:val="Стиль list + 10 pt"/>
    <w:basedOn w:val="a"/>
    <w:autoRedefine/>
    <w:rsid w:val="002202EE"/>
    <w:pPr>
      <w:numPr>
        <w:numId w:val="5"/>
      </w:numPr>
      <w:jc w:val="both"/>
    </w:pPr>
    <w:rPr>
      <w:sz w:val="20"/>
      <w:szCs w:val="28"/>
      <w:lang w:val="ru-RU" w:eastAsia="uk-UA"/>
    </w:rPr>
  </w:style>
  <w:style w:type="paragraph" w:customStyle="1" w:styleId="list10pt1">
    <w:name w:val="Стиль list + 10 pt1"/>
    <w:basedOn w:val="a"/>
    <w:link w:val="list10pt10"/>
    <w:rsid w:val="002202EE"/>
    <w:pPr>
      <w:numPr>
        <w:numId w:val="6"/>
      </w:numPr>
      <w:jc w:val="both"/>
    </w:pPr>
    <w:rPr>
      <w:sz w:val="20"/>
      <w:szCs w:val="28"/>
      <w:lang w:val="ru-RU" w:eastAsia="uk-UA"/>
    </w:rPr>
  </w:style>
  <w:style w:type="character" w:customStyle="1" w:styleId="list10pt10">
    <w:name w:val="Стиль list + 10 pt1 Знак"/>
    <w:link w:val="list10pt1"/>
    <w:rsid w:val="002202EE"/>
    <w:rPr>
      <w:szCs w:val="28"/>
      <w:lang w:val="ru-RU" w:eastAsia="uk-UA" w:bidi="ar-SA"/>
    </w:rPr>
  </w:style>
  <w:style w:type="paragraph" w:styleId="aa">
    <w:name w:val="Body Text Indent"/>
    <w:basedOn w:val="a"/>
    <w:rsid w:val="00316524"/>
    <w:pPr>
      <w:tabs>
        <w:tab w:val="left" w:pos="198"/>
      </w:tabs>
      <w:autoSpaceDE w:val="0"/>
      <w:autoSpaceDN w:val="0"/>
      <w:jc w:val="both"/>
    </w:pPr>
    <w:rPr>
      <w:sz w:val="20"/>
      <w:szCs w:val="20"/>
      <w:lang w:val="en-US" w:eastAsia="ru-RU"/>
    </w:rPr>
  </w:style>
  <w:style w:type="paragraph" w:customStyle="1" w:styleId="article">
    <w:name w:val="article"/>
    <w:basedOn w:val="a"/>
    <w:rsid w:val="00316524"/>
    <w:pPr>
      <w:spacing w:line="288" w:lineRule="auto"/>
      <w:ind w:firstLine="720"/>
      <w:jc w:val="both"/>
    </w:pPr>
    <w:rPr>
      <w:sz w:val="20"/>
      <w:szCs w:val="20"/>
      <w:lang w:val="ru-RU"/>
    </w:rPr>
  </w:style>
  <w:style w:type="paragraph" w:styleId="20">
    <w:name w:val="Body Text Indent 2"/>
    <w:basedOn w:val="a"/>
    <w:rsid w:val="00316524"/>
    <w:pPr>
      <w:tabs>
        <w:tab w:val="left" w:pos="198"/>
      </w:tabs>
      <w:spacing w:after="120" w:line="480" w:lineRule="auto"/>
      <w:ind w:left="283" w:firstLine="170"/>
      <w:jc w:val="both"/>
    </w:pPr>
    <w:rPr>
      <w:sz w:val="20"/>
      <w:szCs w:val="20"/>
      <w:lang w:val="en-GB"/>
    </w:rPr>
  </w:style>
  <w:style w:type="paragraph" w:styleId="30">
    <w:name w:val="Body Text Indent 3"/>
    <w:basedOn w:val="a"/>
    <w:rsid w:val="00EC02D8"/>
    <w:pPr>
      <w:spacing w:after="120"/>
      <w:ind w:left="283"/>
    </w:pPr>
    <w:rPr>
      <w:sz w:val="16"/>
      <w:szCs w:val="16"/>
    </w:rPr>
  </w:style>
  <w:style w:type="paragraph" w:styleId="21">
    <w:name w:val="Body Text 2"/>
    <w:basedOn w:val="a"/>
    <w:rsid w:val="00EC02D8"/>
    <w:pPr>
      <w:spacing w:after="120" w:line="480" w:lineRule="auto"/>
    </w:pPr>
  </w:style>
  <w:style w:type="paragraph" w:customStyle="1" w:styleId="CSIT-List">
    <w:name w:val="CSIT-List"/>
    <w:basedOn w:val="a"/>
    <w:rsid w:val="00EC02D8"/>
    <w:pPr>
      <w:numPr>
        <w:numId w:val="22"/>
      </w:numPr>
      <w:tabs>
        <w:tab w:val="clear" w:pos="720"/>
      </w:tabs>
      <w:spacing w:after="120"/>
      <w:ind w:left="357" w:hanging="357"/>
      <w:jc w:val="both"/>
    </w:pPr>
    <w:rPr>
      <w:sz w:val="20"/>
      <w:szCs w:val="20"/>
      <w:lang w:val="en-GB" w:eastAsia="ru-RU"/>
    </w:rPr>
  </w:style>
  <w:style w:type="paragraph" w:customStyle="1" w:styleId="CSIT-Ref">
    <w:name w:val="CSIT-Ref"/>
    <w:basedOn w:val="CSIT-List"/>
    <w:rsid w:val="00EC02D8"/>
    <w:pPr>
      <w:tabs>
        <w:tab w:val="num" w:pos="720"/>
      </w:tabs>
      <w:ind w:left="720" w:hanging="360"/>
    </w:pPr>
  </w:style>
  <w:style w:type="paragraph" w:customStyle="1" w:styleId="Equation">
    <w:name w:val="Equation"/>
    <w:basedOn w:val="a"/>
    <w:rsid w:val="00574C97"/>
    <w:pPr>
      <w:tabs>
        <w:tab w:val="left" w:pos="198"/>
        <w:tab w:val="center" w:pos="2410"/>
        <w:tab w:val="right" w:pos="4962"/>
      </w:tabs>
      <w:ind w:firstLine="170"/>
      <w:jc w:val="both"/>
    </w:pPr>
    <w:rPr>
      <w:sz w:val="20"/>
      <w:szCs w:val="20"/>
    </w:rPr>
  </w:style>
  <w:style w:type="paragraph" w:styleId="ab">
    <w:name w:val="Body Text"/>
    <w:basedOn w:val="a"/>
    <w:rsid w:val="00B13C25"/>
    <w:pPr>
      <w:spacing w:after="120"/>
    </w:pPr>
  </w:style>
  <w:style w:type="paragraph" w:customStyle="1" w:styleId="ETytle">
    <w:name w:val="E. Tytle"/>
    <w:basedOn w:val="a"/>
    <w:rsid w:val="0057288E"/>
    <w:pPr>
      <w:tabs>
        <w:tab w:val="left" w:pos="198"/>
      </w:tabs>
      <w:spacing w:after="120"/>
      <w:ind w:firstLine="170"/>
      <w:jc w:val="center"/>
    </w:pPr>
    <w:rPr>
      <w:b/>
      <w:smallCaps/>
      <w:szCs w:val="20"/>
      <w:lang w:val="en-US"/>
    </w:rPr>
  </w:style>
  <w:style w:type="paragraph" w:customStyle="1" w:styleId="Text">
    <w:name w:val="Text"/>
    <w:basedOn w:val="a"/>
    <w:rsid w:val="0057288E"/>
    <w:pPr>
      <w:widowControl w:val="0"/>
      <w:overflowPunct w:val="0"/>
      <w:autoSpaceDE w:val="0"/>
      <w:autoSpaceDN w:val="0"/>
      <w:adjustRightInd w:val="0"/>
      <w:spacing w:line="360" w:lineRule="auto"/>
      <w:ind w:firstLine="709"/>
      <w:jc w:val="both"/>
      <w:textAlignment w:val="baseline"/>
    </w:pPr>
    <w:rPr>
      <w:rFonts w:ascii="UkrainianJournal" w:hAnsi="UkrainianJournal"/>
      <w:sz w:val="28"/>
      <w:szCs w:val="20"/>
      <w:lang w:val="ru-RU" w:eastAsia="uk-UA"/>
    </w:rPr>
  </w:style>
  <w:style w:type="paragraph" w:styleId="ac">
    <w:name w:val="footer"/>
    <w:basedOn w:val="a"/>
    <w:rsid w:val="0057288E"/>
    <w:pPr>
      <w:tabs>
        <w:tab w:val="center" w:pos="4153"/>
        <w:tab w:val="right" w:pos="8306"/>
      </w:tabs>
      <w:overflowPunct w:val="0"/>
      <w:autoSpaceDE w:val="0"/>
      <w:autoSpaceDN w:val="0"/>
      <w:adjustRightInd w:val="0"/>
      <w:textAlignment w:val="baseline"/>
    </w:pPr>
    <w:rPr>
      <w:sz w:val="20"/>
      <w:szCs w:val="20"/>
      <w:lang w:val="ru-RU" w:eastAsia="uk-UA"/>
    </w:rPr>
  </w:style>
  <w:style w:type="paragraph" w:customStyle="1" w:styleId="11">
    <w:name w:val="11"/>
    <w:basedOn w:val="a"/>
    <w:rsid w:val="0057288E"/>
    <w:pPr>
      <w:tabs>
        <w:tab w:val="left" w:pos="198"/>
      </w:tabs>
      <w:ind w:left="284" w:hanging="284"/>
      <w:jc w:val="both"/>
    </w:pPr>
    <w:rPr>
      <w:sz w:val="20"/>
      <w:szCs w:val="20"/>
      <w:lang w:val="en-GB"/>
    </w:rPr>
  </w:style>
  <w:style w:type="paragraph" w:customStyle="1" w:styleId="10">
    <w:name w:val="Стиль1"/>
    <w:basedOn w:val="a"/>
    <w:rsid w:val="0057288E"/>
    <w:pPr>
      <w:tabs>
        <w:tab w:val="left" w:pos="198"/>
      </w:tabs>
      <w:spacing w:before="60" w:after="60"/>
      <w:ind w:firstLine="170"/>
      <w:jc w:val="center"/>
    </w:pPr>
    <w:rPr>
      <w:smallCaps/>
      <w:sz w:val="18"/>
      <w:szCs w:val="20"/>
    </w:rPr>
  </w:style>
  <w:style w:type="paragraph" w:styleId="ad">
    <w:name w:val="Bibliography"/>
    <w:basedOn w:val="a"/>
    <w:rsid w:val="00414323"/>
    <w:pPr>
      <w:tabs>
        <w:tab w:val="left" w:pos="340"/>
      </w:tabs>
      <w:ind w:left="340" w:hanging="227"/>
      <w:jc w:val="both"/>
    </w:pPr>
    <w:rPr>
      <w:noProof/>
      <w:sz w:val="16"/>
      <w:szCs w:val="20"/>
      <w:lang w:eastAsia="ru-RU"/>
    </w:rPr>
  </w:style>
  <w:style w:type="character" w:customStyle="1" w:styleId="IndexTerms0">
    <w:name w:val="Index Terms Знак"/>
    <w:link w:val="IndexTerms"/>
    <w:rsid w:val="00E14F9E"/>
    <w:rPr>
      <w:sz w:val="18"/>
      <w:lang w:val="uk-UA" w:eastAsia="en-US"/>
    </w:rPr>
  </w:style>
  <w:style w:type="character" w:styleId="ae">
    <w:name w:val="page number"/>
    <w:basedOn w:val="a0"/>
    <w:rsid w:val="00360B99"/>
  </w:style>
  <w:style w:type="paragraph" w:styleId="af">
    <w:name w:val="header"/>
    <w:basedOn w:val="a"/>
    <w:link w:val="af0"/>
    <w:uiPriority w:val="99"/>
    <w:rsid w:val="00360B99"/>
    <w:pPr>
      <w:tabs>
        <w:tab w:val="center" w:pos="4986"/>
        <w:tab w:val="right" w:pos="9973"/>
      </w:tabs>
    </w:pPr>
    <w:rPr>
      <w:lang w:val="x-none"/>
    </w:rPr>
  </w:style>
  <w:style w:type="character" w:customStyle="1" w:styleId="apple-style-span">
    <w:name w:val="apple-style-span"/>
    <w:basedOn w:val="a0"/>
    <w:rsid w:val="00AD79CC"/>
  </w:style>
  <w:style w:type="character" w:customStyle="1" w:styleId="apple-converted-space">
    <w:name w:val="apple-converted-space"/>
    <w:basedOn w:val="a0"/>
    <w:rsid w:val="00AD79CC"/>
  </w:style>
  <w:style w:type="paragraph" w:customStyle="1" w:styleId="Literature">
    <w:name w:val="Literature"/>
    <w:basedOn w:val="a"/>
    <w:rsid w:val="00D66804"/>
    <w:pPr>
      <w:numPr>
        <w:numId w:val="50"/>
      </w:numPr>
      <w:tabs>
        <w:tab w:val="num" w:pos="284"/>
      </w:tabs>
      <w:spacing w:before="40"/>
      <w:ind w:left="284" w:hanging="284"/>
      <w:jc w:val="both"/>
    </w:pPr>
    <w:rPr>
      <w:sz w:val="18"/>
      <w:szCs w:val="20"/>
      <w:lang w:eastAsia="uk-UA"/>
    </w:rPr>
  </w:style>
  <w:style w:type="character" w:styleId="af1">
    <w:name w:val="Emphasis"/>
    <w:uiPriority w:val="20"/>
    <w:qFormat/>
    <w:rsid w:val="00C12F9E"/>
    <w:rPr>
      <w:i/>
      <w:iCs/>
    </w:rPr>
  </w:style>
  <w:style w:type="paragraph" w:customStyle="1" w:styleId="12">
    <w:name w:val="Звичайний1"/>
    <w:basedOn w:val="a"/>
    <w:qFormat/>
    <w:rsid w:val="00C539F3"/>
    <w:pPr>
      <w:tabs>
        <w:tab w:val="left" w:pos="198"/>
      </w:tabs>
      <w:ind w:firstLine="170"/>
      <w:jc w:val="both"/>
    </w:pPr>
    <w:rPr>
      <w:sz w:val="20"/>
      <w:szCs w:val="28"/>
      <w:lang w:val="en-US"/>
    </w:rPr>
  </w:style>
  <w:style w:type="character" w:customStyle="1" w:styleId="af0">
    <w:name w:val="Верхній колонтитул Знак"/>
    <w:link w:val="af"/>
    <w:uiPriority w:val="99"/>
    <w:rsid w:val="00BE4119"/>
    <w:rPr>
      <w:sz w:val="24"/>
      <w:szCs w:val="24"/>
      <w:lang w:eastAsia="en-US"/>
    </w:rPr>
  </w:style>
  <w:style w:type="paragraph" w:styleId="af2">
    <w:name w:val="Balloon Text"/>
    <w:basedOn w:val="a"/>
    <w:link w:val="af3"/>
    <w:rsid w:val="00BE4119"/>
    <w:rPr>
      <w:rFonts w:ascii="Tahoma" w:hAnsi="Tahoma"/>
      <w:sz w:val="16"/>
      <w:szCs w:val="16"/>
      <w:lang w:val="x-none"/>
    </w:rPr>
  </w:style>
  <w:style w:type="character" w:customStyle="1" w:styleId="af3">
    <w:name w:val="Текст у виносці Знак"/>
    <w:link w:val="af2"/>
    <w:rsid w:val="00BE4119"/>
    <w:rPr>
      <w:rFonts w:ascii="Tahoma" w:hAnsi="Tahoma" w:cs="Tahoma"/>
      <w:sz w:val="16"/>
      <w:szCs w:val="16"/>
      <w:lang w:eastAsia="en-US"/>
    </w:rPr>
  </w:style>
  <w:style w:type="paragraph" w:styleId="af4">
    <w:name w:val="No Spacing"/>
    <w:uiPriority w:val="1"/>
    <w:qFormat/>
    <w:rsid w:val="00BE41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764">
      <w:bodyDiv w:val="1"/>
      <w:marLeft w:val="0"/>
      <w:marRight w:val="0"/>
      <w:marTop w:val="0"/>
      <w:marBottom w:val="0"/>
      <w:divBdr>
        <w:top w:val="none" w:sz="0" w:space="0" w:color="auto"/>
        <w:left w:val="none" w:sz="0" w:space="0" w:color="auto"/>
        <w:bottom w:val="none" w:sz="0" w:space="0" w:color="auto"/>
        <w:right w:val="none" w:sz="0" w:space="0" w:color="auto"/>
      </w:divBdr>
    </w:div>
    <w:div w:id="1123308145">
      <w:bodyDiv w:val="1"/>
      <w:marLeft w:val="0"/>
      <w:marRight w:val="0"/>
      <w:marTop w:val="0"/>
      <w:marBottom w:val="0"/>
      <w:divBdr>
        <w:top w:val="none" w:sz="0" w:space="0" w:color="auto"/>
        <w:left w:val="none" w:sz="0" w:space="0" w:color="auto"/>
        <w:bottom w:val="none" w:sz="0" w:space="0" w:color="auto"/>
        <w:right w:val="none" w:sz="0" w:space="0" w:color="auto"/>
      </w:divBdr>
    </w:div>
    <w:div w:id="1404524386">
      <w:bodyDiv w:val="1"/>
      <w:marLeft w:val="0"/>
      <w:marRight w:val="0"/>
      <w:marTop w:val="0"/>
      <w:marBottom w:val="0"/>
      <w:divBdr>
        <w:top w:val="none" w:sz="0" w:space="0" w:color="auto"/>
        <w:left w:val="none" w:sz="0" w:space="0" w:color="auto"/>
        <w:bottom w:val="none" w:sz="0" w:space="0" w:color="auto"/>
        <w:right w:val="none" w:sz="0" w:space="0" w:color="auto"/>
      </w:divBdr>
    </w:div>
    <w:div w:id="19570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1759-7C66-4EFE-B406-580E94B8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2080</Words>
  <Characters>1187</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ss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berezko</dc:creator>
  <cp:keywords/>
  <cp:lastModifiedBy>Sv</cp:lastModifiedBy>
  <cp:revision>3</cp:revision>
  <cp:lastPrinted>2012-03-06T23:09:00Z</cp:lastPrinted>
  <dcterms:created xsi:type="dcterms:W3CDTF">2017-10-11T21:36:00Z</dcterms:created>
  <dcterms:modified xsi:type="dcterms:W3CDTF">2019-07-09T19:00:00Z</dcterms:modified>
</cp:coreProperties>
</file>