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CF4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23F928D8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8A0B5E5" w14:textId="0D8DB560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14:paraId="386EDA59" w14:textId="3CE4FC1D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економічної кібернетики</w:t>
      </w:r>
    </w:p>
    <w:p w14:paraId="0FBB5F1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23C28F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FC27E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93AE2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CAA91" w14:textId="77777777" w:rsidR="00B75914" w:rsidRPr="009A1082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A1082">
        <w:rPr>
          <w:rFonts w:ascii="Times New Roman" w:hAnsi="Times New Roman"/>
          <w:b/>
          <w:sz w:val="24"/>
          <w:szCs w:val="24"/>
        </w:rPr>
        <w:t>Затверджено</w:t>
      </w:r>
    </w:p>
    <w:p w14:paraId="57785085" w14:textId="778D1718" w:rsidR="00B75914" w:rsidRPr="009A1082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A1082" w:rsidRPr="009A1082">
        <w:rPr>
          <w:rFonts w:ascii="Times New Roman" w:hAnsi="Times New Roman"/>
          <w:sz w:val="24"/>
          <w:szCs w:val="24"/>
        </w:rPr>
        <w:t>економічної кібернетики</w:t>
      </w:r>
    </w:p>
    <w:p w14:paraId="3DB5E1F9" w14:textId="36752A07" w:rsidR="00B75914" w:rsidRPr="009A1082" w:rsidRDefault="009A1082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9A1082">
        <w:rPr>
          <w:rFonts w:ascii="Times New Roman" w:hAnsi="Times New Roman"/>
          <w:sz w:val="24"/>
          <w:szCs w:val="24"/>
        </w:rPr>
        <w:t xml:space="preserve">факультету </w:t>
      </w:r>
    </w:p>
    <w:p w14:paraId="05AAD744" w14:textId="7777777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610FBF6" w14:textId="4FD95F4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9408A">
        <w:rPr>
          <w:rFonts w:ascii="Times New Roman" w:hAnsi="Times New Roman"/>
          <w:sz w:val="24"/>
          <w:szCs w:val="24"/>
        </w:rPr>
        <w:t>(протокол № ____ від _______ 20</w:t>
      </w:r>
      <w:r w:rsidR="00C227D8" w:rsidRPr="0019408A">
        <w:rPr>
          <w:rFonts w:ascii="Times New Roman" w:hAnsi="Times New Roman"/>
          <w:sz w:val="24"/>
          <w:szCs w:val="24"/>
        </w:rPr>
        <w:t xml:space="preserve">20 </w:t>
      </w:r>
      <w:r w:rsidRPr="0019408A">
        <w:rPr>
          <w:rFonts w:ascii="Times New Roman" w:hAnsi="Times New Roman"/>
          <w:sz w:val="24"/>
          <w:szCs w:val="24"/>
        </w:rPr>
        <w:t>р.)</w:t>
      </w:r>
    </w:p>
    <w:p w14:paraId="549EBEF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91014B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28F6AEC8" w14:textId="73B1C1C9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</w:t>
      </w:r>
      <w:r w:rsidR="009A1082">
        <w:rPr>
          <w:rFonts w:ascii="Times New Roman" w:hAnsi="Times New Roman"/>
          <w:sz w:val="24"/>
          <w:szCs w:val="24"/>
        </w:rPr>
        <w:t>___</w:t>
      </w:r>
      <w:r w:rsidRPr="00CE03B1">
        <w:rPr>
          <w:rFonts w:ascii="Times New Roman" w:hAnsi="Times New Roman"/>
          <w:sz w:val="24"/>
          <w:szCs w:val="24"/>
        </w:rPr>
        <w:t>___</w:t>
      </w:r>
      <w:r w:rsidR="009A1082">
        <w:rPr>
          <w:rFonts w:ascii="Times New Roman" w:hAnsi="Times New Roman"/>
          <w:sz w:val="24"/>
          <w:szCs w:val="24"/>
        </w:rPr>
        <w:t>Вовк В.М.</w:t>
      </w:r>
    </w:p>
    <w:p w14:paraId="1A9BF863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94BD9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1AD2E9" w14:textId="77777777" w:rsid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213B0D19" w14:textId="251A22DE" w:rsidR="00B75914" w:rsidRP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«</w:t>
      </w:r>
      <w:r w:rsidR="003367D1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Економічна кібернетика</w:t>
      </w: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»</w:t>
      </w:r>
      <w:r w:rsidR="00B75914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,</w:t>
      </w:r>
    </w:p>
    <w:p w14:paraId="14B948A3" w14:textId="77777777" w:rsidR="00BA00C0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BA00C0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ОПП (ОПН) </w:t>
      </w:r>
      <w:r w:rsidR="00BA00C0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“Економічна кібернетика”</w:t>
      </w:r>
      <w:r w:rsidR="00BA00C0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</w:t>
      </w:r>
      <w:r w:rsidR="00BA00C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A00C0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BA00C0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</w:t>
      </w:r>
    </w:p>
    <w:p w14:paraId="307BD31B" w14:textId="43027498" w:rsidR="009A1082" w:rsidRPr="009A1082" w:rsidRDefault="006D70D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9A1082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051 “Економіка” </w:t>
      </w:r>
    </w:p>
    <w:p w14:paraId="717242A2" w14:textId="195E7EF0" w:rsidR="00B75914" w:rsidRPr="009A1082" w:rsidRDefault="009A1082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освітня програма “Економічна кібернетика”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77336C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09B9A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30B9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DE6BF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E773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3DCB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B0DDD8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50F0EFE9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9A1082" w:rsidRPr="009A1082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6F286C0" w14:textId="4611E6C6" w:rsidR="009A1082" w:rsidRDefault="009A108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556D34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aps/>
          <w:color w:val="000000"/>
          <w:sz w:val="28"/>
          <w:szCs w:val="28"/>
        </w:rPr>
      </w:pPr>
      <w:r w:rsidRPr="009A1082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Силабус</w:t>
      </w:r>
    </w:p>
    <w:p w14:paraId="2EF399A4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9FC6C" w14:textId="2C499B40" w:rsidR="009A1082" w:rsidRPr="009A1082" w:rsidRDefault="003367D1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Економічна кібернетика</w:t>
      </w:r>
    </w:p>
    <w:p w14:paraId="61359EE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A108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2020-2021</w:t>
      </w:r>
      <w:r w:rsidRPr="009A1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навчального року</w:t>
      </w:r>
    </w:p>
    <w:p w14:paraId="611D5AA1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ACF7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44"/>
        <w:gridCol w:w="7174"/>
      </w:tblGrid>
      <w:tr w:rsidR="009A1082" w:rsidRPr="009A1082" w14:paraId="67AF2856" w14:textId="77777777" w:rsidTr="009A1082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78A" w14:textId="77777777" w:rsidR="009A1082" w:rsidRPr="003367D1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7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DD8C" w14:textId="16E7AC93" w:rsidR="009A1082" w:rsidRPr="003367D1" w:rsidRDefault="003367D1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Економічна кібернетика</w:t>
            </w:r>
          </w:p>
        </w:tc>
      </w:tr>
      <w:tr w:rsidR="009A1082" w:rsidRPr="009A1082" w14:paraId="4056093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B56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1E4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9476E98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Свободи, 18</w:t>
            </w:r>
          </w:p>
          <w:p w14:paraId="5EAA24E3" w14:textId="77777777" w:rsidR="001A4742" w:rsidRP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0CA9C52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46F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A8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9A1082" w:rsidRPr="009A1082" w14:paraId="0B1872A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170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DD4" w14:textId="77777777" w:rsidR="009A1082" w:rsidRPr="009A1082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 w:rsidRPr="009A1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C7ECCD" w14:textId="53CD278C" w:rsidR="009A1082" w:rsidRPr="009A1082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Спеціальність 051 “Економіка” </w:t>
            </w:r>
          </w:p>
          <w:p w14:paraId="1829DE72" w14:textId="77777777" w:rsidR="009A1082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Освітня програма “Економічна кібернетика”</w:t>
            </w:r>
          </w:p>
          <w:p w14:paraId="4EF794E8" w14:textId="52D43848" w:rsidR="001A4742" w:rsidRPr="009A1082" w:rsidRDefault="001A474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9A1082" w:rsidRPr="009A1082" w14:paraId="46BD9B0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45A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7E4E06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Антонів Василь Богданович,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доц., </w:t>
            </w:r>
          </w:p>
          <w:p w14:paraId="63B9A4E4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 кафедри економічної кібернетики</w:t>
            </w:r>
          </w:p>
          <w:p w14:paraId="0F54E40E" w14:textId="603F5B2D" w:rsidR="001A4742" w:rsidRP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1C42F2D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F8D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FD0" w14:textId="739CA40E" w:rsidR="009A1082" w:rsidRPr="009A1082" w:rsidRDefault="009A1082" w:rsidP="007E4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10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vasyl.antoniv@lnu.edu.ua</w:t>
            </w:r>
          </w:p>
          <w:p w14:paraId="6F087333" w14:textId="2F4C2B67" w:rsid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cyber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person</w:t>
            </w:r>
            <w:r w:rsidRPr="001A4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</w:t>
            </w:r>
            <w:r w:rsidR="009A1082"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F2AF7B" w14:textId="58E38826" w:rsidR="001A4742" w:rsidRP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2C574E42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D48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D3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в день проведення практичних/лабораторних занять (економічний факультет,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308)</w:t>
            </w:r>
          </w:p>
          <w:p w14:paraId="79848F8B" w14:textId="77777777" w:rsidR="007E4E06" w:rsidRPr="007E4E06" w:rsidRDefault="007E4E06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B0780F" w14:textId="7508C941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Онлайн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(+380</w:t>
            </w:r>
            <w:r w:rsidR="007E4E06" w:rsidRPr="007E4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E4E06" w:rsidRPr="007E4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E4E06" w:rsidRPr="007E4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62-16-12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або в  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робочі дні з 10.00 до 17.00</w:t>
            </w:r>
          </w:p>
          <w:p w14:paraId="70FAB542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3F26F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5D088EB3" w14:textId="77777777" w:rsidR="001A4742" w:rsidRP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9A1082" w14:paraId="5A6898C1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CAA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1D69" w14:textId="77777777" w:rsidR="009A1082" w:rsidRDefault="00846D3B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46D3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http://econom.lnu.edu.ua/course/ekonomichna-kibernetyka</w:t>
              </w:r>
            </w:hyperlink>
          </w:p>
          <w:p w14:paraId="4626D28F" w14:textId="4504C32E" w:rsidR="00846D3B" w:rsidRPr="00846D3B" w:rsidRDefault="00846D3B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2055078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806" w14:textId="77777777" w:rsidR="009A1082" w:rsidRPr="00395CF7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38D" w14:textId="77777777" w:rsidR="00395CF7" w:rsidRPr="00395CF7" w:rsidRDefault="00395CF7" w:rsidP="0039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95C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Розподіл економічних та соціальних процесів </w:t>
            </w:r>
            <w:r w:rsidRPr="00395CF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рівномірно </w:t>
            </w:r>
            <w:r w:rsidRPr="00395CF7">
              <w:rPr>
                <w:rFonts w:ascii="Times New Roman" w:hAnsi="Times New Roman"/>
                <w:sz w:val="24"/>
                <w:szCs w:val="24"/>
                <w:lang w:eastAsia="uk-UA"/>
              </w:rPr>
              <w:t>на всі етапи побудови, моделювання та аналізу є надзвичайно важливим, тому що успіх у аналітичній діяльності у галузі економіки, частиною якої є економічна кібернетика, часто визначається вже на першому етапі – на етапі переходу від реального досліджуваного об'єкта до його абстрактної моделі.</w:t>
            </w:r>
          </w:p>
          <w:p w14:paraId="4532E431" w14:textId="7AAF05F1" w:rsidR="001A4742" w:rsidRPr="00395CF7" w:rsidRDefault="00395CF7" w:rsidP="0039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95CF7">
              <w:rPr>
                <w:rFonts w:ascii="Times New Roman" w:hAnsi="Times New Roman"/>
                <w:sz w:val="24"/>
                <w:szCs w:val="24"/>
                <w:lang w:eastAsia="uk-UA"/>
              </w:rPr>
              <w:t>Сьогодні існує досить велика кількість окремих і різнорідних моделей для опису різних соціальних і економічних об'єктів, процесів і явищ. Однак відсутня єдина методологічна і технологічна платформа, що дозволила б зробити їхню класифікацію, порівняння між собою, - і, в результаті, звела б їх у єдину базу даних, з якої, у міру потреби, вони б витягалися для синтезу конкретним фахівцем ефективних моделей поставлених перед ним задач. Запропонований курс надає студентам таку методологічну платформу.</w:t>
            </w:r>
          </w:p>
          <w:p w14:paraId="4CDB9E4E" w14:textId="572518BD" w:rsidR="00395CF7" w:rsidRPr="00395CF7" w:rsidRDefault="00395CF7" w:rsidP="00395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1A77D97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7AB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367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717" w14:textId="686C8B50" w:rsidR="009A1082" w:rsidRPr="0019408A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Дисципліна “</w:t>
            </w:r>
            <w:r w:rsidR="003367D1" w:rsidRPr="00336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Економічна кібернетика</w:t>
            </w:r>
            <w:r w:rsidRPr="00336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 є нормативною дисципліною з спеціальності 051 “Економіка” для освітньої програми “Економічна кібернет</w:t>
            </w: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ика”, яка викладається в </w:t>
            </w:r>
            <w:r w:rsidR="003367D1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14:paraId="32CDA18B" w14:textId="77777777" w:rsidR="009A1082" w:rsidRDefault="009A108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семестрі в обсязі </w:t>
            </w:r>
            <w:r w:rsidR="003367D1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</w:t>
            </w:r>
            <w:r w:rsidRPr="00336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TS).</w:t>
            </w:r>
          </w:p>
          <w:p w14:paraId="6991D3D1" w14:textId="59916E2A" w:rsidR="001A4742" w:rsidRPr="009A1082" w:rsidRDefault="001A474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9A1082" w14:paraId="04415B7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F5E" w14:textId="77777777" w:rsidR="009A1082" w:rsidRPr="002E6BD4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B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BA22" w14:textId="1D1D0EE1" w:rsidR="002E6BD4" w:rsidRPr="002E6BD4" w:rsidRDefault="002E6BD4" w:rsidP="002E6BD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Метою дисципліни «Економічна кібернетика» є надання знань з методології та інструментарію побудови кібернетичних моделей процесу прийняття управлінських рішень та формування критеріїв їх оптимальності.</w:t>
            </w:r>
          </w:p>
          <w:p w14:paraId="74210BC6" w14:textId="77777777" w:rsidR="009A1082" w:rsidRDefault="002E6BD4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Основним цілями курсу «Економічна кібернетика» є ознайомити студентів із методами аналізу процесу прийняття управлінських рішень в складних економічних динамічних системах, їх дослідження та методами синтезу таких систем.</w:t>
            </w:r>
          </w:p>
          <w:p w14:paraId="7F3A8D08" w14:textId="71213BD9" w:rsidR="001A4742" w:rsidRPr="002E6BD4" w:rsidRDefault="001A4742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6C0BDEC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38E" w14:textId="77777777" w:rsidR="009A1082" w:rsidRPr="00270EE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CF4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Експертні методи в прийнятті рішень / М.М. 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Львів: ЛНУ, 2008.  – 160 с.</w:t>
            </w:r>
          </w:p>
          <w:p w14:paraId="2484F027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М.М. Кібернетика в економіці: навчальний посібник / М.М. </w:t>
            </w:r>
            <w:proofErr w:type="spellStart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М.В. </w:t>
            </w:r>
            <w:proofErr w:type="spellStart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Дацко</w:t>
            </w:r>
            <w:proofErr w:type="spellEnd"/>
            <w:r w:rsidRPr="00270EE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 – Львів: ТзОВ «ЛАВІС», 2012. – 312 с.</w:t>
            </w:r>
          </w:p>
          <w:p w14:paraId="1AFDD4E6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М.М.</w:t>
            </w:r>
            <w:r w:rsidRPr="00270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Вступ до математичної економіки. Фундаментальні моделі : 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навч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посіб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/ М.М. 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Баранкевич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В.Б. Антонів. – Дрогобич, Коло, 2009. – 348 с.</w:t>
            </w:r>
          </w:p>
          <w:p w14:paraId="16DD2F09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В.М. та ін. Економічна кібернетика. Том1, - Донецьк: Юго-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Восток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2005. -565с.</w:t>
            </w:r>
          </w:p>
          <w:p w14:paraId="3E621794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Коноплянко З.Д. </w:t>
            </w:r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Багатозначні структури та кодування систем економічної кібернетики : [Монографія] / 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З.Д.Коноплянко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В.М.Чаплига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М.В.Чаплига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В.о. Львів. банків. ін-т .– </w:t>
            </w:r>
            <w:proofErr w:type="spellStart"/>
            <w:proofErr w:type="gramStart"/>
            <w:r w:rsidRPr="00270E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70E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ЛБІ НБУ, 2004.– 314 с.</w:t>
            </w:r>
          </w:p>
          <w:p w14:paraId="542F6227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Черняк О.І. Інтелектуальний аналіз </w:t>
            </w:r>
            <w:proofErr w:type="spellStart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даних:Підручник</w:t>
            </w:r>
            <w:proofErr w:type="spellEnd"/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О.І. Черняк, П.В. Захарченко; Київський національний університет ім. Т. Шевченка. —К. : Знання, 2014. —599 с.</w:t>
            </w:r>
          </w:p>
          <w:p w14:paraId="38D566C2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Шарапов О.Д. Економічна кібернетика: 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Навч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посібник / О.Д. Шарапов, В.Д. 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Дербенцев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, Д.Є. </w:t>
            </w:r>
            <w:proofErr w:type="spellStart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Семьонов</w:t>
            </w:r>
            <w:proofErr w:type="spellEnd"/>
            <w:r w:rsidRPr="00270EE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 – К.: КНЕУ, 2004. – 231 с.</w:t>
            </w:r>
          </w:p>
          <w:p w14:paraId="6DD3EC3A" w14:textId="77777777" w:rsidR="00270EE2" w:rsidRPr="00270EE2" w:rsidRDefault="00270EE2" w:rsidP="00270EE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70E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Шиян А. А. Економічна кібернетика: вступ до моделювання соціально-економічних систем: [навчальний посібник] /А. А. Шиян. – Львів: Магнолія 2006, 2007. – 228 с.</w:t>
            </w:r>
          </w:p>
          <w:p w14:paraId="3A73157B" w14:textId="257368AC" w:rsidR="009A1082" w:rsidRPr="00270EE2" w:rsidRDefault="009A1082" w:rsidP="00270E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1082" w:rsidRPr="0019408A" w14:paraId="5F30FB38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DD9" w14:textId="77777777" w:rsidR="009A1082" w:rsidRPr="0019408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A53" w14:textId="48887D20" w:rsidR="009A1082" w:rsidRPr="0019408A" w:rsidRDefault="00270EE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="00E018C4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14:paraId="2AAD8E18" w14:textId="3627843E" w:rsidR="001A4742" w:rsidRPr="0019408A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779F5A5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EA3" w14:textId="77777777" w:rsidR="009A1082" w:rsidRPr="0019408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304" w14:textId="4C23A7D3" w:rsidR="009A1082" w:rsidRPr="0019408A" w:rsidRDefault="00270EE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аудиторних занять</w:t>
            </w:r>
            <w:r w:rsidR="00E018C4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 </w:t>
            </w: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лекцій, </w:t>
            </w: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практичних занять та </w:t>
            </w:r>
            <w:r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9A1082" w:rsidRPr="001940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самостійної роботи</w:t>
            </w:r>
          </w:p>
          <w:p w14:paraId="4761379D" w14:textId="2A78A50B" w:rsidR="001A4742" w:rsidRPr="0019408A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3E9018A7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4A2" w14:textId="77777777" w:rsidR="009A1082" w:rsidRPr="009D1D2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FED" w14:textId="77777777" w:rsidR="009D1D2B" w:rsidRPr="009D1D2B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результаті вивчення даної дисципліни студент повинен:</w:t>
            </w:r>
          </w:p>
          <w:p w14:paraId="0FC72472" w14:textId="77777777" w:rsidR="009D1D2B" w:rsidRPr="009D1D2B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знати: </w:t>
            </w:r>
          </w:p>
          <w:p w14:paraId="248D54F9" w14:textId="3870CB24" w:rsidR="009D1D2B" w:rsidRPr="009D1D2B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кіберне</w:t>
            </w:r>
            <w:r w:rsidR="002E6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тичні поняття теорії управління;</w:t>
            </w:r>
          </w:p>
          <w:p w14:paraId="614EF746" w14:textId="2401515D" w:rsidR="009D1D2B" w:rsidRPr="009D1D2B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методологію та методи побудови кібернетичних моделей процесу прийняття управлінських рішень.</w:t>
            </w:r>
          </w:p>
          <w:p w14:paraId="13CCA468" w14:textId="77777777" w:rsidR="009D1D2B" w:rsidRPr="009D1D2B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вміти:</w:t>
            </w: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36CB0C" w14:textId="2E28A702" w:rsidR="009D1D2B" w:rsidRPr="009D1D2B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аналізувати основні принципи побудови економічних</w:t>
            </w:r>
            <w:r w:rsid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систем;</w:t>
            </w:r>
          </w:p>
          <w:p w14:paraId="77504E26" w14:textId="73DA99D7" w:rsidR="009D1D2B" w:rsidRPr="009D1D2B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будувати моделі процесу прийняття управлінських рішень</w:t>
            </w:r>
            <w:r w:rsid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5E20D10" w14:textId="2FB9540F" w:rsidR="009D1D2B" w:rsidRPr="002E6BD4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будувати моделі упра</w:t>
            </w:r>
            <w:r w:rsidRP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вління економічними об’єктами</w:t>
            </w:r>
            <w:r w:rsid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93B4C27" w14:textId="77777777" w:rsidR="009A1082" w:rsidRPr="002E6BD4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будувати прогноз впливу факторів зовнішнього середовища на показники діяльності економічної системи</w:t>
            </w:r>
            <w:r w:rsidR="002E6BD4" w:rsidRPr="002E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BEF453E" w14:textId="77777777" w:rsidR="002E6BD4" w:rsidRDefault="002E6BD4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</w:rPr>
            </w:pPr>
            <w:r w:rsidRPr="002E6BD4">
              <w:rPr>
                <w:rFonts w:ascii="Times New Roman" w:hAnsi="Times New Roman"/>
                <w:sz w:val="24"/>
              </w:rPr>
              <w:t>- систематизувати і нагромаджувати необхідну для побудови моделей соціально-економічну, науково-методичну, довідкову та іншу інформацію.</w:t>
            </w:r>
          </w:p>
          <w:p w14:paraId="5AEFDA21" w14:textId="1F004D28" w:rsidR="001A4742" w:rsidRPr="009D1D2B" w:rsidRDefault="001A4742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A1082" w:rsidRPr="009A1082" w14:paraId="35CE416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F07" w14:textId="32E53A74" w:rsidR="009A1082" w:rsidRPr="001A293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55E" w14:textId="77777777" w:rsidR="009A1082" w:rsidRDefault="002E6BD4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Економічна кібернетика, модель, </w:t>
            </w:r>
            <w:r w:rsidR="001A293A" w:rsidRPr="001A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інформація, управління, аналіз та синтез економічних систем, оптимізація процесів в економіці, лінійний оператор</w:t>
            </w:r>
          </w:p>
          <w:p w14:paraId="00F799A7" w14:textId="1E3A83BB" w:rsidR="001A4742" w:rsidRPr="001A293A" w:rsidRDefault="001A4742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2EB3266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7C8" w14:textId="1B89BADD" w:rsidR="009A1082" w:rsidRPr="00270EE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275" w14:textId="3F55EB93" w:rsidR="009A1082" w:rsidRDefault="00763F75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Очний</w:t>
            </w:r>
            <w:bookmarkStart w:id="0" w:name="_GoBack"/>
            <w:bookmarkEnd w:id="0"/>
          </w:p>
          <w:p w14:paraId="56845B65" w14:textId="4A9E597C" w:rsidR="001A4742" w:rsidRPr="00270EE2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21CB2E0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3A7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BE6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  <w:p w14:paraId="17228168" w14:textId="77777777" w:rsidR="001A4742" w:rsidRPr="009A108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9A1082" w14:paraId="33C96BB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7634" w14:textId="77777777" w:rsidR="009A1082" w:rsidRPr="00DA695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2DA" w14:textId="42FDCACB" w:rsidR="00DA6952" w:rsidRPr="00DA6952" w:rsidRDefault="00DA6952" w:rsidP="00DA695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Змістовий модуль 1. </w:t>
            </w: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методи та понятійний апарат економічної кібернетики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29AF2D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Історія виникнення та розвитку кібернетики</w:t>
            </w:r>
          </w:p>
          <w:p w14:paraId="1A323AC6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Система, як категорія пізнання та її властивості</w:t>
            </w:r>
          </w:p>
          <w:p w14:paraId="14058736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Пізнавальна роль моделі та її розвиток</w:t>
            </w:r>
          </w:p>
          <w:p w14:paraId="3320EED2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Інформація як засіб керування</w:t>
            </w:r>
          </w:p>
          <w:p w14:paraId="1176BDB7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Предмет теорії управління. Кібернетичні поняття</w:t>
            </w:r>
          </w:p>
          <w:p w14:paraId="1358DDA4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Принципи та методи управління</w:t>
            </w:r>
          </w:p>
          <w:p w14:paraId="533B8CFB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Pr="00DA695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7. Основні принципи автоматичного регулювання і управ</w:t>
            </w: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ління</w:t>
            </w:r>
          </w:p>
          <w:p w14:paraId="01C6EED4" w14:textId="5648C13A" w:rsidR="009A1082" w:rsidRPr="00DA6952" w:rsidRDefault="009A1082" w:rsidP="007E4E0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C4F5E7" w14:textId="1D59ACD5" w:rsidR="009A1082" w:rsidRPr="00DA6952" w:rsidRDefault="00DA6952" w:rsidP="00DA6952">
            <w:pPr>
              <w:tabs>
                <w:tab w:val="left" w:pos="5850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Змістовий модуль 2. 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Методологія і методи синтезу та аналізу моделей соціально-економічних систем</w:t>
            </w:r>
          </w:p>
          <w:p w14:paraId="679F788A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8. 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Виробничі функції її різновиди</w:t>
            </w:r>
          </w:p>
          <w:p w14:paraId="6BE0322D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Субтитуційні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лімітаційні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виробничі функції</w:t>
            </w:r>
          </w:p>
          <w:p w14:paraId="12F1E5B5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 Основні принципи аналізу та синтезу моделей економічних систем</w:t>
            </w:r>
          </w:p>
          <w:p w14:paraId="6505FFE2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11. Процедура аналізу економічної системи</w:t>
            </w:r>
          </w:p>
          <w:p w14:paraId="3236649C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12. Методологія синтезу економічної системи</w:t>
            </w:r>
          </w:p>
          <w:p w14:paraId="6BBE708A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13. Загальна задача оптимізації економічних систем</w:t>
            </w:r>
          </w:p>
          <w:p w14:paraId="03F03CFF" w14:textId="77777777" w:rsidR="00DA6952" w:rsidRPr="00DA6952" w:rsidRDefault="00DA6952" w:rsidP="00DA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14. Моделі і методи оптимізації процесів в економіці</w:t>
            </w:r>
          </w:p>
          <w:p w14:paraId="398B65B4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3179E635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765" w14:textId="77777777" w:rsidR="009A1082" w:rsidRPr="009D1D2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BF4" w14:textId="77777777" w:rsidR="009A1082" w:rsidRPr="009D1D2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іспит в кінці семестру</w:t>
            </w:r>
          </w:p>
          <w:p w14:paraId="41C5EE6B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комбінований </w:t>
            </w:r>
          </w:p>
          <w:p w14:paraId="52917672" w14:textId="77777777" w:rsidR="001A4742" w:rsidRPr="009D1D2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78C05963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D39" w14:textId="77777777" w:rsidR="009A1082" w:rsidRPr="00E018C4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C8" w14:textId="1E5F7FD6" w:rsidR="009A1082" w:rsidRPr="00E018C4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E018C4" w:rsidRPr="00E018C4">
              <w:rPr>
                <w:rFonts w:ascii="Times New Roman" w:eastAsia="MS Mincho" w:hAnsi="Times New Roman"/>
                <w:sz w:val="24"/>
                <w:szCs w:val="24"/>
              </w:rPr>
              <w:t>вищої математики, математичної економіки, теорії ймовірності</w:t>
            </w:r>
            <w:r w:rsidRPr="00E01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E018C4" w:rsidRPr="00E01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курсу</w:t>
            </w:r>
            <w:r w:rsidRPr="00E01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розуміння джерел </w:t>
            </w:r>
            <w:r w:rsidR="00E018C4" w:rsidRPr="00E01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використаної літератури</w:t>
            </w:r>
          </w:p>
          <w:p w14:paraId="75166F7F" w14:textId="242DB4F5" w:rsidR="00E018C4" w:rsidRPr="00E018C4" w:rsidRDefault="00E018C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4630C4A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DB8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DF8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Презентація, лекції, дискусія, індивідуальні завдання</w:t>
            </w:r>
          </w:p>
          <w:p w14:paraId="1DBBBC3A" w14:textId="77777777" w:rsidR="009A1082" w:rsidRP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465604A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F" w14:textId="77777777" w:rsidR="009A1082" w:rsidRPr="009D1D2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A9F" w14:textId="77777777" w:rsidR="009A108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потребує використання програмного забезпечення, загально вживани</w:t>
            </w:r>
            <w:r w:rsidR="009D1D2B" w:rsidRPr="009D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операційних систем і програм</w:t>
            </w:r>
            <w:r w:rsidRPr="009D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91617E" w14:textId="68EC5B41" w:rsidR="001A4742" w:rsidRPr="009D1D2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3A06DE6A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BE2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18A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387B2F76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лабораторні (індивідуальні) завдання тощо : 30% семестрової оцінки; максимальна кількість балів___30__</w:t>
            </w:r>
          </w:p>
          <w:p w14:paraId="68D8A419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контрольні заміри (модулі): 20% семестрової оцінки; максимальна кількість балів___20___</w:t>
            </w:r>
          </w:p>
          <w:p w14:paraId="5A1C31F1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іспит: 50% семестрової оцінки. Максимальна кількість балів__50__</w:t>
            </w:r>
          </w:p>
          <w:p w14:paraId="5F9FC4D8" w14:textId="6C283CB8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Підсумкова максимальна кількість балів___100____</w:t>
            </w:r>
          </w:p>
          <w:p w14:paraId="0F4F79CC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1DD3FF" w14:textId="77777777" w:rsidR="00DA695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письмових робіт (індивідуальних завдань). </w:t>
            </w:r>
          </w:p>
          <w:p w14:paraId="46AE5DFD" w14:textId="77777777" w:rsidR="00DA695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Несвоєчасне виконання поставленого індивідуального завдання  призводить до зниження оцінки за це завдання.</w:t>
            </w: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8D0B5" w14:textId="7396BFC9" w:rsidR="00DA695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DA6952"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практичні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7004D17" w14:textId="444B7F54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9A5E38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1D75B6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DA69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олітика виставлення балів.</w:t>
            </w: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Враховуються всі бали набрані під час семестру та на іспиті списування та плагіат; несвоєчасне виконання поставленого завдання і т. ін.</w:t>
            </w:r>
          </w:p>
          <w:p w14:paraId="5739D27C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3A81B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98337F6" w14:textId="4F222668" w:rsidR="001A4742" w:rsidRPr="00DA695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77C5C61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0B3" w14:textId="77777777" w:rsidR="009A1082" w:rsidRPr="009A108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0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E54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тем та видів завдань для проведення підсумкової оцінки знань надається студентам в кінці курсу.</w:t>
            </w:r>
          </w:p>
          <w:p w14:paraId="549BCAF4" w14:textId="5CD0BE52" w:rsidR="001A4742" w:rsidRPr="00DA695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4E075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17CBFD1" w14:textId="77777777" w:rsid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3A0A1B47" w14:textId="77777777" w:rsidR="00CD5478" w:rsidRDefault="00CD5478" w:rsidP="00CD54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доц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BFECA34" w14:textId="6EA9A5B2" w:rsidR="00CD5478" w:rsidRPr="00CD5478" w:rsidRDefault="00CD5478" w:rsidP="00CD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кафедри економічної кібернетики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Антонів В.Б.</w:t>
      </w:r>
    </w:p>
    <w:p w14:paraId="6FFA55DF" w14:textId="77777777" w:rsidR="00CD5478" w:rsidRPr="009A1082" w:rsidRDefault="00CD5478" w:rsidP="00CD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CD5478" w:rsidRPr="009A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F3"/>
    <w:multiLevelType w:val="hybridMultilevel"/>
    <w:tmpl w:val="BB86866E"/>
    <w:lvl w:ilvl="0" w:tplc="61C2DD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9408A"/>
    <w:rsid w:val="001A293A"/>
    <w:rsid w:val="001A4742"/>
    <w:rsid w:val="001F6C8F"/>
    <w:rsid w:val="00270EE2"/>
    <w:rsid w:val="002E6BD4"/>
    <w:rsid w:val="00323B6F"/>
    <w:rsid w:val="003367D1"/>
    <w:rsid w:val="003414E4"/>
    <w:rsid w:val="00395CF7"/>
    <w:rsid w:val="003A5DE5"/>
    <w:rsid w:val="005B0D6A"/>
    <w:rsid w:val="00647C5F"/>
    <w:rsid w:val="006A6169"/>
    <w:rsid w:val="006D70D9"/>
    <w:rsid w:val="00763F75"/>
    <w:rsid w:val="007A5166"/>
    <w:rsid w:val="007E4E06"/>
    <w:rsid w:val="00846D3B"/>
    <w:rsid w:val="00973DFC"/>
    <w:rsid w:val="009A1082"/>
    <w:rsid w:val="009D1D2B"/>
    <w:rsid w:val="009D72AE"/>
    <w:rsid w:val="00B75914"/>
    <w:rsid w:val="00BA00C0"/>
    <w:rsid w:val="00C227D8"/>
    <w:rsid w:val="00C63BB5"/>
    <w:rsid w:val="00C7035F"/>
    <w:rsid w:val="00CC5051"/>
    <w:rsid w:val="00CD5478"/>
    <w:rsid w:val="00CE03B1"/>
    <w:rsid w:val="00D63B44"/>
    <w:rsid w:val="00DA6952"/>
    <w:rsid w:val="00E018C4"/>
    <w:rsid w:val="00E43E38"/>
    <w:rsid w:val="00E44CA3"/>
    <w:rsid w:val="00EF22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.lnu.edu.ua/course/ekonomichna-kibernet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5993</Words>
  <Characters>3417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Василь Богданович</cp:lastModifiedBy>
  <cp:revision>20</cp:revision>
  <dcterms:created xsi:type="dcterms:W3CDTF">2020-04-28T08:59:00Z</dcterms:created>
  <dcterms:modified xsi:type="dcterms:W3CDTF">2021-02-07T17:09:00Z</dcterms:modified>
</cp:coreProperties>
</file>