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МІНІСТЕРСТВО ОСВІТИ І НАУКИ УКРАЇНИ</w:t>
      </w: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Львівський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імені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Івана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Франка</w:t>
      </w: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Економічний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факультет </w:t>
      </w: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економіки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України</w:t>
      </w:r>
      <w:proofErr w:type="spellEnd"/>
    </w:p>
    <w:p w:rsidR="00FD55D5" w:rsidRDefault="00FD55D5" w:rsidP="00FD55D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ind w:left="5245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Затверджено</w:t>
      </w:r>
      <w:proofErr w:type="spellEnd"/>
    </w:p>
    <w:p w:rsidR="00FD55D5" w:rsidRDefault="00FD55D5" w:rsidP="00FD55D5">
      <w:pPr>
        <w:ind w:left="52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засіданні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економіки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</w:p>
    <w:p w:rsidR="00FD55D5" w:rsidRDefault="00FD55D5" w:rsidP="00FD55D5">
      <w:pPr>
        <w:ind w:left="52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економічного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факультету</w:t>
      </w:r>
    </w:p>
    <w:p w:rsidR="00FD55D5" w:rsidRDefault="00FD55D5" w:rsidP="00FD55D5">
      <w:pPr>
        <w:ind w:left="52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Львівського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Івана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Франка</w:t>
      </w:r>
    </w:p>
    <w:p w:rsidR="00FD55D5" w:rsidRDefault="00FD55D5" w:rsidP="00FD55D5">
      <w:pPr>
        <w:ind w:left="52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(протокол №1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31серпня 2020 р.)</w:t>
      </w:r>
    </w:p>
    <w:p w:rsidR="00FD55D5" w:rsidRDefault="00FD55D5" w:rsidP="00FD55D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D55D5" w:rsidRDefault="00FD55D5" w:rsidP="00FD55D5">
      <w:pPr>
        <w:ind w:left="5245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Завідувач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проф.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Гринів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Л.С.</w:t>
      </w:r>
    </w:p>
    <w:p w:rsidR="00FD55D5" w:rsidRDefault="00FD55D5" w:rsidP="00FD55D5">
      <w:pPr>
        <w:ind w:left="524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D55D5" w:rsidRDefault="00FD55D5" w:rsidP="00FD55D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нормативної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дисципліни</w:t>
      </w:r>
      <w:proofErr w:type="spellEnd"/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Бізнес-планування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»,</w:t>
      </w:r>
    </w:p>
    <w:p w:rsidR="00FD55D5" w:rsidRDefault="00FD55D5" w:rsidP="00FD55D5">
      <w:pPr>
        <w:spacing w:line="275" w:lineRule="exact"/>
        <w:ind w:left="3910" w:right="121" w:hanging="3682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  <w:proofErr w:type="spellStart"/>
      <w:r w:rsidRPr="00FD55D5">
        <w:rPr>
          <w:rFonts w:ascii="Times New Roman,Bold" w:hAnsi="Times New Roman,Bold" w:cs="Times New Roman,Bold"/>
          <w:b/>
          <w:bCs/>
          <w:spacing w:val="-3"/>
          <w:sz w:val="24"/>
          <w:szCs w:val="24"/>
          <w:lang w:val="ru-RU"/>
        </w:rPr>
        <w:t>щ</w:t>
      </w:r>
      <w:r w:rsidRPr="00FD55D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о</w:t>
      </w:r>
      <w:proofErr w:type="spellEnd"/>
      <w:r w:rsidRPr="00FD55D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 xml:space="preserve"> </w:t>
      </w:r>
      <w:proofErr w:type="spellStart"/>
      <w:r w:rsidRPr="00FD55D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викладається</w:t>
      </w:r>
      <w:proofErr w:type="spellEnd"/>
      <w:r w:rsidRPr="00FD55D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 xml:space="preserve"> в межах ОПП (ОПН) дру</w:t>
      </w:r>
      <w:r w:rsidRPr="00FD55D5">
        <w:rPr>
          <w:rFonts w:ascii="Times New Roman,Bold" w:hAnsi="Times New Roman,Bold" w:cs="Times New Roman,Bold"/>
          <w:b/>
          <w:bCs/>
          <w:spacing w:val="-3"/>
          <w:sz w:val="24"/>
          <w:szCs w:val="24"/>
          <w:lang w:val="ru-RU"/>
        </w:rPr>
        <w:t>г</w:t>
      </w:r>
      <w:r w:rsidRPr="00FD55D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ого (</w:t>
      </w:r>
      <w:proofErr w:type="spellStart"/>
      <w:r w:rsidRPr="00FD55D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магістерського</w:t>
      </w:r>
      <w:proofErr w:type="spellEnd"/>
      <w:r w:rsidRPr="00FD55D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)</w:t>
      </w:r>
      <w:r w:rsidRPr="00FD55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D55D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рівня</w:t>
      </w:r>
      <w:proofErr w:type="spellEnd"/>
      <w:r w:rsidRPr="00FD55D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 xml:space="preserve"> </w:t>
      </w:r>
      <w:proofErr w:type="spellStart"/>
      <w:r w:rsidRPr="00FD55D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ви</w:t>
      </w:r>
      <w:r w:rsidRPr="00FD55D5">
        <w:rPr>
          <w:rFonts w:ascii="Times New Roman,Bold" w:hAnsi="Times New Roman,Bold" w:cs="Times New Roman,Bold"/>
          <w:b/>
          <w:bCs/>
          <w:spacing w:val="-5"/>
          <w:sz w:val="24"/>
          <w:szCs w:val="24"/>
          <w:lang w:val="ru-RU"/>
        </w:rPr>
        <w:t>щ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ої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освіти</w:t>
      </w:r>
      <w:proofErr w:type="spellEnd"/>
    </w:p>
    <w:p w:rsidR="00FD55D5" w:rsidRPr="00FD55D5" w:rsidRDefault="00FD55D5" w:rsidP="00FD55D5">
      <w:pPr>
        <w:spacing w:line="275" w:lineRule="exact"/>
        <w:ind w:left="3910" w:right="121" w:hanging="3682"/>
        <w:jc w:val="center"/>
        <w:rPr>
          <w:rFonts w:ascii="Times New Roman" w:hAnsi="Times New Roman" w:cs="Times New Roman"/>
          <w:color w:val="010302"/>
          <w:lang w:val="ru-RU"/>
        </w:rPr>
      </w:pPr>
      <w:r w:rsidRPr="00FD55D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для</w:t>
      </w:r>
      <w:r w:rsidRPr="00FD55D5">
        <w:rPr>
          <w:rFonts w:ascii="Times New Roman,Bold" w:hAnsi="Times New Roman,Bold" w:cs="Times New Roman,Bold"/>
          <w:b/>
          <w:bCs/>
          <w:spacing w:val="-2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здобувачів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 xml:space="preserve"> </w:t>
      </w:r>
      <w:proofErr w:type="spellStart"/>
      <w:r w:rsidRPr="00FD55D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зі</w:t>
      </w:r>
      <w:proofErr w:type="spellEnd"/>
      <w:r w:rsidRPr="00FD55D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 xml:space="preserve"> </w:t>
      </w:r>
      <w:proofErr w:type="spellStart"/>
      <w:r w:rsidRPr="00FD55D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спеціальності</w:t>
      </w:r>
      <w:proofErr w:type="spellEnd"/>
      <w:r w:rsidRPr="00FD55D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 xml:space="preserve"> Екон</w:t>
      </w:r>
      <w:r w:rsidRPr="00FD55D5">
        <w:rPr>
          <w:rFonts w:ascii="Times New Roman,Bold" w:hAnsi="Times New Roman,Bold" w:cs="Times New Roman,Bold"/>
          <w:b/>
          <w:bCs/>
          <w:spacing w:val="-2"/>
          <w:sz w:val="24"/>
          <w:szCs w:val="24"/>
          <w:lang w:val="ru-RU"/>
        </w:rPr>
        <w:t>о</w:t>
      </w:r>
      <w:r w:rsidRPr="00FD55D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міка</w:t>
      </w:r>
      <w:r w:rsidRPr="00FD55D5">
        <w:rPr>
          <w:rFonts w:ascii="Times New Roman" w:hAnsi="Times New Roman" w:cs="Times New Roman"/>
          <w:b/>
          <w:bCs/>
          <w:sz w:val="24"/>
          <w:szCs w:val="24"/>
          <w:lang w:val="ru-RU"/>
        </w:rPr>
        <w:t>-071</w:t>
      </w: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FD55D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спеціалізації</w:t>
      </w:r>
      <w:proofErr w:type="spellEnd"/>
      <w:r w:rsidRPr="00FD55D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</w:t>
      </w:r>
      <w:proofErr w:type="spellStart"/>
      <w:r w:rsidRPr="00FD55D5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Економ</w:t>
      </w:r>
      <w:r w:rsidRPr="00FD55D5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і</w:t>
      </w:r>
      <w:r w:rsidRPr="00FD55D5">
        <w:rPr>
          <w:rFonts w:ascii="Times New Roman" w:hAnsi="Times New Roman" w:cs="Times New Roman"/>
          <w:b/>
          <w:bCs/>
          <w:sz w:val="24"/>
          <w:szCs w:val="24"/>
          <w:lang w:val="uk-UA"/>
        </w:rPr>
        <w:t>чне</w:t>
      </w:r>
      <w:proofErr w:type="spellEnd"/>
      <w:r w:rsidRPr="00FD55D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програмування та бізн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е</w:t>
      </w:r>
      <w:r w:rsidRPr="00FD55D5">
        <w:rPr>
          <w:rFonts w:ascii="Times New Roman" w:hAnsi="Times New Roman" w:cs="Times New Roman"/>
          <w:b/>
          <w:bCs/>
          <w:sz w:val="24"/>
          <w:szCs w:val="24"/>
          <w:lang w:val="uk-UA"/>
        </w:rPr>
        <w:t>с-планування</w:t>
      </w:r>
      <w:r w:rsidRPr="00FD55D5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»</w:t>
      </w: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5D5" w:rsidRDefault="00FD55D5" w:rsidP="00FD5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Львів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2020  </w:t>
      </w:r>
    </w:p>
    <w:p w:rsidR="00FD55D5" w:rsidRDefault="00FD55D5" w:rsidP="00FD55D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D55D5" w:rsidRDefault="00FD55D5" w:rsidP="00FD55D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276" w:type="dxa"/>
        <w:jc w:val="center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6"/>
      </w:tblGrid>
      <w:tr w:rsidR="00FD55D5" w:rsidTr="00FD55D5">
        <w:trPr>
          <w:trHeight w:val="227"/>
          <w:jc w:val="center"/>
        </w:trPr>
        <w:tc>
          <w:tcPr>
            <w:tcW w:w="9276" w:type="dxa"/>
            <w:tcBorders>
              <w:top w:val="nil"/>
              <w:left w:val="single" w:sz="8" w:space="0" w:color="8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D5" w:rsidRDefault="00FD55D5">
            <w:pPr>
              <w:pStyle w:val="Normal1"/>
              <w:spacing w:line="256" w:lineRule="auto"/>
              <w:ind w:left="225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5D5" w:rsidTr="00FD55D5">
        <w:trPr>
          <w:trHeight w:val="345"/>
          <w:jc w:val="center"/>
        </w:trPr>
        <w:tc>
          <w:tcPr>
            <w:tcW w:w="9276" w:type="dxa"/>
            <w:tcBorders>
              <w:top w:val="nil"/>
              <w:left w:val="single" w:sz="8" w:space="0" w:color="8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5D5" w:rsidRDefault="00FD55D5">
            <w:pPr>
              <w:pStyle w:val="Normal1"/>
              <w:spacing w:line="256" w:lineRule="auto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 xml:space="preserve">   Семестр:</w:t>
            </w: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02;</w:t>
            </w:r>
            <w:r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2020/2021 </w:t>
            </w:r>
            <w:proofErr w:type="spellStart"/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D55D5" w:rsidRPr="00A73ABB" w:rsidTr="00FD55D5">
        <w:trPr>
          <w:trHeight w:val="133"/>
          <w:jc w:val="center"/>
        </w:trPr>
        <w:tc>
          <w:tcPr>
            <w:tcW w:w="9276" w:type="dxa"/>
            <w:tcBorders>
              <w:top w:val="nil"/>
              <w:left w:val="single" w:sz="8" w:space="0" w:color="8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5D5" w:rsidRDefault="00FD55D5">
            <w:pPr>
              <w:pStyle w:val="Normal1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Сторінка курсу: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ukrecon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</w:tr>
      <w:tr w:rsidR="00FD55D5" w:rsidRPr="00A73ABB" w:rsidTr="00FD55D5">
        <w:trPr>
          <w:trHeight w:val="227"/>
          <w:jc w:val="center"/>
        </w:trPr>
        <w:tc>
          <w:tcPr>
            <w:tcW w:w="9276" w:type="dxa"/>
            <w:tcBorders>
              <w:top w:val="nil"/>
              <w:left w:val="single" w:sz="8" w:space="0" w:color="8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D5" w:rsidRDefault="00FD55D5">
            <w:pPr>
              <w:pStyle w:val="Normal1"/>
              <w:spacing w:line="256" w:lineRule="auto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5D5" w:rsidRPr="00A73ABB" w:rsidTr="00FD55D5">
        <w:trPr>
          <w:trHeight w:val="227"/>
          <w:jc w:val="center"/>
        </w:trPr>
        <w:tc>
          <w:tcPr>
            <w:tcW w:w="9276" w:type="dxa"/>
            <w:tcBorders>
              <w:top w:val="nil"/>
              <w:left w:val="single" w:sz="8" w:space="0" w:color="800000"/>
              <w:bottom w:val="single" w:sz="8" w:space="0" w:color="8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D5" w:rsidRDefault="00FD55D5">
            <w:pPr>
              <w:pStyle w:val="Normal1"/>
              <w:spacing w:line="256" w:lineRule="auto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D55D5" w:rsidRDefault="00FD55D5" w:rsidP="00FD55D5">
      <w:pPr>
        <w:pStyle w:val="Normal1"/>
        <w:rPr>
          <w:rFonts w:ascii="Times New Roman" w:eastAsia="Open Sans" w:hAnsi="Times New Roman" w:cs="Times New Roman"/>
          <w:sz w:val="24"/>
          <w:szCs w:val="24"/>
          <w:lang w:val="uk-UA"/>
        </w:rPr>
      </w:pPr>
    </w:p>
    <w:p w:rsidR="00FD55D5" w:rsidRDefault="00FD55D5" w:rsidP="00FD55D5">
      <w:pPr>
        <w:pStyle w:val="Normal1"/>
        <w:ind w:left="180" w:hanging="180"/>
        <w:rPr>
          <w:rFonts w:ascii="Times New Roman" w:eastAsia="Open Sans" w:hAnsi="Times New Roman" w:cs="Times New Roman"/>
          <w:b/>
          <w:color w:val="0070C0"/>
          <w:sz w:val="24"/>
          <w:szCs w:val="24"/>
          <w:lang w:val="uk-UA"/>
        </w:rPr>
      </w:pPr>
      <w:bookmarkStart w:id="0" w:name="_1fob9te"/>
      <w:bookmarkEnd w:id="0"/>
      <w:r>
        <w:rPr>
          <w:rFonts w:ascii="Times New Roman" w:eastAsia="Open Sans" w:hAnsi="Times New Roman" w:cs="Times New Roman"/>
          <w:b/>
          <w:color w:val="0070C0"/>
          <w:sz w:val="24"/>
          <w:szCs w:val="24"/>
          <w:lang w:val="uk-UA"/>
        </w:rPr>
        <w:t>ІНФОРМАЦІЯ ПРО ВИКЛАДАЧА</w:t>
      </w:r>
    </w:p>
    <w:tbl>
      <w:tblPr>
        <w:tblW w:w="10452" w:type="dxa"/>
        <w:tblInd w:w="280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842"/>
      </w:tblGrid>
      <w:tr w:rsidR="00FD55D5" w:rsidTr="00FD55D5">
        <w:trPr>
          <w:trHeight w:val="270"/>
        </w:trPr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5D5" w:rsidRDefault="00FD55D5">
            <w:pPr>
              <w:pStyle w:val="Normal1"/>
              <w:spacing w:line="256" w:lineRule="auto"/>
              <w:ind w:left="-10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78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5D5" w:rsidRDefault="00FD55D5">
            <w:pPr>
              <w:pStyle w:val="Normal1"/>
              <w:spacing w:line="256" w:lineRule="auto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Кривень</w:t>
            </w:r>
            <w:proofErr w:type="spellEnd"/>
            <w:r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 xml:space="preserve"> Олександра Василівна</w:t>
            </w:r>
          </w:p>
        </w:tc>
      </w:tr>
      <w:tr w:rsidR="00FD55D5" w:rsidTr="00FD55D5">
        <w:trPr>
          <w:trHeight w:val="270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5D5" w:rsidRDefault="00FD55D5">
            <w:pPr>
              <w:pStyle w:val="Normal1"/>
              <w:spacing w:line="256" w:lineRule="auto"/>
              <w:ind w:left="-10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Контакти</w:t>
            </w:r>
          </w:p>
        </w:tc>
        <w:tc>
          <w:tcPr>
            <w:tcW w:w="7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5D5" w:rsidRDefault="00FD55D5">
            <w:pPr>
              <w:pStyle w:val="Normal1"/>
              <w:spacing w:line="256" w:lineRule="auto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u w:val="single"/>
                <w:lang w:val="uk-UA"/>
              </w:rPr>
              <w:t>E-</w:t>
            </w:r>
            <w:proofErr w:type="spellStart"/>
            <w:r>
              <w:rPr>
                <w:rFonts w:ascii="Times New Roman" w:eastAsia="Open Sans" w:hAnsi="Times New Roman" w:cs="Times New Roman"/>
                <w:sz w:val="24"/>
                <w:szCs w:val="24"/>
                <w:u w:val="single"/>
                <w:lang w:val="uk-UA"/>
              </w:rPr>
              <w:t>mail</w:t>
            </w:r>
            <w:proofErr w:type="spellEnd"/>
            <w:r>
              <w:rPr>
                <w:rFonts w:ascii="Times New Roman" w:eastAsia="Open Sans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Open Sans" w:hAnsi="Times New Roman" w:cs="Times New Roman"/>
                <w:sz w:val="24"/>
                <w:szCs w:val="24"/>
              </w:rPr>
              <w:t>oleksandra.kryven</w:t>
            </w:r>
            <w:proofErr w:type="spellEnd"/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@econom.lnu.edu.ua</w:t>
            </w:r>
          </w:p>
        </w:tc>
      </w:tr>
      <w:tr w:rsidR="00FD55D5" w:rsidTr="00FD55D5">
        <w:trPr>
          <w:trHeight w:val="256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5D5" w:rsidRDefault="00FD55D5">
            <w:pPr>
              <w:pStyle w:val="Normal1"/>
              <w:spacing w:line="256" w:lineRule="auto"/>
              <w:ind w:left="-100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7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5D5" w:rsidRDefault="00FD55D5">
            <w:pPr>
              <w:pStyle w:val="Normal1"/>
              <w:spacing w:line="256" w:lineRule="auto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економіки України (310 </w:t>
            </w:r>
            <w:proofErr w:type="spellStart"/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.)</w:t>
            </w:r>
          </w:p>
        </w:tc>
      </w:tr>
      <w:tr w:rsidR="00FD55D5" w:rsidTr="00FD55D5">
        <w:trPr>
          <w:trHeight w:val="270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5D5" w:rsidRDefault="00FD55D5">
            <w:pPr>
              <w:pStyle w:val="Normal1"/>
              <w:spacing w:line="256" w:lineRule="auto"/>
              <w:ind w:left="-100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Час консультацій</w:t>
            </w:r>
          </w:p>
        </w:tc>
        <w:tc>
          <w:tcPr>
            <w:tcW w:w="7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5D5" w:rsidRDefault="00FD55D5">
            <w:pPr>
              <w:pStyle w:val="Normal1"/>
              <w:spacing w:line="256" w:lineRule="auto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Вівторок (знаменник) 13:30-14:50</w:t>
            </w:r>
          </w:p>
          <w:p w:rsidR="00FD55D5" w:rsidRDefault="00FD55D5">
            <w:pPr>
              <w:pStyle w:val="Normal1"/>
              <w:spacing w:line="256" w:lineRule="auto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Open Sans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15:05-16:25</w:t>
            </w:r>
          </w:p>
        </w:tc>
      </w:tr>
      <w:tr w:rsidR="00FD55D5" w:rsidTr="00FD55D5">
        <w:trPr>
          <w:trHeight w:val="165"/>
        </w:trPr>
        <w:tc>
          <w:tcPr>
            <w:tcW w:w="2610" w:type="dxa"/>
          </w:tcPr>
          <w:p w:rsidR="00FD55D5" w:rsidRDefault="00FD55D5">
            <w:pPr>
              <w:pStyle w:val="Normal1"/>
              <w:spacing w:line="256" w:lineRule="auto"/>
              <w:ind w:left="-100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42" w:type="dxa"/>
          </w:tcPr>
          <w:p w:rsidR="00FD55D5" w:rsidRDefault="00FD55D5">
            <w:pPr>
              <w:pStyle w:val="Normal1"/>
              <w:spacing w:line="256" w:lineRule="auto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D55D5" w:rsidRDefault="00FD55D5" w:rsidP="00FD55D5">
      <w:pPr>
        <w:pStyle w:val="1"/>
        <w:rPr>
          <w:rStyle w:val="apple-converted-space"/>
          <w:rFonts w:eastAsia="Open Sans"/>
          <w:b/>
          <w:color w:val="0070C0"/>
          <w:lang w:val="uk-UA"/>
        </w:rPr>
      </w:pPr>
      <w:bookmarkStart w:id="1" w:name="_2et92p0"/>
      <w:bookmarkEnd w:id="1"/>
      <w:r>
        <w:rPr>
          <w:rFonts w:ascii="Times New Roman" w:eastAsia="Open Sans" w:hAnsi="Times New Roman" w:cs="Times New Roman"/>
          <w:b/>
          <w:color w:val="0070C0"/>
          <w:sz w:val="24"/>
          <w:szCs w:val="24"/>
          <w:lang w:val="uk-UA"/>
        </w:rPr>
        <w:t>ІНФОРМАЦІЯ ПРО ДИСЦИПЛІНУ</w:t>
      </w:r>
      <w:bookmarkStart w:id="2" w:name="_11oevfb58es1"/>
      <w:bookmarkEnd w:id="2"/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2892"/>
        <w:gridCol w:w="6787"/>
      </w:tblGrid>
      <w:tr w:rsidR="00965523" w:rsidRPr="00A73ABB" w:rsidTr="00FD55D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ae"/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інформація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 w:rsidP="00FD55D5">
            <w:pPr>
              <w:ind w:left="-10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Курс розроблено таким чином, щоб надати учасникам теоретичні та прикладні знання з бізнес-планування</w:t>
            </w:r>
          </w:p>
        </w:tc>
      </w:tr>
      <w:tr w:rsidR="00965523" w:rsidRPr="00ED2DF7" w:rsidTr="00FD55D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Pr="0003245B" w:rsidRDefault="00FD55D5">
            <w:pPr>
              <w:pStyle w:val="ae"/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03245B">
              <w:rPr>
                <w:rStyle w:val="apple-converted-space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Коротка анотація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Pr="0003245B" w:rsidRDefault="00FD55D5" w:rsidP="002262E1">
            <w:pPr>
              <w:pStyle w:val="ae"/>
              <w:ind w:left="-109"/>
              <w:jc w:val="both"/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3245B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Дисципліна «Бізнес-планування» </w:t>
            </w:r>
            <w:r w:rsidRPr="0003245B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  <w:t>є</w:t>
            </w:r>
            <w:r w:rsidR="00ED2DF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нормативною</w:t>
            </w:r>
            <w:r w:rsidRPr="0003245B">
              <w:rPr>
                <w:rFonts w:ascii="Times New Roman" w:hAnsi="Times New Roman" w:cs="Times New Roman"/>
                <w:color w:val="auto"/>
                <w:spacing w:val="28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  <w:t>д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исципліною</w:t>
            </w:r>
            <w:r w:rsidRPr="0003245B">
              <w:rPr>
                <w:rFonts w:ascii="Times New Roman" w:hAnsi="Times New Roman" w:cs="Times New Roman"/>
                <w:color w:val="auto"/>
                <w:spacing w:val="28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спеціальності</w:t>
            </w:r>
            <w:r w:rsidRPr="0003245B">
              <w:rPr>
                <w:rFonts w:ascii="Times New Roman" w:hAnsi="Times New Roman" w:cs="Times New Roman"/>
                <w:color w:val="auto"/>
                <w:spacing w:val="28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051</w:t>
            </w:r>
            <w:r w:rsidRPr="0003245B">
              <w:rPr>
                <w:rFonts w:ascii="Times New Roman" w:hAnsi="Times New Roman" w:cs="Times New Roman"/>
                <w:color w:val="auto"/>
                <w:spacing w:val="28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«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Економіка</w:t>
            </w:r>
            <w:r w:rsidRPr="0003245B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val="uk-UA"/>
              </w:rPr>
              <w:t>»</w:t>
            </w:r>
            <w:r w:rsidRPr="0003245B">
              <w:rPr>
                <w:rFonts w:ascii="Times New Roman" w:hAnsi="Times New Roman" w:cs="Times New Roman"/>
                <w:color w:val="auto"/>
                <w:spacing w:val="30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спеціалізації </w:t>
            </w:r>
            <w:r w:rsidRPr="0003245B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«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Економічне програмування та бізнес-планування</w:t>
            </w:r>
            <w:r w:rsidRPr="0003245B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val="uk-UA"/>
              </w:rPr>
              <w:t>»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яка викладаєт</w:t>
            </w:r>
            <w:r w:rsidR="001C63F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ься в ІІ семестрі в обсязі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2262E1"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3 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кредитів (за Європей</w:t>
            </w:r>
            <w:r w:rsidRPr="0003245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val="uk-UA"/>
              </w:rPr>
              <w:t>с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ькою Кре</w:t>
            </w:r>
            <w:r w:rsidRPr="0003245B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  <w:t>д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итно-Трансферною Системою 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ECTS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)</w:t>
            </w:r>
          </w:p>
        </w:tc>
      </w:tr>
      <w:tr w:rsidR="00965523" w:rsidRPr="00A73ABB" w:rsidTr="00FD55D5">
        <w:trPr>
          <w:trHeight w:val="335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ae"/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Pr="00965523" w:rsidRDefault="00FD55D5" w:rsidP="001C63F5">
            <w:pPr>
              <w:pStyle w:val="ae"/>
              <w:ind w:left="-10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Економіка, економічні потреби, економічні ресурси, товар, послуга, ефективність виробництва, національна економіка, економічне зростання, якість економічного зростання, сталий розвиток, </w:t>
            </w:r>
            <w:r w:rsidR="001C63F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Цілі сталого розвитку (ЦСР),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підприємництво, бізнес-ідея, бізнес-проект, бізнес-процес, </w:t>
            </w:r>
            <w:r w:rsidR="001C63F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стала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бізнес-модель, лінійна економіка, кругова економіка, соціальне підприємництво, інноваційне підприємництво, </w:t>
            </w:r>
            <w:r w:rsidR="001C63F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LEAN</w:t>
            </w:r>
            <w:r w:rsidR="001C63F5" w:rsidRPr="001C63F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C63F5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</w:t>
            </w:r>
            <w:r w:rsidR="00965523" w:rsidRPr="00965523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ощадливе виробництво, </w:t>
            </w:r>
            <w:r w:rsidRPr="00965523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суб’єкт підприємництва, бізнес-планування, бізнес-план, ціннісна пропозиція, маркетинг, маркетингова стратегія, реклама, конкуренти, цільова аудиторія, портрет споживача, ємність ринку, ціна, цінова політика, собівартість, точка беззбитковості, команда, персонал, ризики, фінансова звітність, фінансовий план, прибуток, ефективність бізнес-проекту.</w:t>
            </w:r>
          </w:p>
        </w:tc>
      </w:tr>
      <w:tr w:rsidR="00965523" w:rsidRPr="00A73ABB" w:rsidTr="00FD55D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ae"/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Pr="0003245B" w:rsidRDefault="00965523" w:rsidP="0003245B">
            <w:pPr>
              <w:jc w:val="both"/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Для</w:t>
            </w:r>
            <w:r w:rsidRPr="0003245B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вивчення</w:t>
            </w:r>
            <w:r w:rsidRPr="0003245B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</w:t>
            </w:r>
            <w:r w:rsidRPr="0003245B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val="uk-UA"/>
              </w:rPr>
              <w:t>у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рс</w:t>
            </w:r>
            <w:r w:rsidRPr="0003245B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у</w:t>
            </w:r>
            <w:r w:rsidRPr="0003245B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</w:t>
            </w:r>
            <w:r w:rsidRPr="0003245B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у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денти</w:t>
            </w:r>
            <w:r w:rsidRPr="0003245B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потреб</w:t>
            </w:r>
            <w:r w:rsidRPr="0003245B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val="uk-UA"/>
              </w:rPr>
              <w:t>у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ють</w:t>
            </w:r>
            <w:r w:rsidRPr="0003245B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знань</w:t>
            </w:r>
            <w:r w:rsidRPr="0003245B">
              <w:rPr>
                <w:rFonts w:ascii="Times New Roman" w:hAnsi="Times New Roman" w:cs="Times New Roman"/>
                <w:color w:val="auto"/>
                <w:spacing w:val="23"/>
                <w:sz w:val="24"/>
                <w:szCs w:val="24"/>
                <w:lang w:val="uk-UA"/>
              </w:rPr>
              <w:t xml:space="preserve"> </w:t>
            </w:r>
            <w:r w:rsidR="001C63F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</w:t>
            </w:r>
            <w:r w:rsidRPr="0003245B">
              <w:rPr>
                <w:rFonts w:ascii="Times New Roman" w:hAnsi="Times New Roman" w:cs="Times New Roman"/>
                <w:color w:val="auto"/>
                <w:spacing w:val="33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val="uk-UA"/>
              </w:rPr>
              <w:t>«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Національн</w:t>
            </w:r>
            <w:r w:rsidRPr="0003245B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  <w:t>о</w:t>
            </w:r>
            <w:r w:rsidR="002262E1"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ї 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економіки</w:t>
            </w:r>
            <w:r w:rsidRPr="0003245B">
              <w:rPr>
                <w:rFonts w:ascii="Times New Roman" w:hAnsi="Times New Roman" w:cs="Times New Roman"/>
                <w:color w:val="auto"/>
                <w:spacing w:val="162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сталого</w:t>
            </w:r>
            <w:r w:rsidRPr="0003245B">
              <w:rPr>
                <w:rFonts w:ascii="Times New Roman" w:hAnsi="Times New Roman" w:cs="Times New Roman"/>
                <w:color w:val="auto"/>
                <w:spacing w:val="162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розвитк</w:t>
            </w:r>
            <w:r w:rsidRPr="0003245B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  <w:t>у</w:t>
            </w:r>
            <w:r w:rsidRPr="0003245B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val="uk-UA"/>
              </w:rPr>
              <w:t>»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  <w:r w:rsidR="001C63F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«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Підприємництва</w:t>
            </w:r>
            <w:r w:rsidRPr="0003245B">
              <w:rPr>
                <w:rFonts w:ascii="Times New Roman" w:hAnsi="Times New Roman" w:cs="Times New Roman"/>
                <w:color w:val="auto"/>
                <w:spacing w:val="162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</w:t>
            </w:r>
            <w:r w:rsidRPr="0003245B">
              <w:rPr>
                <w:rFonts w:ascii="Times New Roman" w:hAnsi="Times New Roman" w:cs="Times New Roman"/>
                <w:color w:val="auto"/>
                <w:spacing w:val="162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територіальн</w:t>
            </w:r>
            <w:r w:rsidRPr="0003245B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val="uk-UA"/>
              </w:rPr>
              <w:t>и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 громадах</w:t>
            </w:r>
            <w:r w:rsidRPr="0003245B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val="uk-UA"/>
              </w:rPr>
              <w:t>»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  <w:r w:rsidRPr="0003245B">
              <w:rPr>
                <w:rFonts w:ascii="Times New Roman" w:hAnsi="Times New Roman" w:cs="Times New Roman"/>
                <w:color w:val="auto"/>
                <w:spacing w:val="132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val="uk-UA"/>
              </w:rPr>
              <w:t>«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Економіки</w:t>
            </w:r>
            <w:r w:rsidRPr="0003245B">
              <w:rPr>
                <w:rFonts w:ascii="Times New Roman" w:hAnsi="Times New Roman" w:cs="Times New Roman"/>
                <w:color w:val="auto"/>
                <w:spacing w:val="126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роз</w:t>
            </w:r>
            <w:r w:rsidRPr="0003245B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  <w:t>в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итк</w:t>
            </w:r>
            <w:r w:rsidRPr="0003245B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val="uk-UA"/>
              </w:rPr>
              <w:t>у</w:t>
            </w:r>
            <w:r w:rsidRPr="0003245B">
              <w:rPr>
                <w:rFonts w:ascii="Times New Roman" w:hAnsi="Times New Roman" w:cs="Times New Roman"/>
                <w:color w:val="auto"/>
                <w:spacing w:val="126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сільських</w:t>
            </w:r>
            <w:r w:rsidRPr="0003245B">
              <w:rPr>
                <w:rFonts w:ascii="Times New Roman" w:hAnsi="Times New Roman" w:cs="Times New Roman"/>
                <w:color w:val="auto"/>
                <w:spacing w:val="126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територій</w:t>
            </w:r>
            <w:r w:rsidRPr="0003245B">
              <w:rPr>
                <w:rFonts w:ascii="Times New Roman" w:hAnsi="Times New Roman" w:cs="Times New Roman"/>
                <w:color w:val="auto"/>
                <w:spacing w:val="-7"/>
                <w:sz w:val="24"/>
                <w:szCs w:val="24"/>
                <w:lang w:val="uk-UA"/>
              </w:rPr>
              <w:t>»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  <w:r w:rsidRPr="0003245B">
              <w:rPr>
                <w:rFonts w:ascii="Times New Roman" w:hAnsi="Times New Roman" w:cs="Times New Roman"/>
                <w:color w:val="auto"/>
                <w:spacing w:val="131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«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Управлінн</w:t>
            </w:r>
            <w:r w:rsidRPr="0003245B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  <w:t>я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фінансами</w:t>
            </w:r>
            <w:r w:rsidRPr="0003245B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  <w:t xml:space="preserve"> 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територіальног</w:t>
            </w:r>
            <w:r w:rsidRPr="0003245B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  <w:t>о</w:t>
            </w:r>
            <w:r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роз</w:t>
            </w:r>
            <w:r w:rsidRPr="0003245B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uk-UA"/>
              </w:rPr>
              <w:t>в</w:t>
            </w:r>
            <w:r w:rsidR="0003245B" w:rsidRPr="0003245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итку»</w:t>
            </w:r>
          </w:p>
        </w:tc>
      </w:tr>
      <w:tr w:rsidR="00965523" w:rsidRPr="00A73ABB" w:rsidTr="00FD55D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ae"/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та завдання дисципліни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 w:rsidP="001C63F5">
            <w:pPr>
              <w:pStyle w:val="ac"/>
              <w:spacing w:after="0"/>
              <w:ind w:left="0"/>
              <w:jc w:val="both"/>
              <w:rPr>
                <w:rStyle w:val="apple-converted-space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Метою викладання навчальної дисципліни </w:t>
            </w:r>
            <w:r w:rsidR="001C63F5">
              <w:rPr>
                <w:color w:val="000000"/>
                <w:sz w:val="24"/>
                <w:szCs w:val="24"/>
              </w:rPr>
              <w:t>«</w:t>
            </w:r>
            <w:r w:rsidR="00965523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ізнес-планування</w:t>
            </w:r>
            <w:r w:rsidR="001C63F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є 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ри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ння</w:t>
            </w:r>
            <w:r>
              <w:rPr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 xml:space="preserve">з </w:t>
            </w:r>
            <w:r w:rsidR="00965523">
              <w:rPr>
                <w:color w:val="000000"/>
                <w:w w:val="99"/>
                <w:sz w:val="24"/>
                <w:szCs w:val="24"/>
              </w:rPr>
              <w:t xml:space="preserve">планування та ведення бізнесу на засадах </w:t>
            </w:r>
            <w:r>
              <w:rPr>
                <w:color w:val="000000"/>
                <w:w w:val="99"/>
                <w:sz w:val="24"/>
                <w:szCs w:val="24"/>
              </w:rPr>
              <w:t xml:space="preserve">сталого розвитку, </w:t>
            </w:r>
            <w:r w:rsidR="000071A2">
              <w:rPr>
                <w:color w:val="000000"/>
                <w:w w:val="99"/>
                <w:sz w:val="24"/>
                <w:szCs w:val="24"/>
                <w:lang w:val="en-US"/>
              </w:rPr>
              <w:t>LEAN</w:t>
            </w:r>
            <w:r w:rsidR="000071A2" w:rsidRPr="000071A2">
              <w:rPr>
                <w:color w:val="000000"/>
                <w:w w:val="99"/>
                <w:sz w:val="24"/>
                <w:szCs w:val="24"/>
              </w:rPr>
              <w:t>-</w:t>
            </w:r>
            <w:r w:rsidR="00965523">
              <w:rPr>
                <w:color w:val="000000"/>
                <w:w w:val="99"/>
                <w:sz w:val="24"/>
                <w:szCs w:val="24"/>
              </w:rPr>
              <w:t>методології</w:t>
            </w:r>
            <w:r w:rsidR="000071A2">
              <w:rPr>
                <w:color w:val="000000"/>
                <w:w w:val="99"/>
                <w:sz w:val="24"/>
                <w:szCs w:val="24"/>
              </w:rPr>
              <w:t>,</w:t>
            </w:r>
            <w:r>
              <w:rPr>
                <w:color w:val="000000"/>
                <w:w w:val="99"/>
                <w:sz w:val="24"/>
                <w:szCs w:val="24"/>
              </w:rPr>
              <w:t xml:space="preserve"> пл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w w:val="99"/>
                <w:sz w:val="24"/>
                <w:szCs w:val="24"/>
              </w:rPr>
              <w:t>ок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к</w:t>
            </w:r>
            <w:r>
              <w:rPr>
                <w:color w:val="000000"/>
                <w:spacing w:val="-5"/>
                <w:w w:val="99"/>
                <w:sz w:val="24"/>
                <w:szCs w:val="24"/>
              </w:rPr>
              <w:t>і</w:t>
            </w:r>
            <w:r>
              <w:rPr>
                <w:color w:val="000000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pacing w:val="6"/>
                <w:w w:val="99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ьк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ф</w:t>
            </w:r>
            <w:r>
              <w:rPr>
                <w:color w:val="000000"/>
                <w:w w:val="99"/>
                <w:sz w:val="24"/>
                <w:szCs w:val="24"/>
              </w:rPr>
              <w:t>інан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ов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7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5"/>
                <w:w w:val="99"/>
                <w:sz w:val="24"/>
                <w:szCs w:val="24"/>
              </w:rPr>
              <w:t>і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я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(</w:t>
            </w:r>
            <w:r>
              <w:rPr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у)</w:t>
            </w:r>
            <w:r w:rsidR="000071A2">
              <w:rPr>
                <w:color w:val="000000"/>
                <w:sz w:val="24"/>
                <w:szCs w:val="24"/>
              </w:rPr>
              <w:t xml:space="preserve"> суб’єкта </w:t>
            </w:r>
            <w:r>
              <w:rPr>
                <w:color w:val="000000"/>
                <w:sz w:val="24"/>
                <w:szCs w:val="24"/>
              </w:rPr>
              <w:t>підприємництва</w:t>
            </w:r>
            <w:r>
              <w:rPr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/</w:t>
            </w:r>
            <w:r>
              <w:rPr>
                <w:color w:val="000000"/>
                <w:w w:val="99"/>
                <w:sz w:val="24"/>
                <w:szCs w:val="24"/>
              </w:rPr>
              <w:t>чи</w:t>
            </w:r>
            <w:r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еа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і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w w:val="99"/>
                <w:sz w:val="24"/>
                <w:szCs w:val="24"/>
              </w:rPr>
              <w:t>ії</w:t>
            </w:r>
            <w:r>
              <w:rPr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ним</w:t>
            </w:r>
            <w:r>
              <w:rPr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бізнес-</w:t>
            </w:r>
            <w:r>
              <w:rPr>
                <w:color w:val="000000"/>
                <w:w w:val="99"/>
                <w:sz w:val="24"/>
                <w:szCs w:val="24"/>
              </w:rPr>
              <w:t>про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. Основні </w:t>
            </w:r>
            <w:r>
              <w:rPr>
                <w:b/>
                <w:color w:val="000000"/>
                <w:sz w:val="24"/>
                <w:szCs w:val="24"/>
              </w:rPr>
              <w:t>завдання</w:t>
            </w:r>
            <w:r>
              <w:rPr>
                <w:color w:val="000000"/>
                <w:sz w:val="24"/>
                <w:szCs w:val="24"/>
              </w:rPr>
              <w:t xml:space="preserve"> її вивчення: дати знання про сталі бізнес-моделі, розуміння необхідності створення довгострокових цінностей бізнесом, його позитивного соціального та екологічного впливу, участі у впровадженні Цілей сталого розвитку</w:t>
            </w:r>
            <w:r w:rsidR="000071A2">
              <w:rPr>
                <w:color w:val="000000"/>
                <w:sz w:val="24"/>
                <w:szCs w:val="24"/>
              </w:rPr>
              <w:t xml:space="preserve"> (ЦСР)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і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сам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ті</w:t>
            </w:r>
            <w:r>
              <w:rPr>
                <w:color w:val="000000"/>
                <w:w w:val="99"/>
                <w:sz w:val="24"/>
                <w:szCs w:val="24"/>
              </w:rPr>
              <w:t>йно</w:t>
            </w:r>
            <w:r>
              <w:rPr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б</w:t>
            </w:r>
            <w:r>
              <w:rPr>
                <w:color w:val="000000"/>
                <w:w w:val="99"/>
                <w:sz w:val="24"/>
                <w:szCs w:val="24"/>
              </w:rPr>
              <w:t>ир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я</w:t>
            </w:r>
            <w:r>
              <w:rPr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у</w:t>
            </w:r>
            <w:r>
              <w:rPr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ій</w:t>
            </w:r>
            <w:r>
              <w:rPr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і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ч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і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w w:val="99"/>
                <w:sz w:val="24"/>
                <w:szCs w:val="24"/>
              </w:rPr>
              <w:t>і</w:t>
            </w:r>
            <w:r>
              <w:rPr>
                <w:color w:val="000000"/>
                <w:spacing w:val="-5"/>
                <w:w w:val="99"/>
                <w:sz w:val="24"/>
                <w:szCs w:val="24"/>
              </w:rPr>
              <w:t>ї</w:t>
            </w:r>
            <w:r>
              <w:rPr>
                <w:color w:val="000000"/>
                <w:w w:val="99"/>
                <w:sz w:val="24"/>
                <w:szCs w:val="24"/>
              </w:rPr>
              <w:t>,</w:t>
            </w:r>
            <w:r>
              <w:rPr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ірно</w:t>
            </w:r>
            <w:r>
              <w:rPr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w w:val="99"/>
                <w:sz w:val="24"/>
                <w:szCs w:val="24"/>
              </w:rPr>
              <w:t>іон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5"/>
                <w:w w:val="99"/>
                <w:sz w:val="24"/>
                <w:szCs w:val="24"/>
              </w:rPr>
              <w:t>і</w:t>
            </w:r>
            <w:r>
              <w:rPr>
                <w:color w:val="000000"/>
                <w:spacing w:val="6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х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pacing w:val="-5"/>
                <w:w w:val="99"/>
                <w:sz w:val="24"/>
                <w:szCs w:val="24"/>
              </w:rPr>
              <w:t>і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pacing w:val="6"/>
                <w:w w:val="99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ння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ком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w w:val="99"/>
                <w:sz w:val="24"/>
                <w:szCs w:val="24"/>
              </w:rPr>
              <w:t>ійн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х</w:t>
            </w:r>
            <w:r>
              <w:rPr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б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,</w:t>
            </w:r>
            <w:r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прий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ма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оп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і</w:t>
            </w:r>
            <w:r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pacing w:val="-5"/>
                <w:w w:val="99"/>
                <w:sz w:val="24"/>
                <w:szCs w:val="24"/>
              </w:rPr>
              <w:t>і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pacing w:val="6"/>
                <w:w w:val="99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ння</w:t>
            </w:r>
            <w:r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ху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анн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я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ння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w w:val="99"/>
                <w:sz w:val="24"/>
                <w:szCs w:val="24"/>
              </w:rPr>
              <w:t>ок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к</w:t>
            </w:r>
            <w:r>
              <w:rPr>
                <w:color w:val="000000"/>
                <w:spacing w:val="-5"/>
                <w:w w:val="99"/>
                <w:sz w:val="24"/>
                <w:szCs w:val="24"/>
              </w:rPr>
              <w:t>і</w:t>
            </w:r>
            <w:r>
              <w:rPr>
                <w:color w:val="000000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оно</w:t>
            </w:r>
            <w:r>
              <w:rPr>
                <w:color w:val="000000"/>
                <w:spacing w:val="6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pacing w:val="-5"/>
                <w:w w:val="99"/>
                <w:sz w:val="24"/>
                <w:szCs w:val="24"/>
              </w:rPr>
              <w:t>і</w:t>
            </w:r>
            <w:r>
              <w:rPr>
                <w:color w:val="000000"/>
                <w:w w:val="99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ф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к</w:t>
            </w:r>
            <w:r>
              <w:rPr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і</w:t>
            </w:r>
            <w:r>
              <w:rPr>
                <w:color w:val="000000"/>
                <w:w w:val="99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-5"/>
                <w:w w:val="99"/>
                <w:sz w:val="24"/>
                <w:szCs w:val="24"/>
              </w:rPr>
              <w:t>і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w w:val="99"/>
                <w:sz w:val="24"/>
                <w:szCs w:val="24"/>
              </w:rPr>
              <w:t>і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анн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я</w:t>
            </w:r>
            <w:r>
              <w:rPr>
                <w:color w:val="000000"/>
                <w:w w:val="99"/>
                <w:sz w:val="24"/>
                <w:szCs w:val="24"/>
              </w:rPr>
              <w:t>; навчити розробл</w:t>
            </w:r>
            <w:r w:rsidR="000071A2">
              <w:rPr>
                <w:color w:val="000000"/>
                <w:w w:val="99"/>
                <w:sz w:val="24"/>
                <w:szCs w:val="24"/>
              </w:rPr>
              <w:t xml:space="preserve">яти канву ціннісної пропозиції та </w:t>
            </w:r>
            <w:r>
              <w:rPr>
                <w:color w:val="000000"/>
                <w:w w:val="99"/>
                <w:sz w:val="24"/>
                <w:szCs w:val="24"/>
              </w:rPr>
              <w:t>бізнес-план.</w:t>
            </w:r>
          </w:p>
        </w:tc>
      </w:tr>
      <w:tr w:rsidR="00965523" w:rsidRPr="00A73ABB" w:rsidTr="00FD55D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Pr="0016453A" w:rsidRDefault="00FD55D5">
            <w:pPr>
              <w:pStyle w:val="ae"/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16453A">
              <w:rPr>
                <w:rStyle w:val="apple-converted-space"/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Pr="0016453A" w:rsidRDefault="002262E1" w:rsidP="002262E1">
            <w:pPr>
              <w:pStyle w:val="ae"/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6453A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48</w:t>
            </w:r>
            <w:r w:rsidR="0003245B" w:rsidRPr="0016453A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годин</w:t>
            </w:r>
            <w:r w:rsidR="00FD55D5" w:rsidRPr="0016453A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аудиторних занять (</w:t>
            </w:r>
            <w:r w:rsidRPr="0016453A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32</w:t>
            </w:r>
            <w:r w:rsidR="00FD55D5" w:rsidRPr="0016453A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годин</w:t>
            </w:r>
            <w:r w:rsidR="0003245B" w:rsidRPr="0016453A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</w:t>
            </w:r>
            <w:r w:rsidR="00FD55D5" w:rsidRPr="0016453A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лекцій, 16 годин практичних занять) та </w:t>
            </w:r>
            <w:r w:rsidRPr="0016453A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42</w:t>
            </w:r>
            <w:r w:rsidR="00FD55D5" w:rsidRPr="0016453A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годин</w:t>
            </w:r>
            <w:r w:rsidRPr="0016453A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</w:t>
            </w:r>
            <w:r w:rsidR="00FD55D5" w:rsidRPr="0016453A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самостійної роботи</w:t>
            </w:r>
          </w:p>
        </w:tc>
      </w:tr>
      <w:tr w:rsidR="00965523" w:rsidRPr="00A73ABB" w:rsidTr="00FD55D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ae"/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ae"/>
              <w:ind w:left="-10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Після завершення цього курсу студент буде:</w:t>
            </w:r>
          </w:p>
          <w:p w:rsidR="00FD55D5" w:rsidRPr="00FD55D5" w:rsidRDefault="00FD55D5">
            <w:pPr>
              <w:pStyle w:val="ae"/>
              <w:ind w:left="-109" w:firstLine="567"/>
              <w:jc w:val="both"/>
              <w:rPr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знати: особливості та переваги сталих бізнес-моделей; </w:t>
            </w:r>
            <w:r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коно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ч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ний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pacing w:val="7"/>
                <w:w w:val="99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показни</w:t>
            </w:r>
            <w:r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щ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вч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ю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 xml:space="preserve">я;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проц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pacing w:val="7"/>
                <w:w w:val="99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pacing w:val="12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и п</w:t>
            </w:r>
            <w:r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вч</w:t>
            </w:r>
            <w:r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pacing w:val="13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поч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pacing w:val="12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pacing w:val="13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pacing w:val="12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pacing w:val="7"/>
                <w:w w:val="99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розро</w:t>
            </w:r>
            <w:r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ки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през</w:t>
            </w:r>
            <w:r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ії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зне</w:t>
            </w:r>
            <w:r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-пла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ичн</w:t>
            </w:r>
            <w:r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ми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озро</w:t>
            </w:r>
            <w:r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ки</w:t>
            </w:r>
            <w:r>
              <w:rPr>
                <w:rFonts w:ascii="Times New Roman" w:hAnsi="Times New Roman" w:cs="Times New Roman"/>
                <w:spacing w:val="3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ол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ук</w:t>
            </w:r>
            <w:r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урн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ча</w:t>
            </w:r>
            <w:r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ин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w w:val="99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зн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ес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-пл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у: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опи</w:t>
            </w:r>
            <w:r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приє</w:t>
            </w:r>
            <w:r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а/ бізнес-проекту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йо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pacing w:val="7"/>
                <w:w w:val="99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ії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пос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),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га</w:t>
            </w:r>
            <w:r>
              <w:rPr>
                <w:rFonts w:ascii="Times New Roman" w:hAnsi="Times New Roman" w:cs="Times New Roman"/>
                <w:spacing w:val="6"/>
                <w:w w:val="99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зев</w:t>
            </w:r>
            <w:r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ар</w:t>
            </w:r>
            <w:r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ери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ик,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ж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ри</w:t>
            </w:r>
            <w:r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нк</w:t>
            </w:r>
            <w:r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ма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ркет</w:t>
            </w:r>
            <w:r>
              <w:rPr>
                <w:rFonts w:ascii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pacing w:val="-3"/>
                <w:w w:val="99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иро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ичого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ор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га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spacing w:val="-5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йно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пл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ки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ри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нан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ла</w:t>
            </w:r>
            <w:r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D55D5" w:rsidRDefault="00FD55D5">
            <w:pPr>
              <w:ind w:firstLine="540"/>
              <w:jc w:val="both"/>
              <w:rPr>
                <w:rStyle w:val="apple-converted-spac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розробляти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бізнес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-плану, правильно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використовувати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набуті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організаційно-економічній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5523" w:rsidRPr="00A73ABB" w:rsidTr="00FD55D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ae"/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ae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Презентації, лекції, комплексні модулі, індивідуальні завдання, електронні матеріали з відповідного курсу розміщені на платформі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Microsoft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Teams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Moodle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5523" w:rsidTr="00FD55D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ae"/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ae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65523" w:rsidRPr="00A73ABB" w:rsidTr="00FD55D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ae"/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23" w:rsidRPr="003F7D87" w:rsidRDefault="00965523" w:rsidP="00965523">
            <w:pPr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 w:rsidRPr="003F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Письмовий</w:t>
            </w:r>
            <w:proofErr w:type="spellEnd"/>
            <w:r w:rsidRPr="003F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3F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F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кінці</w:t>
            </w:r>
            <w:proofErr w:type="spellEnd"/>
            <w:r w:rsidRPr="003F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семестру  </w:t>
            </w:r>
          </w:p>
          <w:p w:rsidR="00FD55D5" w:rsidRPr="00965523" w:rsidRDefault="00965523" w:rsidP="0096552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Перелік</w:t>
            </w:r>
            <w:proofErr w:type="spellEnd"/>
            <w:r w:rsidRPr="003F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3F7D8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F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3F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 w:rsidRPr="003F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наведений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3F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r w:rsidRPr="003F7D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965523" w:rsidRPr="00A73ABB" w:rsidTr="00FD55D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ae"/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Опитування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ae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</w:t>
            </w:r>
          </w:p>
        </w:tc>
      </w:tr>
    </w:tbl>
    <w:p w:rsidR="00FD55D5" w:rsidRDefault="00FD55D5" w:rsidP="00FD55D5">
      <w:pP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FD55D5" w:rsidRDefault="00FD55D5" w:rsidP="00FD55D5">
      <w:pP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FD55D5" w:rsidRDefault="00FD55D5" w:rsidP="00FD55D5">
      <w:pPr>
        <w:widowControl/>
        <w:spacing w:after="160" w:line="256" w:lineRule="auto"/>
        <w:rPr>
          <w:rFonts w:ascii="Times New Roman" w:hAnsi="Times New Roman" w:cs="Times New Roman"/>
          <w:b/>
          <w:i/>
          <w:color w:val="44546A" w:themeColor="text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44546A" w:themeColor="text2"/>
          <w:sz w:val="24"/>
          <w:szCs w:val="24"/>
          <w:lang w:val="uk-UA"/>
        </w:rPr>
        <w:br w:type="page"/>
      </w:r>
    </w:p>
    <w:p w:rsidR="00FD55D5" w:rsidRDefault="00FD55D5" w:rsidP="00FD55D5">
      <w:pPr>
        <w:ind w:firstLine="567"/>
        <w:jc w:val="both"/>
        <w:rPr>
          <w:rFonts w:ascii="Times New Roman" w:eastAsia="Open Sans" w:hAnsi="Times New Roman" w:cs="Times New Roman"/>
          <w:b/>
          <w:color w:val="44546A" w:themeColor="text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44546A" w:themeColor="text2"/>
          <w:sz w:val="24"/>
          <w:szCs w:val="24"/>
          <w:lang w:val="uk-UA"/>
        </w:rPr>
        <w:lastRenderedPageBreak/>
        <w:t xml:space="preserve">СХЕМА І </w:t>
      </w:r>
      <w:r>
        <w:rPr>
          <w:rFonts w:ascii="Times New Roman" w:eastAsia="Open Sans" w:hAnsi="Times New Roman" w:cs="Times New Roman"/>
          <w:b/>
          <w:color w:val="44546A" w:themeColor="text2"/>
          <w:sz w:val="24"/>
          <w:szCs w:val="24"/>
          <w:lang w:val="uk-UA"/>
        </w:rPr>
        <w:t>РОЗКЛАД</w:t>
      </w:r>
    </w:p>
    <w:p w:rsidR="00FD55D5" w:rsidRDefault="00FD55D5" w:rsidP="00FD55D5">
      <w:pPr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tbl>
      <w:tblPr>
        <w:tblStyle w:val="af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985"/>
        <w:gridCol w:w="3685"/>
      </w:tblGrid>
      <w:tr w:rsidR="00965523" w:rsidTr="00965523">
        <w:trPr>
          <w:trHeight w:val="27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Normal1"/>
              <w:ind w:left="-100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Normal1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Форма діяльності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Normal1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965523" w:rsidTr="00965523">
        <w:trPr>
          <w:trHeight w:val="27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D5" w:rsidRDefault="00FD55D5">
            <w:pPr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Pr="005A66F7" w:rsidRDefault="00FD55D5">
            <w:pPr>
              <w:pStyle w:val="Normal1"/>
              <w:jc w:val="center"/>
              <w:rPr>
                <w:rFonts w:ascii="Times New Roman" w:eastAsia="Open Sans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A66F7">
              <w:rPr>
                <w:rFonts w:ascii="Times New Roman" w:eastAsia="Open Sans" w:hAnsi="Times New Roman" w:cs="Times New Roman"/>
                <w:b/>
                <w:color w:val="auto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Normal1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5D5" w:rsidRDefault="00FD55D5">
            <w:pPr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65523" w:rsidRPr="00A73ABB" w:rsidTr="00965523">
        <w:trPr>
          <w:trHeight w:val="270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 w:rsidP="00901F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="0090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Бізнесу</w:t>
            </w:r>
            <w:proofErr w:type="spellEnd"/>
            <w:r w:rsidR="0090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90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сталий</w:t>
            </w:r>
            <w:proofErr w:type="spellEnd"/>
            <w:r w:rsidR="0090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Pr="005A66F7" w:rsidRDefault="00F12044">
            <w:pPr>
              <w:pStyle w:val="Normal1"/>
              <w:jc w:val="center"/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6F7"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ru-RU"/>
              </w:rPr>
              <w:t>10</w:t>
            </w:r>
            <w:r w:rsidR="00FD55D5" w:rsidRPr="005A66F7"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ru-RU"/>
              </w:rPr>
              <w:t>.02</w:t>
            </w:r>
          </w:p>
          <w:p w:rsidR="00F12044" w:rsidRPr="005A66F7" w:rsidRDefault="00F12044">
            <w:pPr>
              <w:pStyle w:val="Normal1"/>
              <w:jc w:val="center"/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6F7"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ru-RU"/>
              </w:rPr>
              <w:t>17.02</w:t>
            </w:r>
          </w:p>
          <w:p w:rsidR="00F12044" w:rsidRPr="005A66F7" w:rsidRDefault="00F12044">
            <w:pPr>
              <w:pStyle w:val="Normal1"/>
              <w:jc w:val="center"/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6F7"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ru-RU"/>
              </w:rPr>
              <w:t>24.02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12044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18.02</w:t>
            </w:r>
          </w:p>
          <w:p w:rsidR="005A66F7" w:rsidRDefault="005A66F7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4.03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Pr="001C63F5" w:rsidRDefault="00FD55D5" w:rsidP="001C63F5">
            <w:pPr>
              <w:pStyle w:val="Normal1"/>
              <w:jc w:val="both"/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</w:pPr>
            <w:r w:rsidRPr="001C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основні категорії теми; </w:t>
            </w:r>
            <w:r w:rsidR="00640B78" w:rsidRPr="001C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переваги, які характеризують сталий бізнес, особливості та переваги бізнес-моделей, які допомагають компаніям переорієнтуватись на стале підприємництво; </w:t>
            </w:r>
            <w:r w:rsidRPr="001C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розуміти роль бізнесу у впровадженні </w:t>
            </w:r>
            <w:r w:rsidR="001C63F5" w:rsidRPr="001C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ЦСР</w:t>
            </w:r>
            <w:r w:rsidR="00F12044" w:rsidRPr="001C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вміти </w:t>
            </w:r>
            <w:proofErr w:type="spellStart"/>
            <w:r w:rsidR="00F12044" w:rsidRPr="001C63F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ru-RU"/>
              </w:rPr>
              <w:t>усвідомлювати</w:t>
            </w:r>
            <w:proofErr w:type="spellEnd"/>
            <w:r w:rsidR="00F12044" w:rsidRPr="001C63F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12044" w:rsidRPr="001C63F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ru-RU"/>
              </w:rPr>
              <w:t>зв’язок</w:t>
            </w:r>
            <w:proofErr w:type="spellEnd"/>
            <w:r w:rsidR="00F12044" w:rsidRPr="001C63F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F12044" w:rsidRPr="001C63F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ru-RU"/>
              </w:rPr>
              <w:t>між</w:t>
            </w:r>
            <w:proofErr w:type="spellEnd"/>
            <w:r w:rsidR="00F12044" w:rsidRPr="001C63F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ru-RU"/>
              </w:rPr>
              <w:t xml:space="preserve"> ЦСР та </w:t>
            </w:r>
            <w:proofErr w:type="spellStart"/>
            <w:r w:rsidR="00F12044" w:rsidRPr="001C63F5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ru-RU"/>
              </w:rPr>
              <w:t>масштабуванням</w:t>
            </w:r>
            <w:proofErr w:type="spellEnd"/>
          </w:p>
        </w:tc>
      </w:tr>
      <w:tr w:rsidR="00965523" w:rsidRPr="00A73ABB" w:rsidTr="00965523">
        <w:trPr>
          <w:trHeight w:val="13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Pr="00901F63" w:rsidRDefault="00FD55D5">
            <w:pPr>
              <w:pStyle w:val="aa"/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-2"/>
                <w:w w:val="99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pacing w:val="1"/>
                <w:w w:val="99"/>
                <w:sz w:val="24"/>
                <w:szCs w:val="24"/>
                <w:lang w:val="ru-RU"/>
              </w:rPr>
              <w:t>ем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w w:val="99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w w:val="99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="00901F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LEAN</w:t>
            </w:r>
            <w:r w:rsidR="00901F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uk-UA"/>
              </w:rPr>
              <w:t>-методологія</w:t>
            </w:r>
            <w:r w:rsidR="00901F63" w:rsidRPr="00901F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. </w:t>
            </w:r>
            <w:r w:rsidR="00901F6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uk-UA"/>
              </w:rPr>
              <w:t>Розвиток бізнесу за умов ощадливості</w:t>
            </w:r>
          </w:p>
          <w:p w:rsidR="00FD55D5" w:rsidRDefault="00FD55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44" w:rsidRPr="005A66F7" w:rsidRDefault="00F12044">
            <w:pPr>
              <w:pStyle w:val="Normal1"/>
              <w:jc w:val="center"/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6F7"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ru-RU"/>
              </w:rPr>
              <w:t>3.03</w:t>
            </w:r>
          </w:p>
          <w:p w:rsidR="00F12044" w:rsidRPr="005A66F7" w:rsidRDefault="00F12044">
            <w:pPr>
              <w:pStyle w:val="Normal1"/>
              <w:jc w:val="center"/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6F7"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ru-RU"/>
              </w:rPr>
              <w:t>10.03</w:t>
            </w:r>
          </w:p>
          <w:p w:rsidR="00FD55D5" w:rsidRPr="005A66F7" w:rsidRDefault="00F12044">
            <w:pPr>
              <w:pStyle w:val="Normal1"/>
              <w:jc w:val="center"/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6F7"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F7" w:rsidRDefault="005A66F7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4.03</w:t>
            </w:r>
          </w:p>
          <w:p w:rsidR="005A66F7" w:rsidRDefault="005A66F7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Pr="001C63F5" w:rsidRDefault="00FD55D5" w:rsidP="00640B78">
            <w:pPr>
              <w:widowControl/>
              <w:shd w:val="clear" w:color="auto" w:fill="FBF7F2"/>
              <w:jc w:val="both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val="ru-RU"/>
              </w:rPr>
            </w:pPr>
            <w:r w:rsidRPr="001C63F5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знати </w:t>
            </w:r>
            <w:r w:rsidRPr="001C6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категорії теми</w:t>
            </w:r>
            <w:r w:rsidR="00640B78" w:rsidRPr="001C63F5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;</w:t>
            </w:r>
            <w:r w:rsidRPr="001C63F5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0B78" w:rsidRPr="001C63F5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вміти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аналізувати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ланцюг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формування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вартості</w:t>
            </w:r>
            <w:proofErr w:type="spellEnd"/>
            <w:r w:rsidR="00640B78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знаходити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позитивні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негативні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сфери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впливу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компанії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з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огляду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на ЦСР</w:t>
            </w:r>
            <w:r w:rsidR="00640B78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використовувати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інструменти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</w:t>
            </w:r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LEAN</w:t>
            </w:r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налагодження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внутрішніх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пр</w:t>
            </w:r>
            <w:r w:rsidR="00640B78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оцесів</w:t>
            </w:r>
            <w:proofErr w:type="spellEnd"/>
            <w:r w:rsidR="00640B78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0B78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створення</w:t>
            </w:r>
            <w:proofErr w:type="spellEnd"/>
            <w:r w:rsidR="00640B78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40B78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послуги</w:t>
            </w:r>
            <w:proofErr w:type="spellEnd"/>
            <w:r w:rsidR="00640B78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/товару,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розуміти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економічні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вигоди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від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впровадження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сталих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рішень</w:t>
            </w:r>
            <w:proofErr w:type="spellEnd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901F63" w:rsidRPr="001C63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ru-RU"/>
              </w:rPr>
              <w:t>підприємстві</w:t>
            </w:r>
            <w:proofErr w:type="spellEnd"/>
          </w:p>
        </w:tc>
      </w:tr>
      <w:tr w:rsidR="00965523" w:rsidRPr="00A73ABB" w:rsidTr="00965523">
        <w:trPr>
          <w:trHeight w:val="13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Default="00FD55D5">
            <w:pPr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Тема 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>зн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pacing w:val="6"/>
                <w:w w:val="99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w w:val="99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нк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w w:val="99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w w:val="99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w w:val="99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w w:val="99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w w:val="99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я</w:t>
            </w:r>
            <w:proofErr w:type="spellEnd"/>
          </w:p>
          <w:p w:rsidR="00FD55D5" w:rsidRDefault="00FD55D5">
            <w:pPr>
              <w:pStyle w:val="aa"/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lang w:val="ru-RU"/>
              </w:rPr>
            </w:pPr>
          </w:p>
          <w:p w:rsidR="00FD55D5" w:rsidRDefault="00FD55D5">
            <w:pPr>
              <w:pStyle w:val="Normal1"/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Pr="005A66F7" w:rsidRDefault="00F12044">
            <w:pPr>
              <w:pStyle w:val="Normal1"/>
              <w:jc w:val="center"/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6F7"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ru-RU"/>
              </w:rPr>
              <w:t>24.03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5A66F7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1.04</w:t>
            </w:r>
          </w:p>
          <w:p w:rsidR="005A66F7" w:rsidRDefault="005A66F7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Normal1"/>
              <w:jc w:val="both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категорії теми</w:t>
            </w: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, сутнісну характеристику бізнес-плану, його функції, цілі, методологію розробки, структу</w:t>
            </w: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softHyphen/>
              <w:t>ру, вимоги до написання та презентації</w:t>
            </w:r>
          </w:p>
        </w:tc>
      </w:tr>
      <w:tr w:rsidR="00965523" w:rsidRPr="00A73ABB" w:rsidTr="00965523">
        <w:trPr>
          <w:trHeight w:val="20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Тема 4.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w w:val="99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w w:val="99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w w:val="99"/>
                <w:sz w:val="24"/>
                <w:szCs w:val="24"/>
                <w:lang w:val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9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val="ru-RU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5"/>
                <w:w w:val="99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18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val="ru-RU"/>
              </w:rPr>
              <w:t>про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w w:val="99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iCs/>
                <w:spacing w:val="5"/>
                <w:w w:val="99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w w:val="99"/>
                <w:sz w:val="24"/>
                <w:szCs w:val="24"/>
                <w:lang w:val="ru-RU"/>
              </w:rPr>
              <w:t>кція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44" w:rsidRPr="005A66F7" w:rsidRDefault="00F12044">
            <w:pPr>
              <w:pStyle w:val="Normal1"/>
              <w:jc w:val="center"/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66F7"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uk-UA"/>
              </w:rPr>
              <w:t>31.03</w:t>
            </w:r>
          </w:p>
          <w:p w:rsidR="00FD55D5" w:rsidRPr="005A66F7" w:rsidRDefault="00F12044">
            <w:pPr>
              <w:pStyle w:val="Normal1"/>
              <w:jc w:val="center"/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66F7"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uk-UA"/>
              </w:rPr>
              <w:t>7.04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5A66F7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1.04</w:t>
            </w:r>
          </w:p>
          <w:p w:rsidR="005A66F7" w:rsidRDefault="005A66F7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Pr="00F12044" w:rsidRDefault="00FD55D5" w:rsidP="00F12044">
            <w:pPr>
              <w:pStyle w:val="Normal1"/>
              <w:jc w:val="both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суть основних категорій, особливості кожного етапу життєвого циклу підприємства та життєвого циклу продукту/ послуги; вміти здійснювати опис продукції (послуги, бізнес-ідеї, проекту) та галузі; </w:t>
            </w:r>
            <w:r w:rsidR="00F12044" w:rsidRPr="00F1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</w:t>
            </w:r>
            <w:r w:rsidR="00F12044" w:rsidRPr="00F12044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val="uk-UA"/>
              </w:rPr>
              <w:t>формувати унікальну торгову пропозицію на основі ЦСР</w:t>
            </w:r>
          </w:p>
        </w:tc>
      </w:tr>
      <w:tr w:rsidR="00965523" w:rsidRPr="00A73ABB" w:rsidTr="00965523">
        <w:trPr>
          <w:trHeight w:val="41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Default="00FD55D5">
            <w:pPr>
              <w:pStyle w:val="aa"/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bCs/>
                <w:spacing w:val="6"/>
                <w:w w:val="99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ар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w w:val="99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w w:val="99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w w:val="99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бі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w w:val="99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w w:val="99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є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pacing w:val="6"/>
                <w:w w:val="99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а</w:t>
            </w:r>
            <w:proofErr w:type="spellEnd"/>
          </w:p>
          <w:p w:rsidR="00FD55D5" w:rsidRDefault="00FD55D5">
            <w:pPr>
              <w:pStyle w:val="Normal1"/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44" w:rsidRPr="005A66F7" w:rsidRDefault="00F12044">
            <w:pPr>
              <w:pStyle w:val="Normal1"/>
              <w:jc w:val="center"/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6F7"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ru-RU"/>
              </w:rPr>
              <w:t>14.04</w:t>
            </w:r>
          </w:p>
          <w:p w:rsidR="00FD55D5" w:rsidRPr="005A66F7" w:rsidRDefault="00F12044">
            <w:pPr>
              <w:pStyle w:val="Normal1"/>
              <w:jc w:val="center"/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A66F7"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ru-RU"/>
              </w:rPr>
              <w:t>21</w:t>
            </w:r>
            <w:r w:rsidR="00FD55D5" w:rsidRPr="005A66F7"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5A66F7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15</w:t>
            </w:r>
            <w:r w:rsidR="00F12044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.04</w:t>
            </w:r>
          </w:p>
          <w:p w:rsidR="005A66F7" w:rsidRDefault="005A66F7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29.04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Pr="001C63F5" w:rsidRDefault="00FD55D5">
            <w:pPr>
              <w:pStyle w:val="Normal1"/>
              <w:jc w:val="both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знати основні категорії теми, цілі, логіку розробки та завдання маркетинг-плану; вміти визначати цільову аудиторію, проводити аналіз конкурентів, визначати ємність ринку, </w:t>
            </w: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lastRenderedPageBreak/>
              <w:t>формувати цінову політику, аналізувати продукт/послугу з позиції моделі 8Р</w:t>
            </w:r>
            <w:r w:rsidR="001C63F5"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, просувати бізнес через сталі рішення</w:t>
            </w:r>
          </w:p>
        </w:tc>
      </w:tr>
      <w:tr w:rsidR="00965523" w:rsidRPr="00A73ABB" w:rsidTr="00965523">
        <w:trPr>
          <w:trHeight w:val="24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Normal1"/>
              <w:jc w:val="both"/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Тема 6.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w w:val="99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w w:val="99"/>
                <w:sz w:val="24"/>
                <w:szCs w:val="24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рг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w w:val="99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ніз</w:t>
            </w:r>
            <w:r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w w:val="99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 xml:space="preserve">ан як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розділи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бізнес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-плану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Pr="005A66F7" w:rsidRDefault="00F12044">
            <w:pPr>
              <w:pStyle w:val="Normal1"/>
              <w:jc w:val="center"/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66F7"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5A66F7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29</w:t>
            </w:r>
            <w:r w:rsidR="00F12044"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.04</w:t>
            </w:r>
          </w:p>
          <w:p w:rsidR="005A66F7" w:rsidRDefault="005A66F7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Normal1"/>
              <w:jc w:val="both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знати основні категорії теми, цілі та структуру виробничого й організаційного планів; вміти </w:t>
            </w:r>
            <w:proofErr w:type="spellStart"/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обгрунтувати</w:t>
            </w:r>
            <w:proofErr w:type="spellEnd"/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ійно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ії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99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зне</w:t>
            </w:r>
            <w:r>
              <w:rPr>
                <w:rFonts w:ascii="Times New Roman" w:eastAsia="Times New Roman" w:hAnsi="Times New Roman" w:cs="Times New Roman"/>
                <w:spacing w:val="6"/>
                <w:w w:val="99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 xml:space="preserve">у; розуміти особливості формування кадрової політики підприємства,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змів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ії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його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  <w:lang w:val="uk-UA"/>
              </w:rPr>
              <w:t>рацівників</w:t>
            </w:r>
          </w:p>
        </w:tc>
      </w:tr>
      <w:tr w:rsidR="00965523" w:rsidRPr="00A73ABB" w:rsidTr="0096552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Тема 7.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  <w:lang w:val="ru-RU"/>
              </w:rPr>
              <w:t>ці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9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ru-RU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9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w w:val="99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  <w:lang w:val="ru-RU"/>
              </w:rPr>
              <w:t>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Pr="005A66F7" w:rsidRDefault="00F12044">
            <w:pPr>
              <w:pStyle w:val="Normal1"/>
              <w:jc w:val="center"/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66F7"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uk-UA"/>
              </w:rPr>
              <w:t>5.05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12044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Normal1"/>
              <w:jc w:val="both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знати основні категорії теми, структуру та цілі розробки розділу бізнес-плану «Оцінка ризиків», методи оцінки впливу ризиків на реалізацію бізнес-проекту, напрями їх мінімізації</w:t>
            </w:r>
          </w:p>
        </w:tc>
      </w:tr>
      <w:tr w:rsidR="00965523" w:rsidRPr="00A73ABB" w:rsidTr="0096552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Тема 8.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"/>
                <w:w w:val="99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w w:val="99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pacing w:val="5"/>
                <w:w w:val="99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езе</w:t>
            </w:r>
            <w:r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w w:val="99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eastAsia="Times New Roman" w:hAnsi="Times New Roman" w:cs="Times New Roman"/>
                <w:bCs/>
                <w:spacing w:val="4"/>
                <w:w w:val="99"/>
                <w:sz w:val="24"/>
                <w:szCs w:val="24"/>
                <w:lang w:val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бі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w w:val="99"/>
                <w:sz w:val="24"/>
                <w:szCs w:val="24"/>
                <w:lang w:val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3"/>
                <w:w w:val="99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w w:val="99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w w:val="99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  <w:lang w:val="ru-RU"/>
              </w:rPr>
              <w:t>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5" w:rsidRDefault="00F12044">
            <w:pPr>
              <w:pStyle w:val="Normal1"/>
              <w:jc w:val="center"/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A66F7"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uk-UA"/>
              </w:rPr>
              <w:t>19.05</w:t>
            </w:r>
          </w:p>
          <w:p w:rsidR="005A66F7" w:rsidRPr="005A66F7" w:rsidRDefault="005A66F7">
            <w:pPr>
              <w:pStyle w:val="Normal1"/>
              <w:jc w:val="center"/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uk-UA"/>
              </w:rPr>
              <w:t>26.05</w:t>
            </w:r>
          </w:p>
          <w:p w:rsidR="00FD55D5" w:rsidRPr="005A66F7" w:rsidRDefault="00FD55D5">
            <w:pPr>
              <w:pStyle w:val="Normal1"/>
              <w:jc w:val="center"/>
              <w:rPr>
                <w:rFonts w:ascii="Times New Roman" w:eastAsia="Open Sans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12044">
            <w:pPr>
              <w:pStyle w:val="Normal1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5D5" w:rsidRDefault="00FD55D5">
            <w:pPr>
              <w:pStyle w:val="Normal1"/>
              <w:jc w:val="both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знати основні категорії теми, джерела фінансування бізнесу; розуміти зміст і технологію розробки фінансового плану; вміти визначати загальну потребу у фінансових ресурсах та точку беззбитковості, правильно презентувати бізнес-план</w:t>
            </w:r>
          </w:p>
        </w:tc>
      </w:tr>
    </w:tbl>
    <w:p w:rsidR="00FD55D5" w:rsidRDefault="00FD55D5" w:rsidP="00FD55D5">
      <w:pPr>
        <w:pStyle w:val="Normal1"/>
        <w:rPr>
          <w:rFonts w:ascii="Times New Roman" w:eastAsia="Open Sans" w:hAnsi="Times New Roman" w:cs="Times New Roman"/>
          <w:sz w:val="24"/>
          <w:szCs w:val="24"/>
          <w:lang w:val="uk-UA"/>
        </w:rPr>
      </w:pPr>
    </w:p>
    <w:p w:rsidR="00FD55D5" w:rsidRDefault="00FD55D5" w:rsidP="00FD55D5">
      <w:pPr>
        <w:pStyle w:val="1"/>
        <w:rPr>
          <w:rFonts w:ascii="Times New Roman" w:eastAsia="Open Sans" w:hAnsi="Times New Roman" w:cs="Times New Roman"/>
          <w:b/>
          <w:color w:val="0070C0"/>
          <w:sz w:val="24"/>
          <w:szCs w:val="24"/>
          <w:lang w:val="uk-UA"/>
        </w:rPr>
      </w:pPr>
      <w:r>
        <w:rPr>
          <w:rFonts w:ascii="Times New Roman" w:eastAsia="Open Sans" w:hAnsi="Times New Roman" w:cs="Times New Roman"/>
          <w:b/>
          <w:color w:val="0070C0"/>
          <w:sz w:val="24"/>
          <w:szCs w:val="24"/>
          <w:lang w:val="uk-UA"/>
        </w:rPr>
        <w:t>РЕКОМЕНДОВАНА ЛІТЕРАТУРА ТА РЕСУРСИ</w:t>
      </w:r>
    </w:p>
    <w:p w:rsidR="00FD55D5" w:rsidRDefault="00FD55D5" w:rsidP="00FD55D5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3" w:name="_1t3h5sf"/>
      <w:bookmarkStart w:id="4" w:name="_4d34og8"/>
      <w:bookmarkEnd w:id="3"/>
      <w:bookmarkEnd w:id="4"/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Нормативні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документи</w:t>
      </w:r>
      <w:proofErr w:type="spellEnd"/>
    </w:p>
    <w:p w:rsidR="00FD55D5" w:rsidRDefault="00FD55D5" w:rsidP="00FD55D5">
      <w:pPr>
        <w:pStyle w:val="11"/>
        <w:numPr>
          <w:ilvl w:val="0"/>
          <w:numId w:val="2"/>
        </w:numPr>
        <w:tabs>
          <w:tab w:val="num" w:pos="0"/>
        </w:tabs>
        <w:spacing w:line="240" w:lineRule="auto"/>
        <w:ind w:left="0" w:firstLine="720"/>
        <w:jc w:val="both"/>
        <w:rPr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 xml:space="preserve">Господарський кодекс України </w:t>
      </w:r>
      <w:r>
        <w:rPr>
          <w:sz w:val="24"/>
          <w:szCs w:val="24"/>
          <w:shd w:val="clear" w:color="auto" w:fill="FFFFFF"/>
        </w:rPr>
        <w:t>від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bdr w:val="none" w:sz="0" w:space="0" w:color="auto" w:frame="1"/>
          <w:shd w:val="clear" w:color="auto" w:fill="FFFFFF"/>
        </w:rPr>
        <w:t>16.01.2003</w:t>
      </w:r>
      <w:r>
        <w:rPr>
          <w:rStyle w:val="apple-converted-space"/>
          <w:sz w:val="24"/>
          <w:szCs w:val="24"/>
          <w:shd w:val="clear" w:color="auto" w:fill="FFFFFF"/>
        </w:rPr>
        <w:t xml:space="preserve"> р. </w:t>
      </w:r>
      <w:r>
        <w:rPr>
          <w:sz w:val="24"/>
          <w:szCs w:val="24"/>
          <w:shd w:val="clear" w:color="auto" w:fill="FFFFFF"/>
        </w:rPr>
        <w:t>№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436-IV. </w:t>
      </w:r>
      <w:r>
        <w:rPr>
          <w:color w:val="000000"/>
          <w:sz w:val="24"/>
          <w:szCs w:val="24"/>
        </w:rPr>
        <w:t>[Електронний</w:t>
      </w:r>
      <w:r>
        <w:rPr>
          <w:color w:val="000000"/>
          <w:spacing w:val="2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рес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рс].</w:t>
      </w:r>
      <w:r>
        <w:rPr>
          <w:color w:val="000000"/>
          <w:spacing w:val="2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2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Режим</w:t>
      </w:r>
      <w:r>
        <w:rPr>
          <w:color w:val="000000"/>
          <w:spacing w:val="2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: https://zakon.rada.gov.ua/laws/show/436-15#Text</w:t>
      </w:r>
    </w:p>
    <w:p w:rsidR="00FD55D5" w:rsidRDefault="00FD55D5" w:rsidP="00FD55D5">
      <w:pPr>
        <w:widowControl/>
        <w:numPr>
          <w:ilvl w:val="0"/>
          <w:numId w:val="2"/>
        </w:numPr>
        <w:tabs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Цивільний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кодекс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від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16.01.2003 р.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435-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IV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. [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рс].</w:t>
      </w:r>
      <w:r>
        <w:rPr>
          <w:rFonts w:ascii="Times New Roman" w:hAnsi="Times New Roman" w:cs="Times New Roman"/>
          <w:spacing w:val="2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pacing w:val="20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Режим</w:t>
      </w:r>
      <w:r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https://zakon.rada.gov.ua/laws/show/435-15#Text</w:t>
      </w:r>
    </w:p>
    <w:p w:rsidR="00FD55D5" w:rsidRDefault="00FD55D5" w:rsidP="00FD55D5">
      <w:pPr>
        <w:widowControl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  <w:t>Податковий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кодекс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  <w:t>України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  <w:t>від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u-RU"/>
        </w:rPr>
        <w:t>02.12.2010 р.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2755-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VI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u-RU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рс].</w:t>
      </w:r>
      <w:r>
        <w:rPr>
          <w:rFonts w:ascii="Times New Roman" w:hAnsi="Times New Roman" w:cs="Times New Roman"/>
          <w:spacing w:val="2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pacing w:val="20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Режим</w:t>
      </w:r>
      <w:r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https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laws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show</w:t>
      </w:r>
      <w:r>
        <w:rPr>
          <w:rFonts w:ascii="Times New Roman" w:hAnsi="Times New Roman" w:cs="Times New Roman"/>
          <w:sz w:val="24"/>
          <w:szCs w:val="24"/>
          <w:lang w:val="ru-RU"/>
        </w:rPr>
        <w:t>/2755-17</w:t>
      </w:r>
    </w:p>
    <w:p w:rsidR="00FD55D5" w:rsidRDefault="00FD55D5" w:rsidP="00FD55D5">
      <w:pPr>
        <w:widowControl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внесення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змін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деяких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законодавчих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актів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України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щодо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спрощення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процедури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реєстрації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припинення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підприємницької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фізичних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осіб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підприємців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заявницьким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принципом: Закон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України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>від</w:t>
      </w:r>
      <w:proofErr w:type="spellEnd"/>
      <w:r>
        <w:rPr>
          <w:rFonts w:ascii="Times New Roman" w:hAnsi="Times New Roman" w:cs="Times New Roman"/>
          <w:bCs/>
          <w:kern w:val="16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  <w:t>13.05.2014</w:t>
      </w:r>
      <w:r>
        <w:rPr>
          <w:rStyle w:val="apple-converted-space"/>
          <w:rFonts w:ascii="Times New Roman" w:hAnsi="Times New Roman" w:cs="Times New Roman"/>
          <w:kern w:val="16"/>
          <w:sz w:val="24"/>
          <w:szCs w:val="24"/>
          <w:shd w:val="clear" w:color="auto" w:fill="FFFFFF"/>
          <w:lang w:val="ru-RU"/>
        </w:rPr>
        <w:t xml:space="preserve"> р. </w:t>
      </w:r>
      <w:r>
        <w:rPr>
          <w:rFonts w:ascii="Times New Roman" w:hAnsi="Times New Roman" w:cs="Times New Roman"/>
          <w:kern w:val="16"/>
          <w:sz w:val="24"/>
          <w:szCs w:val="24"/>
          <w:shd w:val="clear" w:color="auto" w:fill="FFFFFF"/>
          <w:lang w:val="ru-RU"/>
        </w:rPr>
        <w:t>№</w:t>
      </w:r>
      <w:r>
        <w:rPr>
          <w:rStyle w:val="apple-converted-space"/>
          <w:rFonts w:ascii="Times New Roman" w:hAnsi="Times New Roman" w:cs="Times New Roman"/>
          <w:kern w:val="16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  <w:t>1258-</w:t>
      </w:r>
      <w:r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</w:rPr>
        <w:t>VII</w:t>
      </w:r>
      <w:r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Cs/>
          <w:kern w:val="16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рс].</w:t>
      </w:r>
      <w:r>
        <w:rPr>
          <w:rFonts w:ascii="Times New Roman" w:hAnsi="Times New Roman" w:cs="Times New Roman"/>
          <w:spacing w:val="2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pacing w:val="20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Режим</w:t>
      </w:r>
      <w:r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https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laws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show</w:t>
      </w:r>
      <w:r>
        <w:rPr>
          <w:rFonts w:ascii="Times New Roman" w:hAnsi="Times New Roman" w:cs="Times New Roman"/>
          <w:sz w:val="24"/>
          <w:szCs w:val="24"/>
          <w:lang w:val="ru-RU"/>
        </w:rPr>
        <w:t>/1258-18#</w:t>
      </w:r>
      <w:r>
        <w:rPr>
          <w:rFonts w:ascii="Times New Roman" w:hAnsi="Times New Roman" w:cs="Times New Roman"/>
          <w:sz w:val="24"/>
          <w:szCs w:val="24"/>
        </w:rPr>
        <w:t>Text</w:t>
      </w:r>
    </w:p>
    <w:p w:rsidR="00FD55D5" w:rsidRDefault="00FD55D5" w:rsidP="00FD55D5">
      <w:pPr>
        <w:pStyle w:val="21"/>
        <w:numPr>
          <w:ilvl w:val="0"/>
          <w:numId w:val="2"/>
        </w:numPr>
        <w:shd w:val="clear" w:color="auto" w:fill="auto"/>
        <w:tabs>
          <w:tab w:val="num" w:pos="0"/>
          <w:tab w:val="left" w:pos="774"/>
        </w:tabs>
        <w:spacing w:line="240" w:lineRule="auto"/>
        <w:ind w:left="0" w:right="2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 </w:t>
      </w:r>
      <w:proofErr w:type="spellStart"/>
      <w:r>
        <w:rPr>
          <w:sz w:val="24"/>
          <w:szCs w:val="24"/>
          <w:lang w:val="ru-RU"/>
        </w:rPr>
        <w:t>внесення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змін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деяких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законодавчих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актів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щодо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спрощення</w:t>
      </w:r>
      <w:proofErr w:type="spellEnd"/>
      <w:r>
        <w:rPr>
          <w:sz w:val="24"/>
          <w:szCs w:val="24"/>
          <w:lang w:val="ru-RU"/>
        </w:rPr>
        <w:t xml:space="preserve"> умов </w:t>
      </w:r>
      <w:proofErr w:type="spellStart"/>
      <w:r>
        <w:rPr>
          <w:sz w:val="24"/>
          <w:szCs w:val="24"/>
          <w:lang w:val="ru-RU"/>
        </w:rPr>
        <w:t>ведення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бізнесу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дерегуляція</w:t>
      </w:r>
      <w:proofErr w:type="spellEnd"/>
      <w:r>
        <w:rPr>
          <w:sz w:val="24"/>
          <w:szCs w:val="24"/>
          <w:lang w:val="ru-RU"/>
        </w:rPr>
        <w:t xml:space="preserve">): Закон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12.02.2015 р. №191-</w:t>
      </w:r>
      <w:r>
        <w:rPr>
          <w:sz w:val="24"/>
          <w:szCs w:val="24"/>
        </w:rPr>
        <w:t>VII</w:t>
      </w:r>
      <w:r>
        <w:rPr>
          <w:sz w:val="24"/>
          <w:szCs w:val="24"/>
          <w:lang w:val="ru-RU"/>
        </w:rPr>
        <w:t>. [</w:t>
      </w:r>
      <w:proofErr w:type="spellStart"/>
      <w:r>
        <w:rPr>
          <w:color w:val="000000"/>
          <w:sz w:val="24"/>
          <w:szCs w:val="24"/>
          <w:lang w:val="ru-RU"/>
        </w:rPr>
        <w:t>Електронний</w:t>
      </w:r>
      <w:proofErr w:type="spellEnd"/>
      <w:r>
        <w:rPr>
          <w:color w:val="000000"/>
          <w:spacing w:val="208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рес</w:t>
      </w:r>
      <w:r>
        <w:rPr>
          <w:color w:val="000000"/>
          <w:spacing w:val="-4"/>
          <w:sz w:val="24"/>
          <w:szCs w:val="24"/>
          <w:lang w:val="ru-RU"/>
        </w:rPr>
        <w:t>у</w:t>
      </w:r>
      <w:r>
        <w:rPr>
          <w:color w:val="000000"/>
          <w:sz w:val="24"/>
          <w:szCs w:val="24"/>
          <w:lang w:val="ru-RU"/>
        </w:rPr>
        <w:t>рс].</w:t>
      </w:r>
      <w:r>
        <w:rPr>
          <w:color w:val="000000"/>
          <w:spacing w:val="21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–</w:t>
      </w:r>
      <w:r>
        <w:rPr>
          <w:color w:val="000000"/>
          <w:spacing w:val="209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Режим</w:t>
      </w:r>
      <w:r>
        <w:rPr>
          <w:color w:val="000000"/>
          <w:spacing w:val="208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дост</w:t>
      </w:r>
      <w:r>
        <w:rPr>
          <w:color w:val="000000"/>
          <w:spacing w:val="-7"/>
          <w:sz w:val="24"/>
          <w:szCs w:val="24"/>
          <w:lang w:val="ru-RU"/>
        </w:rPr>
        <w:t>у</w:t>
      </w:r>
      <w:r>
        <w:rPr>
          <w:color w:val="000000"/>
          <w:sz w:val="24"/>
          <w:szCs w:val="24"/>
          <w:lang w:val="ru-RU"/>
        </w:rPr>
        <w:t>п</w:t>
      </w:r>
      <w:r>
        <w:rPr>
          <w:color w:val="000000"/>
          <w:spacing w:val="-4"/>
          <w:sz w:val="24"/>
          <w:szCs w:val="24"/>
          <w:lang w:val="ru-RU"/>
        </w:rPr>
        <w:t>у</w:t>
      </w:r>
      <w:r>
        <w:rPr>
          <w:color w:val="000000"/>
          <w:sz w:val="24"/>
          <w:szCs w:val="24"/>
          <w:lang w:val="ru-RU"/>
        </w:rPr>
        <w:t xml:space="preserve">: </w:t>
      </w:r>
      <w:r>
        <w:rPr>
          <w:color w:val="000000"/>
          <w:sz w:val="24"/>
          <w:szCs w:val="24"/>
        </w:rPr>
        <w:t>https</w:t>
      </w:r>
      <w:r>
        <w:rPr>
          <w:color w:val="000000"/>
          <w:sz w:val="24"/>
          <w:szCs w:val="24"/>
          <w:lang w:val="ru-RU"/>
        </w:rPr>
        <w:t>://</w:t>
      </w:r>
      <w:proofErr w:type="spellStart"/>
      <w:r>
        <w:rPr>
          <w:color w:val="000000"/>
          <w:sz w:val="24"/>
          <w:szCs w:val="24"/>
        </w:rPr>
        <w:t>zakon</w:t>
      </w:r>
      <w:proofErr w:type="spellEnd"/>
      <w:r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rada</w:t>
      </w:r>
      <w:proofErr w:type="spellEnd"/>
      <w:r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gov</w:t>
      </w:r>
      <w:proofErr w:type="spellEnd"/>
      <w:r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ua</w:t>
      </w:r>
      <w:proofErr w:type="spellEnd"/>
      <w:r>
        <w:rPr>
          <w:color w:val="000000"/>
          <w:sz w:val="24"/>
          <w:szCs w:val="24"/>
          <w:lang w:val="ru-RU"/>
        </w:rPr>
        <w:t>/</w:t>
      </w:r>
      <w:r>
        <w:rPr>
          <w:color w:val="000000"/>
          <w:sz w:val="24"/>
          <w:szCs w:val="24"/>
        </w:rPr>
        <w:t>laws</w:t>
      </w:r>
      <w:r>
        <w:rPr>
          <w:color w:val="000000"/>
          <w:sz w:val="24"/>
          <w:szCs w:val="24"/>
          <w:lang w:val="ru-RU"/>
        </w:rPr>
        <w:t>/</w:t>
      </w:r>
      <w:r>
        <w:rPr>
          <w:color w:val="000000"/>
          <w:sz w:val="24"/>
          <w:szCs w:val="24"/>
        </w:rPr>
        <w:t>show</w:t>
      </w:r>
      <w:r>
        <w:rPr>
          <w:color w:val="000000"/>
          <w:sz w:val="24"/>
          <w:szCs w:val="24"/>
          <w:lang w:val="ru-RU"/>
        </w:rPr>
        <w:t>/191-19#</w:t>
      </w:r>
      <w:r>
        <w:rPr>
          <w:color w:val="000000"/>
          <w:sz w:val="24"/>
          <w:szCs w:val="24"/>
        </w:rPr>
        <w:t>Text</w:t>
      </w:r>
    </w:p>
    <w:p w:rsidR="00FD55D5" w:rsidRDefault="00FD55D5" w:rsidP="00FD55D5">
      <w:pPr>
        <w:widowControl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ліцензування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господарської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: Закон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2.03.2015 р. №222-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ru-RU"/>
        </w:rPr>
        <w:t>ІІІ. [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рс].</w:t>
      </w:r>
      <w:r>
        <w:rPr>
          <w:rFonts w:ascii="Times New Roman" w:hAnsi="Times New Roman" w:cs="Times New Roman"/>
          <w:spacing w:val="2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pacing w:val="20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Режим</w:t>
      </w:r>
      <w:r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https</w:t>
      </w:r>
      <w:r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laws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show</w:t>
      </w:r>
      <w:r>
        <w:rPr>
          <w:rFonts w:ascii="Times New Roman" w:hAnsi="Times New Roman" w:cs="Times New Roman"/>
          <w:sz w:val="24"/>
          <w:szCs w:val="24"/>
          <w:lang w:val="ru-RU"/>
        </w:rPr>
        <w:t>/222-19#</w:t>
      </w:r>
      <w:r>
        <w:rPr>
          <w:rFonts w:ascii="Times New Roman" w:hAnsi="Times New Roman" w:cs="Times New Roman"/>
          <w:sz w:val="24"/>
          <w:szCs w:val="24"/>
        </w:rPr>
        <w:t>Text</w:t>
      </w:r>
    </w:p>
    <w:p w:rsidR="00FD55D5" w:rsidRDefault="002262E1" w:rsidP="00FD55D5">
      <w:pPr>
        <w:pStyle w:val="21"/>
        <w:numPr>
          <w:ilvl w:val="0"/>
          <w:numId w:val="2"/>
        </w:numPr>
        <w:shd w:val="clear" w:color="auto" w:fill="auto"/>
        <w:tabs>
          <w:tab w:val="num" w:pos="0"/>
          <w:tab w:val="left" w:pos="774"/>
        </w:tabs>
        <w:spacing w:line="240" w:lineRule="auto"/>
        <w:ind w:left="0" w:right="20" w:firstLine="709"/>
        <w:rPr>
          <w:kern w:val="16"/>
          <w:sz w:val="24"/>
          <w:szCs w:val="24"/>
          <w:lang w:val="ru-RU"/>
        </w:rPr>
      </w:pPr>
      <w:hyperlink r:id="rId5" w:history="1">
        <w:r w:rsidR="00FD55D5">
          <w:rPr>
            <w:rStyle w:val="a3"/>
            <w:rFonts w:eastAsia="Arial"/>
            <w:kern w:val="16"/>
            <w:sz w:val="24"/>
            <w:szCs w:val="24"/>
            <w:shd w:val="clear" w:color="auto" w:fill="FFFFFF"/>
            <w:lang w:val="ru-RU"/>
          </w:rPr>
          <w:t>Про розвиток та державну підтримку малого і середнього підприємництва в Україні</w:t>
        </w:r>
      </w:hyperlink>
      <w:r w:rsidR="00FD55D5">
        <w:rPr>
          <w:kern w:val="16"/>
          <w:sz w:val="24"/>
          <w:szCs w:val="24"/>
          <w:lang w:val="ru-RU"/>
        </w:rPr>
        <w:t>:</w:t>
      </w:r>
      <w:r w:rsidR="00FD55D5">
        <w:rPr>
          <w:sz w:val="24"/>
          <w:szCs w:val="24"/>
          <w:lang w:val="ru-RU"/>
        </w:rPr>
        <w:t xml:space="preserve"> </w:t>
      </w:r>
      <w:r w:rsidR="00FD55D5">
        <w:rPr>
          <w:kern w:val="16"/>
          <w:sz w:val="24"/>
          <w:szCs w:val="24"/>
          <w:lang w:val="ru-RU"/>
        </w:rPr>
        <w:t xml:space="preserve">Закон </w:t>
      </w:r>
      <w:proofErr w:type="spellStart"/>
      <w:r w:rsidR="00FD55D5">
        <w:rPr>
          <w:kern w:val="16"/>
          <w:sz w:val="24"/>
          <w:szCs w:val="24"/>
          <w:lang w:val="ru-RU"/>
        </w:rPr>
        <w:t>України</w:t>
      </w:r>
      <w:proofErr w:type="spellEnd"/>
      <w:r w:rsidR="00FD55D5">
        <w:rPr>
          <w:kern w:val="16"/>
          <w:sz w:val="24"/>
          <w:szCs w:val="24"/>
          <w:lang w:val="ru-RU"/>
        </w:rPr>
        <w:t xml:space="preserve"> </w:t>
      </w:r>
      <w:proofErr w:type="spellStart"/>
      <w:r w:rsidR="00FD55D5">
        <w:rPr>
          <w:kern w:val="16"/>
          <w:sz w:val="24"/>
          <w:szCs w:val="24"/>
          <w:lang w:val="ru-RU"/>
        </w:rPr>
        <w:t>від</w:t>
      </w:r>
      <w:proofErr w:type="spellEnd"/>
      <w:r w:rsidR="00FD55D5">
        <w:rPr>
          <w:kern w:val="16"/>
          <w:sz w:val="24"/>
          <w:szCs w:val="24"/>
          <w:lang w:val="ru-RU"/>
        </w:rPr>
        <w:t xml:space="preserve"> 22.03.2012р. № 4618-</w:t>
      </w:r>
      <w:r w:rsidR="00FD55D5">
        <w:rPr>
          <w:kern w:val="16"/>
          <w:sz w:val="24"/>
          <w:szCs w:val="24"/>
        </w:rPr>
        <w:t>VI</w:t>
      </w:r>
      <w:r w:rsidR="00FD55D5">
        <w:rPr>
          <w:bCs/>
          <w:kern w:val="16"/>
          <w:sz w:val="24"/>
          <w:szCs w:val="24"/>
          <w:lang w:val="ru-RU"/>
        </w:rPr>
        <w:t>. [</w:t>
      </w:r>
      <w:proofErr w:type="spellStart"/>
      <w:r w:rsidR="00FD55D5">
        <w:rPr>
          <w:color w:val="000000"/>
          <w:sz w:val="24"/>
          <w:szCs w:val="24"/>
          <w:lang w:val="ru-RU"/>
        </w:rPr>
        <w:t>Електронний</w:t>
      </w:r>
      <w:proofErr w:type="spellEnd"/>
      <w:r w:rsidR="00FD55D5">
        <w:rPr>
          <w:color w:val="000000"/>
          <w:spacing w:val="208"/>
          <w:sz w:val="24"/>
          <w:szCs w:val="24"/>
          <w:lang w:val="ru-RU"/>
        </w:rPr>
        <w:t xml:space="preserve"> </w:t>
      </w:r>
      <w:r w:rsidR="00FD55D5">
        <w:rPr>
          <w:color w:val="000000"/>
          <w:sz w:val="24"/>
          <w:szCs w:val="24"/>
          <w:lang w:val="ru-RU"/>
        </w:rPr>
        <w:t>рес</w:t>
      </w:r>
      <w:r w:rsidR="00FD55D5">
        <w:rPr>
          <w:color w:val="000000"/>
          <w:spacing w:val="-4"/>
          <w:sz w:val="24"/>
          <w:szCs w:val="24"/>
          <w:lang w:val="ru-RU"/>
        </w:rPr>
        <w:t>у</w:t>
      </w:r>
      <w:r w:rsidR="00FD55D5">
        <w:rPr>
          <w:color w:val="000000"/>
          <w:sz w:val="24"/>
          <w:szCs w:val="24"/>
          <w:lang w:val="ru-RU"/>
        </w:rPr>
        <w:t>рс].</w:t>
      </w:r>
      <w:r w:rsidR="00FD55D5">
        <w:rPr>
          <w:color w:val="000000"/>
          <w:spacing w:val="211"/>
          <w:sz w:val="24"/>
          <w:szCs w:val="24"/>
          <w:lang w:val="ru-RU"/>
        </w:rPr>
        <w:t xml:space="preserve"> </w:t>
      </w:r>
      <w:r w:rsidR="00FD55D5">
        <w:rPr>
          <w:color w:val="000000"/>
          <w:sz w:val="24"/>
          <w:szCs w:val="24"/>
          <w:lang w:val="ru-RU"/>
        </w:rPr>
        <w:t>–</w:t>
      </w:r>
      <w:r w:rsidR="00FD55D5">
        <w:rPr>
          <w:color w:val="000000"/>
          <w:spacing w:val="209"/>
          <w:sz w:val="24"/>
          <w:szCs w:val="24"/>
          <w:lang w:val="ru-RU"/>
        </w:rPr>
        <w:t xml:space="preserve"> </w:t>
      </w:r>
      <w:r w:rsidR="00FD55D5">
        <w:rPr>
          <w:color w:val="000000"/>
          <w:sz w:val="24"/>
          <w:szCs w:val="24"/>
          <w:lang w:val="ru-RU"/>
        </w:rPr>
        <w:t>Режим</w:t>
      </w:r>
      <w:r w:rsidR="00FD55D5">
        <w:rPr>
          <w:color w:val="000000"/>
          <w:spacing w:val="208"/>
          <w:sz w:val="24"/>
          <w:szCs w:val="24"/>
          <w:lang w:val="ru-RU"/>
        </w:rPr>
        <w:t xml:space="preserve"> </w:t>
      </w:r>
      <w:r w:rsidR="00FD55D5">
        <w:rPr>
          <w:color w:val="000000"/>
          <w:sz w:val="24"/>
          <w:szCs w:val="24"/>
          <w:lang w:val="ru-RU"/>
        </w:rPr>
        <w:t>дост</w:t>
      </w:r>
      <w:r w:rsidR="00FD55D5">
        <w:rPr>
          <w:color w:val="000000"/>
          <w:spacing w:val="-7"/>
          <w:sz w:val="24"/>
          <w:szCs w:val="24"/>
          <w:lang w:val="ru-RU"/>
        </w:rPr>
        <w:t>у</w:t>
      </w:r>
      <w:r w:rsidR="00FD55D5">
        <w:rPr>
          <w:color w:val="000000"/>
          <w:sz w:val="24"/>
          <w:szCs w:val="24"/>
          <w:lang w:val="ru-RU"/>
        </w:rPr>
        <w:t>п</w:t>
      </w:r>
      <w:r w:rsidR="00FD55D5">
        <w:rPr>
          <w:color w:val="000000"/>
          <w:spacing w:val="-4"/>
          <w:sz w:val="24"/>
          <w:szCs w:val="24"/>
          <w:lang w:val="ru-RU"/>
        </w:rPr>
        <w:t>у</w:t>
      </w:r>
      <w:r w:rsidR="00FD55D5">
        <w:rPr>
          <w:color w:val="000000"/>
          <w:sz w:val="24"/>
          <w:szCs w:val="24"/>
          <w:lang w:val="ru-RU"/>
        </w:rPr>
        <w:t xml:space="preserve">: </w:t>
      </w:r>
      <w:r w:rsidR="00FD55D5">
        <w:rPr>
          <w:color w:val="000000"/>
          <w:sz w:val="24"/>
          <w:szCs w:val="24"/>
        </w:rPr>
        <w:t>https</w:t>
      </w:r>
      <w:r w:rsidR="00FD55D5">
        <w:rPr>
          <w:color w:val="000000"/>
          <w:sz w:val="24"/>
          <w:szCs w:val="24"/>
          <w:lang w:val="ru-RU"/>
        </w:rPr>
        <w:t>://</w:t>
      </w:r>
      <w:r w:rsidR="00FD55D5">
        <w:rPr>
          <w:color w:val="000000"/>
          <w:sz w:val="24"/>
          <w:szCs w:val="24"/>
        </w:rPr>
        <w:t>zakon</w:t>
      </w:r>
      <w:r w:rsidR="00FD55D5">
        <w:rPr>
          <w:color w:val="000000"/>
          <w:sz w:val="24"/>
          <w:szCs w:val="24"/>
          <w:lang w:val="ru-RU"/>
        </w:rPr>
        <w:t>.</w:t>
      </w:r>
      <w:r w:rsidR="00FD55D5">
        <w:rPr>
          <w:color w:val="000000"/>
          <w:sz w:val="24"/>
          <w:szCs w:val="24"/>
        </w:rPr>
        <w:t>rada</w:t>
      </w:r>
      <w:r w:rsidR="00FD55D5">
        <w:rPr>
          <w:color w:val="000000"/>
          <w:sz w:val="24"/>
          <w:szCs w:val="24"/>
          <w:lang w:val="ru-RU"/>
        </w:rPr>
        <w:t>.</w:t>
      </w:r>
      <w:r w:rsidR="00FD55D5">
        <w:rPr>
          <w:color w:val="000000"/>
          <w:sz w:val="24"/>
          <w:szCs w:val="24"/>
        </w:rPr>
        <w:t>gov</w:t>
      </w:r>
      <w:r w:rsidR="00FD55D5">
        <w:rPr>
          <w:color w:val="000000"/>
          <w:sz w:val="24"/>
          <w:szCs w:val="24"/>
          <w:lang w:val="ru-RU"/>
        </w:rPr>
        <w:t>.</w:t>
      </w:r>
      <w:r w:rsidR="00FD55D5">
        <w:rPr>
          <w:color w:val="000000"/>
          <w:sz w:val="24"/>
          <w:szCs w:val="24"/>
        </w:rPr>
        <w:t>ua</w:t>
      </w:r>
      <w:r w:rsidR="00FD55D5">
        <w:rPr>
          <w:color w:val="000000"/>
          <w:sz w:val="24"/>
          <w:szCs w:val="24"/>
          <w:lang w:val="ru-RU"/>
        </w:rPr>
        <w:t>/</w:t>
      </w:r>
      <w:r w:rsidR="00FD55D5">
        <w:rPr>
          <w:color w:val="000000"/>
          <w:sz w:val="24"/>
          <w:szCs w:val="24"/>
        </w:rPr>
        <w:t>laws</w:t>
      </w:r>
      <w:r w:rsidR="00FD55D5">
        <w:rPr>
          <w:color w:val="000000"/>
          <w:sz w:val="24"/>
          <w:szCs w:val="24"/>
          <w:lang w:val="ru-RU"/>
        </w:rPr>
        <w:t>/</w:t>
      </w:r>
      <w:r w:rsidR="00FD55D5">
        <w:rPr>
          <w:color w:val="000000"/>
          <w:sz w:val="24"/>
          <w:szCs w:val="24"/>
        </w:rPr>
        <w:t>show</w:t>
      </w:r>
      <w:r w:rsidR="00FD55D5">
        <w:rPr>
          <w:color w:val="000000"/>
          <w:sz w:val="24"/>
          <w:szCs w:val="24"/>
          <w:lang w:val="ru-RU"/>
        </w:rPr>
        <w:t>/4618-17#</w:t>
      </w:r>
      <w:r w:rsidR="00FD55D5">
        <w:rPr>
          <w:color w:val="000000"/>
          <w:sz w:val="24"/>
          <w:szCs w:val="24"/>
        </w:rPr>
        <w:t>Text</w:t>
      </w:r>
    </w:p>
    <w:p w:rsidR="00FD55D5" w:rsidRPr="00FD55D5" w:rsidRDefault="00FD55D5" w:rsidP="00FD55D5">
      <w:pPr>
        <w:pStyle w:val="21"/>
        <w:numPr>
          <w:ilvl w:val="0"/>
          <w:numId w:val="2"/>
        </w:numPr>
        <w:shd w:val="clear" w:color="auto" w:fill="auto"/>
        <w:tabs>
          <w:tab w:val="num" w:pos="0"/>
          <w:tab w:val="left" w:pos="774"/>
        </w:tabs>
        <w:spacing w:line="240" w:lineRule="auto"/>
        <w:ind w:left="0" w:right="20" w:firstLine="709"/>
        <w:rPr>
          <w:rStyle w:val="FontStyle33"/>
          <w:rFonts w:eastAsia="Arial"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Деякі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питання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дерегуляції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господарської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діяльності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харчової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аграрної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нафтогазової</w:t>
      </w:r>
      <w:proofErr w:type="spellEnd"/>
      <w:r>
        <w:rPr>
          <w:sz w:val="24"/>
          <w:szCs w:val="24"/>
          <w:lang w:val="ru-RU"/>
        </w:rPr>
        <w:t xml:space="preserve"> та ІТ </w:t>
      </w:r>
      <w:proofErr w:type="spellStart"/>
      <w:r>
        <w:rPr>
          <w:sz w:val="24"/>
          <w:szCs w:val="24"/>
          <w:lang w:val="ru-RU"/>
        </w:rPr>
        <w:t>галузі</w:t>
      </w:r>
      <w:proofErr w:type="spellEnd"/>
      <w:r>
        <w:rPr>
          <w:sz w:val="24"/>
          <w:szCs w:val="24"/>
          <w:lang w:val="ru-RU"/>
        </w:rPr>
        <w:t xml:space="preserve">): </w:t>
      </w:r>
      <w:r>
        <w:rPr>
          <w:kern w:val="16"/>
          <w:sz w:val="24"/>
          <w:szCs w:val="24"/>
          <w:lang w:val="ru-RU"/>
        </w:rPr>
        <w:t xml:space="preserve">Постанова </w:t>
      </w:r>
      <w:proofErr w:type="spellStart"/>
      <w:r>
        <w:rPr>
          <w:sz w:val="24"/>
          <w:szCs w:val="24"/>
          <w:lang w:val="ru-RU"/>
        </w:rPr>
        <w:t>Кабінету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Міністрів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8.05.2015 р. № 42. [</w:t>
      </w:r>
      <w:proofErr w:type="spellStart"/>
      <w:r>
        <w:rPr>
          <w:color w:val="000000"/>
          <w:sz w:val="24"/>
          <w:szCs w:val="24"/>
          <w:lang w:val="ru-RU"/>
        </w:rPr>
        <w:t>Електронний</w:t>
      </w:r>
      <w:proofErr w:type="spellEnd"/>
      <w:r>
        <w:rPr>
          <w:color w:val="000000"/>
          <w:spacing w:val="208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рес</w:t>
      </w:r>
      <w:r>
        <w:rPr>
          <w:color w:val="000000"/>
          <w:spacing w:val="-4"/>
          <w:sz w:val="24"/>
          <w:szCs w:val="24"/>
          <w:lang w:val="ru-RU"/>
        </w:rPr>
        <w:t>у</w:t>
      </w:r>
      <w:r>
        <w:rPr>
          <w:color w:val="000000"/>
          <w:sz w:val="24"/>
          <w:szCs w:val="24"/>
          <w:lang w:val="ru-RU"/>
        </w:rPr>
        <w:t>рс].</w:t>
      </w:r>
      <w:r>
        <w:rPr>
          <w:color w:val="000000"/>
          <w:spacing w:val="21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–</w:t>
      </w:r>
      <w:r>
        <w:rPr>
          <w:color w:val="000000"/>
          <w:spacing w:val="209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Режим</w:t>
      </w:r>
      <w:r>
        <w:rPr>
          <w:color w:val="000000"/>
          <w:spacing w:val="208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дост</w:t>
      </w:r>
      <w:r>
        <w:rPr>
          <w:color w:val="000000"/>
          <w:spacing w:val="-7"/>
          <w:sz w:val="24"/>
          <w:szCs w:val="24"/>
          <w:lang w:val="ru-RU"/>
        </w:rPr>
        <w:t>у</w:t>
      </w:r>
      <w:r>
        <w:rPr>
          <w:color w:val="000000"/>
          <w:sz w:val="24"/>
          <w:szCs w:val="24"/>
          <w:lang w:val="ru-RU"/>
        </w:rPr>
        <w:t>п</w:t>
      </w:r>
      <w:r>
        <w:rPr>
          <w:color w:val="000000"/>
          <w:spacing w:val="-4"/>
          <w:sz w:val="24"/>
          <w:szCs w:val="24"/>
          <w:lang w:val="ru-RU"/>
        </w:rPr>
        <w:t>у</w:t>
      </w:r>
      <w:r>
        <w:rPr>
          <w:color w:val="000000"/>
          <w:sz w:val="24"/>
          <w:szCs w:val="24"/>
          <w:lang w:val="ru-RU"/>
        </w:rPr>
        <w:t xml:space="preserve">: </w:t>
      </w:r>
      <w:r>
        <w:rPr>
          <w:color w:val="000000"/>
          <w:sz w:val="24"/>
          <w:szCs w:val="24"/>
        </w:rPr>
        <w:t>https</w:t>
      </w:r>
      <w:r>
        <w:rPr>
          <w:color w:val="000000"/>
          <w:sz w:val="24"/>
          <w:szCs w:val="24"/>
          <w:lang w:val="ru-RU"/>
        </w:rPr>
        <w:t>://</w:t>
      </w:r>
      <w:proofErr w:type="spellStart"/>
      <w:r>
        <w:rPr>
          <w:color w:val="000000"/>
          <w:sz w:val="24"/>
          <w:szCs w:val="24"/>
        </w:rPr>
        <w:t>zakon</w:t>
      </w:r>
      <w:proofErr w:type="spellEnd"/>
      <w:r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rada</w:t>
      </w:r>
      <w:proofErr w:type="spellEnd"/>
      <w:r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gov</w:t>
      </w:r>
      <w:proofErr w:type="spellEnd"/>
      <w:r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ua</w:t>
      </w:r>
      <w:proofErr w:type="spellEnd"/>
      <w:r>
        <w:rPr>
          <w:color w:val="000000"/>
          <w:sz w:val="24"/>
          <w:szCs w:val="24"/>
          <w:lang w:val="ru-RU"/>
        </w:rPr>
        <w:t>/</w:t>
      </w:r>
      <w:r>
        <w:rPr>
          <w:color w:val="000000"/>
          <w:sz w:val="24"/>
          <w:szCs w:val="24"/>
        </w:rPr>
        <w:t>laws</w:t>
      </w:r>
      <w:r>
        <w:rPr>
          <w:color w:val="000000"/>
          <w:sz w:val="24"/>
          <w:szCs w:val="24"/>
          <w:lang w:val="ru-RU"/>
        </w:rPr>
        <w:t>/</w:t>
      </w:r>
      <w:r>
        <w:rPr>
          <w:color w:val="000000"/>
          <w:sz w:val="24"/>
          <w:szCs w:val="24"/>
        </w:rPr>
        <w:t>show</w:t>
      </w:r>
      <w:r>
        <w:rPr>
          <w:color w:val="000000"/>
          <w:sz w:val="24"/>
          <w:szCs w:val="24"/>
          <w:lang w:val="ru-RU"/>
        </w:rPr>
        <w:t>/367-2019-п#</w:t>
      </w:r>
      <w:r>
        <w:rPr>
          <w:color w:val="000000"/>
          <w:sz w:val="24"/>
          <w:szCs w:val="24"/>
        </w:rPr>
        <w:t>Text</w:t>
      </w:r>
    </w:p>
    <w:p w:rsidR="00FD55D5" w:rsidRPr="00FD55D5" w:rsidRDefault="00FD55D5" w:rsidP="00FD55D5">
      <w:pPr>
        <w:pStyle w:val="21"/>
        <w:numPr>
          <w:ilvl w:val="0"/>
          <w:numId w:val="2"/>
        </w:numPr>
        <w:shd w:val="clear" w:color="auto" w:fill="auto"/>
        <w:tabs>
          <w:tab w:val="num" w:pos="0"/>
          <w:tab w:val="left" w:pos="774"/>
        </w:tabs>
        <w:spacing w:line="240" w:lineRule="auto"/>
        <w:ind w:left="0" w:right="20" w:firstLine="709"/>
        <w:rPr>
          <w:kern w:val="16"/>
          <w:lang w:val="ru-RU"/>
        </w:rPr>
      </w:pPr>
      <w:r>
        <w:rPr>
          <w:kern w:val="16"/>
          <w:sz w:val="24"/>
          <w:szCs w:val="24"/>
          <w:lang w:val="uk-UA"/>
        </w:rPr>
        <w:t>Про товариства з обмеженою та додатковою відповідальністю: Закон України від 6.02.2018 №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4"/>
          <w:szCs w:val="24"/>
          <w:lang w:val="uk-UA" w:eastAsia="ru-RU"/>
        </w:rPr>
        <w:t>2275-VIII</w:t>
      </w:r>
      <w:r>
        <w:rPr>
          <w:bCs/>
          <w:color w:val="000000"/>
          <w:sz w:val="24"/>
          <w:szCs w:val="24"/>
          <w:lang w:val="ru-RU" w:eastAsia="ru-RU"/>
        </w:rPr>
        <w:t xml:space="preserve"> [</w:t>
      </w:r>
      <w:proofErr w:type="spellStart"/>
      <w:r>
        <w:rPr>
          <w:color w:val="000000"/>
          <w:sz w:val="24"/>
          <w:szCs w:val="24"/>
          <w:lang w:val="ru-RU"/>
        </w:rPr>
        <w:t>Електронний</w:t>
      </w:r>
      <w:proofErr w:type="spellEnd"/>
      <w:r>
        <w:rPr>
          <w:color w:val="000000"/>
          <w:spacing w:val="208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рес</w:t>
      </w:r>
      <w:r>
        <w:rPr>
          <w:color w:val="000000"/>
          <w:spacing w:val="-4"/>
          <w:sz w:val="24"/>
          <w:szCs w:val="24"/>
          <w:lang w:val="ru-RU"/>
        </w:rPr>
        <w:t>у</w:t>
      </w:r>
      <w:r>
        <w:rPr>
          <w:color w:val="000000"/>
          <w:sz w:val="24"/>
          <w:szCs w:val="24"/>
          <w:lang w:val="ru-RU"/>
        </w:rPr>
        <w:t>рс].</w:t>
      </w:r>
      <w:r>
        <w:rPr>
          <w:color w:val="000000"/>
          <w:spacing w:val="21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–</w:t>
      </w:r>
      <w:r>
        <w:rPr>
          <w:color w:val="000000"/>
          <w:spacing w:val="209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Режим</w:t>
      </w:r>
      <w:r>
        <w:rPr>
          <w:color w:val="000000"/>
          <w:spacing w:val="208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дост</w:t>
      </w:r>
      <w:r>
        <w:rPr>
          <w:color w:val="000000"/>
          <w:spacing w:val="-7"/>
          <w:sz w:val="24"/>
          <w:szCs w:val="24"/>
          <w:lang w:val="ru-RU"/>
        </w:rPr>
        <w:t>у</w:t>
      </w:r>
      <w:r>
        <w:rPr>
          <w:color w:val="000000"/>
          <w:sz w:val="24"/>
          <w:szCs w:val="24"/>
          <w:lang w:val="ru-RU"/>
        </w:rPr>
        <w:t>п</w:t>
      </w:r>
      <w:r>
        <w:rPr>
          <w:color w:val="000000"/>
          <w:spacing w:val="-4"/>
          <w:sz w:val="24"/>
          <w:szCs w:val="24"/>
          <w:lang w:val="ru-RU"/>
        </w:rPr>
        <w:t>у</w:t>
      </w:r>
      <w:r>
        <w:rPr>
          <w:color w:val="000000"/>
          <w:sz w:val="24"/>
          <w:szCs w:val="24"/>
          <w:lang w:val="ru-RU"/>
        </w:rPr>
        <w:t xml:space="preserve">: </w:t>
      </w:r>
      <w:r>
        <w:rPr>
          <w:color w:val="000000"/>
          <w:sz w:val="24"/>
          <w:szCs w:val="24"/>
        </w:rPr>
        <w:t>https</w:t>
      </w:r>
      <w:r>
        <w:rPr>
          <w:color w:val="000000"/>
          <w:sz w:val="24"/>
          <w:szCs w:val="24"/>
          <w:lang w:val="ru-RU"/>
        </w:rPr>
        <w:t>://</w:t>
      </w:r>
      <w:proofErr w:type="spellStart"/>
      <w:r>
        <w:rPr>
          <w:color w:val="000000"/>
          <w:sz w:val="24"/>
          <w:szCs w:val="24"/>
        </w:rPr>
        <w:t>zakon</w:t>
      </w:r>
      <w:proofErr w:type="spellEnd"/>
      <w:r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rada</w:t>
      </w:r>
      <w:proofErr w:type="spellEnd"/>
      <w:r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gov</w:t>
      </w:r>
      <w:proofErr w:type="spellEnd"/>
      <w:r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ua</w:t>
      </w:r>
      <w:proofErr w:type="spellEnd"/>
      <w:r>
        <w:rPr>
          <w:color w:val="000000"/>
          <w:sz w:val="24"/>
          <w:szCs w:val="24"/>
          <w:lang w:val="ru-RU"/>
        </w:rPr>
        <w:t>/</w:t>
      </w:r>
      <w:r>
        <w:rPr>
          <w:color w:val="000000"/>
          <w:sz w:val="24"/>
          <w:szCs w:val="24"/>
        </w:rPr>
        <w:t>laws</w:t>
      </w:r>
      <w:r>
        <w:rPr>
          <w:color w:val="000000"/>
          <w:sz w:val="24"/>
          <w:szCs w:val="24"/>
          <w:lang w:val="ru-RU"/>
        </w:rPr>
        <w:t>/</w:t>
      </w:r>
      <w:r>
        <w:rPr>
          <w:color w:val="000000"/>
          <w:sz w:val="24"/>
          <w:szCs w:val="24"/>
        </w:rPr>
        <w:t>show</w:t>
      </w:r>
      <w:r>
        <w:rPr>
          <w:color w:val="000000"/>
          <w:sz w:val="24"/>
          <w:szCs w:val="24"/>
          <w:lang w:val="ru-RU"/>
        </w:rPr>
        <w:t>/2275-19#</w:t>
      </w:r>
      <w:r>
        <w:rPr>
          <w:color w:val="000000"/>
          <w:sz w:val="24"/>
          <w:szCs w:val="24"/>
        </w:rPr>
        <w:t>Text</w:t>
      </w:r>
    </w:p>
    <w:p w:rsidR="00FD55D5" w:rsidRDefault="00FD55D5" w:rsidP="00FD55D5">
      <w:pPr>
        <w:pStyle w:val="21"/>
        <w:numPr>
          <w:ilvl w:val="0"/>
          <w:numId w:val="2"/>
        </w:numPr>
        <w:shd w:val="clear" w:color="auto" w:fill="auto"/>
        <w:tabs>
          <w:tab w:val="num" w:pos="0"/>
          <w:tab w:val="left" w:pos="774"/>
        </w:tabs>
        <w:spacing w:line="240" w:lineRule="auto"/>
        <w:ind w:left="0" w:right="20" w:firstLine="709"/>
        <w:rPr>
          <w:kern w:val="16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Класифікація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видів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економічної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діяльності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ДК 009:2010: </w:t>
      </w:r>
      <w:r>
        <w:rPr>
          <w:sz w:val="24"/>
          <w:szCs w:val="24"/>
          <w:lang w:val="ru-RU"/>
        </w:rPr>
        <w:t xml:space="preserve">Наказ </w:t>
      </w:r>
      <w:proofErr w:type="spellStart"/>
      <w:r>
        <w:rPr>
          <w:sz w:val="24"/>
          <w:szCs w:val="24"/>
          <w:lang w:val="ru-RU"/>
        </w:rPr>
        <w:t>Держспоживстандарту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>
        <w:rPr>
          <w:sz w:val="24"/>
          <w:szCs w:val="24"/>
          <w:lang w:val="ru-RU"/>
        </w:rPr>
        <w:t xml:space="preserve"> 11.10.2010 р. № 457 [</w:t>
      </w:r>
      <w:proofErr w:type="spellStart"/>
      <w:r>
        <w:rPr>
          <w:color w:val="000000"/>
          <w:sz w:val="24"/>
          <w:szCs w:val="24"/>
          <w:lang w:val="ru-RU"/>
        </w:rPr>
        <w:t>Електронний</w:t>
      </w:r>
      <w:proofErr w:type="spellEnd"/>
      <w:r>
        <w:rPr>
          <w:color w:val="000000"/>
          <w:spacing w:val="208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рес</w:t>
      </w:r>
      <w:r>
        <w:rPr>
          <w:color w:val="000000"/>
          <w:spacing w:val="-4"/>
          <w:sz w:val="24"/>
          <w:szCs w:val="24"/>
          <w:lang w:val="ru-RU"/>
        </w:rPr>
        <w:t>у</w:t>
      </w:r>
      <w:r>
        <w:rPr>
          <w:color w:val="000000"/>
          <w:sz w:val="24"/>
          <w:szCs w:val="24"/>
          <w:lang w:val="ru-RU"/>
        </w:rPr>
        <w:t>рс].</w:t>
      </w:r>
      <w:r>
        <w:rPr>
          <w:color w:val="000000"/>
          <w:spacing w:val="211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–</w:t>
      </w:r>
      <w:r>
        <w:rPr>
          <w:color w:val="000000"/>
          <w:spacing w:val="209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Режим</w:t>
      </w:r>
      <w:r>
        <w:rPr>
          <w:color w:val="000000"/>
          <w:spacing w:val="208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дост</w:t>
      </w:r>
      <w:r>
        <w:rPr>
          <w:color w:val="000000"/>
          <w:spacing w:val="-7"/>
          <w:sz w:val="24"/>
          <w:szCs w:val="24"/>
          <w:lang w:val="ru-RU"/>
        </w:rPr>
        <w:t>у</w:t>
      </w:r>
      <w:r>
        <w:rPr>
          <w:color w:val="000000"/>
          <w:sz w:val="24"/>
          <w:szCs w:val="24"/>
          <w:lang w:val="ru-RU"/>
        </w:rPr>
        <w:t>п</w:t>
      </w:r>
      <w:r>
        <w:rPr>
          <w:color w:val="000000"/>
          <w:spacing w:val="-4"/>
          <w:sz w:val="24"/>
          <w:szCs w:val="24"/>
          <w:lang w:val="ru-RU"/>
        </w:rPr>
        <w:t>у</w:t>
      </w:r>
      <w:r>
        <w:rPr>
          <w:color w:val="000000"/>
          <w:sz w:val="24"/>
          <w:szCs w:val="24"/>
          <w:lang w:val="ru-RU"/>
        </w:rPr>
        <w:t xml:space="preserve">: </w:t>
      </w:r>
      <w:hyperlink r:id="rId6" w:anchor="Text" w:history="1">
        <w:r>
          <w:rPr>
            <w:rStyle w:val="a3"/>
            <w:rFonts w:eastAsia="Arial"/>
            <w:sz w:val="24"/>
            <w:szCs w:val="24"/>
          </w:rPr>
          <w:t>https</w:t>
        </w:r>
        <w:r>
          <w:rPr>
            <w:rStyle w:val="a3"/>
            <w:rFonts w:eastAsia="Arial"/>
            <w:sz w:val="24"/>
            <w:szCs w:val="24"/>
            <w:lang w:val="ru-RU"/>
          </w:rPr>
          <w:t>://</w:t>
        </w:r>
        <w:proofErr w:type="spellStart"/>
        <w:r>
          <w:rPr>
            <w:rStyle w:val="a3"/>
            <w:rFonts w:eastAsia="Arial"/>
            <w:sz w:val="24"/>
            <w:szCs w:val="24"/>
          </w:rPr>
          <w:t>zakon</w:t>
        </w:r>
        <w:proofErr w:type="spellEnd"/>
        <w:r>
          <w:rPr>
            <w:rStyle w:val="a3"/>
            <w:rFonts w:eastAsia="Arial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eastAsia="Arial"/>
            <w:sz w:val="24"/>
            <w:szCs w:val="24"/>
          </w:rPr>
          <w:t>rada</w:t>
        </w:r>
        <w:proofErr w:type="spellEnd"/>
        <w:r>
          <w:rPr>
            <w:rStyle w:val="a3"/>
            <w:rFonts w:eastAsia="Arial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eastAsia="Arial"/>
            <w:sz w:val="24"/>
            <w:szCs w:val="24"/>
          </w:rPr>
          <w:t>gov</w:t>
        </w:r>
        <w:proofErr w:type="spellEnd"/>
        <w:r>
          <w:rPr>
            <w:rStyle w:val="a3"/>
            <w:rFonts w:eastAsia="Arial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eastAsia="Arial"/>
            <w:sz w:val="24"/>
            <w:szCs w:val="24"/>
          </w:rPr>
          <w:t>ua</w:t>
        </w:r>
        <w:proofErr w:type="spellEnd"/>
        <w:r>
          <w:rPr>
            <w:rStyle w:val="a3"/>
            <w:rFonts w:eastAsia="Arial"/>
            <w:sz w:val="24"/>
            <w:szCs w:val="24"/>
            <w:lang w:val="ru-RU"/>
          </w:rPr>
          <w:t>/</w:t>
        </w:r>
        <w:proofErr w:type="spellStart"/>
        <w:r>
          <w:rPr>
            <w:rStyle w:val="a3"/>
            <w:rFonts w:eastAsia="Arial"/>
            <w:sz w:val="24"/>
            <w:szCs w:val="24"/>
          </w:rPr>
          <w:t>rada</w:t>
        </w:r>
        <w:proofErr w:type="spellEnd"/>
        <w:r>
          <w:rPr>
            <w:rStyle w:val="a3"/>
            <w:rFonts w:eastAsia="Arial"/>
            <w:sz w:val="24"/>
            <w:szCs w:val="24"/>
            <w:lang w:val="ru-RU"/>
          </w:rPr>
          <w:t>/</w:t>
        </w:r>
        <w:r>
          <w:rPr>
            <w:rStyle w:val="a3"/>
            <w:rFonts w:eastAsia="Arial"/>
            <w:sz w:val="24"/>
            <w:szCs w:val="24"/>
          </w:rPr>
          <w:t>show</w:t>
        </w:r>
        <w:r>
          <w:rPr>
            <w:rStyle w:val="a3"/>
            <w:rFonts w:eastAsia="Arial"/>
            <w:sz w:val="24"/>
            <w:szCs w:val="24"/>
            <w:lang w:val="ru-RU"/>
          </w:rPr>
          <w:t>/</w:t>
        </w:r>
        <w:proofErr w:type="spellStart"/>
        <w:r>
          <w:rPr>
            <w:rStyle w:val="a3"/>
            <w:rFonts w:eastAsia="Arial"/>
            <w:sz w:val="24"/>
            <w:szCs w:val="24"/>
          </w:rPr>
          <w:t>vb</w:t>
        </w:r>
        <w:proofErr w:type="spellEnd"/>
        <w:r>
          <w:rPr>
            <w:rStyle w:val="a3"/>
            <w:rFonts w:eastAsia="Arial"/>
            <w:sz w:val="24"/>
            <w:szCs w:val="24"/>
            <w:lang w:val="ru-RU"/>
          </w:rPr>
          <w:t>457609-10#</w:t>
        </w:r>
        <w:r>
          <w:rPr>
            <w:rStyle w:val="a3"/>
            <w:rFonts w:eastAsia="Arial"/>
            <w:sz w:val="24"/>
            <w:szCs w:val="24"/>
          </w:rPr>
          <w:t>Text</w:t>
        </w:r>
      </w:hyperlink>
    </w:p>
    <w:p w:rsidR="00FD55D5" w:rsidRDefault="00FD55D5" w:rsidP="00FD55D5">
      <w:pPr>
        <w:pStyle w:val="21"/>
        <w:shd w:val="clear" w:color="auto" w:fill="auto"/>
        <w:tabs>
          <w:tab w:val="left" w:pos="774"/>
        </w:tabs>
        <w:spacing w:line="240" w:lineRule="auto"/>
        <w:ind w:left="1080" w:right="20" w:firstLine="0"/>
        <w:rPr>
          <w:kern w:val="16"/>
          <w:sz w:val="24"/>
          <w:szCs w:val="24"/>
          <w:lang w:val="ru-RU"/>
        </w:rPr>
      </w:pPr>
    </w:p>
    <w:p w:rsidR="00FD55D5" w:rsidRPr="000071A2" w:rsidRDefault="00FD55D5" w:rsidP="00FD55D5">
      <w:pPr>
        <w:tabs>
          <w:tab w:val="num" w:pos="0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spellStart"/>
      <w:r w:rsidRPr="000071A2">
        <w:rPr>
          <w:rFonts w:ascii="Times New Roman" w:hAnsi="Times New Roman" w:cs="Times New Roman"/>
          <w:b/>
          <w:i/>
          <w:sz w:val="24"/>
          <w:szCs w:val="24"/>
          <w:lang w:val="ru-RU"/>
        </w:rPr>
        <w:t>Підручники</w:t>
      </w:r>
      <w:proofErr w:type="spellEnd"/>
      <w:r w:rsidRPr="000071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0071A2">
        <w:rPr>
          <w:rFonts w:ascii="Times New Roman" w:hAnsi="Times New Roman" w:cs="Times New Roman"/>
          <w:b/>
          <w:i/>
          <w:sz w:val="24"/>
          <w:szCs w:val="24"/>
          <w:lang w:val="ru-RU"/>
        </w:rPr>
        <w:t>навчальні</w:t>
      </w:r>
      <w:proofErr w:type="spellEnd"/>
      <w:r w:rsidRPr="000071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0071A2">
        <w:rPr>
          <w:rFonts w:ascii="Times New Roman" w:hAnsi="Times New Roman" w:cs="Times New Roman"/>
          <w:b/>
          <w:i/>
          <w:sz w:val="24"/>
          <w:szCs w:val="24"/>
          <w:lang w:val="ru-RU"/>
        </w:rPr>
        <w:t>посібники</w:t>
      </w:r>
      <w:proofErr w:type="spellEnd"/>
      <w:r w:rsidRPr="000071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0071A2">
        <w:rPr>
          <w:rFonts w:ascii="Times New Roman" w:hAnsi="Times New Roman" w:cs="Times New Roman"/>
          <w:b/>
          <w:i/>
          <w:sz w:val="24"/>
          <w:szCs w:val="24"/>
          <w:lang w:val="ru-RU"/>
        </w:rPr>
        <w:t>доповіді</w:t>
      </w:r>
      <w:proofErr w:type="spellEnd"/>
    </w:p>
    <w:p w:rsidR="00FD55D5" w:rsidRPr="001C63F5" w:rsidRDefault="000071A2" w:rsidP="000071A2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1.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Вассерман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Н.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Дилеми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засновника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бізнесу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Як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попередити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помилки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й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уникнути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їх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під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час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створення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стартапу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/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Ноам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Вассерман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</w:t>
      </w:r>
      <w:proofErr w:type="spellStart"/>
      <w:proofErr w:type="gram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пер.з</w:t>
      </w:r>
      <w:proofErr w:type="spellEnd"/>
      <w:proofErr w:type="gram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англ.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А.Клімової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–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Харків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2017. – 480с.</w:t>
      </w:r>
    </w:p>
    <w:p w:rsidR="00A73ABB" w:rsidRPr="001C63F5" w:rsidRDefault="000071A2" w:rsidP="000071A2">
      <w:pPr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Війкман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А.,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Сконберг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К.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Циркулярна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економіка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переваги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суспільства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Явні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переможці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робочих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місць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клімату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економіці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заснованій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відновлюваній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енергії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ресурсоефективності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дослідження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стосовно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Чеської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Республки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Польщі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. - </w:t>
      </w:r>
      <w:proofErr w:type="spellStart"/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="002262E1" w:rsidRPr="001C63F5"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рес</w:t>
      </w:r>
      <w:r w:rsidR="002262E1" w:rsidRPr="001C63F5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рс].</w:t>
      </w:r>
      <w:r w:rsidR="002262E1" w:rsidRPr="001C63F5">
        <w:rPr>
          <w:rFonts w:ascii="Times New Roman" w:hAnsi="Times New Roman" w:cs="Times New Roman"/>
          <w:spacing w:val="211"/>
          <w:sz w:val="24"/>
          <w:szCs w:val="24"/>
          <w:lang w:val="ru-RU"/>
        </w:rPr>
        <w:t xml:space="preserve"> 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262E1" w:rsidRPr="001C63F5">
        <w:rPr>
          <w:rFonts w:ascii="Times New Roman" w:hAnsi="Times New Roman" w:cs="Times New Roman"/>
          <w:spacing w:val="209"/>
          <w:sz w:val="24"/>
          <w:szCs w:val="24"/>
          <w:lang w:val="ru-RU"/>
        </w:rPr>
        <w:t xml:space="preserve"> 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="002262E1" w:rsidRPr="001C63F5"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дост</w:t>
      </w:r>
      <w:r w:rsidR="002262E1" w:rsidRPr="001C63F5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262E1" w:rsidRPr="001C63F5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http://www.clubofrome.org.ua/wp-content/uploads/2017/08/The-Circular-Economy-CoR_UA-2.pdf</w:t>
      </w:r>
    </w:p>
    <w:p w:rsidR="00FD55D5" w:rsidRPr="001C63F5" w:rsidRDefault="000071A2" w:rsidP="000071A2">
      <w:pPr>
        <w:widowControl/>
        <w:ind w:right="211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="00FD55D5" w:rsidRPr="001C63F5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Ге</w:t>
      </w:r>
      <w:r w:rsidR="00FD55D5" w:rsidRPr="001C63F5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т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ало</w:t>
      </w:r>
      <w:proofErr w:type="spellEnd"/>
      <w:r w:rsidR="00FD55D5" w:rsidRPr="001C63F5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FD55D5" w:rsidRPr="001C63F5">
        <w:rPr>
          <w:rFonts w:ascii="Times New Roman" w:hAnsi="Times New Roman" w:cs="Times New Roman"/>
          <w:spacing w:val="-2"/>
          <w:w w:val="99"/>
          <w:sz w:val="24"/>
          <w:szCs w:val="24"/>
          <w:lang w:val="ru-RU"/>
        </w:rPr>
        <w:t>В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pacing w:val="-3"/>
          <w:w w:val="99"/>
          <w:sz w:val="24"/>
          <w:szCs w:val="24"/>
          <w:lang w:val="ru-RU"/>
        </w:rPr>
        <w:t>П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pacing w:val="3"/>
          <w:w w:val="99"/>
          <w:sz w:val="24"/>
          <w:szCs w:val="24"/>
          <w:lang w:val="ru-RU"/>
        </w:rPr>
        <w:t>Б</w:t>
      </w:r>
      <w:r w:rsidR="00FD55D5" w:rsidRPr="001C63F5">
        <w:rPr>
          <w:rFonts w:ascii="Times New Roman" w:hAnsi="Times New Roman" w:cs="Times New Roman"/>
          <w:spacing w:val="-4"/>
          <w:w w:val="99"/>
          <w:sz w:val="24"/>
          <w:szCs w:val="24"/>
          <w:lang w:val="ru-RU"/>
        </w:rPr>
        <w:t>і</w:t>
      </w:r>
      <w:r w:rsidR="00FD55D5" w:rsidRPr="001C63F5">
        <w:rPr>
          <w:rFonts w:ascii="Times New Roman" w:hAnsi="Times New Roman" w:cs="Times New Roman"/>
          <w:spacing w:val="4"/>
          <w:w w:val="99"/>
          <w:sz w:val="24"/>
          <w:szCs w:val="24"/>
          <w:lang w:val="ru-RU"/>
        </w:rPr>
        <w:t>з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н</w:t>
      </w:r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ес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-пла</w:t>
      </w:r>
      <w:r w:rsidR="00FD55D5" w:rsidRPr="001C63F5">
        <w:rPr>
          <w:rFonts w:ascii="Times New Roman" w:hAnsi="Times New Roman" w:cs="Times New Roman"/>
          <w:spacing w:val="5"/>
          <w:w w:val="99"/>
          <w:sz w:val="24"/>
          <w:szCs w:val="24"/>
          <w:lang w:val="ru-RU"/>
        </w:rPr>
        <w:t>н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у</w:t>
      </w:r>
      <w:r w:rsidR="00FD55D5" w:rsidRPr="001C63F5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в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ання</w:t>
      </w:r>
      <w:proofErr w:type="spellEnd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:</w:t>
      </w:r>
      <w:r w:rsidR="00FD55D5" w:rsidRPr="001C63F5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н</w:t>
      </w:r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а</w:t>
      </w:r>
      <w:r w:rsidR="00FD55D5" w:rsidRPr="001C63F5">
        <w:rPr>
          <w:rFonts w:ascii="Times New Roman" w:hAnsi="Times New Roman" w:cs="Times New Roman"/>
          <w:spacing w:val="3"/>
          <w:w w:val="99"/>
          <w:sz w:val="24"/>
          <w:szCs w:val="24"/>
          <w:lang w:val="ru-RU"/>
        </w:rPr>
        <w:t>в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ч</w:t>
      </w:r>
      <w:proofErr w:type="spellEnd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proofErr w:type="spellStart"/>
      <w:proofErr w:type="gramStart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по</w:t>
      </w:r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с</w:t>
      </w:r>
      <w:r w:rsidR="00FD55D5" w:rsidRPr="001C63F5">
        <w:rPr>
          <w:rFonts w:ascii="Times New Roman" w:hAnsi="Times New Roman" w:cs="Times New Roman"/>
          <w:spacing w:val="-5"/>
          <w:w w:val="99"/>
          <w:sz w:val="24"/>
          <w:szCs w:val="24"/>
          <w:lang w:val="ru-RU"/>
        </w:rPr>
        <w:t>і</w:t>
      </w:r>
      <w:r w:rsidR="00FD55D5" w:rsidRPr="001C63F5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б</w:t>
      </w:r>
      <w:proofErr w:type="spellEnd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./</w:t>
      </w:r>
      <w:proofErr w:type="gramEnd"/>
      <w:r w:rsidR="00FD55D5" w:rsidRPr="001C63F5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pacing w:val="-3"/>
          <w:w w:val="99"/>
          <w:sz w:val="24"/>
          <w:szCs w:val="24"/>
          <w:lang w:val="ru-RU"/>
        </w:rPr>
        <w:t>В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pacing w:val="-3"/>
          <w:w w:val="99"/>
          <w:sz w:val="24"/>
          <w:szCs w:val="24"/>
          <w:lang w:val="ru-RU"/>
        </w:rPr>
        <w:t>П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pacing w:val="3"/>
          <w:w w:val="99"/>
          <w:sz w:val="24"/>
          <w:szCs w:val="24"/>
          <w:lang w:val="ru-RU"/>
        </w:rPr>
        <w:t>Г</w:t>
      </w:r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е</w:t>
      </w:r>
      <w:r w:rsidR="00FD55D5" w:rsidRPr="001C63F5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т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а</w:t>
      </w:r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л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о</w:t>
      </w:r>
      <w:proofErr w:type="spellEnd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,</w:t>
      </w:r>
      <w:r w:rsidR="00FD55D5" w:rsidRPr="001C63F5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FD55D5" w:rsidRPr="001C63F5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Г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55D5" w:rsidRPr="001C63F5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Г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ончаро</w:t>
      </w:r>
      <w:r w:rsidR="00FD55D5" w:rsidRPr="001C63F5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в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,</w:t>
      </w:r>
      <w:r w:rsidR="00FD55D5" w:rsidRPr="001C63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pacing w:val="-3"/>
          <w:w w:val="99"/>
          <w:sz w:val="24"/>
          <w:szCs w:val="24"/>
          <w:lang w:val="ru-RU"/>
        </w:rPr>
        <w:t>А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pacing w:val="-2"/>
          <w:w w:val="99"/>
          <w:sz w:val="24"/>
          <w:szCs w:val="24"/>
          <w:lang w:val="ru-RU"/>
        </w:rPr>
        <w:t>В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К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ол</w:t>
      </w:r>
      <w:r w:rsidR="00FD55D5" w:rsidRPr="001C63F5">
        <w:rPr>
          <w:rFonts w:ascii="Times New Roman" w:hAnsi="Times New Roman" w:cs="Times New Roman"/>
          <w:spacing w:val="-4"/>
          <w:w w:val="99"/>
          <w:sz w:val="24"/>
          <w:szCs w:val="24"/>
          <w:lang w:val="ru-RU"/>
        </w:rPr>
        <w:t>і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сн</w:t>
      </w:r>
      <w:r w:rsidR="00FD55D5" w:rsidRPr="001C63F5">
        <w:rPr>
          <w:rFonts w:ascii="Times New Roman" w:hAnsi="Times New Roman" w:cs="Times New Roman"/>
          <w:spacing w:val="4"/>
          <w:w w:val="99"/>
          <w:sz w:val="24"/>
          <w:szCs w:val="24"/>
          <w:lang w:val="ru-RU"/>
        </w:rPr>
        <w:t>и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к</w:t>
      </w:r>
      <w:proofErr w:type="spellEnd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–</w:t>
      </w:r>
      <w:r w:rsidR="00FD55D5" w:rsidRPr="001C63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К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иїв</w:t>
      </w:r>
      <w:proofErr w:type="spellEnd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,</w:t>
      </w:r>
      <w:r w:rsidR="00FD55D5" w:rsidRPr="001C63F5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2008.</w:t>
      </w:r>
      <w:r w:rsidR="00FD55D5" w:rsidRPr="001C63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–</w:t>
      </w:r>
      <w:r w:rsidR="00FD55D5" w:rsidRPr="001C63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</w:p>
    <w:p w:rsidR="00FD55D5" w:rsidRPr="001C63F5" w:rsidRDefault="000071A2" w:rsidP="000071A2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Гринів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Л.С.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Фізична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економія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нові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моделі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сталого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монографія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/ Л.С.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Гринів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Ліга-Прес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, 2016. – 424с.</w:t>
      </w:r>
    </w:p>
    <w:p w:rsidR="00FD55D5" w:rsidRPr="001C63F5" w:rsidRDefault="000071A2" w:rsidP="000071A2">
      <w:pPr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Довжик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В.В.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Вчимося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бізнесу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В.В.Довжик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Г.О.Заяць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Ю.П.Філь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ін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Львівська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міська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рада. –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, 2015. – 74с.</w:t>
      </w:r>
    </w:p>
    <w:p w:rsidR="00A73ABB" w:rsidRPr="001C63F5" w:rsidRDefault="000071A2" w:rsidP="000071A2">
      <w:pPr>
        <w:widowControl/>
        <w:spacing w:line="232" w:lineRule="auto"/>
        <w:ind w:right="216" w:firstLine="720"/>
        <w:jc w:val="both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 xml:space="preserve">6. </w:t>
      </w:r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>«</w:t>
      </w:r>
      <w:proofErr w:type="spellStart"/>
      <w:r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>Зелений</w:t>
      </w:r>
      <w:proofErr w:type="spellEnd"/>
      <w:r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 xml:space="preserve">» </w:t>
      </w:r>
      <w:proofErr w:type="spellStart"/>
      <w:r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>бізнес</w:t>
      </w:r>
      <w:proofErr w:type="spellEnd"/>
      <w:r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 xml:space="preserve"> для </w:t>
      </w:r>
      <w:proofErr w:type="spellStart"/>
      <w:r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>малих</w:t>
      </w:r>
      <w:proofErr w:type="spellEnd"/>
      <w:r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 xml:space="preserve"> і </w:t>
      </w:r>
      <w:proofErr w:type="spellStart"/>
      <w:r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>середніх</w:t>
      </w:r>
      <w:proofErr w:type="spellEnd"/>
      <w:r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 xml:space="preserve"> </w:t>
      </w:r>
      <w:proofErr w:type="spellStart"/>
      <w:r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>підприємств</w:t>
      </w:r>
      <w:proofErr w:type="spellEnd"/>
      <w:r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uk-UA"/>
        </w:rPr>
        <w:t>:</w:t>
      </w:r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uk-UA"/>
        </w:rPr>
        <w:t xml:space="preserve"> посібник. - </w:t>
      </w:r>
      <w:proofErr w:type="spellStart"/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="002262E1" w:rsidRPr="001C63F5"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рес</w:t>
      </w:r>
      <w:r w:rsidR="002262E1" w:rsidRPr="001C63F5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рс].</w:t>
      </w:r>
      <w:r w:rsidR="002262E1" w:rsidRPr="001C63F5">
        <w:rPr>
          <w:rFonts w:ascii="Times New Roman" w:hAnsi="Times New Roman" w:cs="Times New Roman"/>
          <w:spacing w:val="211"/>
          <w:sz w:val="24"/>
          <w:szCs w:val="24"/>
          <w:lang w:val="ru-RU"/>
        </w:rPr>
        <w:t xml:space="preserve"> 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262E1" w:rsidRPr="001C63F5">
        <w:rPr>
          <w:rFonts w:ascii="Times New Roman" w:hAnsi="Times New Roman" w:cs="Times New Roman"/>
          <w:spacing w:val="209"/>
          <w:sz w:val="24"/>
          <w:szCs w:val="24"/>
          <w:lang w:val="ru-RU"/>
        </w:rPr>
        <w:t xml:space="preserve"> 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="002262E1" w:rsidRPr="001C63F5"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дост</w:t>
      </w:r>
      <w:r w:rsidR="002262E1" w:rsidRPr="001C63F5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262E1" w:rsidRPr="001C63F5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uk-UA"/>
        </w:rPr>
        <w:t>http://pleddg.org.ua/wp-content/uploads/2017/11/SME-Guide-web.pdf</w:t>
      </w:r>
    </w:p>
    <w:p w:rsidR="00FD55D5" w:rsidRPr="001C63F5" w:rsidRDefault="000071A2" w:rsidP="000071A2">
      <w:pPr>
        <w:widowControl/>
        <w:spacing w:line="232" w:lineRule="auto"/>
        <w:ind w:right="216" w:firstLine="720"/>
        <w:jc w:val="both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1C63F5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 xml:space="preserve">7. </w:t>
      </w:r>
      <w:proofErr w:type="spellStart"/>
      <w:r w:rsidR="00FD55D5" w:rsidRPr="001C63F5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К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озловс</w:t>
      </w:r>
      <w:r w:rsidR="00FD55D5" w:rsidRPr="001C63F5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ь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кий</w:t>
      </w:r>
      <w:proofErr w:type="spellEnd"/>
      <w:r w:rsidR="00FD55D5" w:rsidRPr="001C63F5">
        <w:rPr>
          <w:rFonts w:ascii="Times New Roman" w:hAnsi="Times New Roman" w:cs="Times New Roman"/>
          <w:spacing w:val="179"/>
          <w:sz w:val="24"/>
          <w:szCs w:val="24"/>
          <w:lang w:val="ru-RU"/>
        </w:rPr>
        <w:t xml:space="preserve"> </w:t>
      </w:r>
      <w:r w:rsidR="00FD55D5" w:rsidRPr="001C63F5">
        <w:rPr>
          <w:rFonts w:ascii="Times New Roman" w:hAnsi="Times New Roman" w:cs="Times New Roman"/>
          <w:spacing w:val="-2"/>
          <w:w w:val="99"/>
          <w:sz w:val="24"/>
          <w:szCs w:val="24"/>
          <w:lang w:val="ru-RU"/>
        </w:rPr>
        <w:t>В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pacing w:val="177"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pacing w:val="3"/>
          <w:w w:val="99"/>
          <w:sz w:val="24"/>
          <w:szCs w:val="24"/>
          <w:lang w:val="ru-RU"/>
        </w:rPr>
        <w:t>Б</w:t>
      </w:r>
      <w:r w:rsidR="00FD55D5" w:rsidRPr="001C63F5">
        <w:rPr>
          <w:rFonts w:ascii="Times New Roman" w:hAnsi="Times New Roman" w:cs="Times New Roman"/>
          <w:spacing w:val="-4"/>
          <w:w w:val="99"/>
          <w:sz w:val="24"/>
          <w:szCs w:val="24"/>
          <w:lang w:val="ru-RU"/>
        </w:rPr>
        <w:t>і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зне</w:t>
      </w:r>
      <w:r w:rsidR="00FD55D5" w:rsidRPr="001C63F5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с</w:t>
      </w:r>
      <w:r w:rsidR="00FD55D5" w:rsidRPr="001C63F5">
        <w:rPr>
          <w:rFonts w:ascii="Times New Roman" w:hAnsi="Times New Roman" w:cs="Times New Roman"/>
          <w:spacing w:val="3"/>
          <w:w w:val="99"/>
          <w:sz w:val="24"/>
          <w:szCs w:val="24"/>
          <w:lang w:val="ru-RU"/>
        </w:rPr>
        <w:t>-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пл</w:t>
      </w:r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а</w:t>
      </w:r>
      <w:r w:rsidR="00FD55D5" w:rsidRPr="001C63F5">
        <w:rPr>
          <w:rFonts w:ascii="Times New Roman" w:hAnsi="Times New Roman" w:cs="Times New Roman"/>
          <w:spacing w:val="5"/>
          <w:w w:val="99"/>
          <w:sz w:val="24"/>
          <w:szCs w:val="24"/>
          <w:lang w:val="ru-RU"/>
        </w:rPr>
        <w:t>н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у</w:t>
      </w:r>
      <w:r w:rsidR="00FD55D5" w:rsidRPr="001C63F5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в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ан</w:t>
      </w:r>
      <w:r w:rsidR="00FD55D5" w:rsidRPr="001C63F5">
        <w:rPr>
          <w:rFonts w:ascii="Times New Roman" w:hAnsi="Times New Roman" w:cs="Times New Roman"/>
          <w:spacing w:val="5"/>
          <w:w w:val="99"/>
          <w:sz w:val="24"/>
          <w:szCs w:val="24"/>
          <w:lang w:val="ru-RU"/>
        </w:rPr>
        <w:t>н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я</w:t>
      </w:r>
      <w:proofErr w:type="spellEnd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:</w:t>
      </w:r>
      <w:r w:rsidR="00FD55D5" w:rsidRPr="001C63F5">
        <w:rPr>
          <w:rFonts w:ascii="Times New Roman" w:hAnsi="Times New Roman" w:cs="Times New Roman"/>
          <w:spacing w:val="170"/>
          <w:sz w:val="24"/>
          <w:szCs w:val="24"/>
          <w:lang w:val="ru-RU"/>
        </w:rPr>
        <w:t xml:space="preserve"> </w:t>
      </w:r>
      <w:proofErr w:type="spellStart"/>
      <w:proofErr w:type="gramStart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по</w:t>
      </w:r>
      <w:r w:rsidR="00FD55D5" w:rsidRPr="001C63F5">
        <w:rPr>
          <w:rFonts w:ascii="Times New Roman" w:hAnsi="Times New Roman" w:cs="Times New Roman"/>
          <w:spacing w:val="6"/>
          <w:w w:val="99"/>
          <w:sz w:val="24"/>
          <w:szCs w:val="24"/>
          <w:lang w:val="ru-RU"/>
        </w:rPr>
        <w:t>с</w:t>
      </w:r>
      <w:r w:rsidR="00FD55D5" w:rsidRPr="001C63F5">
        <w:rPr>
          <w:rFonts w:ascii="Times New Roman" w:hAnsi="Times New Roman" w:cs="Times New Roman"/>
          <w:spacing w:val="-4"/>
          <w:w w:val="99"/>
          <w:sz w:val="24"/>
          <w:szCs w:val="24"/>
          <w:lang w:val="ru-RU"/>
        </w:rPr>
        <w:t>і</w:t>
      </w:r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б</w:t>
      </w:r>
      <w:proofErr w:type="spellEnd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./</w:t>
      </w:r>
      <w:proofErr w:type="gramEnd"/>
      <w:r w:rsidR="00FD55D5" w:rsidRPr="001C63F5">
        <w:rPr>
          <w:rFonts w:ascii="Times New Roman" w:hAnsi="Times New Roman" w:cs="Times New Roman"/>
          <w:spacing w:val="175"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pacing w:val="-3"/>
          <w:w w:val="99"/>
          <w:sz w:val="24"/>
          <w:szCs w:val="24"/>
          <w:lang w:val="ru-RU"/>
        </w:rPr>
        <w:t>В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.О.</w:t>
      </w:r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К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о</w:t>
      </w:r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з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ло</w:t>
      </w:r>
      <w:r w:rsidR="00FD55D5" w:rsidRPr="001C63F5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в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с</w:t>
      </w:r>
      <w:r w:rsidR="00FD55D5" w:rsidRPr="001C63F5">
        <w:rPr>
          <w:rFonts w:ascii="Times New Roman" w:hAnsi="Times New Roman" w:cs="Times New Roman"/>
          <w:spacing w:val="3"/>
          <w:w w:val="99"/>
          <w:sz w:val="24"/>
          <w:szCs w:val="24"/>
          <w:lang w:val="ru-RU"/>
        </w:rPr>
        <w:t>ь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кий</w:t>
      </w:r>
      <w:proofErr w:type="spellEnd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,</w:t>
      </w:r>
      <w:r w:rsidR="00FD55D5" w:rsidRPr="001C63F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pacing w:val="-3"/>
          <w:w w:val="99"/>
          <w:sz w:val="24"/>
          <w:szCs w:val="24"/>
          <w:lang w:val="ru-RU"/>
        </w:rPr>
        <w:t>Й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Л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е</w:t>
      </w:r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с</w:t>
      </w:r>
      <w:r w:rsidR="00FD55D5" w:rsidRPr="001C63F5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ьк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о</w:t>
      </w:r>
      <w:proofErr w:type="spellEnd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–</w:t>
      </w:r>
      <w:r w:rsidR="00FD55D5" w:rsidRPr="001C63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В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інни</w:t>
      </w:r>
      <w:r w:rsidR="00FD55D5" w:rsidRPr="001C63F5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ц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я</w:t>
      </w:r>
      <w:proofErr w:type="spellEnd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,</w:t>
      </w:r>
      <w:r w:rsidR="00FD55D5" w:rsidRPr="001C63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2006.</w:t>
      </w:r>
      <w:r w:rsidR="00FD55D5" w:rsidRPr="001C63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–</w:t>
      </w:r>
      <w:r w:rsidR="00FD55D5" w:rsidRPr="001C63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190</w:t>
      </w:r>
      <w:r w:rsidR="00FD55D5" w:rsidRPr="001C63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55D5" w:rsidRPr="001C63F5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с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</w:p>
    <w:p w:rsidR="00A73ABB" w:rsidRPr="001C63F5" w:rsidRDefault="000071A2" w:rsidP="000071A2">
      <w:pPr>
        <w:widowControl/>
        <w:spacing w:line="232" w:lineRule="auto"/>
        <w:ind w:right="208" w:firstLine="720"/>
        <w:jc w:val="both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Кращі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європейські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практики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відходами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посібник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) / А.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Войціховська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, О.</w:t>
      </w:r>
      <w:r w:rsidR="00A73ABB" w:rsidRPr="001C63F5">
        <w:rPr>
          <w:rFonts w:ascii="Times New Roman" w:hAnsi="Times New Roman" w:cs="Times New Roman"/>
          <w:sz w:val="24"/>
          <w:szCs w:val="24"/>
        </w:rPr>
        <w:t> </w:t>
      </w:r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Кравченко, О.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Мелень-Забрамна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, М.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Панькевич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, [за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заг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. ред. О.</w:t>
      </w:r>
      <w:r w:rsidR="00A73ABB" w:rsidRPr="001C63F5">
        <w:rPr>
          <w:rFonts w:ascii="Times New Roman" w:hAnsi="Times New Roman" w:cs="Times New Roman"/>
          <w:sz w:val="24"/>
          <w:szCs w:val="24"/>
        </w:rPr>
        <w:t> </w:t>
      </w:r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Кравченко]</w:t>
      </w:r>
      <w:r w:rsidR="00A73ABB" w:rsidRPr="001C63F5">
        <w:rPr>
          <w:rFonts w:ascii="Times New Roman" w:hAnsi="Times New Roman" w:cs="Times New Roman"/>
          <w:sz w:val="24"/>
          <w:szCs w:val="24"/>
        </w:rPr>
        <w:t> </w:t>
      </w:r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Видавництво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Компанія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“Манускрипт”»</w:t>
      </w:r>
      <w:r w:rsidR="00A73ABB" w:rsidRPr="001C63F5">
        <w:rPr>
          <w:rFonts w:ascii="Times New Roman" w:hAnsi="Times New Roman" w:cs="Times New Roman"/>
          <w:sz w:val="24"/>
          <w:szCs w:val="24"/>
        </w:rPr>
        <w:t> </w:t>
      </w:r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, 2019.</w:t>
      </w:r>
      <w:r w:rsidR="00A73ABB" w:rsidRPr="001C63F5">
        <w:rPr>
          <w:rFonts w:ascii="Times New Roman" w:hAnsi="Times New Roman" w:cs="Times New Roman"/>
          <w:sz w:val="24"/>
          <w:szCs w:val="24"/>
        </w:rPr>
        <w:t> </w:t>
      </w:r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— 64 с. - </w:t>
      </w:r>
      <w:proofErr w:type="spellStart"/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="002262E1" w:rsidRPr="001C63F5"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рес</w:t>
      </w:r>
      <w:r w:rsidR="002262E1" w:rsidRPr="001C63F5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рс].</w:t>
      </w:r>
      <w:r w:rsidR="002262E1" w:rsidRPr="001C63F5">
        <w:rPr>
          <w:rFonts w:ascii="Times New Roman" w:hAnsi="Times New Roman" w:cs="Times New Roman"/>
          <w:spacing w:val="211"/>
          <w:sz w:val="24"/>
          <w:szCs w:val="24"/>
          <w:lang w:val="ru-RU"/>
        </w:rPr>
        <w:t xml:space="preserve"> 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262E1" w:rsidRPr="001C63F5">
        <w:rPr>
          <w:rFonts w:ascii="Times New Roman" w:hAnsi="Times New Roman" w:cs="Times New Roman"/>
          <w:spacing w:val="209"/>
          <w:sz w:val="24"/>
          <w:szCs w:val="24"/>
          <w:lang w:val="ru-RU"/>
        </w:rPr>
        <w:t xml:space="preserve"> 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="002262E1" w:rsidRPr="001C63F5"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дост</w:t>
      </w:r>
      <w:r w:rsidR="002262E1" w:rsidRPr="001C63F5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262E1" w:rsidRPr="001C63F5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="002262E1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73ABB" w:rsidRPr="001C63F5">
        <w:rPr>
          <w:rFonts w:ascii="Times New Roman" w:hAnsi="Times New Roman" w:cs="Times New Roman"/>
          <w:sz w:val="24"/>
          <w:szCs w:val="24"/>
        </w:rPr>
        <w:t>http</w:t>
      </w:r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</w:rPr>
        <w:t>epl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73ABB" w:rsidRPr="001C63F5">
        <w:rPr>
          <w:rFonts w:ascii="Times New Roman" w:hAnsi="Times New Roman" w:cs="Times New Roman"/>
          <w:sz w:val="24"/>
          <w:szCs w:val="24"/>
        </w:rPr>
        <w:t>org</w:t>
      </w:r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</w:rPr>
        <w:t>wp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73ABB" w:rsidRPr="001C63F5">
        <w:rPr>
          <w:rFonts w:ascii="Times New Roman" w:hAnsi="Times New Roman" w:cs="Times New Roman"/>
          <w:sz w:val="24"/>
          <w:szCs w:val="24"/>
        </w:rPr>
        <w:t>content</w:t>
      </w:r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A73ABB" w:rsidRPr="001C63F5">
        <w:rPr>
          <w:rFonts w:ascii="Times New Roman" w:hAnsi="Times New Roman" w:cs="Times New Roman"/>
          <w:sz w:val="24"/>
          <w:szCs w:val="24"/>
        </w:rPr>
        <w:t>uploads</w:t>
      </w:r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/2019/07/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</w:rPr>
        <w:t>Krashchi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A73ABB" w:rsidRPr="001C63F5">
        <w:rPr>
          <w:rFonts w:ascii="Times New Roman" w:hAnsi="Times New Roman" w:cs="Times New Roman"/>
          <w:sz w:val="24"/>
          <w:szCs w:val="24"/>
        </w:rPr>
        <w:t>ES</w:t>
      </w:r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 w:rsidR="00A73ABB" w:rsidRPr="001C63F5">
        <w:rPr>
          <w:rFonts w:ascii="Times New Roman" w:hAnsi="Times New Roman" w:cs="Times New Roman"/>
          <w:sz w:val="24"/>
          <w:szCs w:val="24"/>
        </w:rPr>
        <w:t>praktuku</w:t>
      </w:r>
      <w:proofErr w:type="spellEnd"/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A73ABB" w:rsidRPr="001C63F5">
        <w:rPr>
          <w:rFonts w:ascii="Times New Roman" w:hAnsi="Times New Roman" w:cs="Times New Roman"/>
          <w:sz w:val="24"/>
          <w:szCs w:val="24"/>
        </w:rPr>
        <w:t>NET</w:t>
      </w:r>
      <w:r w:rsidR="00A73ABB" w:rsidRPr="001C63F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73ABB" w:rsidRPr="001C63F5">
        <w:rPr>
          <w:rFonts w:ascii="Times New Roman" w:hAnsi="Times New Roman" w:cs="Times New Roman"/>
          <w:sz w:val="24"/>
          <w:szCs w:val="24"/>
        </w:rPr>
        <w:t>pdf</w:t>
      </w:r>
    </w:p>
    <w:p w:rsidR="00FD55D5" w:rsidRPr="001C63F5" w:rsidRDefault="002262E1" w:rsidP="002262E1">
      <w:pPr>
        <w:widowControl/>
        <w:spacing w:line="232" w:lineRule="auto"/>
        <w:ind w:right="208" w:firstLine="720"/>
        <w:jc w:val="both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 xml:space="preserve">9. </w:t>
      </w:r>
      <w:proofErr w:type="spellStart"/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Ма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к</w:t>
      </w:r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е</w:t>
      </w:r>
      <w:r w:rsidR="00FD55D5" w:rsidRPr="001C63F5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д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он</w:t>
      </w:r>
      <w:proofErr w:type="spellEnd"/>
      <w:r w:rsidR="00FD55D5" w:rsidRPr="001C63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FD55D5" w:rsidRPr="001C63F5">
        <w:rPr>
          <w:rFonts w:ascii="Times New Roman" w:hAnsi="Times New Roman" w:cs="Times New Roman"/>
          <w:spacing w:val="-2"/>
          <w:w w:val="99"/>
          <w:sz w:val="24"/>
          <w:szCs w:val="24"/>
          <w:lang w:val="ru-RU"/>
        </w:rPr>
        <w:t>В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FD55D5" w:rsidRPr="001C63F5">
        <w:rPr>
          <w:rFonts w:ascii="Times New Roman" w:hAnsi="Times New Roman" w:cs="Times New Roman"/>
          <w:spacing w:val="-2"/>
          <w:w w:val="99"/>
          <w:sz w:val="24"/>
          <w:szCs w:val="24"/>
          <w:lang w:val="ru-RU"/>
        </w:rPr>
        <w:t>В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Б</w:t>
      </w:r>
      <w:r w:rsidR="00FD55D5" w:rsidRPr="001C63F5">
        <w:rPr>
          <w:rFonts w:ascii="Times New Roman" w:hAnsi="Times New Roman" w:cs="Times New Roman"/>
          <w:spacing w:val="-5"/>
          <w:w w:val="99"/>
          <w:sz w:val="24"/>
          <w:szCs w:val="24"/>
          <w:lang w:val="ru-RU"/>
        </w:rPr>
        <w:t>і</w:t>
      </w:r>
      <w:r w:rsidR="00FD55D5" w:rsidRPr="001C63F5">
        <w:rPr>
          <w:rFonts w:ascii="Times New Roman" w:hAnsi="Times New Roman" w:cs="Times New Roman"/>
          <w:spacing w:val="4"/>
          <w:w w:val="99"/>
          <w:sz w:val="24"/>
          <w:szCs w:val="24"/>
          <w:lang w:val="ru-RU"/>
        </w:rPr>
        <w:t>з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н</w:t>
      </w:r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ес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-пла</w:t>
      </w:r>
      <w:r w:rsidR="00FD55D5" w:rsidRPr="001C63F5">
        <w:rPr>
          <w:rFonts w:ascii="Times New Roman" w:hAnsi="Times New Roman" w:cs="Times New Roman"/>
          <w:spacing w:val="5"/>
          <w:w w:val="99"/>
          <w:sz w:val="24"/>
          <w:szCs w:val="24"/>
          <w:lang w:val="ru-RU"/>
        </w:rPr>
        <w:t>н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у</w:t>
      </w:r>
      <w:r w:rsidR="00FD55D5" w:rsidRPr="001C63F5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в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ання</w:t>
      </w:r>
      <w:proofErr w:type="spellEnd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:</w:t>
      </w:r>
      <w:r w:rsidR="00FD55D5" w:rsidRPr="001C63F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н</w:t>
      </w:r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а</w:t>
      </w:r>
      <w:r w:rsidR="00FD55D5" w:rsidRPr="001C63F5">
        <w:rPr>
          <w:rFonts w:ascii="Times New Roman" w:hAnsi="Times New Roman" w:cs="Times New Roman"/>
          <w:spacing w:val="-1"/>
          <w:w w:val="99"/>
          <w:sz w:val="24"/>
          <w:szCs w:val="24"/>
          <w:lang w:val="ru-RU"/>
        </w:rPr>
        <w:t>в</w:t>
      </w:r>
      <w:r w:rsidR="00FD55D5" w:rsidRPr="001C63F5">
        <w:rPr>
          <w:rFonts w:ascii="Times New Roman" w:hAnsi="Times New Roman" w:cs="Times New Roman"/>
          <w:spacing w:val="3"/>
          <w:w w:val="99"/>
          <w:sz w:val="24"/>
          <w:szCs w:val="24"/>
          <w:lang w:val="ru-RU"/>
        </w:rPr>
        <w:t>ч</w:t>
      </w:r>
      <w:proofErr w:type="spellEnd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proofErr w:type="spellStart"/>
      <w:proofErr w:type="gramStart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по</w:t>
      </w:r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с</w:t>
      </w:r>
      <w:r w:rsidR="00FD55D5" w:rsidRPr="001C63F5">
        <w:rPr>
          <w:rFonts w:ascii="Times New Roman" w:hAnsi="Times New Roman" w:cs="Times New Roman"/>
          <w:spacing w:val="-4"/>
          <w:w w:val="99"/>
          <w:sz w:val="24"/>
          <w:szCs w:val="24"/>
          <w:lang w:val="ru-RU"/>
        </w:rPr>
        <w:t>і</w:t>
      </w:r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б</w:t>
      </w:r>
      <w:proofErr w:type="spellEnd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./</w:t>
      </w:r>
      <w:proofErr w:type="gramEnd"/>
      <w:r w:rsidR="00FD55D5" w:rsidRPr="001C63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FD55D5" w:rsidRPr="001C63F5">
        <w:rPr>
          <w:rFonts w:ascii="Times New Roman" w:hAnsi="Times New Roman" w:cs="Times New Roman"/>
          <w:spacing w:val="-3"/>
          <w:w w:val="99"/>
          <w:sz w:val="24"/>
          <w:szCs w:val="24"/>
          <w:lang w:val="ru-RU"/>
        </w:rPr>
        <w:t>В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pacing w:val="-2"/>
          <w:w w:val="99"/>
          <w:sz w:val="24"/>
          <w:szCs w:val="24"/>
          <w:lang w:val="ru-RU"/>
        </w:rPr>
        <w:t>В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М</w:t>
      </w:r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а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к</w:t>
      </w:r>
      <w:r w:rsidR="00FD55D5" w:rsidRPr="001C63F5">
        <w:rPr>
          <w:rFonts w:ascii="Times New Roman" w:hAnsi="Times New Roman" w:cs="Times New Roman"/>
          <w:spacing w:val="1"/>
          <w:w w:val="99"/>
          <w:sz w:val="24"/>
          <w:szCs w:val="24"/>
          <w:lang w:val="ru-RU"/>
        </w:rPr>
        <w:t>е</w:t>
      </w:r>
      <w:r w:rsidR="00FD55D5" w:rsidRPr="001C63F5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д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он</w:t>
      </w:r>
      <w:proofErr w:type="spellEnd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  <w:r w:rsidR="00FD55D5" w:rsidRPr="001C63F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–</w:t>
      </w:r>
      <w:r w:rsidR="00FD55D5" w:rsidRPr="001C63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pacing w:val="-2"/>
          <w:w w:val="99"/>
          <w:sz w:val="24"/>
          <w:szCs w:val="24"/>
          <w:lang w:val="ru-RU"/>
        </w:rPr>
        <w:t>К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иїв</w:t>
      </w:r>
      <w:proofErr w:type="spellEnd"/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,</w:t>
      </w:r>
      <w:r w:rsidR="00FD55D5" w:rsidRPr="001C63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2009.</w:t>
      </w:r>
      <w:r w:rsidR="00FD55D5" w:rsidRPr="001C63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–</w:t>
      </w:r>
      <w:r w:rsidR="00FD55D5" w:rsidRPr="001C63F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236</w:t>
      </w:r>
      <w:r w:rsidR="00FD55D5" w:rsidRPr="001C63F5">
        <w:rPr>
          <w:rFonts w:ascii="Times New Roman" w:hAnsi="Times New Roman" w:cs="Times New Roman"/>
          <w:spacing w:val="2"/>
          <w:w w:val="99"/>
          <w:sz w:val="24"/>
          <w:szCs w:val="24"/>
          <w:lang w:val="ru-RU"/>
        </w:rPr>
        <w:t>с</w:t>
      </w:r>
      <w:r w:rsidR="00FD55D5" w:rsidRPr="001C63F5">
        <w:rPr>
          <w:rFonts w:ascii="Times New Roman" w:hAnsi="Times New Roman" w:cs="Times New Roman"/>
          <w:w w:val="99"/>
          <w:sz w:val="24"/>
          <w:szCs w:val="24"/>
          <w:lang w:val="ru-RU"/>
        </w:rPr>
        <w:t>.</w:t>
      </w:r>
    </w:p>
    <w:p w:rsidR="00FD55D5" w:rsidRPr="001C63F5" w:rsidRDefault="002262E1" w:rsidP="002262E1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10.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Остервальдер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О.,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Піньє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І., Бернарда Г., Алан С.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Розробляємо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ціннісні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пропозиції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Як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створити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продукти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послуги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яких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хочуть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клієнти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/ пер. з англ. Роман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Корнута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- К.: Наш формат, 2018. – 324с.</w:t>
      </w:r>
    </w:p>
    <w:p w:rsidR="000071A2" w:rsidRPr="001C63F5" w:rsidRDefault="002262E1" w:rsidP="000071A2">
      <w:pPr>
        <w:widowControl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11.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Пестрецова-Блоцька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О.,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Швиданенко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Г.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Бізнес-економіка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 9</w:t>
      </w:r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0071A2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– </w:t>
      </w:r>
      <w:proofErr w:type="spellStart"/>
      <w:r w:rsidR="000071A2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Київ</w:t>
      </w:r>
      <w:proofErr w:type="spellEnd"/>
      <w:r w:rsidR="000071A2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2018 – 216с.</w:t>
      </w:r>
    </w:p>
    <w:p w:rsidR="000071A2" w:rsidRPr="001C63F5" w:rsidRDefault="002262E1" w:rsidP="002262E1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C63F5">
        <w:rPr>
          <w:rFonts w:ascii="Times New Roman" w:hAnsi="Times New Roman" w:cs="Times New Roman"/>
          <w:color w:val="0A0A0A"/>
          <w:spacing w:val="4"/>
          <w:sz w:val="24"/>
          <w:szCs w:val="24"/>
          <w:lang w:val="ru-RU"/>
        </w:rPr>
        <w:t xml:space="preserve">12. </w:t>
      </w:r>
      <w:proofErr w:type="spellStart"/>
      <w:r w:rsidR="000071A2" w:rsidRPr="001C63F5">
        <w:rPr>
          <w:rFonts w:ascii="Times New Roman" w:hAnsi="Times New Roman" w:cs="Times New Roman"/>
          <w:color w:val="0A0A0A"/>
          <w:spacing w:val="4"/>
          <w:sz w:val="24"/>
          <w:szCs w:val="24"/>
          <w:lang w:val="ru-RU"/>
        </w:rPr>
        <w:t>Перетворення</w:t>
      </w:r>
      <w:proofErr w:type="spellEnd"/>
      <w:r w:rsidR="000071A2" w:rsidRPr="001C63F5">
        <w:rPr>
          <w:rFonts w:ascii="Times New Roman" w:hAnsi="Times New Roman" w:cs="Times New Roman"/>
          <w:color w:val="0A0A0A"/>
          <w:spacing w:val="4"/>
          <w:sz w:val="24"/>
          <w:szCs w:val="24"/>
          <w:lang w:val="ru-RU"/>
        </w:rPr>
        <w:t xml:space="preserve"> </w:t>
      </w:r>
      <w:proofErr w:type="spellStart"/>
      <w:r w:rsidR="000071A2" w:rsidRPr="001C63F5">
        <w:rPr>
          <w:rFonts w:ascii="Times New Roman" w:hAnsi="Times New Roman" w:cs="Times New Roman"/>
          <w:color w:val="0A0A0A"/>
          <w:spacing w:val="4"/>
          <w:sz w:val="24"/>
          <w:szCs w:val="24"/>
          <w:lang w:val="ru-RU"/>
        </w:rPr>
        <w:t>нашого</w:t>
      </w:r>
      <w:proofErr w:type="spellEnd"/>
      <w:r w:rsidR="000071A2" w:rsidRPr="001C63F5">
        <w:rPr>
          <w:rFonts w:ascii="Times New Roman" w:hAnsi="Times New Roman" w:cs="Times New Roman"/>
          <w:color w:val="0A0A0A"/>
          <w:spacing w:val="4"/>
          <w:sz w:val="24"/>
          <w:szCs w:val="24"/>
          <w:lang w:val="ru-RU"/>
        </w:rPr>
        <w:t xml:space="preserve"> </w:t>
      </w:r>
      <w:proofErr w:type="spellStart"/>
      <w:r w:rsidR="000071A2" w:rsidRPr="001C63F5">
        <w:rPr>
          <w:rFonts w:ascii="Times New Roman" w:hAnsi="Times New Roman" w:cs="Times New Roman"/>
          <w:color w:val="0A0A0A"/>
          <w:spacing w:val="4"/>
          <w:sz w:val="24"/>
          <w:szCs w:val="24"/>
          <w:lang w:val="ru-RU"/>
        </w:rPr>
        <w:t>світу</w:t>
      </w:r>
      <w:proofErr w:type="spellEnd"/>
      <w:r w:rsidR="000071A2" w:rsidRPr="001C63F5">
        <w:rPr>
          <w:rFonts w:ascii="Times New Roman" w:hAnsi="Times New Roman" w:cs="Times New Roman"/>
          <w:color w:val="0A0A0A"/>
          <w:spacing w:val="4"/>
          <w:sz w:val="24"/>
          <w:szCs w:val="24"/>
          <w:lang w:val="ru-RU"/>
        </w:rPr>
        <w:t xml:space="preserve">: Порядок </w:t>
      </w:r>
      <w:proofErr w:type="spellStart"/>
      <w:r w:rsidR="000071A2" w:rsidRPr="001C63F5">
        <w:rPr>
          <w:rFonts w:ascii="Times New Roman" w:hAnsi="Times New Roman" w:cs="Times New Roman"/>
          <w:color w:val="0A0A0A"/>
          <w:spacing w:val="4"/>
          <w:sz w:val="24"/>
          <w:szCs w:val="24"/>
          <w:lang w:val="ru-RU"/>
        </w:rPr>
        <w:t>денний</w:t>
      </w:r>
      <w:proofErr w:type="spellEnd"/>
      <w:r w:rsidR="000071A2" w:rsidRPr="001C63F5">
        <w:rPr>
          <w:rFonts w:ascii="Times New Roman" w:hAnsi="Times New Roman" w:cs="Times New Roman"/>
          <w:color w:val="0A0A0A"/>
          <w:spacing w:val="4"/>
          <w:sz w:val="24"/>
          <w:szCs w:val="24"/>
          <w:lang w:val="ru-RU"/>
        </w:rPr>
        <w:t xml:space="preserve"> у </w:t>
      </w:r>
      <w:proofErr w:type="spellStart"/>
      <w:r w:rsidR="000071A2" w:rsidRPr="001C63F5">
        <w:rPr>
          <w:rFonts w:ascii="Times New Roman" w:hAnsi="Times New Roman" w:cs="Times New Roman"/>
          <w:color w:val="0A0A0A"/>
          <w:spacing w:val="4"/>
          <w:sz w:val="24"/>
          <w:szCs w:val="24"/>
          <w:lang w:val="ru-RU"/>
        </w:rPr>
        <w:t>сфері</w:t>
      </w:r>
      <w:proofErr w:type="spellEnd"/>
      <w:r w:rsidR="000071A2" w:rsidRPr="001C63F5">
        <w:rPr>
          <w:rFonts w:ascii="Times New Roman" w:hAnsi="Times New Roman" w:cs="Times New Roman"/>
          <w:color w:val="0A0A0A"/>
          <w:spacing w:val="4"/>
          <w:sz w:val="24"/>
          <w:szCs w:val="24"/>
          <w:lang w:val="ru-RU"/>
        </w:rPr>
        <w:t xml:space="preserve"> </w:t>
      </w:r>
      <w:proofErr w:type="spellStart"/>
      <w:r w:rsidR="000071A2" w:rsidRPr="001C63F5">
        <w:rPr>
          <w:rFonts w:ascii="Times New Roman" w:hAnsi="Times New Roman" w:cs="Times New Roman"/>
          <w:color w:val="0A0A0A"/>
          <w:spacing w:val="4"/>
          <w:sz w:val="24"/>
          <w:szCs w:val="24"/>
          <w:lang w:val="ru-RU"/>
        </w:rPr>
        <w:t>сталого</w:t>
      </w:r>
      <w:proofErr w:type="spellEnd"/>
      <w:r w:rsidR="000071A2" w:rsidRPr="001C63F5">
        <w:rPr>
          <w:rFonts w:ascii="Times New Roman" w:hAnsi="Times New Roman" w:cs="Times New Roman"/>
          <w:color w:val="0A0A0A"/>
          <w:spacing w:val="4"/>
          <w:sz w:val="24"/>
          <w:szCs w:val="24"/>
          <w:lang w:val="ru-RU"/>
        </w:rPr>
        <w:t xml:space="preserve"> </w:t>
      </w:r>
      <w:proofErr w:type="spellStart"/>
      <w:r w:rsidR="000071A2" w:rsidRPr="001C63F5">
        <w:rPr>
          <w:rFonts w:ascii="Times New Roman" w:hAnsi="Times New Roman" w:cs="Times New Roman"/>
          <w:color w:val="0A0A0A"/>
          <w:spacing w:val="4"/>
          <w:sz w:val="24"/>
          <w:szCs w:val="24"/>
          <w:lang w:val="ru-RU"/>
        </w:rPr>
        <w:t>розвитку</w:t>
      </w:r>
      <w:proofErr w:type="spellEnd"/>
      <w:r w:rsidR="000071A2" w:rsidRPr="001C63F5">
        <w:rPr>
          <w:rFonts w:ascii="Times New Roman" w:hAnsi="Times New Roman" w:cs="Times New Roman"/>
          <w:color w:val="0A0A0A"/>
          <w:spacing w:val="4"/>
          <w:sz w:val="24"/>
          <w:szCs w:val="24"/>
          <w:lang w:val="ru-RU"/>
        </w:rPr>
        <w:t xml:space="preserve"> до 2030 року</w:t>
      </w:r>
      <w:r w:rsidRPr="001C63F5">
        <w:rPr>
          <w:rFonts w:ascii="Times New Roman" w:hAnsi="Times New Roman" w:cs="Times New Roman"/>
          <w:color w:val="0A0A0A"/>
          <w:spacing w:val="4"/>
          <w:sz w:val="24"/>
          <w:szCs w:val="24"/>
          <w:lang w:val="ru-RU"/>
        </w:rPr>
        <w:t xml:space="preserve">. - </w:t>
      </w:r>
      <w:proofErr w:type="spellStart"/>
      <w:r w:rsidRPr="001C63F5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1C63F5"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рес</w:t>
      </w:r>
      <w:r w:rsidRPr="001C63F5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рс].</w:t>
      </w:r>
      <w:r w:rsidRPr="001C63F5">
        <w:rPr>
          <w:rFonts w:ascii="Times New Roman" w:hAnsi="Times New Roman" w:cs="Times New Roman"/>
          <w:spacing w:val="211"/>
          <w:sz w:val="24"/>
          <w:szCs w:val="24"/>
          <w:lang w:val="ru-RU"/>
        </w:rPr>
        <w:t xml:space="preserve"> 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C63F5">
        <w:rPr>
          <w:rFonts w:ascii="Times New Roman" w:hAnsi="Times New Roman" w:cs="Times New Roman"/>
          <w:spacing w:val="209"/>
          <w:sz w:val="24"/>
          <w:szCs w:val="24"/>
          <w:lang w:val="ru-RU"/>
        </w:rPr>
        <w:t xml:space="preserve"> 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Pr="001C63F5"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дост</w:t>
      </w:r>
      <w:r w:rsidRPr="001C63F5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C63F5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071A2" w:rsidRPr="001C63F5">
        <w:rPr>
          <w:rFonts w:ascii="Times New Roman" w:hAnsi="Times New Roman" w:cs="Times New Roman"/>
          <w:color w:val="0A0A0A"/>
          <w:spacing w:val="4"/>
          <w:sz w:val="24"/>
          <w:szCs w:val="24"/>
          <w:lang w:val="ru-RU"/>
        </w:rPr>
        <w:t>https://www.ua.undp.org/content/ukraine/uk/home/library/sustainable-development-report/the-2030-agenda-for-sustainable-development.html</w:t>
      </w:r>
    </w:p>
    <w:p w:rsidR="00FD55D5" w:rsidRPr="001C63F5" w:rsidRDefault="002262E1" w:rsidP="0022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63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13.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Сливоцький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А. </w:t>
      </w:r>
      <w:proofErr w:type="spellStart"/>
      <w:r w:rsidR="00FD55D5" w:rsidRPr="001C63F5">
        <w:rPr>
          <w:rFonts w:ascii="Times New Roman" w:hAnsi="Times New Roman" w:cs="Times New Roman"/>
          <w:bCs/>
          <w:sz w:val="24"/>
          <w:szCs w:val="24"/>
          <w:lang w:val="ru-RU"/>
        </w:rPr>
        <w:t>Мистецтво</w:t>
      </w:r>
      <w:proofErr w:type="spellEnd"/>
      <w:r w:rsidR="00FD55D5" w:rsidRPr="001C63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bCs/>
          <w:sz w:val="24"/>
          <w:szCs w:val="24"/>
          <w:lang w:val="ru-RU"/>
        </w:rPr>
        <w:t>творення</w:t>
      </w:r>
      <w:proofErr w:type="spellEnd"/>
      <w:r w:rsidR="00FD55D5" w:rsidRPr="001C63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bCs/>
          <w:sz w:val="24"/>
          <w:szCs w:val="24"/>
          <w:lang w:val="ru-RU"/>
        </w:rPr>
        <w:t>попиту</w:t>
      </w:r>
      <w:proofErr w:type="spellEnd"/>
      <w:r w:rsidR="00FD55D5" w:rsidRPr="001C63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Як </w:t>
      </w:r>
      <w:proofErr w:type="spellStart"/>
      <w:r w:rsidR="00FD55D5" w:rsidRPr="001C63F5">
        <w:rPr>
          <w:rFonts w:ascii="Times New Roman" w:hAnsi="Times New Roman" w:cs="Times New Roman"/>
          <w:bCs/>
          <w:sz w:val="24"/>
          <w:szCs w:val="24"/>
          <w:lang w:val="ru-RU"/>
        </w:rPr>
        <w:t>передбачати</w:t>
      </w:r>
      <w:proofErr w:type="spellEnd"/>
      <w:r w:rsidR="00FD55D5" w:rsidRPr="001C63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bCs/>
          <w:sz w:val="24"/>
          <w:szCs w:val="24"/>
          <w:lang w:val="ru-RU"/>
        </w:rPr>
        <w:t>прагнення</w:t>
      </w:r>
      <w:proofErr w:type="spellEnd"/>
      <w:r w:rsidR="00FD55D5" w:rsidRPr="001C63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bCs/>
          <w:sz w:val="24"/>
          <w:szCs w:val="24"/>
          <w:lang w:val="ru-RU"/>
        </w:rPr>
        <w:t>покупця</w:t>
      </w:r>
      <w:proofErr w:type="spellEnd"/>
      <w:r w:rsidR="00FD55D5" w:rsidRPr="001C63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/ </w:t>
      </w:r>
      <w:proofErr w:type="spellStart"/>
      <w:r w:rsidR="00FD55D5" w:rsidRPr="001C63F5">
        <w:rPr>
          <w:rFonts w:ascii="Times New Roman" w:hAnsi="Times New Roman" w:cs="Times New Roman"/>
          <w:bCs/>
          <w:sz w:val="24"/>
          <w:szCs w:val="24"/>
          <w:lang w:val="ru-RU"/>
        </w:rPr>
        <w:t>А.Сливоцький</w:t>
      </w:r>
      <w:proofErr w:type="spellEnd"/>
      <w:r w:rsidR="00FD55D5" w:rsidRPr="001C63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– </w:t>
      </w:r>
      <w:proofErr w:type="spellStart"/>
      <w:r w:rsidR="00FD55D5" w:rsidRPr="001C63F5">
        <w:rPr>
          <w:rFonts w:ascii="Times New Roman" w:hAnsi="Times New Roman" w:cs="Times New Roman"/>
          <w:bCs/>
          <w:sz w:val="24"/>
          <w:szCs w:val="24"/>
          <w:lang w:val="ru-RU"/>
        </w:rPr>
        <w:t>Львів</w:t>
      </w:r>
      <w:proofErr w:type="spellEnd"/>
      <w:r w:rsidR="00FD55D5" w:rsidRPr="001C63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Видавництво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Українського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Католицького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Університету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2012. </w:t>
      </w:r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FD55D5"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408 с.</w:t>
      </w:r>
    </w:p>
    <w:p w:rsidR="000071A2" w:rsidRPr="001C63F5" w:rsidRDefault="002262E1" w:rsidP="002262E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proofErr w:type="spellStart"/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>Соціальне</w:t>
      </w:r>
      <w:proofErr w:type="spellEnd"/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>підприємництво</w:t>
      </w:r>
      <w:proofErr w:type="spellEnd"/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>ідеї</w:t>
      </w:r>
      <w:proofErr w:type="spellEnd"/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>суспільних</w:t>
      </w:r>
      <w:proofErr w:type="spellEnd"/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>змін</w:t>
      </w:r>
      <w:proofErr w:type="spellEnd"/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>Посібник</w:t>
      </w:r>
      <w:proofErr w:type="spellEnd"/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>Свинчук</w:t>
      </w:r>
      <w:proofErr w:type="spellEnd"/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А.А., </w:t>
      </w:r>
      <w:proofErr w:type="spellStart"/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>Корнецький</w:t>
      </w:r>
      <w:proofErr w:type="spellEnd"/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А.О., Гончарова М.А., </w:t>
      </w:r>
      <w:proofErr w:type="spellStart"/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>Назарук</w:t>
      </w:r>
      <w:proofErr w:type="spellEnd"/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В.Я., Гусак Н.Є., Туманова А.А. – К: ТОВ «ПІДПРИЄМСТВО «ВІ ЕН ЕЙ», 2017 – 188 с. - </w:t>
      </w:r>
      <w:proofErr w:type="spellStart"/>
      <w:r w:rsidRPr="001C63F5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1C63F5"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рес</w:t>
      </w:r>
      <w:r w:rsidRPr="001C63F5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рс].</w:t>
      </w:r>
      <w:r w:rsidRPr="001C63F5">
        <w:rPr>
          <w:rFonts w:ascii="Times New Roman" w:hAnsi="Times New Roman" w:cs="Times New Roman"/>
          <w:spacing w:val="211"/>
          <w:sz w:val="24"/>
          <w:szCs w:val="24"/>
          <w:lang w:val="ru-RU"/>
        </w:rPr>
        <w:t xml:space="preserve"> 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C63F5">
        <w:rPr>
          <w:rFonts w:ascii="Times New Roman" w:hAnsi="Times New Roman" w:cs="Times New Roman"/>
          <w:spacing w:val="209"/>
          <w:sz w:val="24"/>
          <w:szCs w:val="24"/>
          <w:lang w:val="ru-RU"/>
        </w:rPr>
        <w:t xml:space="preserve"> 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Pr="001C63F5"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дост</w:t>
      </w:r>
      <w:r w:rsidRPr="001C63F5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C63F5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071A2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http://eef.org.ua/wp-content/uploads/2016/12/Book_sotsialne-pidpryyemnytstvo_pidruchnyk.pdf </w:t>
      </w:r>
    </w:p>
    <w:p w:rsidR="00FD55D5" w:rsidRPr="001C63F5" w:rsidRDefault="002262E1" w:rsidP="002262E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15. </w:t>
      </w:r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Тарасюк Г.М.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Бізнес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-план: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розробка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обґрунтування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аналіз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: [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навч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посібник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]/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Г.М.Тарасюк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D55D5" w:rsidRPr="001C63F5">
        <w:rPr>
          <w:rFonts w:ascii="Times New Roman" w:hAnsi="Times New Roman" w:cs="Times New Roman"/>
          <w:kern w:val="16"/>
          <w:sz w:val="24"/>
          <w:szCs w:val="24"/>
          <w:lang w:val="ru-RU"/>
        </w:rPr>
        <w:t>–</w:t>
      </w:r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 К.: </w:t>
      </w:r>
      <w:proofErr w:type="spellStart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Каравела</w:t>
      </w:r>
      <w:proofErr w:type="spellEnd"/>
      <w:r w:rsidR="00FD55D5" w:rsidRPr="001C63F5">
        <w:rPr>
          <w:rFonts w:ascii="Times New Roman" w:hAnsi="Times New Roman" w:cs="Times New Roman"/>
          <w:sz w:val="24"/>
          <w:szCs w:val="24"/>
          <w:lang w:val="ru-RU"/>
        </w:rPr>
        <w:t>, 2006. – 280с.</w:t>
      </w:r>
    </w:p>
    <w:p w:rsidR="00A73ABB" w:rsidRPr="001C63F5" w:rsidRDefault="002262E1" w:rsidP="001C63F5">
      <w:pPr>
        <w:widowControl/>
        <w:spacing w:line="232" w:lineRule="auto"/>
        <w:ind w:right="50" w:firstLine="720"/>
        <w:jc w:val="both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1C63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16. </w:t>
      </w:r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 xml:space="preserve">ЦСР Компас - </w:t>
      </w:r>
      <w:proofErr w:type="spellStart"/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>Посібник</w:t>
      </w:r>
      <w:proofErr w:type="spellEnd"/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 xml:space="preserve"> для </w:t>
      </w:r>
      <w:proofErr w:type="spellStart"/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>досягнення</w:t>
      </w:r>
      <w:proofErr w:type="spellEnd"/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 xml:space="preserve"> </w:t>
      </w:r>
      <w:proofErr w:type="spellStart"/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>Цілеи</w:t>
      </w:r>
      <w:proofErr w:type="spellEnd"/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 xml:space="preserve">̆ </w:t>
      </w:r>
      <w:proofErr w:type="spellStart"/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>Сталого</w:t>
      </w:r>
      <w:proofErr w:type="spellEnd"/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 xml:space="preserve"> </w:t>
      </w:r>
      <w:proofErr w:type="spellStart"/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>Розвитку</w:t>
      </w:r>
      <w:proofErr w:type="spellEnd"/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 xml:space="preserve"> в </w:t>
      </w:r>
      <w:proofErr w:type="spellStart"/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>сфері</w:t>
      </w:r>
      <w:proofErr w:type="spellEnd"/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 xml:space="preserve"> </w:t>
      </w:r>
      <w:proofErr w:type="spellStart"/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>бізнесу</w:t>
      </w:r>
      <w:proofErr w:type="spellEnd"/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ru-RU"/>
        </w:rPr>
        <w:t xml:space="preserve">/ - </w:t>
      </w:r>
      <w:proofErr w:type="spellStart"/>
      <w:r w:rsidRPr="001C63F5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1C63F5"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рес</w:t>
      </w:r>
      <w:r w:rsidRPr="001C63F5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рс].</w:t>
      </w:r>
      <w:r w:rsidRPr="001C63F5">
        <w:rPr>
          <w:rFonts w:ascii="Times New Roman" w:hAnsi="Times New Roman" w:cs="Times New Roman"/>
          <w:spacing w:val="211"/>
          <w:sz w:val="24"/>
          <w:szCs w:val="24"/>
          <w:lang w:val="ru-RU"/>
        </w:rPr>
        <w:t xml:space="preserve"> 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C63F5">
        <w:rPr>
          <w:rFonts w:ascii="Times New Roman" w:hAnsi="Times New Roman" w:cs="Times New Roman"/>
          <w:spacing w:val="209"/>
          <w:sz w:val="24"/>
          <w:szCs w:val="24"/>
          <w:lang w:val="ru-RU"/>
        </w:rPr>
        <w:t xml:space="preserve"> 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Pr="001C63F5">
        <w:rPr>
          <w:rFonts w:ascii="Times New Roman" w:hAnsi="Times New Roman" w:cs="Times New Roman"/>
          <w:spacing w:val="208"/>
          <w:sz w:val="24"/>
          <w:szCs w:val="24"/>
          <w:lang w:val="ru-RU"/>
        </w:rPr>
        <w:t xml:space="preserve"> 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дост</w:t>
      </w:r>
      <w:r w:rsidRPr="001C63F5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C63F5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" w:history="1">
        <w:r w:rsidR="00A73ABB" w:rsidRPr="001C63F5">
          <w:rPr>
            <w:rStyle w:val="a3"/>
            <w:rFonts w:ascii="Times New Roman" w:hAnsi="Times New Roman" w:cs="Times New Roman"/>
            <w:sz w:val="24"/>
            <w:szCs w:val="24"/>
            <w:shd w:val="clear" w:color="auto" w:fill="FBFBFB"/>
            <w:lang w:val="ru-RU"/>
          </w:rPr>
          <w:t>https://sdgcompass.org/wp-content/uploads/2016/09/SDG_Compass_Guide_Ukranian.pdf</w:t>
        </w:r>
      </w:hyperlink>
    </w:p>
    <w:p w:rsidR="00835036" w:rsidRPr="001C63F5" w:rsidRDefault="002262E1" w:rsidP="001C63F5">
      <w:pPr>
        <w:widowControl/>
        <w:spacing w:line="232" w:lineRule="auto"/>
        <w:ind w:right="50" w:firstLine="720"/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uk-UA"/>
        </w:rPr>
        <w:t xml:space="preserve">17. </w:t>
      </w:r>
      <w:r w:rsidR="00835036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</w:rPr>
        <w:t xml:space="preserve">Better Business Better World: </w:t>
      </w:r>
      <w:r w:rsidR="00835036" w:rsidRPr="001C63F5">
        <w:rPr>
          <w:rFonts w:ascii="Times New Roman" w:hAnsi="Times New Roman" w:cs="Times New Roman"/>
          <w:sz w:val="24"/>
          <w:szCs w:val="24"/>
        </w:rPr>
        <w:t>The report of the Business &amp; Sustainable Development Commission</w:t>
      </w:r>
      <w:r w:rsidR="00835036" w:rsidRPr="001C63F5">
        <w:rPr>
          <w:rFonts w:ascii="Times New Roman" w:hAnsi="Times New Roman" w:cs="Times New Roman"/>
          <w:sz w:val="24"/>
          <w:szCs w:val="24"/>
          <w:lang w:val="uk-UA"/>
        </w:rPr>
        <w:t xml:space="preserve"> (2017) - </w:t>
      </w:r>
      <w:proofErr w:type="spellStart"/>
      <w:r w:rsidRPr="001C63F5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1C63F5">
        <w:rPr>
          <w:rFonts w:ascii="Times New Roman" w:hAnsi="Times New Roman" w:cs="Times New Roman"/>
          <w:spacing w:val="208"/>
          <w:sz w:val="24"/>
          <w:szCs w:val="24"/>
        </w:rPr>
        <w:t xml:space="preserve"> 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рес</w:t>
      </w:r>
      <w:r w:rsidRPr="001C63F5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рс</w:t>
      </w:r>
      <w:r w:rsidRPr="001C63F5">
        <w:rPr>
          <w:rFonts w:ascii="Times New Roman" w:hAnsi="Times New Roman" w:cs="Times New Roman"/>
          <w:sz w:val="24"/>
          <w:szCs w:val="24"/>
        </w:rPr>
        <w:t>].</w:t>
      </w:r>
      <w:r w:rsidRPr="001C63F5">
        <w:rPr>
          <w:rFonts w:ascii="Times New Roman" w:hAnsi="Times New Roman" w:cs="Times New Roman"/>
          <w:spacing w:val="211"/>
          <w:sz w:val="24"/>
          <w:szCs w:val="24"/>
        </w:rPr>
        <w:t xml:space="preserve"> </w:t>
      </w:r>
      <w:r w:rsidRPr="001C63F5">
        <w:rPr>
          <w:rFonts w:ascii="Times New Roman" w:hAnsi="Times New Roman" w:cs="Times New Roman"/>
          <w:sz w:val="24"/>
          <w:szCs w:val="24"/>
        </w:rPr>
        <w:t>–</w:t>
      </w:r>
      <w:r w:rsidRPr="001C63F5">
        <w:rPr>
          <w:rFonts w:ascii="Times New Roman" w:hAnsi="Times New Roman" w:cs="Times New Roman"/>
          <w:spacing w:val="209"/>
          <w:sz w:val="24"/>
          <w:szCs w:val="24"/>
        </w:rPr>
        <w:t xml:space="preserve"> 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Pr="001C63F5">
        <w:rPr>
          <w:rFonts w:ascii="Times New Roman" w:hAnsi="Times New Roman" w:cs="Times New Roman"/>
          <w:spacing w:val="208"/>
          <w:sz w:val="24"/>
          <w:szCs w:val="24"/>
        </w:rPr>
        <w:t xml:space="preserve"> 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дост</w:t>
      </w:r>
      <w:r w:rsidRPr="001C63F5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C63F5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1C63F5">
        <w:rPr>
          <w:rFonts w:ascii="Times New Roman" w:hAnsi="Times New Roman" w:cs="Times New Roman"/>
          <w:sz w:val="24"/>
          <w:szCs w:val="24"/>
        </w:rPr>
        <w:t xml:space="preserve">: </w:t>
      </w:r>
      <w:r w:rsidR="00835036" w:rsidRPr="001C63F5">
        <w:rPr>
          <w:rFonts w:ascii="Times New Roman" w:hAnsi="Times New Roman" w:cs="Times New Roman"/>
          <w:sz w:val="24"/>
          <w:szCs w:val="24"/>
          <w:lang w:val="uk-UA"/>
        </w:rPr>
        <w:t>https://sustainabledevelopment.un.org/content/documents/2399BetterBusinessBetterWorld.pdf</w:t>
      </w:r>
    </w:p>
    <w:p w:rsidR="00A73ABB" w:rsidRPr="002262E1" w:rsidRDefault="002262E1" w:rsidP="001C63F5">
      <w:pPr>
        <w:widowControl/>
        <w:spacing w:line="232" w:lineRule="auto"/>
        <w:ind w:right="50" w:firstLine="720"/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uk-UA"/>
        </w:rPr>
        <w:t xml:space="preserve">18. </w:t>
      </w:r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</w:rPr>
        <w:t>McKinsey SDG Guide for Business Leaders</w:t>
      </w:r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uk-UA"/>
        </w:rPr>
        <w:t xml:space="preserve"> - </w:t>
      </w:r>
      <w:proofErr w:type="spellStart"/>
      <w:r w:rsidRPr="001C63F5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1C63F5">
        <w:rPr>
          <w:rFonts w:ascii="Times New Roman" w:hAnsi="Times New Roman" w:cs="Times New Roman"/>
          <w:spacing w:val="208"/>
          <w:sz w:val="24"/>
          <w:szCs w:val="24"/>
        </w:rPr>
        <w:t xml:space="preserve"> 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рес</w:t>
      </w:r>
      <w:r w:rsidRPr="001C63F5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рс</w:t>
      </w:r>
      <w:r w:rsidRPr="001C63F5">
        <w:rPr>
          <w:rFonts w:ascii="Times New Roman" w:hAnsi="Times New Roman" w:cs="Times New Roman"/>
          <w:sz w:val="24"/>
          <w:szCs w:val="24"/>
        </w:rPr>
        <w:t>].</w:t>
      </w:r>
      <w:r w:rsidRPr="001C63F5">
        <w:rPr>
          <w:rFonts w:ascii="Times New Roman" w:hAnsi="Times New Roman" w:cs="Times New Roman"/>
          <w:spacing w:val="211"/>
          <w:sz w:val="24"/>
          <w:szCs w:val="24"/>
        </w:rPr>
        <w:t xml:space="preserve"> </w:t>
      </w:r>
      <w:r w:rsidRPr="001C63F5">
        <w:rPr>
          <w:rFonts w:ascii="Times New Roman" w:hAnsi="Times New Roman" w:cs="Times New Roman"/>
          <w:sz w:val="24"/>
          <w:szCs w:val="24"/>
        </w:rPr>
        <w:t>–</w:t>
      </w:r>
      <w:r w:rsidRPr="001C63F5">
        <w:rPr>
          <w:rFonts w:ascii="Times New Roman" w:hAnsi="Times New Roman" w:cs="Times New Roman"/>
          <w:spacing w:val="209"/>
          <w:sz w:val="24"/>
          <w:szCs w:val="24"/>
        </w:rPr>
        <w:t xml:space="preserve"> 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 w:rsidRPr="001C63F5">
        <w:rPr>
          <w:rFonts w:ascii="Times New Roman" w:hAnsi="Times New Roman" w:cs="Times New Roman"/>
          <w:spacing w:val="208"/>
          <w:sz w:val="24"/>
          <w:szCs w:val="24"/>
        </w:rPr>
        <w:t xml:space="preserve"> 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дост</w:t>
      </w:r>
      <w:r w:rsidRPr="001C63F5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r w:rsidRPr="001C63F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C63F5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1C63F5">
        <w:rPr>
          <w:rFonts w:ascii="Times New Roman" w:hAnsi="Times New Roman" w:cs="Times New Roman"/>
          <w:sz w:val="24"/>
          <w:szCs w:val="24"/>
        </w:rPr>
        <w:t xml:space="preserve">: </w:t>
      </w:r>
      <w:r w:rsidR="00A73ABB" w:rsidRPr="001C63F5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uk-UA"/>
        </w:rPr>
        <w:t>https://vl.dk/wp-content/uploads/2019/06/20190612</w:t>
      </w:r>
      <w:r w:rsidR="00A73ABB" w:rsidRPr="002262E1">
        <w:rPr>
          <w:rFonts w:ascii="Times New Roman" w:hAnsi="Times New Roman" w:cs="Times New Roman"/>
          <w:color w:val="313131"/>
          <w:sz w:val="24"/>
          <w:szCs w:val="24"/>
          <w:shd w:val="clear" w:color="auto" w:fill="FBFBFB"/>
          <w:lang w:val="uk-UA"/>
        </w:rPr>
        <w:t>-SDG-Guide-full-version.pdf</w:t>
      </w:r>
    </w:p>
    <w:p w:rsidR="00FD55D5" w:rsidRPr="00A73ABB" w:rsidRDefault="00FD55D5" w:rsidP="00FD55D5">
      <w:pPr>
        <w:widowControl/>
        <w:spacing w:line="232" w:lineRule="auto"/>
        <w:ind w:right="258"/>
        <w:jc w:val="both"/>
        <w:rPr>
          <w:rFonts w:ascii="Times New Roman" w:hAnsi="Times New Roman" w:cs="Times New Roman"/>
          <w:w w:val="99"/>
          <w:sz w:val="26"/>
          <w:szCs w:val="26"/>
        </w:rPr>
      </w:pPr>
    </w:p>
    <w:p w:rsidR="00FD55D5" w:rsidRDefault="00FD55D5" w:rsidP="00FD55D5">
      <w:pPr>
        <w:shd w:val="clear" w:color="auto" w:fill="FFFFFF"/>
        <w:tabs>
          <w:tab w:val="left" w:pos="0"/>
        </w:tabs>
        <w:spacing w:before="1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Інтернет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джерела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D55D5" w:rsidRDefault="002262E1" w:rsidP="00FD55D5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8" w:history="1">
        <w:r w:rsidR="00FD55D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FD55D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FD55D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rada</w:t>
        </w:r>
        <w:proofErr w:type="spellEnd"/>
        <w:r w:rsidR="00FD55D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FD55D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gov</w:t>
        </w:r>
        <w:proofErr w:type="spellEnd"/>
        <w:r w:rsidR="00FD55D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FD55D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ua</w:t>
        </w:r>
        <w:proofErr w:type="spellEnd"/>
      </w:hyperlink>
      <w:r w:rsidR="00FD55D5">
        <w:rPr>
          <w:rFonts w:ascii="Times New Roman" w:hAnsi="Times New Roman" w:cs="Times New Roman"/>
          <w:sz w:val="24"/>
          <w:szCs w:val="24"/>
          <w:lang w:val="ru-RU"/>
        </w:rPr>
        <w:t xml:space="preserve"> – сайт </w:t>
      </w:r>
      <w:proofErr w:type="spellStart"/>
      <w:r w:rsidR="00FD55D5">
        <w:rPr>
          <w:rFonts w:ascii="Times New Roman" w:hAnsi="Times New Roman" w:cs="Times New Roman"/>
          <w:sz w:val="24"/>
          <w:szCs w:val="24"/>
          <w:lang w:val="ru-RU"/>
        </w:rPr>
        <w:t>Верховної</w:t>
      </w:r>
      <w:proofErr w:type="spellEnd"/>
      <w:r w:rsidR="00FD55D5">
        <w:rPr>
          <w:rFonts w:ascii="Times New Roman" w:hAnsi="Times New Roman" w:cs="Times New Roman"/>
          <w:sz w:val="24"/>
          <w:szCs w:val="24"/>
          <w:lang w:val="ru-RU"/>
        </w:rPr>
        <w:t xml:space="preserve"> Ради </w:t>
      </w:r>
      <w:proofErr w:type="spellStart"/>
      <w:r w:rsidR="00FD55D5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</w:p>
    <w:p w:rsidR="00FD55D5" w:rsidRPr="00FD55D5" w:rsidRDefault="00FD55D5" w:rsidP="00FD55D5">
      <w:pPr>
        <w:pStyle w:val="2"/>
        <w:spacing w:before="0"/>
        <w:ind w:firstLine="540"/>
        <w:jc w:val="both"/>
        <w:rPr>
          <w:rStyle w:val="FontStyle33"/>
          <w:bCs/>
          <w:color w:val="000000" w:themeColor="text1"/>
          <w:sz w:val="24"/>
          <w:szCs w:val="24"/>
          <w:lang w:val="ru-RU"/>
        </w:rPr>
      </w:pPr>
      <w:r>
        <w:rPr>
          <w:rStyle w:val="FontStyle33"/>
          <w:bCs/>
          <w:color w:val="000000" w:themeColor="text1"/>
          <w:sz w:val="24"/>
          <w:szCs w:val="24"/>
        </w:rPr>
        <w:t>http</w:t>
      </w:r>
      <w:r>
        <w:rPr>
          <w:rStyle w:val="FontStyle33"/>
          <w:bCs/>
          <w:color w:val="000000" w:themeColor="text1"/>
          <w:sz w:val="24"/>
          <w:szCs w:val="24"/>
          <w:lang w:val="ru-RU"/>
        </w:rPr>
        <w:t>://</w:t>
      </w:r>
      <w:hyperlink r:id="rId9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www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dkrp</w:t>
        </w:r>
        <w:proofErr w:type="spellEnd"/>
        <w:r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ua</w:t>
        </w:r>
        <w:proofErr w:type="spellEnd"/>
      </w:hyperlink>
      <w:r>
        <w:rPr>
          <w:rStyle w:val="FontStyle33"/>
          <w:bCs/>
          <w:color w:val="000000" w:themeColor="text1"/>
          <w:sz w:val="24"/>
          <w:szCs w:val="24"/>
          <w:lang w:val="ru-RU"/>
        </w:rPr>
        <w:t xml:space="preserve">/ –  </w:t>
      </w:r>
      <w:proofErr w:type="spellStart"/>
      <w:r>
        <w:rPr>
          <w:rStyle w:val="FontStyle33"/>
          <w:bCs/>
          <w:color w:val="000000" w:themeColor="text1"/>
          <w:sz w:val="24"/>
          <w:szCs w:val="24"/>
          <w:lang w:val="ru-RU"/>
        </w:rPr>
        <w:t>Державна</w:t>
      </w:r>
      <w:proofErr w:type="spellEnd"/>
      <w:r>
        <w:rPr>
          <w:rStyle w:val="FontStyle33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Style w:val="FontStyle33"/>
          <w:bCs/>
          <w:color w:val="000000" w:themeColor="text1"/>
          <w:sz w:val="24"/>
          <w:szCs w:val="24"/>
          <w:lang w:val="ru-RU"/>
        </w:rPr>
        <w:t>регуляторна</w:t>
      </w:r>
      <w:proofErr w:type="spellEnd"/>
      <w:r>
        <w:rPr>
          <w:rStyle w:val="FontStyle33"/>
          <w:bCs/>
          <w:color w:val="000000" w:themeColor="text1"/>
          <w:sz w:val="24"/>
          <w:szCs w:val="24"/>
          <w:lang w:val="ru-RU"/>
        </w:rPr>
        <w:t xml:space="preserve"> служба </w:t>
      </w:r>
      <w:proofErr w:type="spellStart"/>
      <w:r>
        <w:rPr>
          <w:rStyle w:val="FontStyle33"/>
          <w:bCs/>
          <w:color w:val="000000" w:themeColor="text1"/>
          <w:sz w:val="24"/>
          <w:szCs w:val="24"/>
          <w:lang w:val="ru-RU"/>
        </w:rPr>
        <w:t>України</w:t>
      </w:r>
      <w:proofErr w:type="spellEnd"/>
    </w:p>
    <w:p w:rsidR="00FD55D5" w:rsidRDefault="00FD55D5" w:rsidP="00FD55D5">
      <w:pPr>
        <w:pStyle w:val="2"/>
        <w:spacing w:before="0"/>
        <w:ind w:firstLine="540"/>
        <w:jc w:val="both"/>
        <w:rPr>
          <w:rStyle w:val="FontStyle33"/>
          <w:bCs/>
          <w:color w:val="000000" w:themeColor="text1"/>
          <w:sz w:val="24"/>
          <w:szCs w:val="24"/>
          <w:lang w:val="ru-RU"/>
        </w:rPr>
      </w:pPr>
      <w:r>
        <w:rPr>
          <w:rStyle w:val="FontStyle33"/>
          <w:bCs/>
          <w:color w:val="000000" w:themeColor="text1"/>
          <w:sz w:val="24"/>
          <w:szCs w:val="24"/>
        </w:rPr>
        <w:t>http</w:t>
      </w:r>
      <w:r>
        <w:rPr>
          <w:rStyle w:val="FontStyle33"/>
          <w:bCs/>
          <w:color w:val="000000" w:themeColor="text1"/>
          <w:sz w:val="24"/>
          <w:szCs w:val="24"/>
          <w:lang w:val="ru-RU"/>
        </w:rPr>
        <w:t>://</w:t>
      </w:r>
      <w:r>
        <w:rPr>
          <w:rStyle w:val="FontStyle33"/>
          <w:bCs/>
          <w:color w:val="000000" w:themeColor="text1"/>
          <w:sz w:val="24"/>
          <w:szCs w:val="24"/>
        </w:rPr>
        <w:t>www</w:t>
      </w:r>
      <w:r>
        <w:rPr>
          <w:rStyle w:val="FontStyle33"/>
          <w:bCs/>
          <w:color w:val="000000" w:themeColor="text1"/>
          <w:sz w:val="24"/>
          <w:szCs w:val="24"/>
          <w:lang w:val="ru-RU"/>
        </w:rPr>
        <w:t>.</w:t>
      </w:r>
      <w:proofErr w:type="spellStart"/>
      <w:r>
        <w:rPr>
          <w:rStyle w:val="FontStyle33"/>
          <w:bCs/>
          <w:color w:val="000000" w:themeColor="text1"/>
          <w:sz w:val="24"/>
          <w:szCs w:val="24"/>
        </w:rPr>
        <w:t>drsu</w:t>
      </w:r>
      <w:proofErr w:type="spellEnd"/>
      <w:r>
        <w:rPr>
          <w:rStyle w:val="FontStyle33"/>
          <w:bCs/>
          <w:color w:val="000000" w:themeColor="text1"/>
          <w:sz w:val="24"/>
          <w:szCs w:val="24"/>
          <w:lang w:val="ru-RU"/>
        </w:rPr>
        <w:t>.</w:t>
      </w:r>
      <w:proofErr w:type="spellStart"/>
      <w:r>
        <w:rPr>
          <w:rStyle w:val="FontStyle33"/>
          <w:bCs/>
          <w:color w:val="000000" w:themeColor="text1"/>
          <w:sz w:val="24"/>
          <w:szCs w:val="24"/>
        </w:rPr>
        <w:t>gov</w:t>
      </w:r>
      <w:proofErr w:type="spellEnd"/>
      <w:r>
        <w:rPr>
          <w:rStyle w:val="FontStyle33"/>
          <w:bCs/>
          <w:color w:val="000000" w:themeColor="text1"/>
          <w:sz w:val="24"/>
          <w:szCs w:val="24"/>
          <w:lang w:val="ru-RU"/>
        </w:rPr>
        <w:t>.</w:t>
      </w:r>
      <w:proofErr w:type="spellStart"/>
      <w:r>
        <w:rPr>
          <w:rStyle w:val="FontStyle33"/>
          <w:bCs/>
          <w:color w:val="000000" w:themeColor="text1"/>
          <w:sz w:val="24"/>
          <w:szCs w:val="24"/>
        </w:rPr>
        <w:t>ua</w:t>
      </w:r>
      <w:proofErr w:type="spellEnd"/>
      <w:r>
        <w:rPr>
          <w:rStyle w:val="FontStyle33"/>
          <w:bCs/>
          <w:color w:val="000000" w:themeColor="text1"/>
          <w:sz w:val="24"/>
          <w:szCs w:val="24"/>
          <w:lang w:val="ru-RU"/>
        </w:rPr>
        <w:t>/ –</w:t>
      </w:r>
      <w:proofErr w:type="spellStart"/>
      <w:r>
        <w:rPr>
          <w:rStyle w:val="FontStyle33"/>
          <w:bCs/>
          <w:color w:val="000000" w:themeColor="text1"/>
          <w:sz w:val="24"/>
          <w:szCs w:val="24"/>
          <w:lang w:val="ru-RU"/>
        </w:rPr>
        <w:t>Державна</w:t>
      </w:r>
      <w:proofErr w:type="spellEnd"/>
      <w:r>
        <w:rPr>
          <w:rStyle w:val="FontStyle33"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Style w:val="FontStyle33"/>
          <w:bCs/>
          <w:color w:val="000000" w:themeColor="text1"/>
          <w:sz w:val="24"/>
          <w:szCs w:val="24"/>
          <w:lang w:val="ru-RU"/>
        </w:rPr>
        <w:t>реєстраційна</w:t>
      </w:r>
      <w:proofErr w:type="spellEnd"/>
      <w:r>
        <w:rPr>
          <w:rStyle w:val="FontStyle33"/>
          <w:bCs/>
          <w:color w:val="000000" w:themeColor="text1"/>
          <w:sz w:val="24"/>
          <w:szCs w:val="24"/>
          <w:lang w:val="ru-RU"/>
        </w:rPr>
        <w:t xml:space="preserve"> служба </w:t>
      </w:r>
      <w:proofErr w:type="spellStart"/>
      <w:r>
        <w:rPr>
          <w:rStyle w:val="FontStyle33"/>
          <w:bCs/>
          <w:color w:val="000000" w:themeColor="text1"/>
          <w:sz w:val="24"/>
          <w:szCs w:val="24"/>
          <w:lang w:val="ru-RU"/>
        </w:rPr>
        <w:t>України</w:t>
      </w:r>
      <w:proofErr w:type="spellEnd"/>
    </w:p>
    <w:p w:rsidR="00FD55D5" w:rsidRPr="00FD55D5" w:rsidRDefault="002262E1" w:rsidP="00FD55D5">
      <w:pPr>
        <w:ind w:firstLine="540"/>
        <w:jc w:val="both"/>
        <w:rPr>
          <w:lang w:val="ru-RU"/>
        </w:rPr>
      </w:pPr>
      <w:hyperlink r:id="rId10" w:history="1"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</w:rPr>
          <w:t>http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  <w:lang w:val="ru-RU"/>
          </w:rPr>
          <w:t>://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</w:rPr>
          <w:t>www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  <w:lang w:val="ru-RU"/>
          </w:rPr>
          <w:t>.</w:t>
        </w:r>
        <w:proofErr w:type="spellStart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</w:rPr>
          <w:t>ppv</w:t>
        </w:r>
        <w:proofErr w:type="spellEnd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  <w:lang w:val="ru-RU"/>
          </w:rPr>
          <w:t>.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</w:rPr>
          <w:t>net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  <w:lang w:val="ru-RU"/>
          </w:rPr>
          <w:t>.</w:t>
        </w:r>
        <w:proofErr w:type="spellStart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</w:rPr>
          <w:t>ua</w:t>
        </w:r>
        <w:proofErr w:type="spellEnd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  <w:lang w:val="ru-RU"/>
          </w:rPr>
          <w:t>/</w:t>
        </w:r>
        <w:proofErr w:type="spellStart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BF8BB1"/>
          </w:rPr>
          <w:t>uk</w:t>
        </w:r>
        <w:proofErr w:type="spellEnd"/>
      </w:hyperlink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- </w:t>
      </w:r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</w:rPr>
        <w:t>PPV</w:t>
      </w:r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</w:t>
      </w:r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</w:rPr>
        <w:t>Knowledge</w:t>
      </w:r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</w:t>
      </w:r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</w:rPr>
        <w:t>Networks</w:t>
      </w:r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–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>це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>агенція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>економічного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>розвитку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,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>що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>створює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та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>розвиває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>бізнеси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 xml:space="preserve"> та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BF8BB1"/>
          <w:lang w:val="ru-RU"/>
        </w:rPr>
        <w:t>бізнес-мережі</w:t>
      </w:r>
      <w:proofErr w:type="spellEnd"/>
    </w:p>
    <w:p w:rsidR="00FD55D5" w:rsidRDefault="002262E1" w:rsidP="00FD55D5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11" w:history="1"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startupukraine</w:t>
        </w:r>
        <w:proofErr w:type="spellEnd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com</w:t>
        </w:r>
      </w:hyperlink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Перший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освітній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центр для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підприємців</w:t>
      </w:r>
      <w:proofErr w:type="spellEnd"/>
    </w:p>
    <w:p w:rsidR="00FD55D5" w:rsidRDefault="002262E1" w:rsidP="00FD55D5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12" w:history="1"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fortetsya</w:t>
        </w:r>
        <w:proofErr w:type="spellEnd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org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ua</w:t>
        </w:r>
        <w:proofErr w:type="spellEnd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</w:hyperlink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D55D5">
        <w:rPr>
          <w:rStyle w:val="FontStyle33"/>
          <w:bCs/>
          <w:color w:val="000000" w:themeColor="text1"/>
          <w:sz w:val="24"/>
          <w:szCs w:val="24"/>
          <w:lang w:val="ru-RU"/>
        </w:rPr>
        <w:t>–</w:t>
      </w:r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Всеукраїнське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об’єднання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підприємців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малого та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середнього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бізнесу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“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Фортеця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”</w:t>
      </w:r>
    </w:p>
    <w:p w:rsidR="00FD55D5" w:rsidRDefault="002262E1" w:rsidP="00FD55D5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13" w:history="1"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vlasnasprava</w:t>
        </w:r>
        <w:proofErr w:type="spellEnd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info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  <w:proofErr w:type="spellStart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ua</w:t>
        </w:r>
        <w:proofErr w:type="spellEnd"/>
      </w:hyperlink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D55D5">
        <w:rPr>
          <w:rStyle w:val="FontStyle33"/>
          <w:bCs/>
          <w:color w:val="000000" w:themeColor="text1"/>
          <w:sz w:val="24"/>
          <w:szCs w:val="24"/>
          <w:lang w:val="ru-RU"/>
        </w:rPr>
        <w:t>–</w:t>
      </w:r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Інформаційний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портал „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Власна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справа”</w:t>
      </w:r>
    </w:p>
    <w:p w:rsidR="00FD55D5" w:rsidRDefault="002262E1" w:rsidP="00FD55D5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14" w:history="1"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socialbusiness</w:t>
        </w:r>
        <w:proofErr w:type="spellEnd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in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ua</w:t>
        </w:r>
        <w:proofErr w:type="spellEnd"/>
      </w:hyperlink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Інформаційний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портал “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Соціальне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підприємництво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Україні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”</w:t>
      </w:r>
    </w:p>
    <w:p w:rsidR="00FD55D5" w:rsidRDefault="002262E1" w:rsidP="00FD55D5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15" w:history="1"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franchising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ua</w:t>
        </w:r>
        <w:proofErr w:type="spellEnd"/>
      </w:hyperlink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Інформаційний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портал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ідей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бізнесу</w:t>
      </w:r>
      <w:proofErr w:type="spellEnd"/>
    </w:p>
    <w:p w:rsidR="00FD55D5" w:rsidRDefault="002262E1" w:rsidP="00FD55D5">
      <w:pPr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hyperlink r:id="rId16" w:history="1"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://</w:t>
        </w:r>
        <w:proofErr w:type="spellStart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chp</w:t>
        </w:r>
        <w:proofErr w:type="spellEnd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com</w:t>
        </w:r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ua</w:t>
        </w:r>
        <w:proofErr w:type="spellEnd"/>
        <w:r w:rsidR="00FD55D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/</w:t>
        </w:r>
      </w:hyperlink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D55D5">
        <w:rPr>
          <w:rStyle w:val="FontStyle33"/>
          <w:bCs/>
          <w:color w:val="000000" w:themeColor="text1"/>
          <w:sz w:val="24"/>
          <w:szCs w:val="24"/>
          <w:lang w:val="ru-RU"/>
        </w:rPr>
        <w:t>–</w:t>
      </w:r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Інтернет</w:t>
      </w:r>
      <w:proofErr w:type="spellEnd"/>
      <w:r w:rsidR="00FD55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-газета „Частный предприниматель” </w:t>
      </w:r>
    </w:p>
    <w:p w:rsidR="00FD55D5" w:rsidRDefault="00FD55D5" w:rsidP="00FD55D5">
      <w:pPr>
        <w:pStyle w:val="ae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</w:p>
    <w:p w:rsidR="00FD55D5" w:rsidRDefault="00FD55D5" w:rsidP="00FD55D5">
      <w:pPr>
        <w:pStyle w:val="ae"/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Презентації до лекцій.</w:t>
      </w:r>
    </w:p>
    <w:p w:rsidR="002262E1" w:rsidRDefault="002262E1">
      <w:pPr>
        <w:widowControl/>
        <w:spacing w:after="160" w:line="259" w:lineRule="auto"/>
        <w:rPr>
          <w:rFonts w:ascii="Times New Roman" w:eastAsia="Open Sans" w:hAnsi="Times New Roman" w:cs="Times New Roman"/>
          <w:b/>
          <w:color w:val="0070C0"/>
          <w:sz w:val="24"/>
          <w:szCs w:val="24"/>
          <w:lang w:val="uk-UA"/>
        </w:rPr>
      </w:pPr>
      <w:r>
        <w:rPr>
          <w:rFonts w:ascii="Times New Roman" w:eastAsia="Open Sans" w:hAnsi="Times New Roman" w:cs="Times New Roman"/>
          <w:b/>
          <w:color w:val="0070C0"/>
          <w:sz w:val="24"/>
          <w:szCs w:val="24"/>
          <w:lang w:val="uk-UA"/>
        </w:rPr>
        <w:br w:type="page"/>
      </w:r>
    </w:p>
    <w:p w:rsidR="00FD55D5" w:rsidRDefault="00FD55D5" w:rsidP="00FD55D5">
      <w:pPr>
        <w:pStyle w:val="1"/>
        <w:rPr>
          <w:rFonts w:ascii="Times New Roman" w:eastAsia="Open Sans" w:hAnsi="Times New Roman" w:cs="Times New Roman"/>
          <w:color w:val="0070C0"/>
          <w:sz w:val="24"/>
          <w:szCs w:val="24"/>
          <w:lang w:val="uk-UA"/>
        </w:rPr>
      </w:pPr>
      <w:r>
        <w:rPr>
          <w:rFonts w:ascii="Times New Roman" w:eastAsia="Open Sans" w:hAnsi="Times New Roman" w:cs="Times New Roman"/>
          <w:b/>
          <w:color w:val="0070C0"/>
          <w:sz w:val="24"/>
          <w:szCs w:val="24"/>
          <w:lang w:val="uk-UA"/>
        </w:rPr>
        <w:lastRenderedPageBreak/>
        <w:t>ВИДИ НАВЧАЛЬНОЇ АКТИВНОСТІ ТА КРИТЕРІЇ ОЦІНЮВАННЯ</w:t>
      </w:r>
    </w:p>
    <w:p w:rsidR="00FD55D5" w:rsidRDefault="00FD55D5" w:rsidP="00FD55D5">
      <w:pPr>
        <w:pStyle w:val="Normal1"/>
        <w:ind w:left="180"/>
        <w:rPr>
          <w:rFonts w:ascii="Times New Roman" w:eastAsia="Open Sans" w:hAnsi="Times New Roman" w:cs="Times New Roman"/>
          <w:sz w:val="24"/>
          <w:szCs w:val="24"/>
          <w:lang w:val="uk-UA"/>
        </w:rPr>
      </w:pPr>
      <w:r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Протягом семестру студент має можливість здобути максимально </w:t>
      </w:r>
      <w:r w:rsidR="00965523">
        <w:rPr>
          <w:rFonts w:ascii="Times New Roman" w:eastAsia="Open Sans" w:hAnsi="Times New Roman" w:cs="Times New Roman"/>
          <w:sz w:val="24"/>
          <w:szCs w:val="24"/>
          <w:lang w:val="uk-UA"/>
        </w:rPr>
        <w:t>10</w:t>
      </w:r>
      <w:r>
        <w:rPr>
          <w:rFonts w:ascii="Times New Roman" w:eastAsia="Open Sans" w:hAnsi="Times New Roman" w:cs="Times New Roman"/>
          <w:sz w:val="24"/>
          <w:szCs w:val="24"/>
          <w:lang w:val="uk-UA"/>
        </w:rPr>
        <w:t>0 балів за такою схемою:</w:t>
      </w:r>
    </w:p>
    <w:p w:rsidR="00FD55D5" w:rsidRDefault="00FD55D5" w:rsidP="00FD55D5">
      <w:pPr>
        <w:pStyle w:val="Normal1"/>
        <w:rPr>
          <w:rFonts w:ascii="Times New Roman" w:eastAsia="Open Sans" w:hAnsi="Times New Roman" w:cs="Times New Roman"/>
          <w:sz w:val="24"/>
          <w:szCs w:val="24"/>
          <w:shd w:val="clear" w:color="auto" w:fill="C9DAF8"/>
          <w:lang w:val="uk-UA"/>
        </w:rPr>
      </w:pPr>
    </w:p>
    <w:tbl>
      <w:tblPr>
        <w:tblW w:w="7332" w:type="dxa"/>
        <w:jc w:val="center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89"/>
        <w:gridCol w:w="1843"/>
      </w:tblGrid>
      <w:tr w:rsidR="00FD55D5" w:rsidTr="001C63F5">
        <w:trPr>
          <w:trHeight w:val="420"/>
          <w:jc w:val="center"/>
        </w:trPr>
        <w:tc>
          <w:tcPr>
            <w:tcW w:w="5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D55D5" w:rsidRDefault="00FD55D5">
            <w:pPr>
              <w:pStyle w:val="Normal1"/>
              <w:spacing w:line="256" w:lineRule="auto"/>
              <w:ind w:left="-100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D55D5" w:rsidRDefault="00FD55D5">
            <w:pPr>
              <w:pStyle w:val="Normal1"/>
              <w:spacing w:line="256" w:lineRule="auto"/>
              <w:jc w:val="center"/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FD55D5" w:rsidTr="001C63F5">
        <w:trPr>
          <w:jc w:val="center"/>
        </w:trPr>
        <w:tc>
          <w:tcPr>
            <w:tcW w:w="5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5D5" w:rsidRDefault="00FD55D5">
            <w:pPr>
              <w:pStyle w:val="Normal1"/>
              <w:spacing w:line="256" w:lineRule="auto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Поточне опитування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5D5" w:rsidRDefault="00836812">
            <w:pPr>
              <w:pStyle w:val="Normal1"/>
              <w:spacing w:line="256" w:lineRule="auto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FD55D5" w:rsidTr="001C63F5">
        <w:trPr>
          <w:jc w:val="center"/>
        </w:trPr>
        <w:tc>
          <w:tcPr>
            <w:tcW w:w="5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5D5" w:rsidRDefault="00FD55D5">
            <w:pPr>
              <w:pStyle w:val="Normal1"/>
              <w:spacing w:line="256" w:lineRule="auto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Модульні контрольні роботи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55D5" w:rsidRDefault="00FD55D5">
            <w:pPr>
              <w:pStyle w:val="Normal1"/>
              <w:spacing w:line="256" w:lineRule="auto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1C63F5" w:rsidTr="001C63F5">
        <w:trPr>
          <w:trHeight w:val="150"/>
          <w:jc w:val="center"/>
        </w:trPr>
        <w:tc>
          <w:tcPr>
            <w:tcW w:w="5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63F5" w:rsidRDefault="00836812">
            <w:pPr>
              <w:pStyle w:val="Normal1"/>
              <w:spacing w:line="256" w:lineRule="auto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Індивідуальне завдання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63F5" w:rsidRDefault="00836812">
            <w:pPr>
              <w:pStyle w:val="Normal1"/>
              <w:spacing w:line="256" w:lineRule="auto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1C63F5" w:rsidTr="001C63F5">
        <w:trPr>
          <w:trHeight w:val="150"/>
          <w:jc w:val="center"/>
        </w:trPr>
        <w:tc>
          <w:tcPr>
            <w:tcW w:w="5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3F5" w:rsidRDefault="001C63F5">
            <w:pPr>
              <w:pStyle w:val="Normal1"/>
              <w:spacing w:line="256" w:lineRule="auto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3F5" w:rsidRDefault="001C63F5">
            <w:pPr>
              <w:pStyle w:val="Normal1"/>
              <w:spacing w:line="256" w:lineRule="auto"/>
              <w:jc w:val="center"/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Open Sans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</w:tbl>
    <w:p w:rsidR="00FD55D5" w:rsidRDefault="00FD55D5" w:rsidP="00FD55D5">
      <w:pPr>
        <w:pStyle w:val="Normal1"/>
        <w:rPr>
          <w:rFonts w:ascii="Times New Roman" w:eastAsia="Open Sans" w:hAnsi="Times New Roman" w:cs="Times New Roman"/>
          <w:sz w:val="24"/>
          <w:szCs w:val="24"/>
          <w:lang w:val="uk-UA"/>
        </w:rPr>
      </w:pPr>
    </w:p>
    <w:p w:rsidR="000163AD" w:rsidRDefault="00FC0AA1" w:rsidP="00F84325">
      <w:pPr>
        <w:pStyle w:val="ae"/>
        <w:numPr>
          <w:ilvl w:val="0"/>
          <w:numId w:val="15"/>
        </w:numPr>
        <w:spacing w:line="276" w:lineRule="exact"/>
        <w:ind w:left="284" w:right="5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2s8eyo1"/>
      <w:bookmarkStart w:id="6" w:name="_17dp8vu"/>
      <w:bookmarkEnd w:id="5"/>
      <w:bookmarkEnd w:id="6"/>
      <w:r w:rsidRPr="000163AD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Pr="000163AD">
        <w:rPr>
          <w:rFonts w:ascii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час</w:t>
      </w:r>
      <w:r w:rsidRPr="000163AD">
        <w:rPr>
          <w:rFonts w:ascii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семінарських</w:t>
      </w:r>
      <w:r w:rsidRPr="000163AD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занять</w:t>
      </w:r>
      <w:r w:rsidRPr="000163AD">
        <w:rPr>
          <w:rFonts w:ascii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Pr="000163AD">
        <w:rPr>
          <w:rFonts w:ascii="Times New Roman" w:hAnsi="Times New Roman" w:cs="Times New Roman"/>
          <w:spacing w:val="-7"/>
          <w:sz w:val="24"/>
          <w:szCs w:val="24"/>
          <w:lang w:val="uk-UA"/>
        </w:rPr>
        <w:t>у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дент</w:t>
      </w:r>
      <w:r w:rsidRPr="000163AD">
        <w:rPr>
          <w:rFonts w:ascii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повинен</w:t>
      </w:r>
      <w:r w:rsidRPr="000163AD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отримати</w:t>
      </w:r>
      <w:r w:rsidRPr="000163AD">
        <w:rPr>
          <w:rFonts w:ascii="Times New Roman" w:hAnsi="Times New Roman" w:cs="Times New Roman"/>
          <w:spacing w:val="30"/>
          <w:sz w:val="24"/>
          <w:szCs w:val="24"/>
          <w:lang w:val="uk-UA"/>
        </w:rPr>
        <w:t xml:space="preserve"> 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мінім</w:t>
      </w:r>
      <w:r w:rsidRPr="000163AD">
        <w:rPr>
          <w:rFonts w:ascii="Times New Roman" w:hAnsi="Times New Roman" w:cs="Times New Roman"/>
          <w:spacing w:val="-7"/>
          <w:sz w:val="24"/>
          <w:szCs w:val="24"/>
          <w:lang w:val="uk-UA"/>
        </w:rPr>
        <w:t>у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0163AD">
        <w:rPr>
          <w:rFonts w:ascii="Times New Roman" w:hAnsi="Times New Roman" w:cs="Times New Roman"/>
          <w:spacing w:val="34"/>
          <w:sz w:val="24"/>
          <w:szCs w:val="24"/>
          <w:lang w:val="uk-UA"/>
        </w:rPr>
        <w:t xml:space="preserve"> </w:t>
      </w:r>
      <w:r w:rsidR="000163AD" w:rsidRPr="000163A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163AD">
        <w:rPr>
          <w:rFonts w:ascii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оцінки,</w:t>
      </w:r>
      <w:r w:rsidRPr="000163A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0163A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163A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підс</w:t>
      </w:r>
      <w:r w:rsidRPr="000163AD">
        <w:rPr>
          <w:rFonts w:ascii="Times New Roman" w:hAnsi="Times New Roman" w:cs="Times New Roman"/>
          <w:spacing w:val="-4"/>
          <w:sz w:val="24"/>
          <w:szCs w:val="24"/>
          <w:lang w:val="uk-UA"/>
        </w:rPr>
        <w:t>у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мк</w:t>
      </w:r>
      <w:r w:rsidRPr="000163AD">
        <w:rPr>
          <w:rFonts w:ascii="Times New Roman" w:hAnsi="Times New Roman" w:cs="Times New Roman"/>
          <w:spacing w:val="-4"/>
          <w:sz w:val="24"/>
          <w:szCs w:val="24"/>
          <w:lang w:val="uk-UA"/>
        </w:rPr>
        <w:t>у</w:t>
      </w:r>
      <w:r w:rsidRPr="000163A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переводяться</w:t>
      </w:r>
      <w:r w:rsidRPr="000163A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163AD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="000163AD" w:rsidRPr="000163AD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-бальн</w:t>
      </w:r>
      <w:r w:rsidRPr="000163AD">
        <w:rPr>
          <w:rFonts w:ascii="Times New Roman" w:hAnsi="Times New Roman" w:cs="Times New Roman"/>
          <w:spacing w:val="-4"/>
          <w:sz w:val="24"/>
          <w:szCs w:val="24"/>
          <w:lang w:val="uk-UA"/>
        </w:rPr>
        <w:t>у</w:t>
      </w:r>
      <w:r w:rsidRPr="000163A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шкал</w:t>
      </w:r>
      <w:r w:rsidRPr="000163AD">
        <w:rPr>
          <w:rFonts w:ascii="Times New Roman" w:hAnsi="Times New Roman" w:cs="Times New Roman"/>
          <w:spacing w:val="-3"/>
          <w:sz w:val="24"/>
          <w:szCs w:val="24"/>
          <w:lang w:val="uk-UA"/>
        </w:rPr>
        <w:t>у</w:t>
      </w:r>
      <w:r w:rsidRPr="000163A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Pr="000163AD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середнє</w:t>
      </w:r>
      <w:r w:rsidRPr="000163AD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арифметичне</w:t>
      </w:r>
      <w:r w:rsidRPr="000163AD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="000163AD" w:rsidRPr="000163AD">
        <w:rPr>
          <w:rFonts w:ascii="Times New Roman" w:hAnsi="Times New Roman" w:cs="Times New Roman"/>
          <w:sz w:val="24"/>
          <w:szCs w:val="24"/>
          <w:lang w:val="uk-UA"/>
        </w:rPr>
        <w:t>трьох</w:t>
      </w:r>
      <w:r w:rsidRPr="000163AD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Pr="000163AD">
        <w:rPr>
          <w:rFonts w:ascii="Times New Roman" w:hAnsi="Times New Roman" w:cs="Times New Roman"/>
          <w:sz w:val="24"/>
          <w:szCs w:val="24"/>
          <w:lang w:val="uk-UA"/>
        </w:rPr>
        <w:t>циф</w:t>
      </w:r>
      <w:r w:rsidRPr="000163AD">
        <w:rPr>
          <w:rFonts w:ascii="Times New Roman" w:hAnsi="Times New Roman" w:cs="Times New Roman"/>
          <w:spacing w:val="-2"/>
          <w:sz w:val="24"/>
          <w:szCs w:val="24"/>
          <w:lang w:val="uk-UA"/>
        </w:rPr>
        <w:t>р</w:t>
      </w:r>
      <w:r w:rsidR="000163AD" w:rsidRPr="000163A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C0AA1" w:rsidRPr="000163AD" w:rsidRDefault="00FC0AA1" w:rsidP="00F84325">
      <w:pPr>
        <w:pStyle w:val="ae"/>
        <w:numPr>
          <w:ilvl w:val="0"/>
          <w:numId w:val="15"/>
        </w:numPr>
        <w:spacing w:line="276" w:lineRule="exact"/>
        <w:ind w:left="284" w:right="5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3AD">
        <w:rPr>
          <w:spacing w:val="58"/>
          <w:sz w:val="24"/>
          <w:szCs w:val="24"/>
          <w:lang w:val="ru-RU"/>
        </w:rPr>
        <w:t xml:space="preserve"> </w:t>
      </w:r>
      <w:proofErr w:type="spellStart"/>
      <w:r w:rsidRPr="000163AD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0163AD">
        <w:rPr>
          <w:rFonts w:ascii="Times New Roman" w:hAnsi="Times New Roman" w:cs="Times New Roman"/>
          <w:sz w:val="24"/>
          <w:szCs w:val="24"/>
          <w:lang w:val="ru-RU"/>
        </w:rPr>
        <w:t xml:space="preserve"> семестр</w:t>
      </w:r>
      <w:r w:rsidRPr="000163AD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0163AD">
        <w:rPr>
          <w:rFonts w:ascii="Times New Roman" w:hAnsi="Times New Roman" w:cs="Times New Roman"/>
          <w:sz w:val="24"/>
          <w:szCs w:val="24"/>
          <w:lang w:val="ru-RU"/>
        </w:rPr>
        <w:t xml:space="preserve"> б</w:t>
      </w:r>
      <w:r w:rsidRPr="000163AD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0163AD">
        <w:rPr>
          <w:rFonts w:ascii="Times New Roman" w:hAnsi="Times New Roman" w:cs="Times New Roman"/>
          <w:sz w:val="24"/>
          <w:szCs w:val="24"/>
          <w:lang w:val="ru-RU"/>
        </w:rPr>
        <w:t xml:space="preserve">де </w:t>
      </w:r>
      <w:proofErr w:type="spellStart"/>
      <w:r w:rsidRPr="000163AD">
        <w:rPr>
          <w:rFonts w:ascii="Times New Roman" w:hAnsi="Times New Roman" w:cs="Times New Roman"/>
          <w:sz w:val="24"/>
          <w:szCs w:val="24"/>
          <w:lang w:val="ru-RU"/>
        </w:rPr>
        <w:t>дві</w:t>
      </w:r>
      <w:proofErr w:type="spellEnd"/>
      <w:r w:rsidRPr="00016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3AD">
        <w:rPr>
          <w:rFonts w:ascii="Times New Roman" w:hAnsi="Times New Roman" w:cs="Times New Roman"/>
          <w:sz w:val="24"/>
          <w:szCs w:val="24"/>
          <w:lang w:val="ru-RU"/>
        </w:rPr>
        <w:t>мод</w:t>
      </w:r>
      <w:r w:rsidRPr="000163AD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0163AD">
        <w:rPr>
          <w:rFonts w:ascii="Times New Roman" w:hAnsi="Times New Roman" w:cs="Times New Roman"/>
          <w:sz w:val="24"/>
          <w:szCs w:val="24"/>
          <w:lang w:val="ru-RU"/>
        </w:rPr>
        <w:t>льні</w:t>
      </w:r>
      <w:proofErr w:type="spellEnd"/>
      <w:r w:rsidRPr="00016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3AD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0163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3AD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0163AD">
        <w:rPr>
          <w:rFonts w:ascii="Times New Roman" w:hAnsi="Times New Roman" w:cs="Times New Roman"/>
          <w:sz w:val="24"/>
          <w:szCs w:val="24"/>
          <w:lang w:val="ru-RU"/>
        </w:rPr>
        <w:t xml:space="preserve"> по 10</w:t>
      </w:r>
      <w:r w:rsidRPr="000163A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="00836812" w:rsidRPr="000163AD">
        <w:rPr>
          <w:rFonts w:ascii="Times New Roman" w:hAnsi="Times New Roman" w:cs="Times New Roman"/>
          <w:sz w:val="24"/>
          <w:szCs w:val="24"/>
          <w:lang w:val="ru-RU"/>
        </w:rPr>
        <w:t>балів</w:t>
      </w:r>
      <w:proofErr w:type="spellEnd"/>
      <w:r w:rsidR="00836812" w:rsidRPr="000163A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36812" w:rsidRPr="00836812" w:rsidRDefault="00836812" w:rsidP="00836812">
      <w:pPr>
        <w:pStyle w:val="ae"/>
        <w:numPr>
          <w:ilvl w:val="0"/>
          <w:numId w:val="14"/>
        </w:numPr>
        <w:ind w:left="284" w:right="50" w:firstLine="142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proofErr w:type="spellStart"/>
      <w:r w:rsidRPr="00836812">
        <w:rPr>
          <w:rFonts w:ascii="Times New Roman" w:hAnsi="Times New Roman" w:cs="Times New Roman"/>
          <w:color w:val="010302"/>
          <w:sz w:val="24"/>
          <w:szCs w:val="24"/>
          <w:lang w:val="ru-RU"/>
        </w:rPr>
        <w:t>Індивідуальне</w:t>
      </w:r>
      <w:proofErr w:type="spellEnd"/>
      <w:r w:rsidRPr="00836812"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</w:t>
      </w:r>
      <w:proofErr w:type="spellStart"/>
      <w:r w:rsidRPr="00836812">
        <w:rPr>
          <w:rFonts w:ascii="Times New Roman" w:hAnsi="Times New Roman" w:cs="Times New Roman"/>
          <w:color w:val="010302"/>
          <w:sz w:val="24"/>
          <w:szCs w:val="24"/>
          <w:lang w:val="ru-RU"/>
        </w:rPr>
        <w:t>завдання</w:t>
      </w:r>
      <w:proofErr w:type="spellEnd"/>
      <w:r w:rsidRPr="00836812"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- </w:t>
      </w:r>
      <w:proofErr w:type="spellStart"/>
      <w:r w:rsidRPr="00836812">
        <w:rPr>
          <w:rFonts w:ascii="Times New Roman" w:hAnsi="Times New Roman" w:cs="Times New Roman"/>
          <w:color w:val="010302"/>
          <w:sz w:val="24"/>
          <w:szCs w:val="24"/>
          <w:lang w:val="ru-RU"/>
        </w:rPr>
        <w:t>розроблений</w:t>
      </w:r>
      <w:proofErr w:type="spellEnd"/>
      <w:r w:rsidRPr="00836812"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</w:t>
      </w:r>
      <w:proofErr w:type="spellStart"/>
      <w:r w:rsidRPr="00836812">
        <w:rPr>
          <w:rFonts w:ascii="Times New Roman" w:hAnsi="Times New Roman" w:cs="Times New Roman"/>
          <w:color w:val="010302"/>
          <w:sz w:val="24"/>
          <w:szCs w:val="24"/>
          <w:lang w:val="ru-RU"/>
        </w:rPr>
        <w:t>бізнес</w:t>
      </w:r>
      <w:proofErr w:type="spellEnd"/>
      <w:r w:rsidRPr="00836812"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-план </w:t>
      </w:r>
      <w:proofErr w:type="spellStart"/>
      <w:r w:rsidRPr="00836812">
        <w:rPr>
          <w:rFonts w:ascii="Times New Roman" w:hAnsi="Times New Roman" w:cs="Times New Roman"/>
          <w:color w:val="010302"/>
          <w:sz w:val="24"/>
          <w:szCs w:val="24"/>
          <w:lang w:val="ru-RU"/>
        </w:rPr>
        <w:t>оцінюється</w:t>
      </w:r>
      <w:proofErr w:type="spellEnd"/>
      <w:r w:rsidRPr="00836812">
        <w:rPr>
          <w:rFonts w:ascii="Times New Roman" w:hAnsi="Times New Roman" w:cs="Times New Roman"/>
          <w:color w:val="010302"/>
          <w:sz w:val="24"/>
          <w:szCs w:val="24"/>
          <w:lang w:val="ru-RU"/>
        </w:rPr>
        <w:t xml:space="preserve"> на 15 </w:t>
      </w:r>
      <w:proofErr w:type="spellStart"/>
      <w:r w:rsidRPr="00836812">
        <w:rPr>
          <w:rFonts w:ascii="Times New Roman" w:hAnsi="Times New Roman" w:cs="Times New Roman"/>
          <w:color w:val="010302"/>
          <w:sz w:val="24"/>
          <w:szCs w:val="24"/>
          <w:lang w:val="ru-RU"/>
        </w:rPr>
        <w:t>балів</w:t>
      </w:r>
      <w:proofErr w:type="spellEnd"/>
      <w:r w:rsidRPr="00836812">
        <w:rPr>
          <w:rFonts w:ascii="Times New Roman" w:hAnsi="Times New Roman" w:cs="Times New Roman"/>
          <w:color w:val="010302"/>
          <w:sz w:val="24"/>
          <w:szCs w:val="24"/>
          <w:lang w:val="ru-RU"/>
        </w:rPr>
        <w:t>.</w:t>
      </w:r>
    </w:p>
    <w:p w:rsidR="00FC0AA1" w:rsidRPr="00836812" w:rsidRDefault="00FC0AA1" w:rsidP="00836812">
      <w:pPr>
        <w:pStyle w:val="ae"/>
        <w:numPr>
          <w:ilvl w:val="0"/>
          <w:numId w:val="14"/>
        </w:numPr>
        <w:ind w:left="284" w:right="50" w:firstLine="142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proofErr w:type="gramStart"/>
      <w:r w:rsidRPr="00836812">
        <w:rPr>
          <w:rFonts w:ascii="Times New Roman" w:hAnsi="Times New Roman" w:cs="Times New Roman"/>
          <w:sz w:val="24"/>
          <w:szCs w:val="24"/>
          <w:lang w:val="ru-RU"/>
        </w:rPr>
        <w:t>Для доп</w:t>
      </w:r>
      <w:r w:rsidRPr="00836812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836812">
        <w:rPr>
          <w:rFonts w:ascii="Times New Roman" w:hAnsi="Times New Roman" w:cs="Times New Roman"/>
          <w:sz w:val="24"/>
          <w:szCs w:val="24"/>
          <w:lang w:val="ru-RU"/>
        </w:rPr>
        <w:t>ск</w:t>
      </w:r>
      <w:r w:rsidRPr="00836812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proofErr w:type="gramEnd"/>
      <w:r w:rsidRPr="00836812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36812">
        <w:rPr>
          <w:rFonts w:ascii="Times New Roman" w:hAnsi="Times New Roman" w:cs="Times New Roman"/>
          <w:sz w:val="24"/>
          <w:szCs w:val="24"/>
          <w:lang w:val="ru-RU"/>
        </w:rPr>
        <w:t>іспит</w:t>
      </w:r>
      <w:r w:rsidRPr="00836812">
        <w:rPr>
          <w:rFonts w:ascii="Times New Roman" w:hAnsi="Times New Roman" w:cs="Times New Roman"/>
          <w:spacing w:val="-7"/>
          <w:sz w:val="24"/>
          <w:szCs w:val="24"/>
          <w:lang w:val="ru-RU"/>
        </w:rPr>
        <w:t>у</w:t>
      </w:r>
      <w:proofErr w:type="spellEnd"/>
      <w:r w:rsidRPr="00836812">
        <w:rPr>
          <w:rFonts w:ascii="Times New Roman" w:hAnsi="Times New Roman" w:cs="Times New Roman"/>
          <w:sz w:val="24"/>
          <w:szCs w:val="24"/>
          <w:lang w:val="ru-RU"/>
        </w:rPr>
        <w:t xml:space="preserve"> ст</w:t>
      </w:r>
      <w:r w:rsidRPr="00836812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836812">
        <w:rPr>
          <w:rFonts w:ascii="Times New Roman" w:hAnsi="Times New Roman" w:cs="Times New Roman"/>
          <w:sz w:val="24"/>
          <w:szCs w:val="24"/>
          <w:lang w:val="ru-RU"/>
        </w:rPr>
        <w:t xml:space="preserve">дент повинен </w:t>
      </w:r>
      <w:proofErr w:type="spellStart"/>
      <w:r w:rsidRPr="00836812">
        <w:rPr>
          <w:rFonts w:ascii="Times New Roman" w:hAnsi="Times New Roman" w:cs="Times New Roman"/>
          <w:sz w:val="24"/>
          <w:szCs w:val="24"/>
          <w:lang w:val="ru-RU"/>
        </w:rPr>
        <w:t>набрати</w:t>
      </w:r>
      <w:proofErr w:type="spellEnd"/>
      <w:r w:rsidRPr="00836812">
        <w:rPr>
          <w:rFonts w:ascii="Times New Roman" w:hAnsi="Times New Roman" w:cs="Times New Roman"/>
          <w:sz w:val="24"/>
          <w:szCs w:val="24"/>
          <w:lang w:val="ru-RU"/>
        </w:rPr>
        <w:t xml:space="preserve"> за семестр </w:t>
      </w:r>
      <w:proofErr w:type="spellStart"/>
      <w:r w:rsidRPr="00836812">
        <w:rPr>
          <w:rFonts w:ascii="Times New Roman" w:hAnsi="Times New Roman" w:cs="Times New Roman"/>
          <w:sz w:val="24"/>
          <w:szCs w:val="24"/>
          <w:lang w:val="ru-RU"/>
        </w:rPr>
        <w:t>мінім</w:t>
      </w:r>
      <w:r w:rsidRPr="00836812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836812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spellEnd"/>
      <w:r w:rsidRPr="00836812">
        <w:rPr>
          <w:rFonts w:ascii="Times New Roman" w:hAnsi="Times New Roman" w:cs="Times New Roman"/>
          <w:sz w:val="24"/>
          <w:szCs w:val="24"/>
          <w:lang w:val="ru-RU"/>
        </w:rPr>
        <w:t xml:space="preserve"> 26 </w:t>
      </w:r>
      <w:proofErr w:type="spellStart"/>
      <w:r w:rsidRPr="00836812">
        <w:rPr>
          <w:rFonts w:ascii="Times New Roman" w:hAnsi="Times New Roman" w:cs="Times New Roman"/>
          <w:sz w:val="24"/>
          <w:szCs w:val="24"/>
          <w:lang w:val="ru-RU"/>
        </w:rPr>
        <w:t>балів</w:t>
      </w:r>
      <w:proofErr w:type="spellEnd"/>
      <w:r w:rsidRPr="0083681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FC0AA1" w:rsidRPr="00836812" w:rsidRDefault="00FC0AA1" w:rsidP="00836812">
      <w:pPr>
        <w:ind w:left="284" w:right="50" w:firstLine="142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836812">
        <w:rPr>
          <w:rFonts w:ascii="Wingdings" w:hAnsi="Wingdings" w:cs="Wingdings"/>
          <w:sz w:val="24"/>
          <w:szCs w:val="24"/>
        </w:rPr>
        <w:t></w:t>
      </w:r>
      <w:r w:rsidRPr="00836812">
        <w:rPr>
          <w:spacing w:val="58"/>
          <w:sz w:val="24"/>
          <w:szCs w:val="24"/>
          <w:lang w:val="ru-RU"/>
        </w:rPr>
        <w:t xml:space="preserve"> </w:t>
      </w:r>
      <w:proofErr w:type="spellStart"/>
      <w:r w:rsidRPr="00836812">
        <w:rPr>
          <w:rFonts w:ascii="Times New Roman" w:hAnsi="Times New Roman" w:cs="Times New Roman"/>
          <w:sz w:val="24"/>
          <w:szCs w:val="24"/>
          <w:lang w:val="ru-RU"/>
        </w:rPr>
        <w:t>Підс</w:t>
      </w:r>
      <w:r w:rsidRPr="00836812">
        <w:rPr>
          <w:rFonts w:ascii="Times New Roman" w:hAnsi="Times New Roman" w:cs="Times New Roman"/>
          <w:spacing w:val="-4"/>
          <w:sz w:val="24"/>
          <w:szCs w:val="24"/>
          <w:lang w:val="ru-RU"/>
        </w:rPr>
        <w:t>у</w:t>
      </w:r>
      <w:r w:rsidRPr="00836812">
        <w:rPr>
          <w:rFonts w:ascii="Times New Roman" w:hAnsi="Times New Roman" w:cs="Times New Roman"/>
          <w:sz w:val="24"/>
          <w:szCs w:val="24"/>
          <w:lang w:val="ru-RU"/>
        </w:rPr>
        <w:t>мковий</w:t>
      </w:r>
      <w:proofErr w:type="spellEnd"/>
      <w:r w:rsidRPr="0083681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836812">
        <w:rPr>
          <w:rFonts w:ascii="Times New Roman" w:hAnsi="Times New Roman" w:cs="Times New Roman"/>
          <w:sz w:val="24"/>
          <w:szCs w:val="24"/>
          <w:lang w:val="ru-RU"/>
        </w:rPr>
        <w:t>іспит</w:t>
      </w:r>
      <w:proofErr w:type="spellEnd"/>
      <w:r w:rsidRPr="00836812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3681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3681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836812">
        <w:rPr>
          <w:rFonts w:ascii="Times New Roman" w:hAnsi="Times New Roman" w:cs="Times New Roman"/>
          <w:sz w:val="24"/>
          <w:szCs w:val="24"/>
          <w:lang w:val="ru-RU"/>
        </w:rPr>
        <w:t>письмовий</w:t>
      </w:r>
      <w:proofErr w:type="spellEnd"/>
      <w:r w:rsidRPr="0083681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681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836812">
        <w:rPr>
          <w:rFonts w:ascii="Times New Roman" w:hAnsi="Times New Roman" w:cs="Times New Roman"/>
          <w:sz w:val="24"/>
          <w:szCs w:val="24"/>
          <w:lang w:val="ru-RU"/>
        </w:rPr>
        <w:t>передбачає</w:t>
      </w:r>
      <w:proofErr w:type="spellEnd"/>
      <w:r w:rsidRPr="0083681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836812">
        <w:rPr>
          <w:rFonts w:ascii="Times New Roman" w:hAnsi="Times New Roman" w:cs="Times New Roman"/>
          <w:sz w:val="24"/>
          <w:szCs w:val="24"/>
          <w:lang w:val="ru-RU"/>
        </w:rPr>
        <w:t>написання</w:t>
      </w:r>
      <w:proofErr w:type="spellEnd"/>
      <w:r w:rsidRPr="0083681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836812">
        <w:rPr>
          <w:rFonts w:ascii="Times New Roman" w:hAnsi="Times New Roman" w:cs="Times New Roman"/>
          <w:sz w:val="24"/>
          <w:szCs w:val="24"/>
          <w:lang w:val="ru-RU"/>
        </w:rPr>
        <w:t>теорети</w:t>
      </w:r>
      <w:r w:rsidRPr="00836812">
        <w:rPr>
          <w:rFonts w:ascii="Times New Roman" w:hAnsi="Times New Roman" w:cs="Times New Roman"/>
          <w:spacing w:val="-3"/>
          <w:sz w:val="24"/>
          <w:szCs w:val="24"/>
          <w:lang w:val="ru-RU"/>
        </w:rPr>
        <w:t>ч</w:t>
      </w:r>
      <w:r w:rsidRPr="00836812">
        <w:rPr>
          <w:rFonts w:ascii="Times New Roman" w:hAnsi="Times New Roman" w:cs="Times New Roman"/>
          <w:sz w:val="24"/>
          <w:szCs w:val="24"/>
          <w:lang w:val="ru-RU"/>
        </w:rPr>
        <w:t>них</w:t>
      </w:r>
      <w:proofErr w:type="spellEnd"/>
      <w:r w:rsidRPr="0083681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spellStart"/>
      <w:r w:rsidRPr="00836812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836812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3681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8368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812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8368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36812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836812">
        <w:rPr>
          <w:rFonts w:ascii="Times New Roman" w:hAnsi="Times New Roman" w:cs="Times New Roman"/>
          <w:spacing w:val="-9"/>
          <w:sz w:val="24"/>
          <w:szCs w:val="24"/>
          <w:lang w:val="ru-RU"/>
        </w:rPr>
        <w:t>.</w:t>
      </w:r>
    </w:p>
    <w:p w:rsidR="00FD55D5" w:rsidRDefault="00FD55D5" w:rsidP="00FD55D5">
      <w:pPr>
        <w:pStyle w:val="1"/>
        <w:rPr>
          <w:rFonts w:ascii="Times New Roman" w:eastAsia="Open Sans" w:hAnsi="Times New Roman" w:cs="Times New Roman"/>
          <w:b/>
          <w:color w:val="0070C0"/>
          <w:sz w:val="24"/>
          <w:szCs w:val="24"/>
          <w:lang w:val="uk-UA"/>
        </w:rPr>
      </w:pPr>
      <w:r>
        <w:rPr>
          <w:rFonts w:ascii="Times New Roman" w:eastAsia="Open Sans" w:hAnsi="Times New Roman" w:cs="Times New Roman"/>
          <w:b/>
          <w:color w:val="0070C0"/>
          <w:sz w:val="24"/>
          <w:szCs w:val="24"/>
          <w:lang w:val="uk-UA"/>
        </w:rPr>
        <w:t xml:space="preserve">ПОЛІТИКА </w:t>
      </w:r>
    </w:p>
    <w:p w:rsidR="00FD55D5" w:rsidRDefault="00FD55D5" w:rsidP="00FD55D5">
      <w:pPr>
        <w:pStyle w:val="Normal1"/>
        <w:numPr>
          <w:ilvl w:val="0"/>
          <w:numId w:val="10"/>
        </w:numPr>
        <w:ind w:hanging="36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eastAsia="Open Sans" w:hAnsi="Times New Roman" w:cs="Times New Roman"/>
          <w:b/>
          <w:sz w:val="24"/>
          <w:szCs w:val="24"/>
          <w:lang w:val="uk-UA"/>
        </w:rPr>
        <w:t xml:space="preserve">Академічна доброчесність. </w:t>
      </w:r>
      <w:r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Виявлення ознак академічної </w:t>
      </w:r>
      <w:proofErr w:type="spellStart"/>
      <w:r>
        <w:rPr>
          <w:rFonts w:ascii="Times New Roman" w:eastAsia="Open Sans" w:hAnsi="Times New Roman" w:cs="Times New Roman"/>
          <w:sz w:val="24"/>
          <w:szCs w:val="24"/>
          <w:lang w:val="uk-UA"/>
        </w:rPr>
        <w:t>недоброчесності</w:t>
      </w:r>
      <w:proofErr w:type="spellEnd"/>
      <w:r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в письмових роботах є підставою для їх </w:t>
      </w:r>
      <w:proofErr w:type="spellStart"/>
      <w:r>
        <w:rPr>
          <w:rFonts w:ascii="Times New Roman" w:eastAsia="Open Sans" w:hAnsi="Times New Roman" w:cs="Times New Roman"/>
          <w:sz w:val="24"/>
          <w:szCs w:val="24"/>
          <w:lang w:val="uk-UA"/>
        </w:rPr>
        <w:t>незарахування</w:t>
      </w:r>
      <w:proofErr w:type="spellEnd"/>
      <w:r>
        <w:rPr>
          <w:rFonts w:ascii="Times New Roman" w:eastAsia="Open Sans" w:hAnsi="Times New Roman" w:cs="Times New Roman"/>
          <w:sz w:val="24"/>
          <w:szCs w:val="24"/>
          <w:lang w:val="uk-UA"/>
        </w:rPr>
        <w:t xml:space="preserve"> викладачем, незалежно від масштабів плагіату чи обману. Списування – це той самий плагіат; робота (модульна, індивідуальне завдання) автоматично оцінюється в «0» балів.</w:t>
      </w:r>
    </w:p>
    <w:p w:rsidR="00FD55D5" w:rsidRDefault="00FD55D5" w:rsidP="00FD55D5">
      <w:pPr>
        <w:pStyle w:val="Normal1"/>
        <w:numPr>
          <w:ilvl w:val="0"/>
          <w:numId w:val="10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Час.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різні особливі обставини передбачуваної відсутності на парах студент повинен повідомити заздалегідь. У випадку непередбачуваної відсутності через вагому причину (хвороба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.) на семінарському занятті чи модульній контрольній роботі студент може повідомити про це викладача (телеграм,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скринька) і не пізніше наступного семінарського заняття обговорити з викладачем можливість отримання балів. </w:t>
      </w:r>
    </w:p>
    <w:p w:rsidR="00FD55D5" w:rsidRDefault="00FD55D5" w:rsidP="00FD55D5">
      <w:pPr>
        <w:pStyle w:val="Normal1"/>
        <w:numPr>
          <w:ilvl w:val="0"/>
          <w:numId w:val="10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Open Sans" w:hAnsi="Times New Roman" w:cs="Times New Roman"/>
          <w:b/>
          <w:sz w:val="24"/>
          <w:szCs w:val="24"/>
          <w:lang w:val="uk-UA"/>
        </w:rPr>
        <w:t xml:space="preserve">Література. </w:t>
      </w:r>
      <w:r>
        <w:rPr>
          <w:rFonts w:ascii="Times New Roman" w:eastAsia="Open Sans" w:hAnsi="Times New Roman" w:cs="Times New Roman"/>
          <w:sz w:val="24"/>
          <w:szCs w:val="24"/>
          <w:lang w:val="uk-UA"/>
        </w:rPr>
        <w:t>Усю рекомендовану літературу студенти можуть знайти самостійно. Студенти заохочуються до використання також й іншої літератури та джерел, яких немає серед рекомендованих.</w:t>
      </w:r>
    </w:p>
    <w:p w:rsidR="00FD55D5" w:rsidRDefault="00FD55D5" w:rsidP="00FD55D5">
      <w:pPr>
        <w:pStyle w:val="Normal1"/>
        <w:numPr>
          <w:ilvl w:val="0"/>
          <w:numId w:val="10"/>
        </w:numPr>
        <w:ind w:hanging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Присутність.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Відвідування </w:t>
      </w:r>
      <w:r w:rsidR="001653DF">
        <w:rPr>
          <w:rFonts w:ascii="Times New Roman" w:hAnsi="Times New Roman" w:cs="Times New Roman"/>
          <w:sz w:val="24"/>
          <w:szCs w:val="24"/>
          <w:lang w:val="uk-UA"/>
        </w:rPr>
        <w:t>практичних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занять є обов’язковим.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D55D5" w:rsidRDefault="00FD55D5" w:rsidP="00FD55D5">
      <w:pPr>
        <w:pStyle w:val="Normal1"/>
        <w:numPr>
          <w:ilvl w:val="0"/>
          <w:numId w:val="10"/>
        </w:numPr>
        <w:ind w:hanging="360"/>
        <w:contextualSpacing/>
        <w:jc w:val="both"/>
        <w:rPr>
          <w:rFonts w:ascii="Times New Roman" w:eastAsia="Open Sans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Мова викладання.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Дисципліна викладається державною мовою. </w:t>
      </w:r>
    </w:p>
    <w:p w:rsidR="00FD55D5" w:rsidRDefault="00FD55D5" w:rsidP="00FD55D5">
      <w:pPr>
        <w:rPr>
          <w:rFonts w:ascii="Times New Roman" w:hAnsi="Times New Roman" w:cs="Times New Roman"/>
          <w:lang w:val="ru-RU"/>
        </w:rPr>
      </w:pPr>
    </w:p>
    <w:p w:rsidR="00E54775" w:rsidRPr="00FD55D5" w:rsidRDefault="00E54775">
      <w:pPr>
        <w:rPr>
          <w:lang w:val="ru-RU"/>
        </w:rPr>
      </w:pPr>
    </w:p>
    <w:sectPr w:rsidR="00E54775" w:rsidRPr="00FD55D5" w:rsidSect="009655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Open 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0215"/>
    <w:multiLevelType w:val="multilevel"/>
    <w:tmpl w:val="261A244A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58C3450"/>
    <w:multiLevelType w:val="multilevel"/>
    <w:tmpl w:val="3BE6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B69D0"/>
    <w:multiLevelType w:val="hybridMultilevel"/>
    <w:tmpl w:val="377E5AB0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" w15:restartNumberingAfterBreak="0">
    <w:nsid w:val="37435338"/>
    <w:multiLevelType w:val="hybridMultilevel"/>
    <w:tmpl w:val="FAAC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A1A02"/>
    <w:multiLevelType w:val="hybridMultilevel"/>
    <w:tmpl w:val="FAAC22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5464388"/>
    <w:multiLevelType w:val="hybridMultilevel"/>
    <w:tmpl w:val="068EC296"/>
    <w:lvl w:ilvl="0" w:tplc="0409000D">
      <w:start w:val="1"/>
      <w:numFmt w:val="bullet"/>
      <w:lvlText w:val=""/>
      <w:lvlJc w:val="left"/>
      <w:pPr>
        <w:ind w:left="13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6" w15:restartNumberingAfterBreak="0">
    <w:nsid w:val="601D73C4"/>
    <w:multiLevelType w:val="multilevel"/>
    <w:tmpl w:val="05AC13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4927C9B"/>
    <w:multiLevelType w:val="hybridMultilevel"/>
    <w:tmpl w:val="0E54FE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EC28F8"/>
    <w:multiLevelType w:val="hybridMultilevel"/>
    <w:tmpl w:val="856CFF98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F4A7D4F"/>
    <w:multiLevelType w:val="hybridMultilevel"/>
    <w:tmpl w:val="220A4B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0"/>
  </w:num>
  <w:num w:numId="8">
    <w:abstractNumId w:val="0"/>
  </w:num>
  <w:num w:numId="9">
    <w:abstractNumId w:val="6"/>
  </w:num>
  <w:num w:numId="10">
    <w:abstractNumId w:val="6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D5"/>
    <w:rsid w:val="000071A2"/>
    <w:rsid w:val="000163AD"/>
    <w:rsid w:val="0003245B"/>
    <w:rsid w:val="0016453A"/>
    <w:rsid w:val="001653DF"/>
    <w:rsid w:val="001C63F5"/>
    <w:rsid w:val="002262E1"/>
    <w:rsid w:val="005A66F7"/>
    <w:rsid w:val="00640B78"/>
    <w:rsid w:val="006B461E"/>
    <w:rsid w:val="00793B61"/>
    <w:rsid w:val="007F5C03"/>
    <w:rsid w:val="00835036"/>
    <w:rsid w:val="00836812"/>
    <w:rsid w:val="00901F63"/>
    <w:rsid w:val="00947010"/>
    <w:rsid w:val="00965523"/>
    <w:rsid w:val="00A73ABB"/>
    <w:rsid w:val="00E54775"/>
    <w:rsid w:val="00ED2DF7"/>
    <w:rsid w:val="00F12044"/>
    <w:rsid w:val="00FC0AA1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DF93"/>
  <w15:chartTrackingRefBased/>
  <w15:docId w15:val="{4FB075FE-9CBF-4F98-A817-ED31F616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D5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1">
    <w:name w:val="heading 1"/>
    <w:basedOn w:val="Normal1"/>
    <w:next w:val="Normal1"/>
    <w:link w:val="10"/>
    <w:qFormat/>
    <w:rsid w:val="00FD55D5"/>
    <w:pPr>
      <w:keepNext/>
      <w:keepLines/>
      <w:spacing w:before="400" w:after="120"/>
      <w:outlineLvl w:val="0"/>
    </w:pPr>
    <w:rPr>
      <w:color w:val="00539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5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5D5"/>
    <w:rPr>
      <w:rFonts w:ascii="Arial" w:eastAsia="Arial" w:hAnsi="Arial" w:cs="Arial"/>
      <w:color w:val="00539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D55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nhideWhenUsed/>
    <w:rsid w:val="00FD55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55D5"/>
    <w:rPr>
      <w:color w:val="954F72" w:themeColor="followedHyperlink"/>
      <w:u w:val="single"/>
    </w:rPr>
  </w:style>
  <w:style w:type="character" w:styleId="a5">
    <w:name w:val="Strong"/>
    <w:qFormat/>
    <w:rsid w:val="00FD55D5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rsid w:val="00FD55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D55D5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55D5"/>
    <w:rPr>
      <w:rFonts w:ascii="Arial" w:eastAsia="Arial" w:hAnsi="Arial" w:cs="Arial"/>
      <w:color w:val="00000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D55D5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55D5"/>
    <w:rPr>
      <w:rFonts w:ascii="Arial" w:eastAsia="Arial" w:hAnsi="Arial" w:cs="Arial"/>
      <w:color w:val="000000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FD55D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55D5"/>
    <w:rPr>
      <w:rFonts w:ascii="Arial" w:eastAsia="Arial" w:hAnsi="Arial" w:cs="Arial"/>
      <w:color w:val="000000"/>
      <w:sz w:val="20"/>
      <w:szCs w:val="20"/>
    </w:rPr>
  </w:style>
  <w:style w:type="paragraph" w:styleId="ac">
    <w:name w:val="Body Text Indent"/>
    <w:basedOn w:val="a"/>
    <w:link w:val="ad"/>
    <w:unhideWhenUsed/>
    <w:rsid w:val="00FD55D5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ad">
    <w:name w:val="Основной текст с отступом Знак"/>
    <w:basedOn w:val="a0"/>
    <w:link w:val="ac"/>
    <w:rsid w:val="00FD55D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e">
    <w:name w:val="List Paragraph"/>
    <w:basedOn w:val="a"/>
    <w:uiPriority w:val="34"/>
    <w:qFormat/>
    <w:rsid w:val="00FD55D5"/>
    <w:pPr>
      <w:ind w:left="720"/>
      <w:contextualSpacing/>
    </w:pPr>
  </w:style>
  <w:style w:type="paragraph" w:customStyle="1" w:styleId="Normal1">
    <w:name w:val="Normal1"/>
    <w:rsid w:val="00FD55D5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21">
    <w:name w:val="Основной текст (2)1"/>
    <w:basedOn w:val="a"/>
    <w:rsid w:val="00FD55D5"/>
    <w:pPr>
      <w:shd w:val="clear" w:color="auto" w:fill="FFFFFF"/>
      <w:spacing w:line="264" w:lineRule="exact"/>
      <w:ind w:hanging="26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1">
    <w:name w:val="Абзац списка1"/>
    <w:basedOn w:val="a"/>
    <w:rsid w:val="00FD55D5"/>
    <w:pPr>
      <w:widowControl/>
      <w:spacing w:line="360" w:lineRule="auto"/>
      <w:ind w:left="720"/>
      <w:contextualSpacing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FD55D5"/>
  </w:style>
  <w:style w:type="character" w:customStyle="1" w:styleId="FontStyle33">
    <w:name w:val="Font Style33"/>
    <w:rsid w:val="00FD55D5"/>
    <w:rPr>
      <w:rFonts w:ascii="Times New Roman" w:hAnsi="Times New Roman" w:cs="Times New Roman" w:hint="default"/>
      <w:sz w:val="22"/>
      <w:szCs w:val="22"/>
    </w:rPr>
  </w:style>
  <w:style w:type="character" w:customStyle="1" w:styleId="FontStyle83">
    <w:name w:val="Font Style83"/>
    <w:rsid w:val="00FD55D5"/>
    <w:rPr>
      <w:rFonts w:ascii="Times New Roman" w:hAnsi="Times New Roman" w:cs="Times New Roman" w:hint="default"/>
      <w:spacing w:val="10"/>
      <w:sz w:val="18"/>
      <w:szCs w:val="18"/>
    </w:rPr>
  </w:style>
  <w:style w:type="table" w:styleId="af">
    <w:name w:val="Table Grid"/>
    <w:basedOn w:val="a1"/>
    <w:uiPriority w:val="59"/>
    <w:rsid w:val="00FD55D5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" TargetMode="External"/><Relationship Id="rId13" Type="http://schemas.openxmlformats.org/officeDocument/2006/relationships/hyperlink" Target="http://www.vlasnasprava.info/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dgcompass.org/wp-content/uploads/2016/09/SDG_Compass_Guide_Ukranian.pdf" TargetMode="External"/><Relationship Id="rId12" Type="http://schemas.openxmlformats.org/officeDocument/2006/relationships/hyperlink" Target="http://fortetsya.org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p.co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vb457609-10" TargetMode="External"/><Relationship Id="rId11" Type="http://schemas.openxmlformats.org/officeDocument/2006/relationships/hyperlink" Target="http://startupukraine.com" TargetMode="External"/><Relationship Id="rId5" Type="http://schemas.openxmlformats.org/officeDocument/2006/relationships/hyperlink" Target="http://www.dkrp.gov.ua/info/1194" TargetMode="External"/><Relationship Id="rId15" Type="http://schemas.openxmlformats.org/officeDocument/2006/relationships/hyperlink" Target="https://www.franchising.ua" TargetMode="External"/><Relationship Id="rId10" Type="http://schemas.openxmlformats.org/officeDocument/2006/relationships/hyperlink" Target="http://www.ppv.net.ua/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krp.gov.ua/" TargetMode="External"/><Relationship Id="rId14" Type="http://schemas.openxmlformats.org/officeDocument/2006/relationships/hyperlink" Target="http://www.socialbusiness.i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2021-02-23T13:48:00Z</dcterms:created>
  <dcterms:modified xsi:type="dcterms:W3CDTF">2021-02-24T20:04:00Z</dcterms:modified>
</cp:coreProperties>
</file>