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МІНІСТЕРСТВО ОСВІТИ І НАУКИ УКРАЇНИ</w:t>
      </w:r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Львівський</w:t>
      </w:r>
      <w:proofErr w:type="spellEnd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національний</w:t>
      </w:r>
      <w:proofErr w:type="spellEnd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університет</w:t>
      </w:r>
      <w:proofErr w:type="spellEnd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імені</w:t>
      </w:r>
      <w:proofErr w:type="spellEnd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Івана</w:t>
      </w:r>
      <w:proofErr w:type="spellEnd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Франка</w:t>
      </w:r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Економічний</w:t>
      </w:r>
      <w:proofErr w:type="spellEnd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факультет </w:t>
      </w:r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Кафедра </w:t>
      </w:r>
      <w:proofErr w:type="spellStart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економіки</w:t>
      </w:r>
      <w:proofErr w:type="spellEnd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України</w:t>
      </w:r>
      <w:proofErr w:type="spellEnd"/>
    </w:p>
    <w:p w:rsidR="006B486E" w:rsidRPr="00CD01AB" w:rsidRDefault="006B486E" w:rsidP="006B486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486E" w:rsidRPr="00CD01AB" w:rsidRDefault="006B486E" w:rsidP="006B486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486E" w:rsidRPr="00CD01AB" w:rsidRDefault="006B486E" w:rsidP="006B486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486E" w:rsidRPr="00CD01AB" w:rsidRDefault="006B486E" w:rsidP="006B486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486E" w:rsidRPr="00CD01AB" w:rsidRDefault="006B486E" w:rsidP="001A3A05">
      <w:pPr>
        <w:ind w:left="5245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CD01AB">
        <w:rPr>
          <w:rFonts w:ascii="Times New Roman" w:hAnsi="Times New Roman" w:cs="Times New Roman"/>
          <w:b/>
          <w:sz w:val="24"/>
          <w:szCs w:val="24"/>
          <w:lang w:val="ru-RU"/>
        </w:rPr>
        <w:t>Затверджено</w:t>
      </w:r>
      <w:proofErr w:type="spellEnd"/>
    </w:p>
    <w:p w:rsidR="006B486E" w:rsidRPr="00CD01AB" w:rsidRDefault="006B486E" w:rsidP="001A3A05">
      <w:pPr>
        <w:ind w:left="52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засіданні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кафедри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економіки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</w:p>
    <w:p w:rsidR="006B486E" w:rsidRPr="00CD01AB" w:rsidRDefault="006B486E" w:rsidP="006B486E">
      <w:pPr>
        <w:ind w:left="52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економічного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факультету</w:t>
      </w:r>
    </w:p>
    <w:p w:rsidR="006B486E" w:rsidRPr="00CD01AB" w:rsidRDefault="006B486E" w:rsidP="006B486E">
      <w:pPr>
        <w:ind w:left="52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Львівського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університету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Івана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Франка</w:t>
      </w:r>
    </w:p>
    <w:p w:rsidR="006B486E" w:rsidRPr="00CD01AB" w:rsidRDefault="006B486E" w:rsidP="006B486E">
      <w:pPr>
        <w:ind w:left="52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(протокол №1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31серпня 2020 р.)</w:t>
      </w:r>
    </w:p>
    <w:p w:rsidR="006B486E" w:rsidRPr="00CD01AB" w:rsidRDefault="006B486E" w:rsidP="001A3A0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B486E" w:rsidRPr="00CD01AB" w:rsidRDefault="006B486E" w:rsidP="006B486E">
      <w:pPr>
        <w:ind w:left="5245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Завідувач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кафедри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проф.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Гринів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Л.С.</w:t>
      </w:r>
    </w:p>
    <w:p w:rsidR="006B486E" w:rsidRPr="00CD01AB" w:rsidRDefault="006B486E" w:rsidP="006B486E">
      <w:pPr>
        <w:ind w:left="5245"/>
        <w:rPr>
          <w:rFonts w:ascii="Times New Roman" w:hAnsi="Times New Roman" w:cs="Times New Roman"/>
          <w:sz w:val="24"/>
          <w:szCs w:val="24"/>
          <w:lang w:val="ru-RU"/>
        </w:rPr>
      </w:pPr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B486E" w:rsidRPr="00CD01AB" w:rsidRDefault="006B486E" w:rsidP="006B486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486E" w:rsidRPr="00CD01AB" w:rsidRDefault="006B486E" w:rsidP="006B486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Силабус</w:t>
      </w:r>
      <w:proofErr w:type="spellEnd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 </w:t>
      </w:r>
      <w:proofErr w:type="spellStart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дисципліни</w:t>
      </w:r>
      <w:proofErr w:type="spellEnd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вільного</w:t>
      </w:r>
      <w:proofErr w:type="spellEnd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вибору</w:t>
      </w:r>
      <w:proofErr w:type="spellEnd"/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Економі</w:t>
      </w:r>
      <w:r w:rsidR="009B6D92"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</w:t>
      </w:r>
      <w:proofErr w:type="spellEnd"/>
      <w:r w:rsidR="009B6D92"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і </w:t>
      </w:r>
      <w:proofErr w:type="spellStart"/>
      <w:r w:rsidR="009B6D92"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бізнес-планування</w:t>
      </w:r>
      <w:proofErr w:type="spellEnd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»,</w:t>
      </w:r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що</w:t>
      </w:r>
      <w:proofErr w:type="spellEnd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викладається</w:t>
      </w:r>
      <w:proofErr w:type="spellEnd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межах ОПП (ОПН) </w:t>
      </w:r>
      <w:proofErr w:type="spellStart"/>
      <w:r w:rsidRPr="00CD01A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першого</w:t>
      </w:r>
      <w:proofErr w:type="spellEnd"/>
      <w:r w:rsidRPr="00CD01A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 (</w:t>
      </w:r>
      <w:proofErr w:type="spellStart"/>
      <w:r w:rsidRPr="00CD01A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бакалаврського</w:t>
      </w:r>
      <w:proofErr w:type="spellEnd"/>
      <w:r w:rsidRPr="00CD01A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) </w:t>
      </w:r>
      <w:proofErr w:type="spellStart"/>
      <w:r w:rsidRPr="00CD01A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рівня</w:t>
      </w:r>
      <w:proofErr w:type="spellEnd"/>
      <w:r w:rsidRPr="00CD01A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вищої</w:t>
      </w:r>
      <w:proofErr w:type="spellEnd"/>
      <w:r w:rsidRPr="00CD01A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освіти</w:t>
      </w:r>
      <w:proofErr w:type="spellEnd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486E" w:rsidRPr="00CD01AB" w:rsidRDefault="006B486E" w:rsidP="006B486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486E" w:rsidRPr="00CD01AB" w:rsidRDefault="006B486E" w:rsidP="006B486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486E" w:rsidRPr="00CD01AB" w:rsidRDefault="006B486E" w:rsidP="006B486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486E" w:rsidRPr="00CD01AB" w:rsidRDefault="006B486E" w:rsidP="006B486E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A3A05" w:rsidRPr="00CD01AB" w:rsidRDefault="001A3A05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A3A05" w:rsidRPr="00CD01AB" w:rsidRDefault="001A3A05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486E" w:rsidRPr="00CD01AB" w:rsidRDefault="006B486E" w:rsidP="006B48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Львів</w:t>
      </w:r>
      <w:proofErr w:type="spellEnd"/>
      <w:r w:rsidRPr="00CD01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2020  </w:t>
      </w:r>
    </w:p>
    <w:p w:rsidR="006B486E" w:rsidRPr="00CD01AB" w:rsidRDefault="006B486E" w:rsidP="006B48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D01AB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6B486E" w:rsidRPr="00CD01AB" w:rsidRDefault="006B486E" w:rsidP="006B486E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276" w:type="dxa"/>
        <w:jc w:val="center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6"/>
      </w:tblGrid>
      <w:tr w:rsidR="006B486E" w:rsidRPr="00CD01AB" w:rsidTr="009E33A4">
        <w:trPr>
          <w:trHeight w:val="227"/>
          <w:jc w:val="center"/>
        </w:trPr>
        <w:tc>
          <w:tcPr>
            <w:tcW w:w="9276" w:type="dxa"/>
            <w:tcBorders>
              <w:top w:val="nil"/>
              <w:left w:val="single" w:sz="8" w:space="0" w:color="8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6E" w:rsidRPr="00CD01AB" w:rsidRDefault="006B486E" w:rsidP="009E33A4">
            <w:pPr>
              <w:pStyle w:val="Normal1"/>
              <w:ind w:left="225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86E" w:rsidRPr="00CD01AB" w:rsidTr="009E33A4">
        <w:trPr>
          <w:trHeight w:val="345"/>
          <w:jc w:val="center"/>
        </w:trPr>
        <w:tc>
          <w:tcPr>
            <w:tcW w:w="9276" w:type="dxa"/>
            <w:tcBorders>
              <w:top w:val="nil"/>
              <w:left w:val="single" w:sz="8" w:space="0" w:color="8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6E" w:rsidRPr="00CD01AB" w:rsidRDefault="006B486E" w:rsidP="00550979">
            <w:pPr>
              <w:pStyle w:val="Normal1"/>
              <w:pBdr>
                <w:bottom w:val="none" w:sz="0" w:space="0" w:color="auto"/>
              </w:pBd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 xml:space="preserve">   Семестр:</w:t>
            </w: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="00550979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2</w:t>
            </w: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;</w:t>
            </w:r>
            <w:r w:rsidRPr="00CD01AB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2020/2021 </w:t>
            </w:r>
            <w:proofErr w:type="spellStart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B486E" w:rsidRPr="00041221" w:rsidTr="009E33A4">
        <w:trPr>
          <w:trHeight w:val="133"/>
          <w:jc w:val="center"/>
        </w:trPr>
        <w:tc>
          <w:tcPr>
            <w:tcW w:w="9276" w:type="dxa"/>
            <w:tcBorders>
              <w:top w:val="nil"/>
              <w:left w:val="single" w:sz="8" w:space="0" w:color="8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6E" w:rsidRPr="00CD01AB" w:rsidRDefault="006B486E" w:rsidP="009E33A4">
            <w:pPr>
              <w:pStyle w:val="Normal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01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Pr="00CD01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Сторінка курсу:</w:t>
            </w:r>
            <w:r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01AB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D01AB">
              <w:rPr>
                <w:rFonts w:ascii="Times New Roman" w:hAnsi="Times New Roman" w:cs="Times New Roman"/>
                <w:sz w:val="24"/>
                <w:szCs w:val="24"/>
              </w:rPr>
              <w:t>ukrecon</w:t>
            </w:r>
            <w:proofErr w:type="spellEnd"/>
            <w:r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D01A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D01AB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</w:tr>
      <w:tr w:rsidR="006B486E" w:rsidRPr="00041221" w:rsidTr="009E33A4">
        <w:trPr>
          <w:trHeight w:val="227"/>
          <w:jc w:val="center"/>
        </w:trPr>
        <w:tc>
          <w:tcPr>
            <w:tcW w:w="9276" w:type="dxa"/>
            <w:tcBorders>
              <w:top w:val="nil"/>
              <w:left w:val="single" w:sz="8" w:space="0" w:color="8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6E" w:rsidRPr="00CD01AB" w:rsidRDefault="006B486E" w:rsidP="009E33A4">
            <w:pPr>
              <w:pStyle w:val="Normal1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86E" w:rsidRPr="00041221" w:rsidTr="009E33A4">
        <w:trPr>
          <w:trHeight w:val="227"/>
          <w:jc w:val="center"/>
        </w:trPr>
        <w:tc>
          <w:tcPr>
            <w:tcW w:w="9276" w:type="dxa"/>
            <w:tcBorders>
              <w:top w:val="nil"/>
              <w:left w:val="single" w:sz="8" w:space="0" w:color="800000"/>
              <w:bottom w:val="single" w:sz="8" w:space="0" w:color="8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6E" w:rsidRPr="00CD01AB" w:rsidRDefault="006B486E" w:rsidP="009E33A4">
            <w:pPr>
              <w:pStyle w:val="Normal1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B486E" w:rsidRPr="00CD01AB" w:rsidRDefault="006B486E" w:rsidP="006B486E">
      <w:pPr>
        <w:pStyle w:val="Normal1"/>
        <w:rPr>
          <w:rFonts w:ascii="Times New Roman" w:eastAsia="Open Sans" w:hAnsi="Times New Roman" w:cs="Times New Roman"/>
          <w:sz w:val="24"/>
          <w:szCs w:val="24"/>
          <w:lang w:val="uk-UA"/>
        </w:rPr>
      </w:pPr>
    </w:p>
    <w:p w:rsidR="006B486E" w:rsidRPr="00CD01AB" w:rsidRDefault="006B486E" w:rsidP="006B486E">
      <w:pPr>
        <w:pStyle w:val="Normal1"/>
        <w:ind w:left="180" w:hanging="180"/>
        <w:rPr>
          <w:rFonts w:ascii="Times New Roman" w:eastAsia="Open Sans" w:hAnsi="Times New Roman" w:cs="Times New Roman"/>
          <w:b/>
          <w:color w:val="0070C0"/>
          <w:sz w:val="24"/>
          <w:szCs w:val="24"/>
          <w:lang w:val="uk-UA"/>
        </w:rPr>
      </w:pPr>
      <w:bookmarkStart w:id="0" w:name="_1fob9te" w:colFirst="0" w:colLast="0"/>
      <w:bookmarkEnd w:id="0"/>
      <w:r w:rsidRPr="00CD01AB">
        <w:rPr>
          <w:rFonts w:ascii="Times New Roman" w:eastAsia="Open Sans" w:hAnsi="Times New Roman" w:cs="Times New Roman"/>
          <w:b/>
          <w:color w:val="0070C0"/>
          <w:sz w:val="24"/>
          <w:szCs w:val="24"/>
          <w:lang w:val="uk-UA"/>
        </w:rPr>
        <w:t>ІНФОРМАЦІЯ ПРО ВИКЛАДАЧА</w:t>
      </w:r>
    </w:p>
    <w:tbl>
      <w:tblPr>
        <w:tblW w:w="10452" w:type="dxa"/>
        <w:tblInd w:w="280" w:type="dxa"/>
        <w:tblBorders>
          <w:insideH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842"/>
      </w:tblGrid>
      <w:tr w:rsidR="006B486E" w:rsidRPr="00CD01AB" w:rsidTr="009E33A4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6E" w:rsidRPr="00CD01AB" w:rsidRDefault="006B486E" w:rsidP="009E33A4">
            <w:pPr>
              <w:pStyle w:val="Normal1"/>
              <w:ind w:left="-10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7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6E" w:rsidRPr="00CD01AB" w:rsidRDefault="006B486E" w:rsidP="009E33A4">
            <w:pPr>
              <w:pStyle w:val="Normal1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D01AB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Кривень</w:t>
            </w:r>
            <w:proofErr w:type="spellEnd"/>
            <w:r w:rsidRPr="00CD01AB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 xml:space="preserve"> Олександра Василівна</w:t>
            </w:r>
          </w:p>
        </w:tc>
      </w:tr>
      <w:tr w:rsidR="006B486E" w:rsidRPr="00CD01AB" w:rsidTr="009E33A4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6E" w:rsidRPr="00CD01AB" w:rsidRDefault="006B486E" w:rsidP="009E33A4">
            <w:pPr>
              <w:pStyle w:val="Normal1"/>
              <w:ind w:left="-10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Контакти</w:t>
            </w:r>
          </w:p>
        </w:tc>
        <w:tc>
          <w:tcPr>
            <w:tcW w:w="7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6E" w:rsidRPr="00CD01AB" w:rsidRDefault="006B486E" w:rsidP="009E33A4">
            <w:pPr>
              <w:pStyle w:val="Normal1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u w:val="single"/>
                <w:lang w:val="uk-UA"/>
              </w:rPr>
              <w:t>E-</w:t>
            </w:r>
            <w:proofErr w:type="spellStart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u w:val="single"/>
                <w:lang w:val="uk-UA"/>
              </w:rPr>
              <w:t>mail</w:t>
            </w:r>
            <w:proofErr w:type="spellEnd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01AB">
              <w:rPr>
                <w:rFonts w:ascii="Times New Roman" w:eastAsia="Open Sans" w:hAnsi="Times New Roman" w:cs="Times New Roman"/>
                <w:sz w:val="24"/>
                <w:szCs w:val="24"/>
              </w:rPr>
              <w:t>oleksandra.kryven</w:t>
            </w:r>
            <w:proofErr w:type="spellEnd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@econom.lnu.edu.ua</w:t>
            </w:r>
          </w:p>
        </w:tc>
      </w:tr>
      <w:tr w:rsidR="006B486E" w:rsidRPr="00CD01AB" w:rsidTr="009E33A4">
        <w:trPr>
          <w:trHeight w:val="256"/>
        </w:trPr>
        <w:tc>
          <w:tcPr>
            <w:tcW w:w="2610" w:type="dxa"/>
            <w:tcBorders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6E" w:rsidRPr="00CD01AB" w:rsidRDefault="006B486E" w:rsidP="009E33A4">
            <w:pPr>
              <w:pStyle w:val="Normal1"/>
              <w:ind w:left="-10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7842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6E" w:rsidRPr="00CD01AB" w:rsidRDefault="006B486E" w:rsidP="009E33A4">
            <w:pPr>
              <w:pStyle w:val="Normal1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економіки України (310 </w:t>
            </w:r>
            <w:proofErr w:type="spellStart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6B486E" w:rsidRPr="00CD01AB" w:rsidTr="009E33A4">
        <w:trPr>
          <w:trHeight w:val="270"/>
        </w:trPr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6E" w:rsidRPr="00CD01AB" w:rsidRDefault="006B486E" w:rsidP="009E33A4">
            <w:pPr>
              <w:pStyle w:val="Normal1"/>
              <w:ind w:left="-100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Час консультацій</w:t>
            </w:r>
          </w:p>
        </w:tc>
        <w:tc>
          <w:tcPr>
            <w:tcW w:w="784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6E" w:rsidRPr="00CD01AB" w:rsidRDefault="00550979" w:rsidP="009E33A4">
            <w:pPr>
              <w:pStyle w:val="Normal1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Вівторок</w:t>
            </w:r>
            <w:r w:rsidR="006B486E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(знаменник) 1</w:t>
            </w: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3:3</w:t>
            </w:r>
            <w:r w:rsidR="006B486E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0-1</w:t>
            </w: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4</w:t>
            </w:r>
            <w:r w:rsidR="006B486E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:</w:t>
            </w: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5</w:t>
            </w:r>
            <w:r w:rsidR="006B486E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0</w:t>
            </w:r>
          </w:p>
          <w:p w:rsidR="006B486E" w:rsidRPr="00CD01AB" w:rsidRDefault="006B486E" w:rsidP="00550979">
            <w:pPr>
              <w:pStyle w:val="Normal1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П</w:t>
            </w:r>
            <w:r w:rsidRPr="00CD01AB">
              <w:rPr>
                <w:rFonts w:ascii="Times New Roman" w:eastAsia="Open Sans" w:hAnsi="Times New Roman" w:cs="Times New Roman"/>
                <w:sz w:val="24"/>
                <w:szCs w:val="24"/>
              </w:rPr>
              <w:t>’</w:t>
            </w:r>
            <w:proofErr w:type="spellStart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550979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5:05</w:t>
            </w: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-1</w:t>
            </w:r>
            <w:r w:rsidR="00550979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6</w:t>
            </w: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:</w:t>
            </w:r>
            <w:r w:rsidR="00550979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6B486E" w:rsidRPr="00CD01AB" w:rsidTr="009E33A4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610" w:type="dxa"/>
          </w:tcPr>
          <w:p w:rsidR="006B486E" w:rsidRPr="00CD01AB" w:rsidRDefault="006B486E" w:rsidP="009E33A4">
            <w:pPr>
              <w:pStyle w:val="Normal1"/>
              <w:ind w:left="-100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42" w:type="dxa"/>
          </w:tcPr>
          <w:p w:rsidR="006B486E" w:rsidRPr="00CD01AB" w:rsidRDefault="006B486E" w:rsidP="009E33A4">
            <w:pPr>
              <w:pStyle w:val="Normal1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B486E" w:rsidRPr="00CD01AB" w:rsidRDefault="006B486E" w:rsidP="006B486E">
      <w:pPr>
        <w:pStyle w:val="1"/>
        <w:rPr>
          <w:rStyle w:val="apple-converted-space"/>
          <w:rFonts w:ascii="Times New Roman" w:eastAsia="Open Sans" w:hAnsi="Times New Roman" w:cs="Times New Roman"/>
          <w:b/>
          <w:color w:val="0070C0"/>
          <w:sz w:val="24"/>
          <w:szCs w:val="24"/>
          <w:lang w:val="uk-UA"/>
        </w:rPr>
      </w:pPr>
      <w:bookmarkStart w:id="1" w:name="_2et92p0" w:colFirst="0" w:colLast="0"/>
      <w:bookmarkEnd w:id="1"/>
      <w:r w:rsidRPr="00CD01AB">
        <w:rPr>
          <w:rFonts w:ascii="Times New Roman" w:eastAsia="Open Sans" w:hAnsi="Times New Roman" w:cs="Times New Roman"/>
          <w:b/>
          <w:color w:val="0070C0"/>
          <w:sz w:val="24"/>
          <w:szCs w:val="24"/>
          <w:lang w:val="uk-UA"/>
        </w:rPr>
        <w:t>ІНФОРМАЦІЯ ПРО ДИСЦИПЛІНУ</w:t>
      </w:r>
      <w:bookmarkStart w:id="2" w:name="_11oevfb58es1" w:colFirst="0" w:colLast="0"/>
      <w:bookmarkEnd w:id="2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17"/>
        <w:gridCol w:w="7341"/>
      </w:tblGrid>
      <w:tr w:rsidR="006B486E" w:rsidRPr="00041221" w:rsidTr="009E33A4">
        <w:tc>
          <w:tcPr>
            <w:tcW w:w="3114" w:type="dxa"/>
          </w:tcPr>
          <w:p w:rsidR="006B486E" w:rsidRPr="00CD01AB" w:rsidRDefault="006B486E" w:rsidP="009E33A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01A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інформація</w:t>
            </w:r>
          </w:p>
        </w:tc>
        <w:tc>
          <w:tcPr>
            <w:tcW w:w="7676" w:type="dxa"/>
          </w:tcPr>
          <w:p w:rsidR="006B486E" w:rsidRPr="00CD01AB" w:rsidRDefault="006B486E" w:rsidP="00550979">
            <w:pPr>
              <w:ind w:left="-109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розроблено таким чином, щоб надати учасникам теоретичні та прикладні знання з новітньої економіки </w:t>
            </w:r>
            <w:r w:rsidR="00550979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та бізнес-планування</w:t>
            </w:r>
          </w:p>
        </w:tc>
      </w:tr>
      <w:tr w:rsidR="006B486E" w:rsidRPr="00CD01AB" w:rsidTr="009E33A4">
        <w:tc>
          <w:tcPr>
            <w:tcW w:w="3114" w:type="dxa"/>
          </w:tcPr>
          <w:p w:rsidR="006B486E" w:rsidRPr="00CD01AB" w:rsidRDefault="006B486E" w:rsidP="009E33A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01A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</w:t>
            </w:r>
          </w:p>
        </w:tc>
        <w:tc>
          <w:tcPr>
            <w:tcW w:w="7676" w:type="dxa"/>
          </w:tcPr>
          <w:p w:rsidR="006B486E" w:rsidRPr="00CD01AB" w:rsidRDefault="00550979" w:rsidP="00550979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9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«Економіка та бізнес-планування</w:t>
            </w:r>
            <w:r w:rsidR="006B486E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є </w:t>
            </w:r>
            <w:proofErr w:type="spellStart"/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загальноуніверситетською</w:t>
            </w:r>
            <w:proofErr w:type="spellEnd"/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486E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дисципліною </w:t>
            </w: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вільного вибору</w:t>
            </w:r>
            <w:r w:rsidR="006B486E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яка викладається в </w:t>
            </w: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B486E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семестрі</w:t>
            </w:r>
            <w:r w:rsidR="00764F42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="00764F42" w:rsidRPr="00CD01A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764F42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кредитів (за Європейською Кредитно-Трансферною Системою </w:t>
            </w:r>
            <w:r w:rsidR="00764F42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ECTS)</w:t>
            </w:r>
          </w:p>
        </w:tc>
      </w:tr>
      <w:tr w:rsidR="006B486E" w:rsidRPr="00041221" w:rsidTr="007E3C62">
        <w:trPr>
          <w:trHeight w:val="3352"/>
        </w:trPr>
        <w:tc>
          <w:tcPr>
            <w:tcW w:w="3114" w:type="dxa"/>
          </w:tcPr>
          <w:p w:rsidR="006B486E" w:rsidRPr="00CD01AB" w:rsidRDefault="006B486E" w:rsidP="009E33A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01A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7676" w:type="dxa"/>
          </w:tcPr>
          <w:p w:rsidR="006B486E" w:rsidRPr="00CD01AB" w:rsidRDefault="00FE7463" w:rsidP="007E3C6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9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Економіка, економічні потреби, економічні інтереси, економічні ресурси, товар, послуга, ефективність виробництва, </w:t>
            </w:r>
            <w:r w:rsidR="006B486E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національна економіка, національне багатство, </w:t>
            </w: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економічне зростання, якість економічного зростання, </w:t>
            </w:r>
            <w:r w:rsidR="006B486E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валовий внутрішній продукт, сталий розвиток, підприємництво, </w:t>
            </w: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бізнес-ідея, бізнес-проект, бізнес-процес, бізнес-модель, лінійна економіка, кругова економіка, соціальне підприємництво, інноваційне підприємництво, </w:t>
            </w:r>
            <w:r w:rsidR="006B486E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економічна конкуренція, </w:t>
            </w: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суб’єкт підприємництва, державна реєстрація юридичної особи та ФОП, спрощена система оподаткування, загальна система оподаткування, франчайзинг, бізнес-планування, бізнес-план, ціннісна пропозиція, маркетинг, маркетингова стратегія</w:t>
            </w:r>
            <w:r w:rsidR="007E3C62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реклама, конкуренти, цільова аудиторія, </w:t>
            </w:r>
            <w:r w:rsidR="001A3A05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портрет споживача, </w:t>
            </w:r>
            <w:r w:rsidR="007E3C62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ємність ринку, ціна, цінова політика, собівартість, точка беззбитковості, команда, персонал, ризики, фінансова звітність, фінансовий план, прибуток, ефективність бізнес-проекту.</w:t>
            </w:r>
          </w:p>
        </w:tc>
      </w:tr>
      <w:tr w:rsidR="006B486E" w:rsidRPr="00CD01AB" w:rsidTr="009E33A4">
        <w:tc>
          <w:tcPr>
            <w:tcW w:w="3114" w:type="dxa"/>
          </w:tcPr>
          <w:p w:rsidR="006B486E" w:rsidRPr="00CD01AB" w:rsidRDefault="006B486E" w:rsidP="009E33A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D01A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7676" w:type="dxa"/>
          </w:tcPr>
          <w:p w:rsidR="006B486E" w:rsidRPr="00CD01AB" w:rsidRDefault="006D237C" w:rsidP="006D237C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B486E" w:rsidRPr="00041221" w:rsidTr="009E33A4">
        <w:tc>
          <w:tcPr>
            <w:tcW w:w="3114" w:type="dxa"/>
          </w:tcPr>
          <w:p w:rsidR="006B486E" w:rsidRPr="00CD01AB" w:rsidRDefault="006B486E" w:rsidP="009E33A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01A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та завдання дисципліни</w:t>
            </w:r>
          </w:p>
        </w:tc>
        <w:tc>
          <w:tcPr>
            <w:tcW w:w="7676" w:type="dxa"/>
          </w:tcPr>
          <w:p w:rsidR="006B486E" w:rsidRPr="00CD01AB" w:rsidRDefault="006B486E" w:rsidP="001A3A05">
            <w:pPr>
              <w:pStyle w:val="a9"/>
              <w:spacing w:after="0"/>
              <w:ind w:left="0"/>
              <w:jc w:val="both"/>
              <w:rPr>
                <w:rStyle w:val="apple-converted-space"/>
                <w:sz w:val="24"/>
                <w:szCs w:val="24"/>
              </w:rPr>
            </w:pPr>
            <w:r w:rsidRPr="00CD01AB">
              <w:rPr>
                <w:sz w:val="24"/>
                <w:szCs w:val="24"/>
              </w:rPr>
              <w:t>Метою викладання навчальн</w:t>
            </w:r>
            <w:r w:rsidR="006D237C" w:rsidRPr="00CD01AB">
              <w:rPr>
                <w:sz w:val="24"/>
                <w:szCs w:val="24"/>
              </w:rPr>
              <w:t>ої дисципліни “Економіка і бізнес-планування</w:t>
            </w:r>
            <w:r w:rsidRPr="00CD01AB">
              <w:rPr>
                <w:sz w:val="24"/>
                <w:szCs w:val="24"/>
              </w:rPr>
              <w:t xml:space="preserve">” є 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о</w:t>
            </w:r>
            <w:r w:rsidR="006D237C" w:rsidRPr="00CD01AB"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ри</w:t>
            </w:r>
            <w:r w:rsidR="006D237C" w:rsidRPr="00CD01AB">
              <w:rPr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ння</w:t>
            </w:r>
            <w:r w:rsidR="006D237C" w:rsidRPr="00CD01AB">
              <w:rPr>
                <w:color w:val="000000"/>
                <w:spacing w:val="104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="006D237C" w:rsidRPr="00CD01AB"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="006D237C" w:rsidRPr="00CD01AB">
              <w:rPr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="006D237C" w:rsidRPr="00CD01AB">
              <w:rPr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н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а</w:t>
            </w:r>
            <w:r w:rsidR="006D237C" w:rsidRPr="00CD01AB">
              <w:rPr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и</w:t>
            </w:r>
            <w:r w:rsidR="006D237C" w:rsidRPr="00CD01AB">
              <w:rPr>
                <w:color w:val="000000"/>
                <w:spacing w:val="98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зн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="006D237C" w:rsidRPr="00CD01AB">
              <w:rPr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ь</w:t>
            </w:r>
            <w:r w:rsidR="006D237C" w:rsidRPr="00CD01AB">
              <w:rPr>
                <w:color w:val="000000"/>
                <w:spacing w:val="96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з</w:t>
            </w:r>
            <w:r w:rsidR="007E3C62" w:rsidRPr="00CD01AB">
              <w:rPr>
                <w:color w:val="000000"/>
                <w:w w:val="99"/>
                <w:sz w:val="24"/>
                <w:szCs w:val="24"/>
              </w:rPr>
              <w:t xml:space="preserve"> основ економіки, сталого розвитку</w:t>
            </w:r>
            <w:r w:rsidR="001A3A05" w:rsidRPr="00CD01AB">
              <w:rPr>
                <w:color w:val="000000"/>
                <w:w w:val="99"/>
                <w:sz w:val="24"/>
                <w:szCs w:val="24"/>
              </w:rPr>
              <w:t xml:space="preserve">, </w:t>
            </w:r>
            <w:r w:rsidR="007E3C62" w:rsidRPr="00CD01AB">
              <w:rPr>
                <w:color w:val="000000"/>
                <w:w w:val="99"/>
                <w:sz w:val="24"/>
                <w:szCs w:val="24"/>
              </w:rPr>
              <w:t>підприємництва</w:t>
            </w:r>
            <w:r w:rsidR="001A3A05" w:rsidRPr="00CD01AB">
              <w:rPr>
                <w:color w:val="000000"/>
                <w:w w:val="99"/>
                <w:sz w:val="24"/>
                <w:szCs w:val="24"/>
              </w:rPr>
              <w:t xml:space="preserve"> та бізнес-планування</w:t>
            </w:r>
            <w:r w:rsidR="006D32D1" w:rsidRPr="00CD01AB">
              <w:rPr>
                <w:color w:val="000000"/>
                <w:w w:val="99"/>
                <w:sz w:val="24"/>
                <w:szCs w:val="24"/>
              </w:rPr>
              <w:t>;</w:t>
            </w:r>
            <w:r w:rsidR="006D237C" w:rsidRPr="00CD01AB">
              <w:rPr>
                <w:color w:val="000000"/>
                <w:spacing w:val="103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пл</w:t>
            </w:r>
            <w:r w:rsidR="006D237C" w:rsidRPr="00CD01AB">
              <w:rPr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у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н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я</w:t>
            </w:r>
            <w:r w:rsidR="006D237C" w:rsidRPr="00CD01AB">
              <w:rPr>
                <w:color w:val="000000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lastRenderedPageBreak/>
              <w:t>о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но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н</w:t>
            </w:r>
            <w:r w:rsidR="006D237C" w:rsidRPr="00CD01AB"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 xml:space="preserve">х 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п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ок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зн</w:t>
            </w:r>
            <w:r w:rsidR="006D237C" w:rsidRPr="00CD01AB">
              <w:rPr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к</w:t>
            </w:r>
            <w:r w:rsidR="006D237C" w:rsidRPr="00CD01AB">
              <w:rPr>
                <w:color w:val="000000"/>
                <w:spacing w:val="-5"/>
                <w:w w:val="99"/>
                <w:sz w:val="24"/>
                <w:szCs w:val="24"/>
              </w:rPr>
              <w:t>і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в</w:t>
            </w:r>
            <w:r w:rsidR="006D237C" w:rsidRPr="00CD01AB">
              <w:rPr>
                <w:color w:val="000000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о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по</w:t>
            </w:r>
            <w:r w:rsidR="006D237C" w:rsidRPr="00CD01AB">
              <w:rPr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р</w:t>
            </w:r>
            <w:r w:rsidR="006D237C" w:rsidRPr="00CD01AB">
              <w:rPr>
                <w:color w:val="000000"/>
                <w:spacing w:val="6"/>
                <w:w w:val="99"/>
                <w:sz w:val="24"/>
                <w:szCs w:val="24"/>
              </w:rPr>
              <w:t>с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ьк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-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інан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ов</w:t>
            </w:r>
            <w:r w:rsidR="006D237C" w:rsidRPr="00CD01AB">
              <w:rPr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ї</w:t>
            </w:r>
            <w:r w:rsidR="006D237C" w:rsidRPr="00CD01AB">
              <w:rPr>
                <w:color w:val="000000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spacing w:val="7"/>
                <w:w w:val="99"/>
                <w:sz w:val="24"/>
                <w:szCs w:val="24"/>
              </w:rPr>
              <w:t>д</w:t>
            </w:r>
            <w:r w:rsidR="006D237C" w:rsidRPr="00CD01AB">
              <w:rPr>
                <w:color w:val="000000"/>
                <w:spacing w:val="-5"/>
                <w:w w:val="99"/>
                <w:sz w:val="24"/>
                <w:szCs w:val="24"/>
              </w:rPr>
              <w:t>і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="006D237C" w:rsidRPr="00CD01AB">
              <w:rPr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но</w:t>
            </w:r>
            <w:r w:rsidR="006D237C" w:rsidRPr="00CD01AB">
              <w:rPr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="006D237C" w:rsidRPr="00CD01AB"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і</w:t>
            </w:r>
            <w:r w:rsidR="006D237C" w:rsidRPr="00CD01AB">
              <w:rPr>
                <w:color w:val="000000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(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ро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в</w:t>
            </w:r>
            <w:r w:rsidR="006D237C" w:rsidRPr="00CD01AB"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т</w:t>
            </w:r>
            <w:r w:rsidR="006D237C" w:rsidRPr="00CD01AB">
              <w:rPr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у)</w:t>
            </w:r>
            <w:r w:rsidR="006D237C" w:rsidRPr="00CD01AB">
              <w:rPr>
                <w:color w:val="000000"/>
                <w:sz w:val="24"/>
                <w:szCs w:val="24"/>
              </w:rPr>
              <w:t xml:space="preserve"> суб’єкта  підприємництва</w:t>
            </w:r>
            <w:r w:rsidR="006D237C" w:rsidRPr="00CD01AB">
              <w:rPr>
                <w:color w:val="000000"/>
                <w:spacing w:val="21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/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чи</w:t>
            </w:r>
            <w:r w:rsidR="006D237C" w:rsidRPr="00CD01AB"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р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еа</w:t>
            </w:r>
            <w:r w:rsidR="006D237C" w:rsidRPr="00CD01AB">
              <w:rPr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="006D237C" w:rsidRPr="00CD01AB">
              <w:rPr>
                <w:color w:val="000000"/>
                <w:spacing w:val="-4"/>
                <w:w w:val="99"/>
                <w:sz w:val="24"/>
                <w:szCs w:val="24"/>
              </w:rPr>
              <w:t>і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з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ц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ії</w:t>
            </w:r>
            <w:r w:rsidR="006D237C" w:rsidRPr="00CD01AB"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ним</w:t>
            </w:r>
            <w:r w:rsidR="006D237C" w:rsidRPr="00CD01AB">
              <w:rPr>
                <w:color w:val="000000"/>
                <w:spacing w:val="28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бізнес-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про</w:t>
            </w:r>
            <w:r w:rsidR="006D237C" w:rsidRPr="00CD01AB">
              <w:rPr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="006D237C" w:rsidRPr="00CD01AB">
              <w:rPr>
                <w:color w:val="000000"/>
                <w:spacing w:val="3"/>
                <w:w w:val="99"/>
                <w:sz w:val="24"/>
                <w:szCs w:val="24"/>
              </w:rPr>
              <w:t>к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="006D237C" w:rsidRPr="00CD01AB">
              <w:rPr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CD01AB">
              <w:rPr>
                <w:sz w:val="24"/>
                <w:szCs w:val="24"/>
              </w:rPr>
              <w:t xml:space="preserve">. </w:t>
            </w:r>
            <w:r w:rsidR="006D237C" w:rsidRPr="00CD01AB">
              <w:rPr>
                <w:sz w:val="24"/>
                <w:szCs w:val="24"/>
              </w:rPr>
              <w:t xml:space="preserve">Основні </w:t>
            </w:r>
            <w:r w:rsidR="006D237C" w:rsidRPr="00CD01AB">
              <w:rPr>
                <w:b/>
                <w:sz w:val="24"/>
                <w:szCs w:val="24"/>
              </w:rPr>
              <w:t>завдання</w:t>
            </w:r>
            <w:r w:rsidR="006D237C" w:rsidRPr="00CD01AB">
              <w:rPr>
                <w:sz w:val="24"/>
                <w:szCs w:val="24"/>
              </w:rPr>
              <w:t xml:space="preserve"> її вивчення: </w:t>
            </w:r>
            <w:r w:rsidR="006D32D1" w:rsidRPr="00CD01AB">
              <w:rPr>
                <w:sz w:val="24"/>
                <w:szCs w:val="24"/>
              </w:rPr>
              <w:t xml:space="preserve">дати </w:t>
            </w:r>
            <w:r w:rsidR="007E3C62" w:rsidRPr="00CD01AB">
              <w:rPr>
                <w:sz w:val="24"/>
                <w:szCs w:val="24"/>
              </w:rPr>
              <w:t>знан</w:t>
            </w:r>
            <w:r w:rsidR="006D32D1" w:rsidRPr="00CD01AB">
              <w:rPr>
                <w:sz w:val="24"/>
                <w:szCs w:val="24"/>
              </w:rPr>
              <w:t>ня</w:t>
            </w:r>
            <w:r w:rsidR="007E3C62" w:rsidRPr="00CD01AB">
              <w:rPr>
                <w:sz w:val="24"/>
                <w:szCs w:val="24"/>
              </w:rPr>
              <w:t xml:space="preserve"> про сталі бізнес-моделі, </w:t>
            </w:r>
            <w:r w:rsidR="006D32D1" w:rsidRPr="00CD01AB">
              <w:rPr>
                <w:sz w:val="24"/>
                <w:szCs w:val="24"/>
              </w:rPr>
              <w:t xml:space="preserve">розуміння необхідності створення довгострокових цінностей бізнесом, його позитивного соціального та екологічного впливу, участі у впровадженні Цілей сталого розвитку; зменшити особистий екологічний слід як результат відповідального споживання; 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="006D237C" w:rsidRPr="00CD01AB">
              <w:rPr>
                <w:color w:val="000000"/>
                <w:spacing w:val="5"/>
                <w:w w:val="99"/>
                <w:sz w:val="24"/>
                <w:szCs w:val="24"/>
              </w:rPr>
              <w:t>м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і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и</w:t>
            </w:r>
            <w:r w:rsidR="006D237C" w:rsidRPr="00CD01AB">
              <w:rPr>
                <w:color w:val="000000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сам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о</w:t>
            </w:r>
            <w:r w:rsidR="006D237C" w:rsidRPr="00CD01AB">
              <w:rPr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ті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йно</w:t>
            </w:r>
            <w:r w:rsidR="006D237C" w:rsidRPr="00CD01AB">
              <w:rPr>
                <w:color w:val="000000"/>
                <w:spacing w:val="44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spacing w:val="5"/>
                <w:w w:val="99"/>
                <w:sz w:val="24"/>
                <w:szCs w:val="24"/>
              </w:rPr>
              <w:t>р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о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="006D237C" w:rsidRPr="00CD01AB">
              <w:rPr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ир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и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я</w:t>
            </w:r>
            <w:r w:rsidR="006D237C" w:rsidRPr="00CD01AB">
              <w:rPr>
                <w:color w:val="000000"/>
                <w:spacing w:val="51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у</w:t>
            </w:r>
            <w:r w:rsidR="006D237C" w:rsidRPr="00CD01AB">
              <w:rPr>
                <w:color w:val="000000"/>
                <w:spacing w:val="45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н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="006D237C" w:rsidRPr="00CD01AB">
              <w:rPr>
                <w:color w:val="000000"/>
                <w:spacing w:val="2"/>
                <w:w w:val="99"/>
                <w:sz w:val="24"/>
                <w:szCs w:val="24"/>
              </w:rPr>
              <w:t>я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ій</w:t>
            </w:r>
            <w:r w:rsidR="006D237C" w:rsidRPr="00CD01AB">
              <w:rPr>
                <w:color w:val="000000"/>
                <w:spacing w:val="44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к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о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о</w:t>
            </w:r>
            <w:r w:rsidR="006D237C" w:rsidRPr="00CD01AB">
              <w:rPr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і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ч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="006D237C" w:rsidRPr="00CD01AB">
              <w:rPr>
                <w:color w:val="000000"/>
                <w:spacing w:val="-4"/>
                <w:w w:val="99"/>
                <w:sz w:val="24"/>
                <w:szCs w:val="24"/>
              </w:rPr>
              <w:t>і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й</w:t>
            </w:r>
            <w:r w:rsidR="006D237C" w:rsidRPr="00CD01AB">
              <w:rPr>
                <w:color w:val="000000"/>
                <w:spacing w:val="49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и</w:t>
            </w:r>
            <w:r w:rsidR="006D237C" w:rsidRPr="00CD01AB"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="006D237C" w:rsidRPr="00CD01AB">
              <w:rPr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а</w:t>
            </w:r>
            <w:r w:rsidR="006D237C" w:rsidRPr="00CD01AB">
              <w:rPr>
                <w:color w:val="000000"/>
                <w:spacing w:val="5"/>
                <w:w w:val="99"/>
                <w:sz w:val="24"/>
                <w:szCs w:val="24"/>
              </w:rPr>
              <w:t>ц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і</w:t>
            </w:r>
            <w:r w:rsidR="006D237C" w:rsidRPr="00CD01AB">
              <w:rPr>
                <w:color w:val="000000"/>
                <w:spacing w:val="-5"/>
                <w:w w:val="99"/>
                <w:sz w:val="24"/>
                <w:szCs w:val="24"/>
              </w:rPr>
              <w:t>ї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,</w:t>
            </w:r>
            <w:r w:rsidR="006D237C" w:rsidRPr="00CD01AB">
              <w:rPr>
                <w:color w:val="000000"/>
                <w:spacing w:val="51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ірно</w:t>
            </w:r>
            <w:r w:rsidR="006D237C" w:rsidRPr="00CD01AB">
              <w:rPr>
                <w:color w:val="000000"/>
                <w:spacing w:val="50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а</w:t>
            </w:r>
            <w:r w:rsidR="006D237C" w:rsidRPr="00CD01AB">
              <w:rPr>
                <w:color w:val="000000"/>
                <w:spacing w:val="46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р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ц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іон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л</w:t>
            </w:r>
            <w:r w:rsidR="006D237C" w:rsidRPr="00CD01AB">
              <w:rPr>
                <w:color w:val="000000"/>
                <w:spacing w:val="3"/>
                <w:w w:val="99"/>
                <w:sz w:val="24"/>
                <w:szCs w:val="24"/>
              </w:rPr>
              <w:t>ь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но</w:t>
            </w:r>
            <w:r w:rsidR="006D237C" w:rsidRPr="00CD01AB">
              <w:rPr>
                <w:color w:val="000000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п</w:t>
            </w:r>
            <w:r w:rsidR="006D237C" w:rsidRPr="00CD01AB">
              <w:rPr>
                <w:color w:val="000000"/>
                <w:spacing w:val="-5"/>
                <w:w w:val="99"/>
                <w:sz w:val="24"/>
                <w:szCs w:val="24"/>
              </w:rPr>
              <w:t>і</w:t>
            </w:r>
            <w:r w:rsidR="006D237C" w:rsidRPr="00CD01AB">
              <w:rPr>
                <w:color w:val="000000"/>
                <w:spacing w:val="6"/>
                <w:w w:val="99"/>
                <w:sz w:val="24"/>
                <w:szCs w:val="24"/>
              </w:rPr>
              <w:t>д</w:t>
            </w:r>
            <w:r w:rsidR="006D237C" w:rsidRPr="00CD01AB">
              <w:rPr>
                <w:color w:val="000000"/>
                <w:spacing w:val="-4"/>
                <w:w w:val="99"/>
                <w:sz w:val="24"/>
                <w:szCs w:val="24"/>
              </w:rPr>
              <w:t>х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о</w:t>
            </w:r>
            <w:r w:rsidR="006D237C" w:rsidRPr="00CD01AB">
              <w:rPr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ти</w:t>
            </w:r>
            <w:r w:rsidR="006D237C" w:rsidRPr="00CD01AB">
              <w:rPr>
                <w:color w:val="000000"/>
                <w:spacing w:val="15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о</w:t>
            </w:r>
            <w:r w:rsidR="006D237C" w:rsidRPr="00CD01AB"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и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="006D237C" w:rsidRPr="00CD01AB">
              <w:rPr>
                <w:color w:val="000000"/>
                <w:spacing w:val="-5"/>
                <w:w w:val="99"/>
                <w:sz w:val="24"/>
                <w:szCs w:val="24"/>
              </w:rPr>
              <w:t>і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="006D237C" w:rsidRPr="00CD01AB">
              <w:rPr>
                <w:color w:val="000000"/>
                <w:spacing w:val="6"/>
                <w:w w:val="99"/>
                <w:sz w:val="24"/>
                <w:szCs w:val="24"/>
              </w:rPr>
              <w:t>е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ння</w:t>
            </w:r>
            <w:r w:rsidR="006D237C" w:rsidRPr="00CD01AB"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ком</w:t>
            </w:r>
            <w:r w:rsidR="006D237C" w:rsidRPr="00CD01AB">
              <w:rPr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р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ц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ійн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х</w:t>
            </w:r>
            <w:r w:rsidR="006D237C" w:rsidRPr="00CD01AB">
              <w:rPr>
                <w:color w:val="000000"/>
                <w:spacing w:val="12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п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р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="006D237C" w:rsidRPr="00CD01AB">
              <w:rPr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л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="006D237C" w:rsidRPr="00CD01AB">
              <w:rPr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,</w:t>
            </w:r>
            <w:r w:rsidR="006D237C" w:rsidRPr="00CD01AB"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прий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ма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и</w:t>
            </w:r>
            <w:r w:rsidR="006D237C" w:rsidRPr="00CD01AB">
              <w:rPr>
                <w:color w:val="000000"/>
                <w:spacing w:val="16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оп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р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і</w:t>
            </w:r>
            <w:r w:rsidR="006D237C" w:rsidRPr="00CD01AB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spacing w:val="5"/>
                <w:w w:val="99"/>
                <w:sz w:val="24"/>
                <w:szCs w:val="24"/>
              </w:rPr>
              <w:t>р</w:t>
            </w:r>
            <w:r w:rsidR="006D237C" w:rsidRPr="00CD01AB">
              <w:rPr>
                <w:color w:val="000000"/>
                <w:spacing w:val="-5"/>
                <w:w w:val="99"/>
                <w:sz w:val="24"/>
                <w:szCs w:val="24"/>
              </w:rPr>
              <w:t>і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="006D237C" w:rsidRPr="00CD01AB">
              <w:rPr>
                <w:color w:val="000000"/>
                <w:spacing w:val="6"/>
                <w:w w:val="99"/>
                <w:sz w:val="24"/>
                <w:szCs w:val="24"/>
              </w:rPr>
              <w:t>е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ння</w:t>
            </w:r>
            <w:r w:rsidR="006D237C" w:rsidRPr="00CD01AB"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з</w:t>
            </w:r>
            <w:r w:rsidR="006D237C" w:rsidRPr="00CD01AB">
              <w:rPr>
                <w:color w:val="000000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р</w:t>
            </w:r>
            <w:r w:rsidR="006D237C" w:rsidRPr="00CD01AB">
              <w:rPr>
                <w:color w:val="000000"/>
                <w:spacing w:val="5"/>
                <w:w w:val="99"/>
                <w:sz w:val="24"/>
                <w:szCs w:val="24"/>
              </w:rPr>
              <w:t>а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ху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анн</w:t>
            </w:r>
            <w:r w:rsidR="006D237C" w:rsidRPr="00CD01AB">
              <w:rPr>
                <w:color w:val="000000"/>
                <w:spacing w:val="2"/>
                <w:w w:val="99"/>
                <w:sz w:val="24"/>
                <w:szCs w:val="24"/>
              </w:rPr>
              <w:t>я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м</w:t>
            </w:r>
            <w:r w:rsidR="006D237C" w:rsidRPr="00CD01AB">
              <w:rPr>
                <w:color w:val="000000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spacing w:val="5"/>
                <w:w w:val="99"/>
                <w:sz w:val="24"/>
                <w:szCs w:val="24"/>
              </w:rPr>
              <w:t>з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н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ння</w:t>
            </w:r>
            <w:r w:rsidR="006D237C" w:rsidRPr="00CD01AB">
              <w:rPr>
                <w:color w:val="000000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п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ок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зн</w:t>
            </w:r>
            <w:r w:rsidR="006D237C" w:rsidRPr="00CD01AB">
              <w:rPr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к</w:t>
            </w:r>
            <w:r w:rsidR="006D237C" w:rsidRPr="00CD01AB">
              <w:rPr>
                <w:color w:val="000000"/>
                <w:spacing w:val="-5"/>
                <w:w w:val="99"/>
                <w:sz w:val="24"/>
                <w:szCs w:val="24"/>
              </w:rPr>
              <w:t>і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в</w:t>
            </w:r>
            <w:r w:rsidR="006D237C" w:rsidRPr="00CD01AB">
              <w:rPr>
                <w:color w:val="000000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к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оно</w:t>
            </w:r>
            <w:r w:rsidR="006D237C" w:rsidRPr="00CD01AB">
              <w:rPr>
                <w:color w:val="000000"/>
                <w:spacing w:val="6"/>
                <w:w w:val="99"/>
                <w:sz w:val="24"/>
                <w:szCs w:val="24"/>
              </w:rPr>
              <w:t>м</w:t>
            </w:r>
            <w:r w:rsidR="006D237C" w:rsidRPr="00CD01AB">
              <w:rPr>
                <w:color w:val="000000"/>
                <w:spacing w:val="-5"/>
                <w:w w:val="99"/>
                <w:sz w:val="24"/>
                <w:szCs w:val="24"/>
              </w:rPr>
              <w:t>і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ч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ї</w:t>
            </w:r>
            <w:r w:rsidR="006D237C" w:rsidRPr="00CD01AB">
              <w:rPr>
                <w:color w:val="000000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="006D237C" w:rsidRPr="00CD01AB">
              <w:rPr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к</w:t>
            </w:r>
            <w:r w:rsidR="006D237C" w:rsidRPr="00CD01AB">
              <w:rPr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но</w:t>
            </w:r>
            <w:r w:rsidR="006D237C" w:rsidRPr="00CD01AB">
              <w:rPr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="006D237C" w:rsidRPr="00CD01AB"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="006D237C" w:rsidRPr="00CD01AB">
              <w:rPr>
                <w:color w:val="000000"/>
                <w:spacing w:val="-4"/>
                <w:w w:val="99"/>
                <w:sz w:val="24"/>
                <w:szCs w:val="24"/>
              </w:rPr>
              <w:t>і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,</w:t>
            </w:r>
            <w:r w:rsidR="006D237C" w:rsidRPr="00CD01AB">
              <w:rPr>
                <w:color w:val="000000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о</w:t>
            </w:r>
            <w:r w:rsidR="006D237C" w:rsidRPr="00CD01AB">
              <w:rPr>
                <w:color w:val="000000"/>
                <w:spacing w:val="5"/>
                <w:w w:val="99"/>
                <w:sz w:val="24"/>
                <w:szCs w:val="24"/>
              </w:rPr>
              <w:t>ц</w:t>
            </w:r>
            <w:r w:rsidR="006D237C" w:rsidRPr="00CD01AB">
              <w:rPr>
                <w:color w:val="000000"/>
                <w:spacing w:val="-5"/>
                <w:w w:val="99"/>
                <w:sz w:val="24"/>
                <w:szCs w:val="24"/>
              </w:rPr>
              <w:t>і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л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но</w:t>
            </w:r>
            <w:r w:rsidR="006D237C" w:rsidRPr="00CD01AB">
              <w:rPr>
                <w:color w:val="000000"/>
                <w:spacing w:val="5"/>
                <w:w w:val="99"/>
                <w:sz w:val="24"/>
                <w:szCs w:val="24"/>
              </w:rPr>
              <w:t>с</w:t>
            </w:r>
            <w:r w:rsidR="006D237C" w:rsidRPr="00CD01AB"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і</w:t>
            </w:r>
            <w:r w:rsidR="006D237C" w:rsidRPr="00CD01AB">
              <w:rPr>
                <w:color w:val="000000"/>
                <w:sz w:val="24"/>
                <w:szCs w:val="24"/>
              </w:rPr>
              <w:t xml:space="preserve"> </w:t>
            </w:r>
            <w:r w:rsidR="006D237C" w:rsidRPr="00CD01AB">
              <w:rPr>
                <w:color w:val="000000"/>
                <w:spacing w:val="-5"/>
                <w:w w:val="99"/>
                <w:sz w:val="24"/>
                <w:szCs w:val="24"/>
              </w:rPr>
              <w:t>і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е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="006D237C" w:rsidRPr="00CD01AB">
              <w:rPr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у</w:t>
            </w:r>
            <w:r w:rsidR="006D237C" w:rsidRPr="00CD01AB"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="006D237C" w:rsidRPr="00CD01AB">
              <w:rPr>
                <w:color w:val="000000"/>
                <w:w w:val="99"/>
                <w:sz w:val="24"/>
                <w:szCs w:val="24"/>
              </w:rPr>
              <w:t>анн</w:t>
            </w:r>
            <w:r w:rsidR="006D237C" w:rsidRPr="00CD01AB">
              <w:rPr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="006D32D1" w:rsidRPr="00CD01AB">
              <w:rPr>
                <w:color w:val="000000"/>
                <w:w w:val="99"/>
                <w:sz w:val="24"/>
                <w:szCs w:val="24"/>
              </w:rPr>
              <w:t xml:space="preserve">; навчити розробляти </w:t>
            </w:r>
            <w:r w:rsidR="001A3A05" w:rsidRPr="00CD01AB">
              <w:rPr>
                <w:color w:val="000000"/>
                <w:w w:val="99"/>
                <w:sz w:val="24"/>
                <w:szCs w:val="24"/>
              </w:rPr>
              <w:t xml:space="preserve">канву ціннісної пропозиції, канву бізнес-моделі, </w:t>
            </w:r>
            <w:r w:rsidR="006D32D1" w:rsidRPr="00CD01AB">
              <w:rPr>
                <w:color w:val="000000"/>
                <w:w w:val="99"/>
                <w:sz w:val="24"/>
                <w:szCs w:val="24"/>
              </w:rPr>
              <w:t>бізнес-план.</w:t>
            </w:r>
          </w:p>
        </w:tc>
      </w:tr>
      <w:tr w:rsidR="006B486E" w:rsidRPr="00041221" w:rsidTr="009E33A4">
        <w:tc>
          <w:tcPr>
            <w:tcW w:w="3114" w:type="dxa"/>
          </w:tcPr>
          <w:p w:rsidR="006B486E" w:rsidRPr="00CD01AB" w:rsidRDefault="006B486E" w:rsidP="009E33A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01A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Обсяг курсу</w:t>
            </w:r>
          </w:p>
        </w:tc>
        <w:tc>
          <w:tcPr>
            <w:tcW w:w="7676" w:type="dxa"/>
          </w:tcPr>
          <w:p w:rsidR="006B486E" w:rsidRPr="00CD01AB" w:rsidRDefault="006D237C" w:rsidP="00764F4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6B486E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  <w:r w:rsidR="001A3A05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6B486E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аудиторних занять (</w:t>
            </w: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B486E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лекцій, 16 годин практичних занять) та </w:t>
            </w:r>
            <w:r w:rsidR="00764F42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="00764F42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  <w:r w:rsidR="006B486E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самостійної роботи</w:t>
            </w:r>
          </w:p>
        </w:tc>
      </w:tr>
      <w:tr w:rsidR="006B486E" w:rsidRPr="00041221" w:rsidTr="009E33A4">
        <w:tc>
          <w:tcPr>
            <w:tcW w:w="3114" w:type="dxa"/>
          </w:tcPr>
          <w:p w:rsidR="006B486E" w:rsidRPr="00CD01AB" w:rsidRDefault="006B486E" w:rsidP="009E33A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01A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676" w:type="dxa"/>
          </w:tcPr>
          <w:p w:rsidR="006B486E" w:rsidRPr="00CD01AB" w:rsidRDefault="006B486E" w:rsidP="009E33A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9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Після завершення цього курсу студент буде</w:t>
            </w:r>
            <w:r w:rsidR="00764F42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B486E" w:rsidRPr="00CD01AB" w:rsidRDefault="00764F42" w:rsidP="00764F42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9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6B486E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знати: </w:t>
            </w:r>
            <w:r w:rsidR="006D32D1"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та переваги сталих бізнес-моделей; </w:t>
            </w:r>
            <w:r w:rsidR="006D237C" w:rsidRPr="00CD01AB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  <w:lang w:val="uk-UA"/>
              </w:rPr>
              <w:t>е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коно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м</w:t>
            </w:r>
            <w:r w:rsidR="006D237C" w:rsidRPr="00CD01AB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і</w:t>
            </w:r>
            <w:r w:rsidR="006D237C" w:rsidRPr="00CD01AB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ч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ний</w:t>
            </w:r>
            <w:r w:rsidR="006D237C" w:rsidRPr="00CD01AB">
              <w:rPr>
                <w:rFonts w:ascii="Times New Roman" w:hAnsi="Times New Roman" w:cs="Times New Roman"/>
                <w:spacing w:val="45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з</w:t>
            </w:r>
            <w:r w:rsidR="006D237C" w:rsidRPr="00CD01AB">
              <w:rPr>
                <w:rFonts w:ascii="Times New Roman" w:hAnsi="Times New Roman" w:cs="Times New Roman"/>
                <w:spacing w:val="7"/>
                <w:w w:val="99"/>
                <w:sz w:val="24"/>
                <w:szCs w:val="24"/>
                <w:lang w:val="uk-UA"/>
              </w:rPr>
              <w:t>м</w:t>
            </w:r>
            <w:r w:rsidR="006D237C" w:rsidRPr="00CD01AB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uk-UA"/>
              </w:rPr>
              <w:t>і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с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т</w:t>
            </w:r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показни</w:t>
            </w:r>
            <w:r w:rsidR="006D237C" w:rsidRPr="00CD01AB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к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і</w:t>
            </w:r>
            <w:r w:rsidR="006D237C" w:rsidRPr="00CD01A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в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,</w:t>
            </w:r>
            <w:r w:rsidR="006D237C" w:rsidRPr="00CD01AB">
              <w:rPr>
                <w:rFonts w:ascii="Times New Roman" w:hAnsi="Times New Roman" w:cs="Times New Roman"/>
                <w:spacing w:val="13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щ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</w:t>
            </w:r>
            <w:r w:rsidR="006D237C" w:rsidRPr="00CD01AB">
              <w:rPr>
                <w:rFonts w:ascii="Times New Roman" w:hAnsi="Times New Roman" w:cs="Times New Roman"/>
                <w:spacing w:val="17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в</w:t>
            </w:r>
            <w:r w:rsidR="006D237C" w:rsidRPr="00CD01AB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и</w:t>
            </w:r>
            <w:r w:rsidR="006D237C" w:rsidRPr="00CD01A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вч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а</w:t>
            </w:r>
            <w:r w:rsidR="006D237C" w:rsidRPr="00CD01AB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ю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т</w:t>
            </w:r>
            <w:r w:rsidR="006D237C" w:rsidRPr="00CD01AB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  <w:lang w:val="uk-UA"/>
              </w:rPr>
              <w:t>ь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с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 xml:space="preserve">я; 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проц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е</w:t>
            </w:r>
            <w:r w:rsidR="006D237C" w:rsidRPr="00CD01AB">
              <w:rPr>
                <w:rFonts w:ascii="Times New Roman" w:hAnsi="Times New Roman" w:cs="Times New Roman"/>
                <w:spacing w:val="7"/>
                <w:w w:val="99"/>
                <w:sz w:val="24"/>
                <w:szCs w:val="24"/>
                <w:lang w:val="uk-UA"/>
              </w:rPr>
              <w:t>д</w:t>
            </w:r>
            <w:r w:rsidR="006D237C" w:rsidRPr="00CD01AB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у</w:t>
            </w:r>
            <w:r w:rsidR="006D237C" w:rsidRPr="00CD01AB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р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н</w:t>
            </w:r>
            <w:r w:rsidR="006D237C" w:rsidRPr="00CD01AB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і</w:t>
            </w:r>
            <w:r w:rsidR="006D237C" w:rsidRPr="00CD01AB">
              <w:rPr>
                <w:rFonts w:ascii="Times New Roman" w:hAnsi="Times New Roman" w:cs="Times New Roman"/>
                <w:spacing w:val="127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а</w:t>
            </w:r>
            <w:r w:rsidR="006D237C" w:rsidRPr="00CD01AB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с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п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е</w:t>
            </w:r>
            <w:r w:rsidR="006D237C" w:rsidRPr="00CD01AB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к</w:t>
            </w:r>
            <w:r w:rsidR="006D237C" w:rsidRPr="00CD01A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и п</w:t>
            </w:r>
            <w:r w:rsidR="006D237C" w:rsidRPr="00CD01AB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uk-UA"/>
              </w:rPr>
              <w:t>і</w:t>
            </w:r>
            <w:r w:rsidR="006D237C" w:rsidRPr="00CD01AB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д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г</w:t>
            </w:r>
            <w:r w:rsidR="006D237C" w:rsidRPr="00CD01AB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о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т</w:t>
            </w:r>
            <w:r w:rsidR="006D237C" w:rsidRPr="00CD01AB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о</w:t>
            </w:r>
            <w:r w:rsidR="006D237C" w:rsidRPr="00CD01A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вч</w:t>
            </w:r>
            <w:r w:rsidR="006D237C" w:rsidRPr="00CD01AB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о</w:t>
            </w:r>
            <w:r w:rsidR="006D237C" w:rsidRPr="00CD01AB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uk-UA"/>
              </w:rPr>
              <w:t>ї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,</w:t>
            </w:r>
            <w:r w:rsidR="006D237C" w:rsidRPr="00CD01AB">
              <w:rPr>
                <w:rFonts w:ascii="Times New Roman" w:hAnsi="Times New Roman" w:cs="Times New Roman"/>
                <w:spacing w:val="138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поч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а</w:t>
            </w:r>
            <w:r w:rsidR="006D237C" w:rsidRPr="00CD01AB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т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ко</w:t>
            </w:r>
            <w:r w:rsidR="006D237C" w:rsidRPr="00CD01AB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в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о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ї</w:t>
            </w:r>
            <w:r w:rsidR="006D237C" w:rsidRPr="00CD01AB">
              <w:rPr>
                <w:rFonts w:ascii="Times New Roman" w:hAnsi="Times New Roman" w:cs="Times New Roman"/>
                <w:spacing w:val="126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а</w:t>
            </w:r>
            <w:r w:rsidR="006D237C" w:rsidRPr="00CD01AB">
              <w:rPr>
                <w:rFonts w:ascii="Times New Roman" w:hAnsi="Times New Roman" w:cs="Times New Roman"/>
                <w:spacing w:val="137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с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н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о</w:t>
            </w:r>
            <w:r w:rsidR="006D237C" w:rsidRPr="00CD01A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в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н</w:t>
            </w:r>
            <w:r w:rsidR="006D237C" w:rsidRPr="00CD01AB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о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ї</w:t>
            </w:r>
            <w:r w:rsidR="006D237C" w:rsidRPr="00CD01AB">
              <w:rPr>
                <w:rFonts w:ascii="Times New Roman" w:hAnsi="Times New Roman" w:cs="Times New Roman"/>
                <w:spacing w:val="126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  <w:lang w:val="uk-UA"/>
              </w:rPr>
              <w:t>с</w:t>
            </w:r>
            <w:r w:rsidR="006D237C" w:rsidRPr="00CD01A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а</w:t>
            </w:r>
            <w:r w:rsidR="006D237C" w:rsidRPr="00CD01AB">
              <w:rPr>
                <w:rFonts w:ascii="Times New Roman" w:hAnsi="Times New Roman" w:cs="Times New Roman"/>
                <w:spacing w:val="7"/>
                <w:w w:val="99"/>
                <w:sz w:val="24"/>
                <w:szCs w:val="24"/>
                <w:lang w:val="uk-UA"/>
              </w:rPr>
              <w:t>д</w:t>
            </w:r>
            <w:r w:rsidR="006D237C" w:rsidRPr="00CD01AB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uk-UA"/>
              </w:rPr>
              <w:t>і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й</w:t>
            </w:r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розро</w:t>
            </w:r>
            <w:r w:rsidR="006D237C" w:rsidRPr="00CD01AB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б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ки</w:t>
            </w:r>
            <w:r w:rsidR="006D237C" w:rsidRPr="00CD01AB">
              <w:rPr>
                <w:rFonts w:ascii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і</w:t>
            </w:r>
            <w:r w:rsidR="006D237C" w:rsidRPr="00CD01AB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през</w:t>
            </w:r>
            <w:r w:rsidR="006D237C" w:rsidRPr="00CD01AB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е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н</w:t>
            </w:r>
            <w:r w:rsidR="006D237C" w:rsidRPr="00CD01A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а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ц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ії</w:t>
            </w:r>
            <w:r w:rsidR="006D237C" w:rsidRPr="00CD01A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  <w:lang w:val="uk-UA"/>
              </w:rPr>
              <w:t>б</w:t>
            </w:r>
            <w:r w:rsidR="006D237C" w:rsidRPr="00CD01AB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і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зне</w:t>
            </w:r>
            <w:r w:rsidR="006D237C" w:rsidRPr="00CD01AB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  <w:lang w:val="uk-UA"/>
              </w:rPr>
              <w:t>с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-пла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н</w:t>
            </w:r>
            <w:r w:rsidR="006D237C" w:rsidRPr="00CD01AB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у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 xml:space="preserve">; </w:t>
            </w:r>
            <w:r w:rsidR="006D237C" w:rsidRPr="00CD01AB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м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е</w:t>
            </w:r>
            <w:r w:rsidR="006D237C" w:rsidRPr="00CD01A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</w:t>
            </w:r>
            <w:r w:rsidR="006D237C" w:rsidRPr="00CD01AB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д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ичн</w:t>
            </w:r>
            <w:r w:rsidR="006D237C" w:rsidRPr="00CD01AB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і</w:t>
            </w:r>
            <w:r w:rsidR="006D237C" w:rsidRPr="00CD01AB">
              <w:rPr>
                <w:rFonts w:ascii="Times New Roman" w:hAnsi="Times New Roman" w:cs="Times New Roman"/>
                <w:spacing w:val="36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п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ро</w:t>
            </w:r>
            <w:r w:rsidR="006D237C" w:rsidRPr="00CD01AB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б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л</w:t>
            </w:r>
            <w:r w:rsidR="006D237C" w:rsidRPr="00CD01AB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е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ми</w:t>
            </w:r>
            <w:r w:rsidR="006D237C" w:rsidRPr="00CD01AB">
              <w:rPr>
                <w:rFonts w:ascii="Times New Roman" w:hAnsi="Times New Roman" w:cs="Times New Roman"/>
                <w:spacing w:val="36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р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озро</w:t>
            </w:r>
            <w:r w:rsidR="006D237C" w:rsidRPr="00CD01AB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б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ки</w:t>
            </w:r>
            <w:r w:rsidR="006D237C" w:rsidRPr="00CD01AB">
              <w:rPr>
                <w:rFonts w:ascii="Times New Roman" w:hAnsi="Times New Roman" w:cs="Times New Roman"/>
                <w:spacing w:val="39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г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ол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о</w:t>
            </w:r>
            <w:r w:rsidR="006D237C" w:rsidRPr="00CD01A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в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н</w:t>
            </w:r>
            <w:r w:rsidR="006D237C" w:rsidRPr="00CD01AB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и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х</w:t>
            </w:r>
            <w:r w:rsidR="006D237C" w:rsidRPr="00CD01AB">
              <w:rPr>
                <w:rFonts w:ascii="Times New Roman" w:hAnsi="Times New Roman" w:cs="Times New Roman"/>
                <w:spacing w:val="36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с</w:t>
            </w:r>
            <w:r w:rsidR="006D237C" w:rsidRPr="00CD01A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 w:rsidR="006D237C" w:rsidRPr="00CD01AB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р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ук</w:t>
            </w:r>
            <w:r w:rsidR="006D237C" w:rsidRPr="00CD01AB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т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урн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и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х</w:t>
            </w:r>
            <w:r w:rsidR="006D237C" w:rsidRPr="00CD01AB">
              <w:rPr>
                <w:rFonts w:ascii="Times New Roman" w:hAnsi="Times New Roman" w:cs="Times New Roman"/>
                <w:spacing w:val="36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ча</w:t>
            </w:r>
            <w:r w:rsidR="006D237C" w:rsidRPr="00CD01AB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  <w:lang w:val="uk-UA"/>
              </w:rPr>
              <w:t>с</w:t>
            </w:r>
            <w:r w:rsidR="006D237C" w:rsidRPr="00CD01A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ин</w:t>
            </w:r>
            <w:r w:rsidR="006D237C" w:rsidRPr="00CD01AB">
              <w:rPr>
                <w:rFonts w:ascii="Times New Roman" w:hAnsi="Times New Roman" w:cs="Times New Roman"/>
                <w:spacing w:val="40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spacing w:val="7"/>
                <w:w w:val="99"/>
                <w:sz w:val="24"/>
                <w:szCs w:val="24"/>
                <w:lang w:val="uk-UA"/>
              </w:rPr>
              <w:t>б</w:t>
            </w:r>
            <w:r w:rsidR="006D237C" w:rsidRPr="00CD01AB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uk-UA"/>
              </w:rPr>
              <w:t>і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зн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ес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-пл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а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н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у:</w:t>
            </w:r>
            <w:r w:rsidR="006D237C" w:rsidRPr="00CD01AB">
              <w:rPr>
                <w:rFonts w:ascii="Times New Roman" w:hAnsi="Times New Roman" w:cs="Times New Roman"/>
                <w:spacing w:val="10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опи</w:t>
            </w:r>
            <w:r w:rsidR="006D237C" w:rsidRPr="00CD01AB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  <w:lang w:val="uk-UA"/>
              </w:rPr>
              <w:t>с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у</w:t>
            </w:r>
            <w:r w:rsidR="006D237C" w:rsidRPr="00CD01AB">
              <w:rPr>
                <w:rFonts w:ascii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п</w:t>
            </w:r>
            <w:r w:rsidR="006D237C" w:rsidRPr="00CD01AB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і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д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приє</w:t>
            </w:r>
            <w:r w:rsidR="006D237C" w:rsidRPr="00CD01AB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м</w:t>
            </w:r>
            <w:r w:rsidR="006D237C" w:rsidRPr="00CD01AB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  <w:lang w:val="uk-UA"/>
              </w:rPr>
              <w:t>с</w:t>
            </w:r>
            <w:r w:rsidR="006D237C" w:rsidRPr="00CD01A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 w:rsidR="006D237C" w:rsidRPr="00CD01AB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  <w:lang w:val="uk-UA"/>
              </w:rPr>
              <w:t>в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а/ бізнес-проекту</w:t>
            </w:r>
            <w:r w:rsidR="006D237C" w:rsidRPr="00CD01AB">
              <w:rPr>
                <w:rFonts w:ascii="Times New Roman" w:hAnsi="Times New Roman" w:cs="Times New Roman"/>
                <w:spacing w:val="12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і</w:t>
            </w:r>
            <w:r w:rsidR="006D237C" w:rsidRPr="00CD01AB">
              <w:rPr>
                <w:rFonts w:ascii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йо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г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</w:t>
            </w:r>
            <w:r w:rsidR="006D237C" w:rsidRPr="00CD01AB">
              <w:rPr>
                <w:rFonts w:ascii="Times New Roman" w:hAnsi="Times New Roman" w:cs="Times New Roman"/>
                <w:spacing w:val="12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про</w:t>
            </w:r>
            <w:r w:rsidR="006D237C" w:rsidRPr="00CD01AB">
              <w:rPr>
                <w:rFonts w:ascii="Times New Roman" w:hAnsi="Times New Roman" w:cs="Times New Roman"/>
                <w:spacing w:val="7"/>
                <w:w w:val="99"/>
                <w:sz w:val="24"/>
                <w:szCs w:val="24"/>
                <w:lang w:val="uk-UA"/>
              </w:rPr>
              <w:t>д</w:t>
            </w:r>
            <w:r w:rsidR="006D237C" w:rsidRPr="00CD01AB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у</w:t>
            </w:r>
            <w:r w:rsidR="006D237C" w:rsidRPr="00CD01AB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к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ц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ії</w:t>
            </w:r>
            <w:r w:rsidR="006D237C" w:rsidRPr="00CD01AB">
              <w:rPr>
                <w:rFonts w:ascii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(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пос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л</w:t>
            </w:r>
            <w:r w:rsidR="006D237C" w:rsidRPr="00CD01AB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uk-UA"/>
              </w:rPr>
              <w:t>у</w:t>
            </w:r>
            <w:r w:rsidR="006D237C" w:rsidRPr="00CD01AB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г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),</w:t>
            </w:r>
            <w:r w:rsidR="006D237C" w:rsidRPr="00CD01AB">
              <w:rPr>
                <w:rFonts w:ascii="Times New Roman" w:hAnsi="Times New Roman" w:cs="Times New Roman"/>
                <w:spacing w:val="8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га</w:t>
            </w:r>
            <w:r w:rsidR="006D237C" w:rsidRPr="00CD01AB"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  <w:lang w:val="uk-UA"/>
              </w:rPr>
              <w:t>л</w:t>
            </w:r>
            <w:r w:rsidR="006D237C" w:rsidRPr="00CD01AB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у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зев</w:t>
            </w:r>
            <w:r w:rsidR="006D237C" w:rsidRPr="00CD01AB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и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х</w:t>
            </w:r>
            <w:r w:rsidR="006D237C" w:rsidRPr="00CD01AB">
              <w:rPr>
                <w:rFonts w:ascii="Times New Roman" w:hAnsi="Times New Roman" w:cs="Times New Roman"/>
                <w:spacing w:val="12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х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ар</w:t>
            </w:r>
            <w:r w:rsidR="006D237C" w:rsidRPr="00CD01AB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а</w:t>
            </w:r>
            <w:r w:rsidR="006D237C" w:rsidRPr="00CD01AB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к</w:t>
            </w:r>
            <w:r w:rsidR="006D237C" w:rsidRPr="00CD01A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ери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с</w:t>
            </w:r>
            <w:r w:rsidR="006D237C" w:rsidRPr="00CD01AB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т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ик,</w:t>
            </w:r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р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е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з</w:t>
            </w:r>
            <w:r w:rsidR="006D237C" w:rsidRPr="00CD01AB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у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л</w:t>
            </w:r>
            <w:r w:rsidR="006D237C" w:rsidRPr="00CD01AB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  <w:lang w:val="uk-UA"/>
              </w:rPr>
              <w:t>ь</w:t>
            </w:r>
            <w:r w:rsidR="006D237C" w:rsidRPr="00CD01A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а</w:t>
            </w:r>
            <w:r w:rsidR="006D237C" w:rsidRPr="00CD01AB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т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ів</w:t>
            </w:r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д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с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л</w:t>
            </w:r>
            <w:r w:rsidR="006D237C" w:rsidRPr="00CD01AB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і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д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ж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е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ння</w:t>
            </w:r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ри</w:t>
            </w:r>
            <w:r w:rsidR="006D237C" w:rsidRPr="00CD01AB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нк</w:t>
            </w:r>
            <w:r w:rsidR="006D237C" w:rsidRPr="00CD01AB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у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,</w:t>
            </w:r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п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л</w:t>
            </w:r>
            <w:r w:rsidR="006D237C" w:rsidRPr="00CD01AB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а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ну</w:t>
            </w:r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з</w:t>
            </w:r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ма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ркет</w:t>
            </w:r>
            <w:r w:rsidR="006D237C" w:rsidRPr="00CD01AB"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и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н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г</w:t>
            </w:r>
            <w:r w:rsidR="006D237C" w:rsidRPr="00CD01AB"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uk-UA"/>
              </w:rPr>
              <w:t>у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 xml:space="preserve">, </w:t>
            </w:r>
            <w:r w:rsidR="006D237C" w:rsidRPr="00CD01A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в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иро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б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н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ичого та</w:t>
            </w:r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ор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га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н</w:t>
            </w:r>
            <w:r w:rsidR="006D237C" w:rsidRPr="00CD01AB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uk-UA"/>
              </w:rPr>
              <w:t>і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з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а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ц</w:t>
            </w:r>
            <w:r w:rsidR="006D237C" w:rsidRPr="00CD01AB"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uk-UA"/>
              </w:rPr>
              <w:t>і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йно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г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</w:t>
            </w:r>
            <w:r w:rsidR="006D237C" w:rsidRPr="00CD01AB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пл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а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н</w:t>
            </w:r>
            <w:r w:rsidR="006D237C" w:rsidRPr="00CD01AB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і</w:t>
            </w:r>
            <w:r w:rsidR="006D237C" w:rsidRPr="00CD01AB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  <w:lang w:val="uk-UA"/>
              </w:rPr>
              <w:t>в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,</w:t>
            </w:r>
            <w:r w:rsidR="006D237C" w:rsidRPr="00CD01AB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ц</w:t>
            </w:r>
            <w:r w:rsidR="006D237C" w:rsidRPr="00CD01AB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і</w:t>
            </w:r>
            <w:r w:rsidR="006D237C" w:rsidRPr="00CD01AB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н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ки</w:t>
            </w:r>
            <w:r w:rsidR="006D237C" w:rsidRPr="00CD01A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ри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з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и</w:t>
            </w:r>
            <w:r w:rsidR="006D237C" w:rsidRPr="00CD01AB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к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і</w:t>
            </w:r>
            <w:r w:rsidR="006D237C" w:rsidRPr="00CD01A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в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,</w:t>
            </w:r>
            <w:r w:rsidR="006D237C" w:rsidRPr="00CD01AB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ф</w:t>
            </w:r>
            <w:r w:rsidR="006D237C" w:rsidRPr="00CD01AB"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і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нан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с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о</w:t>
            </w:r>
            <w:r w:rsidR="006D237C" w:rsidRPr="00CD01AB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в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ого</w:t>
            </w:r>
            <w:r w:rsidR="006D237C" w:rsidRPr="00CD01AB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п</w:t>
            </w:r>
            <w:r w:rsidR="006D237C" w:rsidRPr="00CD01AB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ла</w:t>
            </w:r>
            <w:r w:rsidR="006D237C" w:rsidRPr="00CD01AB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н</w:t>
            </w:r>
            <w:r w:rsidR="006D237C" w:rsidRPr="00CD01AB"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у</w:t>
            </w:r>
            <w:r w:rsidR="006B486E"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B486E" w:rsidRPr="00CD01AB" w:rsidRDefault="00764F42" w:rsidP="006D237C">
            <w:pPr>
              <w:ind w:firstLine="54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6B486E"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вміти: </w:t>
            </w:r>
            <w:proofErr w:type="spellStart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розробляти</w:t>
            </w:r>
            <w:proofErr w:type="spellEnd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головні</w:t>
            </w:r>
            <w:proofErr w:type="spellEnd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частини</w:t>
            </w:r>
            <w:proofErr w:type="spellEnd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бізнес</w:t>
            </w:r>
            <w:proofErr w:type="spellEnd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-плану, правильно </w:t>
            </w:r>
            <w:proofErr w:type="spellStart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презентувати</w:t>
            </w:r>
            <w:proofErr w:type="spellEnd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набуті</w:t>
            </w:r>
            <w:proofErr w:type="spellEnd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практичній</w:t>
            </w:r>
            <w:proofErr w:type="spellEnd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організаційно-економічній</w:t>
            </w:r>
            <w:proofErr w:type="spellEnd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="006B486E"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B486E" w:rsidRPr="00041221" w:rsidTr="009E33A4">
        <w:tc>
          <w:tcPr>
            <w:tcW w:w="3114" w:type="dxa"/>
          </w:tcPr>
          <w:p w:rsidR="006B486E" w:rsidRPr="00CD01AB" w:rsidRDefault="006B486E" w:rsidP="009E33A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01A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</w:t>
            </w:r>
          </w:p>
        </w:tc>
        <w:tc>
          <w:tcPr>
            <w:tcW w:w="7676" w:type="dxa"/>
          </w:tcPr>
          <w:p w:rsidR="006B486E" w:rsidRPr="00CD01AB" w:rsidRDefault="006B486E" w:rsidP="009E33A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Презентації, лекції, комплексні модулі, індивідуальні завдання, електронні матеріали з відповідного курсу розміщені на платформі </w:t>
            </w: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Microsoft</w:t>
            </w: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Teams</w:t>
            </w: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Moodle</w:t>
            </w: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B486E" w:rsidRPr="00CD01AB" w:rsidTr="009E33A4">
        <w:tc>
          <w:tcPr>
            <w:tcW w:w="3114" w:type="dxa"/>
          </w:tcPr>
          <w:p w:rsidR="006B486E" w:rsidRPr="00CD01AB" w:rsidRDefault="006B486E" w:rsidP="009E33A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01A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7676" w:type="dxa"/>
          </w:tcPr>
          <w:p w:rsidR="006B486E" w:rsidRPr="00CD01AB" w:rsidRDefault="006B486E" w:rsidP="009E33A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B486E" w:rsidRPr="00041221" w:rsidTr="009E33A4">
        <w:tc>
          <w:tcPr>
            <w:tcW w:w="3114" w:type="dxa"/>
          </w:tcPr>
          <w:p w:rsidR="006B486E" w:rsidRPr="00CD01AB" w:rsidRDefault="006B486E" w:rsidP="009E33A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01A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7676" w:type="dxa"/>
          </w:tcPr>
          <w:p w:rsidR="006B486E" w:rsidRPr="00CD01AB" w:rsidRDefault="006D237C" w:rsidP="009E33A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Залік в кінці семестру за результатами поточної успішності</w:t>
            </w:r>
          </w:p>
        </w:tc>
      </w:tr>
      <w:tr w:rsidR="006B486E" w:rsidRPr="00041221" w:rsidTr="009E33A4">
        <w:tc>
          <w:tcPr>
            <w:tcW w:w="3114" w:type="dxa"/>
          </w:tcPr>
          <w:p w:rsidR="006B486E" w:rsidRPr="00CD01AB" w:rsidRDefault="006B486E" w:rsidP="009E33A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01A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Опитування</w:t>
            </w:r>
          </w:p>
        </w:tc>
        <w:tc>
          <w:tcPr>
            <w:tcW w:w="7676" w:type="dxa"/>
          </w:tcPr>
          <w:p w:rsidR="006B486E" w:rsidRPr="00CD01AB" w:rsidRDefault="006B486E" w:rsidP="009E33A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</w:t>
            </w:r>
          </w:p>
        </w:tc>
      </w:tr>
    </w:tbl>
    <w:p w:rsidR="006B486E" w:rsidRPr="00CD01AB" w:rsidRDefault="006B486E" w:rsidP="006B486E">
      <w:pP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:rsidR="006B486E" w:rsidRPr="00CD01AB" w:rsidRDefault="006B486E" w:rsidP="006B486E">
      <w:pP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:rsidR="006B486E" w:rsidRPr="00CD01AB" w:rsidRDefault="006B486E" w:rsidP="006B486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b/>
          <w:i/>
          <w:color w:val="44546A" w:themeColor="text2"/>
          <w:sz w:val="24"/>
          <w:szCs w:val="24"/>
          <w:lang w:val="uk-UA"/>
        </w:rPr>
      </w:pPr>
      <w:r w:rsidRPr="00CD01AB">
        <w:rPr>
          <w:rFonts w:ascii="Times New Roman" w:hAnsi="Times New Roman" w:cs="Times New Roman"/>
          <w:b/>
          <w:i/>
          <w:color w:val="44546A" w:themeColor="text2"/>
          <w:sz w:val="24"/>
          <w:szCs w:val="24"/>
          <w:lang w:val="uk-UA"/>
        </w:rPr>
        <w:br w:type="page"/>
      </w:r>
    </w:p>
    <w:p w:rsidR="006B486E" w:rsidRPr="00CD01AB" w:rsidRDefault="006B486E" w:rsidP="006B486E">
      <w:pPr>
        <w:ind w:firstLine="567"/>
        <w:jc w:val="both"/>
        <w:rPr>
          <w:rFonts w:ascii="Times New Roman" w:eastAsia="Open Sans" w:hAnsi="Times New Roman" w:cs="Times New Roman"/>
          <w:b/>
          <w:color w:val="44546A" w:themeColor="text2"/>
          <w:sz w:val="24"/>
          <w:szCs w:val="24"/>
          <w:lang w:val="uk-UA"/>
        </w:rPr>
      </w:pPr>
      <w:r w:rsidRPr="00CD01AB">
        <w:rPr>
          <w:rFonts w:ascii="Times New Roman" w:hAnsi="Times New Roman" w:cs="Times New Roman"/>
          <w:b/>
          <w:i/>
          <w:color w:val="44546A" w:themeColor="text2"/>
          <w:sz w:val="24"/>
          <w:szCs w:val="24"/>
          <w:lang w:val="uk-UA"/>
        </w:rPr>
        <w:lastRenderedPageBreak/>
        <w:t xml:space="preserve">СХЕМА І </w:t>
      </w:r>
      <w:r w:rsidRPr="00CD01AB">
        <w:rPr>
          <w:rFonts w:ascii="Times New Roman" w:eastAsia="Open Sans" w:hAnsi="Times New Roman" w:cs="Times New Roman"/>
          <w:b/>
          <w:color w:val="44546A" w:themeColor="text2"/>
          <w:sz w:val="24"/>
          <w:szCs w:val="24"/>
          <w:lang w:val="uk-UA"/>
        </w:rPr>
        <w:t>РОЗКЛАД</w:t>
      </w:r>
    </w:p>
    <w:p w:rsidR="006B486E" w:rsidRPr="00CD01AB" w:rsidRDefault="006B486E" w:rsidP="006B486E">
      <w:pPr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tbl>
      <w:tblPr>
        <w:tblStyle w:val="ab"/>
        <w:tblW w:w="10627" w:type="dxa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985"/>
        <w:gridCol w:w="3512"/>
        <w:gridCol w:w="32"/>
      </w:tblGrid>
      <w:tr w:rsidR="006B486E" w:rsidRPr="00CD01AB" w:rsidTr="009E33A4">
        <w:trPr>
          <w:gridAfter w:val="1"/>
          <w:wAfter w:w="32" w:type="dxa"/>
          <w:trHeight w:val="270"/>
        </w:trPr>
        <w:tc>
          <w:tcPr>
            <w:tcW w:w="3681" w:type="dxa"/>
            <w:vMerge w:val="restart"/>
          </w:tcPr>
          <w:p w:rsidR="006B486E" w:rsidRPr="00CD01AB" w:rsidRDefault="006B486E" w:rsidP="009E33A4">
            <w:pPr>
              <w:pStyle w:val="Normal1"/>
              <w:ind w:left="-100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gridSpan w:val="2"/>
          </w:tcPr>
          <w:p w:rsidR="006B486E" w:rsidRPr="00CD01AB" w:rsidRDefault="006B486E" w:rsidP="009E33A4">
            <w:pPr>
              <w:pStyle w:val="Normal1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Форма діяльності</w:t>
            </w:r>
          </w:p>
        </w:tc>
        <w:tc>
          <w:tcPr>
            <w:tcW w:w="3512" w:type="dxa"/>
            <w:vMerge w:val="restart"/>
          </w:tcPr>
          <w:p w:rsidR="006B486E" w:rsidRPr="00CD01AB" w:rsidRDefault="006B486E" w:rsidP="009E33A4">
            <w:pPr>
              <w:pStyle w:val="Normal1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6B486E" w:rsidRPr="00CD01AB" w:rsidTr="009E33A4">
        <w:trPr>
          <w:gridAfter w:val="1"/>
          <w:wAfter w:w="32" w:type="dxa"/>
          <w:trHeight w:val="270"/>
        </w:trPr>
        <w:tc>
          <w:tcPr>
            <w:tcW w:w="3681" w:type="dxa"/>
            <w:vMerge/>
          </w:tcPr>
          <w:p w:rsidR="006B486E" w:rsidRPr="00CD01AB" w:rsidRDefault="006B486E" w:rsidP="009E33A4">
            <w:pPr>
              <w:pStyle w:val="Normal1"/>
              <w:ind w:left="-100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486E" w:rsidRPr="00CD01AB" w:rsidRDefault="006B486E" w:rsidP="009E33A4">
            <w:pPr>
              <w:pStyle w:val="Normal1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985" w:type="dxa"/>
          </w:tcPr>
          <w:p w:rsidR="006B486E" w:rsidRPr="00CD01AB" w:rsidRDefault="006B486E" w:rsidP="009E33A4">
            <w:pPr>
              <w:pStyle w:val="Normal1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3512" w:type="dxa"/>
            <w:vMerge/>
          </w:tcPr>
          <w:p w:rsidR="006B486E" w:rsidRPr="00CD01AB" w:rsidRDefault="006B486E" w:rsidP="009E33A4">
            <w:pPr>
              <w:pStyle w:val="Normal1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B486E" w:rsidRPr="00041221" w:rsidTr="004D2733">
        <w:trPr>
          <w:gridAfter w:val="1"/>
          <w:wAfter w:w="32" w:type="dxa"/>
          <w:trHeight w:val="3126"/>
        </w:trPr>
        <w:tc>
          <w:tcPr>
            <w:tcW w:w="3681" w:type="dxa"/>
          </w:tcPr>
          <w:p w:rsidR="006B486E" w:rsidRPr="00CD01AB" w:rsidRDefault="006B486E" w:rsidP="009E33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D0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Тема 1. </w:t>
            </w:r>
            <w:proofErr w:type="spellStart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виникнення</w:t>
            </w:r>
            <w:proofErr w:type="spellEnd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економіки</w:t>
            </w:r>
            <w:proofErr w:type="spellEnd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підприємництва</w:t>
            </w:r>
            <w:proofErr w:type="spellEnd"/>
          </w:p>
        </w:tc>
        <w:tc>
          <w:tcPr>
            <w:tcW w:w="1417" w:type="dxa"/>
          </w:tcPr>
          <w:p w:rsidR="006B486E" w:rsidRPr="00CD01AB" w:rsidRDefault="006B486E" w:rsidP="00C22B69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16.0</w:t>
            </w:r>
            <w:r w:rsidR="00C22B69"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</w:tcPr>
          <w:p w:rsidR="006B486E" w:rsidRPr="00CD01AB" w:rsidRDefault="006B486E" w:rsidP="009E33A4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розкладу</w:t>
            </w:r>
            <w:proofErr w:type="spellEnd"/>
          </w:p>
        </w:tc>
        <w:tc>
          <w:tcPr>
            <w:tcW w:w="3512" w:type="dxa"/>
          </w:tcPr>
          <w:p w:rsidR="006B486E" w:rsidRPr="00CD01AB" w:rsidRDefault="006B486E" w:rsidP="00B23C47">
            <w:pPr>
              <w:pStyle w:val="Normal1"/>
              <w:jc w:val="both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основні категорії теми</w:t>
            </w:r>
            <w:r w:rsidR="006D32D1"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B23C47"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роль бізнесу у впровадженні Цілей сталого розвитку,</w:t>
            </w:r>
            <w:r w:rsidR="004D2733"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переваги кругової економіки, як виміряти особистий екологічний слід, а також екологічний слід підприємства, його продуктів і послуг, яким чином інтегрувати Цілі сталого розвитку до бізнес-процесів</w:t>
            </w:r>
          </w:p>
        </w:tc>
      </w:tr>
      <w:tr w:rsidR="006B486E" w:rsidRPr="00041221" w:rsidTr="009E33A4">
        <w:trPr>
          <w:gridAfter w:val="1"/>
          <w:wAfter w:w="32" w:type="dxa"/>
          <w:trHeight w:val="1380"/>
        </w:trPr>
        <w:tc>
          <w:tcPr>
            <w:tcW w:w="3681" w:type="dxa"/>
          </w:tcPr>
          <w:p w:rsidR="006B486E" w:rsidRPr="00CD01AB" w:rsidRDefault="006B486E" w:rsidP="009E33A4">
            <w:pPr>
              <w:pStyle w:val="ac"/>
              <w:tabs>
                <w:tab w:val="left" w:pos="3360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lang w:val="ru-RU"/>
              </w:rPr>
            </w:pPr>
            <w:r w:rsidRPr="00CD01AB">
              <w:rPr>
                <w:rFonts w:ascii="Times New Roman" w:hAnsi="Times New Roman" w:cs="Times New Roman"/>
                <w:bCs/>
                <w:iCs/>
                <w:color w:val="000000" w:themeColor="text1"/>
                <w:spacing w:val="-2"/>
                <w:w w:val="99"/>
                <w:sz w:val="24"/>
                <w:szCs w:val="24"/>
                <w:lang w:val="ru-RU"/>
              </w:rPr>
              <w:t>Т</w:t>
            </w:r>
            <w:r w:rsidRPr="00CD01AB">
              <w:rPr>
                <w:rFonts w:ascii="Times New Roman" w:hAnsi="Times New Roman" w:cs="Times New Roman"/>
                <w:bCs/>
                <w:iCs/>
                <w:color w:val="000000" w:themeColor="text1"/>
                <w:spacing w:val="1"/>
                <w:w w:val="99"/>
                <w:sz w:val="24"/>
                <w:szCs w:val="24"/>
                <w:lang w:val="ru-RU"/>
              </w:rPr>
              <w:t>ем</w:t>
            </w:r>
            <w:r w:rsidRPr="00CD01AB">
              <w:rPr>
                <w:rFonts w:ascii="Times New Roman" w:hAnsi="Times New Roman" w:cs="Times New Roman"/>
                <w:bCs/>
                <w:iCs/>
                <w:color w:val="000000" w:themeColor="text1"/>
                <w:w w:val="99"/>
                <w:sz w:val="24"/>
                <w:szCs w:val="24"/>
                <w:lang w:val="ru-RU"/>
              </w:rPr>
              <w:t>а</w:t>
            </w:r>
            <w:r w:rsidRPr="00CD01A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CD01AB">
              <w:rPr>
                <w:rFonts w:ascii="Times New Roman" w:hAnsi="Times New Roman" w:cs="Times New Roman"/>
                <w:bCs/>
                <w:iCs/>
                <w:color w:val="000000" w:themeColor="text1"/>
                <w:w w:val="99"/>
                <w:sz w:val="24"/>
                <w:szCs w:val="24"/>
                <w:lang w:val="ru-RU"/>
              </w:rPr>
              <w:t>2.</w:t>
            </w:r>
            <w:r w:rsidRPr="00CD01AB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Технологія</w:t>
            </w:r>
            <w:proofErr w:type="spellEnd"/>
            <w:r w:rsidR="006D237C" w:rsidRPr="00CD01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створення</w:t>
            </w:r>
            <w:proofErr w:type="spellEnd"/>
            <w:r w:rsidR="006D237C" w:rsidRPr="00CD01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власної</w:t>
            </w:r>
            <w:proofErr w:type="spellEnd"/>
            <w:r w:rsidR="006D237C" w:rsidRPr="00CD01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справи</w:t>
            </w:r>
            <w:proofErr w:type="spellEnd"/>
          </w:p>
          <w:p w:rsidR="006B486E" w:rsidRPr="00CD01AB" w:rsidRDefault="006B486E" w:rsidP="009E33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6B486E" w:rsidRPr="00CD01AB" w:rsidRDefault="00C22B69" w:rsidP="009E33A4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2.03</w:t>
            </w:r>
          </w:p>
        </w:tc>
        <w:tc>
          <w:tcPr>
            <w:tcW w:w="1985" w:type="dxa"/>
          </w:tcPr>
          <w:p w:rsidR="006B486E" w:rsidRPr="00CD01AB" w:rsidRDefault="006B486E" w:rsidP="009E33A4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розкладу</w:t>
            </w:r>
            <w:proofErr w:type="spellEnd"/>
          </w:p>
        </w:tc>
        <w:tc>
          <w:tcPr>
            <w:tcW w:w="3512" w:type="dxa"/>
          </w:tcPr>
          <w:p w:rsidR="006B486E" w:rsidRPr="00CD01AB" w:rsidRDefault="006B486E" w:rsidP="00460BC4">
            <w:pPr>
              <w:pStyle w:val="Normal1"/>
              <w:jc w:val="both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знати </w:t>
            </w:r>
            <w:r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категорії теми</w:t>
            </w:r>
            <w:r w:rsidR="00D14CF0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23C47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вміти формувати та тестувати бізнес-ідею, обирати вид діяльності  та спосіб входження в бізнес; знати алгоритм реєстрації </w:t>
            </w:r>
            <w:proofErr w:type="spellStart"/>
            <w:r w:rsidR="00B23C47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="00B23C47"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B23C47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 w:rsidR="00B23C47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підприєм</w:t>
            </w:r>
            <w:r w:rsidR="004D2733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softHyphen/>
            </w:r>
            <w:r w:rsidR="00B23C47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ництва та особливості систем оподаткування</w:t>
            </w:r>
          </w:p>
        </w:tc>
      </w:tr>
      <w:tr w:rsidR="006B486E" w:rsidRPr="00041221" w:rsidTr="009E33A4">
        <w:trPr>
          <w:gridAfter w:val="1"/>
          <w:wAfter w:w="32" w:type="dxa"/>
          <w:trHeight w:val="1380"/>
        </w:trPr>
        <w:tc>
          <w:tcPr>
            <w:tcW w:w="3681" w:type="dxa"/>
          </w:tcPr>
          <w:p w:rsidR="006D237C" w:rsidRPr="00CD01AB" w:rsidRDefault="006B486E" w:rsidP="00764F42">
            <w:pPr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ru-RU"/>
              </w:rPr>
            </w:pPr>
            <w:r w:rsidRPr="00CD0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Тема 3.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Б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і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2"/>
                <w:w w:val="99"/>
                <w:sz w:val="24"/>
                <w:szCs w:val="24"/>
                <w:lang w:val="ru-RU"/>
              </w:rPr>
              <w:t>зн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4"/>
                <w:szCs w:val="24"/>
                <w:lang w:val="ru-RU"/>
              </w:rPr>
              <w:t>е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6"/>
                <w:w w:val="99"/>
                <w:sz w:val="24"/>
                <w:szCs w:val="24"/>
                <w:lang w:val="ru-RU"/>
              </w:rPr>
              <w:t>с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-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2"/>
                <w:w w:val="99"/>
                <w:sz w:val="24"/>
                <w:szCs w:val="24"/>
                <w:lang w:val="ru-RU"/>
              </w:rPr>
              <w:t>п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л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4"/>
                <w:w w:val="99"/>
                <w:sz w:val="24"/>
                <w:szCs w:val="24"/>
                <w:lang w:val="ru-RU"/>
              </w:rPr>
              <w:t>а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н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у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3"/>
                <w:w w:val="99"/>
                <w:sz w:val="24"/>
                <w:szCs w:val="24"/>
                <w:lang w:val="ru-RU"/>
              </w:rPr>
              <w:t>в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а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3"/>
                <w:w w:val="99"/>
                <w:sz w:val="24"/>
                <w:szCs w:val="24"/>
                <w:lang w:val="ru-RU"/>
              </w:rPr>
              <w:t>н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н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я</w:t>
            </w:r>
            <w:proofErr w:type="spellEnd"/>
            <w:r w:rsidR="006D237C" w:rsidRPr="00CD01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у</w:t>
            </w:r>
            <w:r w:rsidR="006D237C" w:rsidRPr="00CD01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и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нк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ов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і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й</w:t>
            </w:r>
            <w:proofErr w:type="spellEnd"/>
            <w:r w:rsidR="006D237C" w:rsidRPr="00CD01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4"/>
                <w:szCs w:val="24"/>
                <w:lang w:val="ru-RU"/>
              </w:rPr>
              <w:t>с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и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с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т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е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м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і</w:t>
            </w:r>
            <w:proofErr w:type="spellEnd"/>
            <w:r w:rsidR="006D237C" w:rsidRPr="00CD01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4"/>
                <w:w w:val="99"/>
                <w:sz w:val="24"/>
                <w:szCs w:val="24"/>
                <w:lang w:val="ru-RU"/>
              </w:rPr>
              <w:t>о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5"/>
                <w:w w:val="99"/>
                <w:sz w:val="24"/>
                <w:szCs w:val="24"/>
                <w:lang w:val="ru-RU"/>
              </w:rPr>
              <w:t>с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3"/>
                <w:w w:val="99"/>
                <w:sz w:val="24"/>
                <w:szCs w:val="24"/>
                <w:lang w:val="ru-RU"/>
              </w:rPr>
              <w:t>п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4"/>
                <w:w w:val="99"/>
                <w:sz w:val="24"/>
                <w:szCs w:val="24"/>
                <w:lang w:val="ru-RU"/>
              </w:rPr>
              <w:t>о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д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4"/>
                <w:w w:val="99"/>
                <w:sz w:val="24"/>
                <w:szCs w:val="24"/>
                <w:lang w:val="ru-RU"/>
              </w:rPr>
              <w:t>а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р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3"/>
                <w:w w:val="99"/>
                <w:sz w:val="24"/>
                <w:szCs w:val="24"/>
                <w:lang w:val="ru-RU"/>
              </w:rPr>
              <w:t>ю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в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4"/>
                <w:w w:val="99"/>
                <w:sz w:val="24"/>
                <w:szCs w:val="24"/>
                <w:lang w:val="ru-RU"/>
              </w:rPr>
              <w:t>а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н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н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я</w:t>
            </w:r>
            <w:proofErr w:type="spellEnd"/>
          </w:p>
          <w:p w:rsidR="006B486E" w:rsidRPr="00CD01AB" w:rsidRDefault="006B486E" w:rsidP="009E33A4">
            <w:pPr>
              <w:pStyle w:val="ac"/>
              <w:tabs>
                <w:tab w:val="left" w:pos="3360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lang w:val="ru-RU"/>
              </w:rPr>
            </w:pPr>
          </w:p>
          <w:p w:rsidR="006B486E" w:rsidRPr="00CD01AB" w:rsidRDefault="006B486E" w:rsidP="009E33A4">
            <w:pPr>
              <w:pStyle w:val="Normal1"/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486E" w:rsidRPr="00CD01AB" w:rsidRDefault="00C22B69" w:rsidP="009E33A4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16.03</w:t>
            </w:r>
          </w:p>
        </w:tc>
        <w:tc>
          <w:tcPr>
            <w:tcW w:w="1985" w:type="dxa"/>
          </w:tcPr>
          <w:p w:rsidR="006B486E" w:rsidRPr="00CD01AB" w:rsidRDefault="006B486E" w:rsidP="009E33A4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розкладу</w:t>
            </w:r>
            <w:proofErr w:type="spellEnd"/>
          </w:p>
        </w:tc>
        <w:tc>
          <w:tcPr>
            <w:tcW w:w="3512" w:type="dxa"/>
          </w:tcPr>
          <w:p w:rsidR="006B486E" w:rsidRPr="00CD01AB" w:rsidRDefault="006B486E" w:rsidP="00764F42">
            <w:pPr>
              <w:pStyle w:val="Normal1"/>
              <w:jc w:val="both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знати </w:t>
            </w:r>
            <w:r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категорії теми</w:t>
            </w: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87EDB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сутнісну характеристику бізнес-плану, його функції, цілі, методологію розробки, структу</w:t>
            </w:r>
            <w:r w:rsidR="004D2733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softHyphen/>
            </w:r>
            <w:r w:rsidR="00087EDB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ру, вимоги до написання та презентації</w:t>
            </w:r>
          </w:p>
        </w:tc>
      </w:tr>
      <w:tr w:rsidR="006B486E" w:rsidRPr="00041221" w:rsidTr="00D14CF0">
        <w:trPr>
          <w:gridAfter w:val="1"/>
          <w:wAfter w:w="32" w:type="dxa"/>
          <w:trHeight w:val="2002"/>
        </w:trPr>
        <w:tc>
          <w:tcPr>
            <w:tcW w:w="3681" w:type="dxa"/>
          </w:tcPr>
          <w:p w:rsidR="006B486E" w:rsidRPr="00CD01AB" w:rsidRDefault="006B486E" w:rsidP="009E33A4">
            <w:pPr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ru-RU"/>
              </w:rPr>
            </w:pPr>
            <w:r w:rsidRPr="00CD0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Тема 4.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  <w:lang w:val="ru-RU"/>
              </w:rPr>
              <w:t>Га</w:t>
            </w:r>
            <w:r w:rsidR="006D237C" w:rsidRPr="00CD01AB">
              <w:rPr>
                <w:rFonts w:ascii="Times New Roman" w:eastAsia="Times New Roman" w:hAnsi="Times New Roman" w:cs="Times New Roman"/>
                <w:iCs/>
                <w:spacing w:val="-1"/>
                <w:w w:val="99"/>
                <w:sz w:val="24"/>
                <w:szCs w:val="24"/>
                <w:lang w:val="ru-RU"/>
              </w:rPr>
              <w:t>л</w:t>
            </w:r>
            <w:r w:rsidR="006D237C" w:rsidRPr="00CD01AB"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  <w:lang w:val="ru-RU"/>
              </w:rPr>
              <w:t>у</w:t>
            </w:r>
            <w:r w:rsidR="006D237C" w:rsidRPr="00CD01AB">
              <w:rPr>
                <w:rFonts w:ascii="Times New Roman" w:eastAsia="Times New Roman" w:hAnsi="Times New Roman" w:cs="Times New Roman"/>
                <w:iCs/>
                <w:spacing w:val="2"/>
                <w:w w:val="99"/>
                <w:sz w:val="24"/>
                <w:szCs w:val="24"/>
                <w:lang w:val="ru-RU"/>
              </w:rPr>
              <w:t>з</w:t>
            </w:r>
            <w:r w:rsidR="006D237C" w:rsidRPr="00CD01AB">
              <w:rPr>
                <w:rFonts w:ascii="Times New Roman" w:eastAsia="Times New Roman" w:hAnsi="Times New Roman" w:cs="Times New Roman"/>
                <w:iCs/>
                <w:spacing w:val="-1"/>
                <w:w w:val="99"/>
                <w:sz w:val="24"/>
                <w:szCs w:val="24"/>
                <w:lang w:val="ru-RU"/>
              </w:rPr>
              <w:t>ь</w:t>
            </w:r>
            <w:proofErr w:type="spellEnd"/>
            <w:r w:rsidR="006D237C" w:rsidRPr="00CD01AB"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  <w:lang w:val="ru-RU"/>
              </w:rPr>
              <w:t>,</w:t>
            </w:r>
            <w:r w:rsidR="006D237C" w:rsidRPr="00CD01AB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  <w:lang w:val="ru-RU"/>
              </w:rPr>
              <w:t>підприємство</w:t>
            </w:r>
            <w:proofErr w:type="spellEnd"/>
            <w:r w:rsidR="006D237C" w:rsidRPr="00CD01AB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  <w:lang w:val="ru-RU"/>
              </w:rPr>
              <w:t xml:space="preserve"> </w:t>
            </w:r>
            <w:r w:rsidR="006D237C" w:rsidRPr="00CD01AB">
              <w:rPr>
                <w:rFonts w:ascii="Times New Roman" w:eastAsia="Times New Roman" w:hAnsi="Times New Roman" w:cs="Times New Roman"/>
                <w:iCs/>
                <w:spacing w:val="5"/>
                <w:w w:val="99"/>
                <w:sz w:val="24"/>
                <w:szCs w:val="24"/>
                <w:lang w:val="ru-RU"/>
              </w:rPr>
              <w:t>т</w:t>
            </w:r>
            <w:r w:rsidR="006D237C" w:rsidRPr="00CD01AB"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  <w:lang w:val="ru-RU"/>
              </w:rPr>
              <w:t>а</w:t>
            </w:r>
            <w:r w:rsidR="006D237C" w:rsidRPr="00CD01AB">
              <w:rPr>
                <w:rFonts w:ascii="Times New Roman" w:eastAsia="Times New Roman" w:hAnsi="Times New Roman" w:cs="Times New Roman"/>
                <w:spacing w:val="118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  <w:lang w:val="ru-RU"/>
              </w:rPr>
              <w:t>його</w:t>
            </w:r>
            <w:proofErr w:type="spellEnd"/>
            <w:r w:rsidR="006D237C" w:rsidRPr="00CD01AB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  <w:lang w:val="ru-RU"/>
              </w:rPr>
              <w:t>про</w:t>
            </w:r>
            <w:r w:rsidR="006D237C" w:rsidRPr="00CD01AB">
              <w:rPr>
                <w:rFonts w:ascii="Times New Roman" w:eastAsia="Times New Roman" w:hAnsi="Times New Roman" w:cs="Times New Roman"/>
                <w:iCs/>
                <w:spacing w:val="-1"/>
                <w:w w:val="99"/>
                <w:sz w:val="24"/>
                <w:szCs w:val="24"/>
                <w:lang w:val="ru-RU"/>
              </w:rPr>
              <w:t>д</w:t>
            </w:r>
            <w:r w:rsidR="006D237C" w:rsidRPr="00CD01AB">
              <w:rPr>
                <w:rFonts w:ascii="Times New Roman" w:eastAsia="Times New Roman" w:hAnsi="Times New Roman" w:cs="Times New Roman"/>
                <w:iCs/>
                <w:spacing w:val="5"/>
                <w:w w:val="99"/>
                <w:sz w:val="24"/>
                <w:szCs w:val="24"/>
                <w:lang w:val="ru-RU"/>
              </w:rPr>
              <w:t>у</w:t>
            </w:r>
            <w:r w:rsidR="006D237C" w:rsidRPr="00CD01AB"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  <w:lang w:val="ru-RU"/>
              </w:rPr>
              <w:t>кція</w:t>
            </w:r>
            <w:proofErr w:type="spellEnd"/>
          </w:p>
        </w:tc>
        <w:tc>
          <w:tcPr>
            <w:tcW w:w="1417" w:type="dxa"/>
          </w:tcPr>
          <w:p w:rsidR="006B486E" w:rsidRPr="00CD01AB" w:rsidRDefault="00C22B69" w:rsidP="009E33A4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1985" w:type="dxa"/>
          </w:tcPr>
          <w:p w:rsidR="006B486E" w:rsidRPr="00CD01AB" w:rsidRDefault="006B486E" w:rsidP="009E33A4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розкладу</w:t>
            </w:r>
            <w:proofErr w:type="spellEnd"/>
          </w:p>
        </w:tc>
        <w:tc>
          <w:tcPr>
            <w:tcW w:w="3512" w:type="dxa"/>
          </w:tcPr>
          <w:p w:rsidR="006B486E" w:rsidRPr="00CD01AB" w:rsidRDefault="006B486E" w:rsidP="00B23C47">
            <w:pPr>
              <w:pStyle w:val="Normal1"/>
              <w:jc w:val="both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знати </w:t>
            </w:r>
            <w:r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суть основних категорій</w:t>
            </w:r>
            <w:r w:rsidR="00087EDB"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14CF0"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кожного етапу життєвого циклу підприємства та життєвого циклу продукту/ послуги; вміти здійснювати опис продукції (послуги, бізнес-ідеї, проекту) та галузі</w:t>
            </w:r>
            <w:r w:rsidR="00B23C47"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вміти розробляти канву ціннісної пропозиції</w:t>
            </w:r>
          </w:p>
        </w:tc>
      </w:tr>
      <w:tr w:rsidR="006B486E" w:rsidRPr="00041221" w:rsidTr="004D2733">
        <w:trPr>
          <w:gridAfter w:val="1"/>
          <w:wAfter w:w="32" w:type="dxa"/>
          <w:trHeight w:val="414"/>
        </w:trPr>
        <w:tc>
          <w:tcPr>
            <w:tcW w:w="3681" w:type="dxa"/>
          </w:tcPr>
          <w:p w:rsidR="006B486E" w:rsidRPr="00CD01AB" w:rsidRDefault="006B486E" w:rsidP="009E33A4">
            <w:pPr>
              <w:pStyle w:val="ac"/>
              <w:tabs>
                <w:tab w:val="left" w:pos="3360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lang w:val="ru-RU"/>
              </w:rPr>
            </w:pPr>
            <w:r w:rsidRPr="00CD0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Тема 5. 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6"/>
                <w:w w:val="99"/>
                <w:sz w:val="24"/>
                <w:szCs w:val="24"/>
                <w:lang w:val="ru-RU"/>
              </w:rPr>
              <w:t>М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ар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2"/>
                <w:w w:val="99"/>
                <w:sz w:val="24"/>
                <w:szCs w:val="24"/>
                <w:lang w:val="ru-RU"/>
              </w:rPr>
              <w:t>к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е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т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и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н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г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-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2"/>
                <w:w w:val="99"/>
                <w:sz w:val="24"/>
                <w:szCs w:val="24"/>
                <w:lang w:val="ru-RU"/>
              </w:rPr>
              <w:t>п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4"/>
                <w:szCs w:val="24"/>
                <w:lang w:val="ru-RU"/>
              </w:rPr>
              <w:t>л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5"/>
                <w:w w:val="99"/>
                <w:sz w:val="24"/>
                <w:szCs w:val="24"/>
                <w:lang w:val="ru-RU"/>
              </w:rPr>
              <w:t>а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н</w:t>
            </w:r>
            <w:r w:rsidR="006D237C" w:rsidRPr="00CD01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я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к</w:t>
            </w:r>
            <w:r w:rsidR="006D237C" w:rsidRPr="00CD01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с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к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л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5"/>
                <w:w w:val="99"/>
                <w:sz w:val="24"/>
                <w:szCs w:val="24"/>
                <w:lang w:val="ru-RU"/>
              </w:rPr>
              <w:t>а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3"/>
                <w:w w:val="99"/>
                <w:sz w:val="24"/>
                <w:szCs w:val="24"/>
                <w:lang w:val="ru-RU"/>
              </w:rPr>
              <w:t>д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4"/>
                <w:w w:val="99"/>
                <w:sz w:val="24"/>
                <w:szCs w:val="24"/>
                <w:lang w:val="ru-RU"/>
              </w:rPr>
              <w:t>о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в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а</w:t>
            </w:r>
            <w:proofErr w:type="spellEnd"/>
            <w:r w:rsidR="006D237C" w:rsidRPr="00CD01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бі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з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2"/>
                <w:w w:val="99"/>
                <w:sz w:val="24"/>
                <w:szCs w:val="24"/>
                <w:lang w:val="ru-RU"/>
              </w:rPr>
              <w:t>н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е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с</w:t>
            </w:r>
            <w:proofErr w:type="spellEnd"/>
            <w:r w:rsidR="006D237C" w:rsidRPr="00CD01AB">
              <w:rPr>
                <w:rFonts w:ascii="Times New Roman" w:eastAsia="Times New Roman" w:hAnsi="Times New Roman" w:cs="Times New Roman"/>
                <w:bCs/>
                <w:spacing w:val="3"/>
                <w:w w:val="99"/>
                <w:sz w:val="24"/>
                <w:szCs w:val="24"/>
                <w:lang w:val="ru-RU"/>
              </w:rPr>
              <w:t>-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п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4"/>
                <w:szCs w:val="24"/>
                <w:lang w:val="ru-RU"/>
              </w:rPr>
              <w:t>л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5"/>
                <w:w w:val="99"/>
                <w:sz w:val="24"/>
                <w:szCs w:val="24"/>
                <w:lang w:val="ru-RU"/>
              </w:rPr>
              <w:t>а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н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у</w:t>
            </w:r>
            <w:r w:rsidR="006D237C" w:rsidRPr="00CD01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п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4"/>
                <w:w w:val="99"/>
                <w:sz w:val="24"/>
                <w:szCs w:val="24"/>
                <w:lang w:val="ru-RU"/>
              </w:rPr>
              <w:t>і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д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п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р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2"/>
                <w:w w:val="99"/>
                <w:sz w:val="24"/>
                <w:szCs w:val="24"/>
                <w:lang w:val="ru-RU"/>
              </w:rPr>
              <w:t>и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є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м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6"/>
                <w:w w:val="99"/>
                <w:sz w:val="24"/>
                <w:szCs w:val="24"/>
                <w:lang w:val="ru-RU"/>
              </w:rPr>
              <w:t>с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т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2"/>
                <w:w w:val="99"/>
                <w:sz w:val="24"/>
                <w:szCs w:val="24"/>
                <w:lang w:val="ru-RU"/>
              </w:rPr>
              <w:t>в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а</w:t>
            </w:r>
            <w:proofErr w:type="spellEnd"/>
          </w:p>
          <w:p w:rsidR="006B486E" w:rsidRPr="00CD01AB" w:rsidRDefault="006B486E" w:rsidP="009E33A4">
            <w:pPr>
              <w:pStyle w:val="Normal1"/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6B486E" w:rsidRPr="00CD01AB" w:rsidRDefault="00C22B69" w:rsidP="009E33A4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1985" w:type="dxa"/>
          </w:tcPr>
          <w:p w:rsidR="006B486E" w:rsidRPr="00CD01AB" w:rsidRDefault="006B486E" w:rsidP="009E33A4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розкладу</w:t>
            </w:r>
            <w:proofErr w:type="spellEnd"/>
          </w:p>
        </w:tc>
        <w:tc>
          <w:tcPr>
            <w:tcW w:w="3512" w:type="dxa"/>
          </w:tcPr>
          <w:p w:rsidR="006B486E" w:rsidRPr="00CD01AB" w:rsidRDefault="006B486E" w:rsidP="00D14CF0">
            <w:pPr>
              <w:pStyle w:val="Normal1"/>
              <w:jc w:val="both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знати основні категорії теми</w:t>
            </w:r>
            <w:r w:rsidR="008910D4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, цілі, логіку розробки та завдання маркетинг-плану</w:t>
            </w:r>
            <w:r w:rsidR="001C5F56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; вміти визначати цільову аудиторію, проводити аналіз конкурентів, визначати ємність ринку, формувати цінову політику, аналізувати продукт/послугу з позиції моделі </w:t>
            </w:r>
            <w:r w:rsidR="00D14CF0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8Р</w:t>
            </w:r>
          </w:p>
        </w:tc>
      </w:tr>
      <w:tr w:rsidR="006B486E" w:rsidRPr="00041221" w:rsidTr="009E33A4">
        <w:trPr>
          <w:gridAfter w:val="1"/>
          <w:wAfter w:w="32" w:type="dxa"/>
          <w:trHeight w:val="2484"/>
        </w:trPr>
        <w:tc>
          <w:tcPr>
            <w:tcW w:w="3681" w:type="dxa"/>
          </w:tcPr>
          <w:p w:rsidR="006B486E" w:rsidRPr="00CD01AB" w:rsidRDefault="006B486E" w:rsidP="00764F42">
            <w:pPr>
              <w:pStyle w:val="Normal1"/>
              <w:jc w:val="both"/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D0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Тема 6.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В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и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р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3"/>
                <w:w w:val="99"/>
                <w:sz w:val="24"/>
                <w:szCs w:val="24"/>
                <w:lang w:val="ru-RU"/>
              </w:rPr>
              <w:t>о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б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4"/>
                <w:szCs w:val="24"/>
                <w:lang w:val="ru-RU"/>
              </w:rPr>
              <w:t>н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и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5"/>
                <w:w w:val="99"/>
                <w:sz w:val="24"/>
                <w:szCs w:val="24"/>
                <w:lang w:val="ru-RU"/>
              </w:rPr>
              <w:t>ч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и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й</w:t>
            </w:r>
            <w:proofErr w:type="spellEnd"/>
            <w:r w:rsidR="006D237C" w:rsidRPr="00CD01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2"/>
                <w:w w:val="99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bCs/>
                <w:spacing w:val="-2"/>
                <w:w w:val="99"/>
                <w:sz w:val="24"/>
                <w:szCs w:val="24"/>
                <w:lang w:val="ru-RU"/>
              </w:rPr>
              <w:t>о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рг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4"/>
                <w:w w:val="99"/>
                <w:sz w:val="24"/>
                <w:szCs w:val="24"/>
                <w:lang w:val="ru-RU"/>
              </w:rPr>
              <w:t>а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ніз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3"/>
                <w:w w:val="99"/>
                <w:sz w:val="24"/>
                <w:szCs w:val="24"/>
                <w:lang w:val="ru-RU"/>
              </w:rPr>
              <w:t>а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ц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4"/>
                <w:w w:val="99"/>
                <w:sz w:val="24"/>
                <w:szCs w:val="24"/>
                <w:lang w:val="ru-RU"/>
              </w:rPr>
              <w:t>і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й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н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3"/>
                <w:w w:val="99"/>
                <w:sz w:val="24"/>
                <w:szCs w:val="24"/>
                <w:lang w:val="ru-RU"/>
              </w:rPr>
              <w:t>и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й</w:t>
            </w:r>
            <w:proofErr w:type="spellEnd"/>
            <w:r w:rsidR="006D237C" w:rsidRPr="00CD01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п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4"/>
                <w:szCs w:val="24"/>
                <w:lang w:val="ru-RU"/>
              </w:rPr>
              <w:t>л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 xml:space="preserve">ан як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розділи</w:t>
            </w:r>
            <w:proofErr w:type="spellEnd"/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бізнес</w:t>
            </w:r>
            <w:proofErr w:type="spellEnd"/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-плану</w:t>
            </w:r>
          </w:p>
        </w:tc>
        <w:tc>
          <w:tcPr>
            <w:tcW w:w="1417" w:type="dxa"/>
          </w:tcPr>
          <w:p w:rsidR="006B486E" w:rsidRPr="00CD01AB" w:rsidRDefault="00C22B69" w:rsidP="009E33A4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1985" w:type="dxa"/>
          </w:tcPr>
          <w:p w:rsidR="006B486E" w:rsidRPr="00CD01AB" w:rsidRDefault="006B486E" w:rsidP="009E33A4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розкладу</w:t>
            </w:r>
            <w:proofErr w:type="spellEnd"/>
          </w:p>
        </w:tc>
        <w:tc>
          <w:tcPr>
            <w:tcW w:w="3512" w:type="dxa"/>
          </w:tcPr>
          <w:p w:rsidR="006B486E" w:rsidRPr="00CD01AB" w:rsidRDefault="006B486E" w:rsidP="004D2733">
            <w:pPr>
              <w:pStyle w:val="Normal1"/>
              <w:jc w:val="both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знати основні категорії теми, </w:t>
            </w:r>
            <w:r w:rsidR="00AE394D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цілі та структуру виробничого й організаційного планів;</w:t>
            </w:r>
            <w:r w:rsidR="008910D4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вміти </w:t>
            </w:r>
            <w:proofErr w:type="spellStart"/>
            <w:r w:rsidR="008910D4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обгрунтувати</w:t>
            </w:r>
            <w:proofErr w:type="spellEnd"/>
            <w:r w:rsidR="008910D4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910D4" w:rsidRPr="00CD01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ор</w:t>
            </w:r>
            <w:r w:rsidR="008910D4" w:rsidRPr="00CD01A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га</w:t>
            </w:r>
            <w:r w:rsidR="008910D4" w:rsidRPr="00CD01AB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н</w:t>
            </w:r>
            <w:r w:rsidR="008910D4" w:rsidRPr="00CD01AB"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  <w:lang w:val="uk-UA"/>
              </w:rPr>
              <w:t>і</w:t>
            </w:r>
            <w:r w:rsidR="008910D4" w:rsidRPr="00CD01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з</w:t>
            </w:r>
            <w:r w:rsidR="008910D4" w:rsidRPr="00CD01A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а</w:t>
            </w:r>
            <w:r w:rsidR="008910D4" w:rsidRPr="00CD01AB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ц</w:t>
            </w:r>
            <w:r w:rsidR="008910D4" w:rsidRPr="00CD01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ійно</w:t>
            </w:r>
            <w:r w:rsidR="008910D4" w:rsidRPr="00CD01AB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-</w:t>
            </w:r>
            <w:r w:rsidR="008910D4" w:rsidRPr="00CD01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пр</w:t>
            </w:r>
            <w:r w:rsidR="008910D4" w:rsidRPr="00CD01A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а</w:t>
            </w:r>
            <w:r w:rsidR="008910D4" w:rsidRPr="00CD01AB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в</w:t>
            </w:r>
            <w:r w:rsidR="008910D4" w:rsidRPr="00CD01AB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о</w:t>
            </w:r>
            <w:r w:rsidR="008910D4" w:rsidRPr="00CD01AB"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в</w:t>
            </w:r>
            <w:r w:rsidR="008910D4" w:rsidRPr="00CD01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у</w:t>
            </w:r>
            <w:r w:rsidR="008910D4" w:rsidRPr="00CD01AB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  <w:lang w:val="uk-UA"/>
              </w:rPr>
              <w:t xml:space="preserve"> </w:t>
            </w:r>
            <w:r w:rsidR="008910D4" w:rsidRPr="00CD01AB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ф</w:t>
            </w:r>
            <w:r w:rsidR="008910D4" w:rsidRPr="00CD01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ор</w:t>
            </w:r>
            <w:r w:rsidR="008910D4" w:rsidRPr="00CD01AB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  <w:lang w:val="uk-UA"/>
              </w:rPr>
              <w:t>м</w:t>
            </w:r>
            <w:r w:rsidR="008910D4" w:rsidRPr="00CD01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у</w:t>
            </w:r>
            <w:r w:rsidR="008910D4" w:rsidRPr="00CD01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910D4" w:rsidRPr="00CD01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ор</w:t>
            </w:r>
            <w:r w:rsidR="008910D4" w:rsidRPr="00CD01A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га</w:t>
            </w:r>
            <w:r w:rsidR="008910D4" w:rsidRPr="00CD01AB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н</w:t>
            </w:r>
            <w:r w:rsidR="008910D4" w:rsidRPr="00CD01AB"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  <w:lang w:val="uk-UA"/>
              </w:rPr>
              <w:t>і</w:t>
            </w:r>
            <w:r w:rsidR="008910D4" w:rsidRPr="00CD01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з</w:t>
            </w:r>
            <w:r w:rsidR="008910D4" w:rsidRPr="00CD01A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а</w:t>
            </w:r>
            <w:r w:rsidR="008910D4" w:rsidRPr="00CD01AB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ц</w:t>
            </w:r>
            <w:r w:rsidR="008910D4" w:rsidRPr="00CD01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ії</w:t>
            </w:r>
            <w:r w:rsidR="008910D4" w:rsidRPr="00CD01AB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uk-UA"/>
              </w:rPr>
              <w:t xml:space="preserve"> </w:t>
            </w:r>
            <w:r w:rsidR="008910D4" w:rsidRPr="00CD01AB"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  <w:lang w:val="uk-UA"/>
              </w:rPr>
              <w:t>б</w:t>
            </w:r>
            <w:r w:rsidR="008910D4" w:rsidRPr="00CD01AB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і</w:t>
            </w:r>
            <w:r w:rsidR="008910D4" w:rsidRPr="00CD01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зне</w:t>
            </w:r>
            <w:r w:rsidR="008910D4" w:rsidRPr="00CD01AB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  <w:lang w:val="uk-UA"/>
              </w:rPr>
              <w:t>с</w:t>
            </w:r>
            <w:r w:rsidR="008910D4" w:rsidRPr="00CD01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 xml:space="preserve">у; розуміти особливості формування кадрової політики підприємства, </w:t>
            </w:r>
            <w:r w:rsidR="008910D4" w:rsidRPr="00CD01AB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м</w:t>
            </w:r>
            <w:r w:rsidR="008910D4" w:rsidRPr="00CD01A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е</w:t>
            </w:r>
            <w:r w:rsidR="008910D4" w:rsidRPr="00CD01AB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х</w:t>
            </w:r>
            <w:r w:rsidR="008910D4" w:rsidRPr="00CD01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а</w:t>
            </w:r>
            <w:r w:rsidR="008910D4" w:rsidRPr="00CD01AB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н</w:t>
            </w:r>
            <w:r w:rsidR="008910D4" w:rsidRPr="00CD01AB"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і</w:t>
            </w:r>
            <w:r w:rsidR="008910D4" w:rsidRPr="00CD01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змів</w:t>
            </w:r>
            <w:r w:rsidR="008910D4" w:rsidRPr="00CD01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="008910D4" w:rsidRPr="00CD01AB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м</w:t>
            </w:r>
            <w:r w:rsidR="008910D4" w:rsidRPr="00CD01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о</w:t>
            </w:r>
            <w:r w:rsidR="008910D4" w:rsidRPr="00CD01AB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 w:rsidR="008910D4" w:rsidRPr="00CD01AB"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и</w:t>
            </w:r>
            <w:r w:rsidR="008910D4" w:rsidRPr="00CD01AB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в</w:t>
            </w:r>
            <w:r w:rsidR="008910D4" w:rsidRPr="00CD01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а</w:t>
            </w:r>
            <w:r w:rsidR="008910D4" w:rsidRPr="00CD01AB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ц</w:t>
            </w:r>
            <w:r w:rsidR="008910D4" w:rsidRPr="00CD01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ії</w:t>
            </w:r>
            <w:r w:rsidR="008910D4" w:rsidRPr="00CD01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8910D4" w:rsidRPr="00CD01AB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 w:rsidR="008910D4" w:rsidRPr="00CD01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а</w:t>
            </w:r>
            <w:r w:rsidR="008910D4" w:rsidRPr="00CD01A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="008910D4" w:rsidRPr="00CD01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оп</w:t>
            </w:r>
            <w:r w:rsidR="008910D4" w:rsidRPr="00CD01A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ла</w:t>
            </w:r>
            <w:r w:rsidR="008910D4" w:rsidRPr="00CD01AB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 w:rsidR="008910D4" w:rsidRPr="00CD01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и</w:t>
            </w:r>
            <w:r w:rsidR="008910D4" w:rsidRPr="00CD01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="008910D4" w:rsidRPr="00CD01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пр</w:t>
            </w:r>
            <w:r w:rsidR="008910D4" w:rsidRPr="00CD01A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а</w:t>
            </w:r>
            <w:r w:rsidR="008910D4" w:rsidRPr="00CD01AB"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ц</w:t>
            </w:r>
            <w:r w:rsidR="008910D4" w:rsidRPr="00CD01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і</w:t>
            </w:r>
            <w:r w:rsidR="008910D4" w:rsidRPr="00CD0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його </w:t>
            </w:r>
            <w:r w:rsidR="008910D4" w:rsidRPr="00CD01A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п</w:t>
            </w:r>
            <w:r w:rsidR="004D2733" w:rsidRPr="00CD01AB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рацівників</w:t>
            </w:r>
          </w:p>
        </w:tc>
      </w:tr>
      <w:tr w:rsidR="006B486E" w:rsidRPr="00041221" w:rsidTr="009E33A4">
        <w:tc>
          <w:tcPr>
            <w:tcW w:w="3681" w:type="dxa"/>
          </w:tcPr>
          <w:p w:rsidR="006B486E" w:rsidRPr="00CD01AB" w:rsidRDefault="006B486E" w:rsidP="009E33A4">
            <w:pPr>
              <w:pStyle w:val="1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CD01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Тема 7.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val="ru-RU"/>
              </w:rPr>
              <w:t>О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  <w:szCs w:val="24"/>
                <w:lang w:val="ru-RU"/>
              </w:rPr>
              <w:t>ці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  <w:lang w:val="ru-RU"/>
              </w:rPr>
              <w:t>н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  <w:szCs w:val="24"/>
                <w:lang w:val="ru-RU"/>
              </w:rPr>
              <w:t>к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val="ru-RU"/>
              </w:rPr>
              <w:t>а</w:t>
            </w:r>
            <w:proofErr w:type="spellEnd"/>
            <w:r w:rsidR="006D237C" w:rsidRPr="00CD01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9"/>
                <w:sz w:val="24"/>
                <w:szCs w:val="24"/>
                <w:lang w:val="ru-RU"/>
              </w:rPr>
              <w:t>р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  <w:szCs w:val="24"/>
                <w:lang w:val="ru-RU"/>
              </w:rPr>
              <w:t>и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  <w:lang w:val="ru-RU"/>
              </w:rPr>
              <w:t>з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  <w:szCs w:val="24"/>
                <w:lang w:val="ru-RU"/>
              </w:rPr>
              <w:t>и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  <w:lang w:val="ru-RU"/>
              </w:rPr>
              <w:t>к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val="ru-RU"/>
              </w:rPr>
              <w:t>ів</w:t>
            </w:r>
            <w:proofErr w:type="spellEnd"/>
            <w:r w:rsidR="006D237C" w:rsidRPr="00CD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val="ru-RU"/>
              </w:rPr>
              <w:t>в</w:t>
            </w:r>
            <w:r w:rsidR="006D237C" w:rsidRPr="00CD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val="ru-RU"/>
              </w:rPr>
              <w:t>б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9"/>
                <w:sz w:val="24"/>
                <w:szCs w:val="24"/>
                <w:lang w:val="ru-RU"/>
              </w:rPr>
              <w:t>і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  <w:szCs w:val="24"/>
                <w:lang w:val="ru-RU"/>
              </w:rPr>
              <w:t>з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9"/>
                <w:sz w:val="24"/>
                <w:szCs w:val="24"/>
                <w:lang w:val="ru-RU"/>
              </w:rPr>
              <w:t>н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val="ru-RU"/>
              </w:rPr>
              <w:t>е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  <w:lang w:val="ru-RU"/>
              </w:rPr>
              <w:t>с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9"/>
                <w:sz w:val="24"/>
                <w:szCs w:val="24"/>
                <w:lang w:val="ru-RU"/>
              </w:rPr>
              <w:t>-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  <w:szCs w:val="24"/>
                <w:lang w:val="ru-RU"/>
              </w:rPr>
              <w:t>п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л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val="ru-RU"/>
              </w:rPr>
              <w:t>а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9"/>
                <w:sz w:val="24"/>
                <w:szCs w:val="24"/>
                <w:lang w:val="ru-RU"/>
              </w:rPr>
              <w:t>н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9"/>
                <w:sz w:val="24"/>
                <w:szCs w:val="24"/>
                <w:lang w:val="ru-RU"/>
              </w:rPr>
              <w:t>у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  <w:szCs w:val="24"/>
                <w:lang w:val="ru-RU"/>
              </w:rPr>
              <w:t>в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val="ru-RU"/>
              </w:rPr>
              <w:t>а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  <w:lang w:val="ru-RU"/>
              </w:rPr>
              <w:t>н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  <w:szCs w:val="24"/>
                <w:lang w:val="ru-RU"/>
              </w:rPr>
              <w:t>н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val="ru-RU"/>
              </w:rPr>
              <w:t>і</w:t>
            </w:r>
            <w:proofErr w:type="spellEnd"/>
          </w:p>
        </w:tc>
        <w:tc>
          <w:tcPr>
            <w:tcW w:w="1417" w:type="dxa"/>
          </w:tcPr>
          <w:p w:rsidR="006B486E" w:rsidRPr="00CD01AB" w:rsidRDefault="00C22B69" w:rsidP="009E33A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11.05</w:t>
            </w:r>
          </w:p>
        </w:tc>
        <w:tc>
          <w:tcPr>
            <w:tcW w:w="1985" w:type="dxa"/>
          </w:tcPr>
          <w:p w:rsidR="006B486E" w:rsidRPr="00CD01AB" w:rsidRDefault="006B486E" w:rsidP="009E33A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розкладу</w:t>
            </w:r>
            <w:proofErr w:type="spellEnd"/>
          </w:p>
        </w:tc>
        <w:tc>
          <w:tcPr>
            <w:tcW w:w="3544" w:type="dxa"/>
            <w:gridSpan w:val="2"/>
          </w:tcPr>
          <w:p w:rsidR="006B486E" w:rsidRPr="00CD01AB" w:rsidRDefault="006B486E" w:rsidP="00764F4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знати основні категорії теми, </w:t>
            </w:r>
            <w:r w:rsidR="00AE394D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структуру та цілі розробки розділу бізнес-плану «Оцінка ризиків», методи оцінки впливу ризиків на реалізацію бізнес-проекту, напрями їх мінімізації</w:t>
            </w:r>
          </w:p>
        </w:tc>
      </w:tr>
      <w:tr w:rsidR="006B486E" w:rsidRPr="00041221" w:rsidTr="009E33A4">
        <w:tc>
          <w:tcPr>
            <w:tcW w:w="3681" w:type="dxa"/>
          </w:tcPr>
          <w:p w:rsidR="006B486E" w:rsidRPr="00CD01AB" w:rsidRDefault="006B486E" w:rsidP="00764F42">
            <w:pPr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ru-RU"/>
              </w:rPr>
            </w:pPr>
            <w:bookmarkStart w:id="3" w:name="_GoBack"/>
            <w:r w:rsidRPr="00CD01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Тема 8.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bCs/>
                <w:spacing w:val="-3"/>
                <w:w w:val="99"/>
                <w:sz w:val="24"/>
                <w:szCs w:val="24"/>
                <w:lang w:val="ru-RU"/>
              </w:rPr>
              <w:t>Ф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3"/>
                <w:w w:val="99"/>
                <w:sz w:val="24"/>
                <w:szCs w:val="24"/>
                <w:lang w:val="ru-RU"/>
              </w:rPr>
              <w:t>і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н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а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н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5"/>
                <w:w w:val="99"/>
                <w:sz w:val="24"/>
                <w:szCs w:val="24"/>
                <w:lang w:val="ru-RU"/>
              </w:rPr>
              <w:t>с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о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в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и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й</w:t>
            </w:r>
            <w:proofErr w:type="spellEnd"/>
            <w:r w:rsidR="006D237C" w:rsidRPr="00CD01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п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4"/>
                <w:szCs w:val="24"/>
                <w:lang w:val="ru-RU"/>
              </w:rPr>
              <w:t>л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5"/>
                <w:w w:val="99"/>
                <w:sz w:val="24"/>
                <w:szCs w:val="24"/>
                <w:lang w:val="ru-RU"/>
              </w:rPr>
              <w:t>а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н</w:t>
            </w:r>
            <w:r w:rsidR="006D237C" w:rsidRPr="00CD01AB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val="ru-RU"/>
              </w:rPr>
              <w:t>.</w:t>
            </w:r>
            <w:r w:rsidR="006D237C" w:rsidRPr="00CD01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П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р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езе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3"/>
                <w:w w:val="99"/>
                <w:sz w:val="24"/>
                <w:szCs w:val="24"/>
                <w:lang w:val="ru-RU"/>
              </w:rPr>
              <w:t>н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2"/>
                <w:w w:val="99"/>
                <w:sz w:val="24"/>
                <w:szCs w:val="24"/>
                <w:lang w:val="ru-RU"/>
              </w:rPr>
              <w:t>т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4"/>
                <w:w w:val="99"/>
                <w:sz w:val="24"/>
                <w:szCs w:val="24"/>
                <w:lang w:val="ru-RU"/>
              </w:rPr>
              <w:t>а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ц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4"/>
                <w:w w:val="99"/>
                <w:sz w:val="24"/>
                <w:szCs w:val="24"/>
                <w:lang w:val="ru-RU"/>
              </w:rPr>
              <w:t>і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я</w:t>
            </w:r>
            <w:proofErr w:type="spellEnd"/>
            <w:r w:rsidR="006D237C" w:rsidRPr="00CD01A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бі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з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2"/>
                <w:w w:val="99"/>
                <w:sz w:val="24"/>
                <w:szCs w:val="24"/>
                <w:lang w:val="ru-RU"/>
              </w:rPr>
              <w:t>н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е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4"/>
                <w:szCs w:val="24"/>
                <w:lang w:val="ru-RU"/>
              </w:rPr>
              <w:t>с</w:t>
            </w:r>
            <w:proofErr w:type="spellEnd"/>
            <w:r w:rsidR="006D237C" w:rsidRPr="00CD01AB">
              <w:rPr>
                <w:rFonts w:ascii="Times New Roman" w:eastAsia="Times New Roman" w:hAnsi="Times New Roman" w:cs="Times New Roman"/>
                <w:bCs/>
                <w:spacing w:val="3"/>
                <w:w w:val="99"/>
                <w:sz w:val="24"/>
                <w:szCs w:val="24"/>
                <w:lang w:val="ru-RU"/>
              </w:rPr>
              <w:t>-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п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л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а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н</w:t>
            </w:r>
            <w:r w:rsidR="006D237C" w:rsidRPr="00CD01AB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у</w:t>
            </w:r>
          </w:p>
        </w:tc>
        <w:tc>
          <w:tcPr>
            <w:tcW w:w="1417" w:type="dxa"/>
          </w:tcPr>
          <w:p w:rsidR="006B486E" w:rsidRPr="00CD01AB" w:rsidRDefault="00C22B69" w:rsidP="009E33A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25.05</w:t>
            </w:r>
          </w:p>
          <w:p w:rsidR="006B486E" w:rsidRPr="00CD01AB" w:rsidRDefault="006B486E" w:rsidP="009E33A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B486E" w:rsidRPr="00CD01AB" w:rsidRDefault="006B486E" w:rsidP="009E33A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розкладу</w:t>
            </w:r>
            <w:proofErr w:type="spellEnd"/>
          </w:p>
        </w:tc>
        <w:tc>
          <w:tcPr>
            <w:tcW w:w="3544" w:type="dxa"/>
            <w:gridSpan w:val="2"/>
          </w:tcPr>
          <w:p w:rsidR="006B486E" w:rsidRPr="00CD01AB" w:rsidRDefault="006B486E" w:rsidP="00802C8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знати основні категорії теми, </w:t>
            </w:r>
            <w:r w:rsidR="00087EDB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джерела фінансування бізнесу</w:t>
            </w:r>
            <w:r w:rsidR="00802C86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; розуміти зміст і технологію розробки фінансового плану; вміти визначати загальну потребу у фінанс</w:t>
            </w:r>
            <w:r w:rsidR="004D2733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ових ресурсах</w:t>
            </w:r>
            <w:r w:rsidR="00802C86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733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802C86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точку беззбитковості, правильно презентувати бізнес-план</w:t>
            </w:r>
          </w:p>
        </w:tc>
      </w:tr>
    </w:tbl>
    <w:p w:rsidR="006B486E" w:rsidRPr="00CD01AB" w:rsidRDefault="006B486E" w:rsidP="006B486E">
      <w:pPr>
        <w:pStyle w:val="Normal1"/>
        <w:rPr>
          <w:rFonts w:ascii="Times New Roman" w:eastAsia="Open Sans" w:hAnsi="Times New Roman" w:cs="Times New Roman"/>
          <w:sz w:val="24"/>
          <w:szCs w:val="24"/>
          <w:lang w:val="uk-UA"/>
        </w:rPr>
      </w:pPr>
    </w:p>
    <w:bookmarkEnd w:id="3"/>
    <w:p w:rsidR="006B486E" w:rsidRPr="00CD01AB" w:rsidRDefault="006B486E" w:rsidP="006B486E">
      <w:pPr>
        <w:pStyle w:val="1"/>
        <w:rPr>
          <w:rFonts w:ascii="Times New Roman" w:eastAsia="Open Sans" w:hAnsi="Times New Roman" w:cs="Times New Roman"/>
          <w:b/>
          <w:color w:val="0070C0"/>
          <w:sz w:val="24"/>
          <w:szCs w:val="24"/>
          <w:lang w:val="uk-UA"/>
        </w:rPr>
      </w:pPr>
      <w:r w:rsidRPr="00CD01AB">
        <w:rPr>
          <w:rFonts w:ascii="Times New Roman" w:eastAsia="Open Sans" w:hAnsi="Times New Roman" w:cs="Times New Roman"/>
          <w:b/>
          <w:color w:val="0070C0"/>
          <w:sz w:val="24"/>
          <w:szCs w:val="24"/>
          <w:lang w:val="uk-UA"/>
        </w:rPr>
        <w:t>РЕКОМЕНДОВАНА ЛІТЕРАТУРА ТА РЕСУРСИ</w:t>
      </w:r>
    </w:p>
    <w:p w:rsidR="00FA7F1B" w:rsidRPr="00CD01AB" w:rsidRDefault="00FA7F1B" w:rsidP="00FA7F1B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4" w:name="_1t3h5sf" w:colFirst="0" w:colLast="0"/>
      <w:bookmarkStart w:id="5" w:name="_4d34og8" w:colFirst="0" w:colLast="0"/>
      <w:bookmarkEnd w:id="4"/>
      <w:bookmarkEnd w:id="5"/>
      <w:proofErr w:type="spellStart"/>
      <w:r w:rsidRPr="00CD01AB">
        <w:rPr>
          <w:rFonts w:ascii="Times New Roman" w:hAnsi="Times New Roman" w:cs="Times New Roman"/>
          <w:b/>
          <w:i/>
          <w:sz w:val="24"/>
          <w:szCs w:val="24"/>
          <w:lang w:val="ru-RU"/>
        </w:rPr>
        <w:t>Нормативні</w:t>
      </w:r>
      <w:proofErr w:type="spellEnd"/>
      <w:r w:rsidRPr="00CD01A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b/>
          <w:i/>
          <w:sz w:val="24"/>
          <w:szCs w:val="24"/>
          <w:lang w:val="ru-RU"/>
        </w:rPr>
        <w:t>документи</w:t>
      </w:r>
      <w:proofErr w:type="spellEnd"/>
    </w:p>
    <w:p w:rsidR="00FA7F1B" w:rsidRPr="00CD01AB" w:rsidRDefault="00FA7F1B" w:rsidP="00B1741E">
      <w:pPr>
        <w:pStyle w:val="11"/>
        <w:numPr>
          <w:ilvl w:val="0"/>
          <w:numId w:val="6"/>
        </w:numPr>
        <w:tabs>
          <w:tab w:val="clear" w:pos="1080"/>
          <w:tab w:val="num" w:pos="0"/>
        </w:tabs>
        <w:spacing w:line="240" w:lineRule="auto"/>
        <w:ind w:left="0" w:firstLine="720"/>
        <w:jc w:val="both"/>
        <w:rPr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D01AB">
        <w:rPr>
          <w:sz w:val="24"/>
          <w:szCs w:val="24"/>
        </w:rPr>
        <w:t xml:space="preserve">Господарський кодекс України </w:t>
      </w:r>
      <w:r w:rsidRPr="00CD01AB">
        <w:rPr>
          <w:sz w:val="24"/>
          <w:szCs w:val="24"/>
          <w:shd w:val="clear" w:color="auto" w:fill="FFFFFF"/>
        </w:rPr>
        <w:t>від</w:t>
      </w:r>
      <w:r w:rsidRPr="00CD01AB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CD01AB">
        <w:rPr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CD01AB">
        <w:rPr>
          <w:rStyle w:val="apple-converted-space"/>
          <w:sz w:val="24"/>
          <w:szCs w:val="24"/>
          <w:shd w:val="clear" w:color="auto" w:fill="FFFFFF"/>
        </w:rPr>
        <w:t xml:space="preserve"> р. </w:t>
      </w:r>
      <w:r w:rsidRPr="00CD01AB">
        <w:rPr>
          <w:sz w:val="24"/>
          <w:szCs w:val="24"/>
          <w:shd w:val="clear" w:color="auto" w:fill="FFFFFF"/>
        </w:rPr>
        <w:t>№</w:t>
      </w:r>
      <w:r w:rsidRPr="00CD01AB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="00041221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436-IV. </w:t>
      </w:r>
      <w:r w:rsidR="00041221" w:rsidRPr="003F7D87">
        <w:rPr>
          <w:color w:val="000000"/>
          <w:sz w:val="24"/>
          <w:szCs w:val="24"/>
        </w:rPr>
        <w:t>[Електронний</w:t>
      </w:r>
      <w:r w:rsidR="00041221" w:rsidRPr="003F7D87">
        <w:rPr>
          <w:color w:val="000000"/>
          <w:spacing w:val="208"/>
          <w:sz w:val="24"/>
          <w:szCs w:val="24"/>
        </w:rPr>
        <w:t xml:space="preserve"> </w:t>
      </w:r>
      <w:r w:rsidR="00041221" w:rsidRPr="003F7D87">
        <w:rPr>
          <w:color w:val="000000"/>
          <w:sz w:val="24"/>
          <w:szCs w:val="24"/>
        </w:rPr>
        <w:t>рес</w:t>
      </w:r>
      <w:r w:rsidR="00041221" w:rsidRPr="003F7D87">
        <w:rPr>
          <w:color w:val="000000"/>
          <w:spacing w:val="-4"/>
          <w:sz w:val="24"/>
          <w:szCs w:val="24"/>
        </w:rPr>
        <w:t>у</w:t>
      </w:r>
      <w:r w:rsidR="00041221" w:rsidRPr="003F7D87">
        <w:rPr>
          <w:color w:val="000000"/>
          <w:sz w:val="24"/>
          <w:szCs w:val="24"/>
        </w:rPr>
        <w:t>рс].</w:t>
      </w:r>
      <w:r w:rsidR="00041221" w:rsidRPr="003F7D87">
        <w:rPr>
          <w:color w:val="000000"/>
          <w:spacing w:val="211"/>
          <w:sz w:val="24"/>
          <w:szCs w:val="24"/>
        </w:rPr>
        <w:t xml:space="preserve"> </w:t>
      </w:r>
      <w:r w:rsidR="00041221" w:rsidRPr="003F7D87">
        <w:rPr>
          <w:color w:val="000000"/>
          <w:sz w:val="24"/>
          <w:szCs w:val="24"/>
        </w:rPr>
        <w:t>–</w:t>
      </w:r>
      <w:r w:rsidR="00041221" w:rsidRPr="003F7D87">
        <w:rPr>
          <w:color w:val="000000"/>
          <w:spacing w:val="209"/>
          <w:sz w:val="24"/>
          <w:szCs w:val="24"/>
        </w:rPr>
        <w:t xml:space="preserve"> </w:t>
      </w:r>
      <w:r w:rsidR="00041221" w:rsidRPr="003F7D87">
        <w:rPr>
          <w:color w:val="000000"/>
          <w:sz w:val="24"/>
          <w:szCs w:val="24"/>
        </w:rPr>
        <w:t>Режим</w:t>
      </w:r>
      <w:r w:rsidR="00041221" w:rsidRPr="003F7D87">
        <w:rPr>
          <w:color w:val="000000"/>
          <w:spacing w:val="208"/>
          <w:sz w:val="24"/>
          <w:szCs w:val="24"/>
        </w:rPr>
        <w:t xml:space="preserve"> </w:t>
      </w:r>
      <w:r w:rsidR="00041221" w:rsidRPr="003F7D87">
        <w:rPr>
          <w:color w:val="000000"/>
          <w:sz w:val="24"/>
          <w:szCs w:val="24"/>
        </w:rPr>
        <w:t>дост</w:t>
      </w:r>
      <w:r w:rsidR="00041221" w:rsidRPr="003F7D87">
        <w:rPr>
          <w:color w:val="000000"/>
          <w:spacing w:val="-7"/>
          <w:sz w:val="24"/>
          <w:szCs w:val="24"/>
        </w:rPr>
        <w:t>у</w:t>
      </w:r>
      <w:r w:rsidR="00041221" w:rsidRPr="003F7D87">
        <w:rPr>
          <w:color w:val="000000"/>
          <w:sz w:val="24"/>
          <w:szCs w:val="24"/>
        </w:rPr>
        <w:t>п</w:t>
      </w:r>
      <w:r w:rsidR="00041221" w:rsidRPr="003F7D87">
        <w:rPr>
          <w:color w:val="000000"/>
          <w:spacing w:val="-4"/>
          <w:sz w:val="24"/>
          <w:szCs w:val="24"/>
        </w:rPr>
        <w:t>у</w:t>
      </w:r>
      <w:r w:rsidR="00041221" w:rsidRPr="003F7D87">
        <w:rPr>
          <w:color w:val="000000"/>
          <w:sz w:val="24"/>
          <w:szCs w:val="24"/>
        </w:rPr>
        <w:t>:</w:t>
      </w:r>
      <w:r w:rsidR="00041221">
        <w:rPr>
          <w:color w:val="000000"/>
          <w:sz w:val="24"/>
          <w:szCs w:val="24"/>
        </w:rPr>
        <w:t xml:space="preserve"> </w:t>
      </w:r>
      <w:r w:rsidR="00041221" w:rsidRPr="00041221">
        <w:rPr>
          <w:color w:val="000000"/>
          <w:sz w:val="24"/>
          <w:szCs w:val="24"/>
        </w:rPr>
        <w:t>https://zakon.rada.gov.ua/laws/show/436-15#Text</w:t>
      </w:r>
    </w:p>
    <w:p w:rsidR="00FA7F1B" w:rsidRPr="00CD01AB" w:rsidRDefault="00FA7F1B" w:rsidP="00B1741E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Цивільний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кодекс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від</w:t>
      </w:r>
      <w:proofErr w:type="spellEnd"/>
      <w:r w:rsidRPr="00CD01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D01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>16.01.2003 р.</w:t>
      </w:r>
      <w:r w:rsidRPr="00CD01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</w:t>
      </w:r>
      <w:r w:rsidRPr="00CD01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D01A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435-</w:t>
      </w:r>
      <w:r w:rsidRPr="00CD01A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IV</w:t>
      </w:r>
      <w:r w:rsidRPr="00CD01A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.</w:t>
      </w:r>
      <w:r w:rsidR="000412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041221" w:rsidRPr="000412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[</w:t>
      </w:r>
      <w:proofErr w:type="spellStart"/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="00041221" w:rsidRPr="00041221"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рес</w:t>
      </w:r>
      <w:r w:rsidR="00041221" w:rsidRPr="00041221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рс].</w:t>
      </w:r>
      <w:r w:rsidR="00041221" w:rsidRPr="00041221">
        <w:rPr>
          <w:rFonts w:ascii="Times New Roman" w:hAnsi="Times New Roman" w:cs="Times New Roman"/>
          <w:spacing w:val="211"/>
          <w:sz w:val="24"/>
          <w:szCs w:val="24"/>
          <w:lang w:val="ru-RU"/>
        </w:rPr>
        <w:t xml:space="preserve"> 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41221" w:rsidRPr="00041221">
        <w:rPr>
          <w:rFonts w:ascii="Times New Roman" w:hAnsi="Times New Roman" w:cs="Times New Roman"/>
          <w:spacing w:val="209"/>
          <w:sz w:val="24"/>
          <w:szCs w:val="24"/>
          <w:lang w:val="ru-RU"/>
        </w:rPr>
        <w:t xml:space="preserve"> 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="00041221" w:rsidRPr="00041221"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дост</w:t>
      </w:r>
      <w:r w:rsidR="00041221" w:rsidRPr="00041221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41221" w:rsidRPr="00041221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412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1221" w:rsidRPr="000412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https://zakon.rada.gov.ua/laws/show/435-15#Text</w:t>
      </w:r>
    </w:p>
    <w:p w:rsidR="00FA7F1B" w:rsidRPr="00CD01AB" w:rsidRDefault="00FA7F1B" w:rsidP="00B1741E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proofErr w:type="spellStart"/>
      <w:r w:rsidRPr="00CD01AB"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  <w:lang w:val="ru-RU"/>
        </w:rPr>
        <w:t>Податковий</w:t>
      </w:r>
      <w:proofErr w:type="spellEnd"/>
      <w:r w:rsidRPr="00CD01AB"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кодекс </w:t>
      </w:r>
      <w:proofErr w:type="spellStart"/>
      <w:r w:rsidRPr="00CD01AB"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  <w:lang w:val="ru-RU"/>
        </w:rPr>
        <w:t>України</w:t>
      </w:r>
      <w:proofErr w:type="spellEnd"/>
      <w:r w:rsidRPr="00CD01AB"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  <w:lang w:val="ru-RU"/>
        </w:rPr>
        <w:t>від</w:t>
      </w:r>
      <w:proofErr w:type="spellEnd"/>
      <w:r w:rsidRPr="00CD01AB"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CD01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>02.12.2010 р.</w:t>
      </w:r>
      <w:r w:rsidRPr="00CD01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</w:t>
      </w:r>
      <w:r w:rsidRPr="00CD01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D01A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2755-</w:t>
      </w:r>
      <w:r w:rsidRPr="00CD01A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VI</w:t>
      </w:r>
      <w:r w:rsidR="000412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041221" w:rsidRPr="0004122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[</w:t>
      </w:r>
      <w:proofErr w:type="spellStart"/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="00041221" w:rsidRPr="00041221"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рес</w:t>
      </w:r>
      <w:r w:rsidR="00041221" w:rsidRPr="00041221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рс].</w:t>
      </w:r>
      <w:r w:rsidR="00041221" w:rsidRPr="00041221">
        <w:rPr>
          <w:rFonts w:ascii="Times New Roman" w:hAnsi="Times New Roman" w:cs="Times New Roman"/>
          <w:spacing w:val="211"/>
          <w:sz w:val="24"/>
          <w:szCs w:val="24"/>
          <w:lang w:val="ru-RU"/>
        </w:rPr>
        <w:t xml:space="preserve"> 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41221" w:rsidRPr="00041221">
        <w:rPr>
          <w:rFonts w:ascii="Times New Roman" w:hAnsi="Times New Roman" w:cs="Times New Roman"/>
          <w:spacing w:val="209"/>
          <w:sz w:val="24"/>
          <w:szCs w:val="24"/>
          <w:lang w:val="ru-RU"/>
        </w:rPr>
        <w:t xml:space="preserve"> 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="00041221" w:rsidRPr="00041221"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дост</w:t>
      </w:r>
      <w:r w:rsidR="00041221" w:rsidRPr="00041221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41221" w:rsidRPr="00041221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1221" w:rsidRPr="00041221">
        <w:rPr>
          <w:rFonts w:ascii="Times New Roman" w:hAnsi="Times New Roman" w:cs="Times New Roman"/>
          <w:sz w:val="24"/>
          <w:szCs w:val="24"/>
        </w:rPr>
        <w:t>https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="00041221" w:rsidRPr="00041221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041221" w:rsidRPr="00041221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041221" w:rsidRPr="00041221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041221" w:rsidRPr="00041221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041221" w:rsidRPr="00041221">
        <w:rPr>
          <w:rFonts w:ascii="Times New Roman" w:hAnsi="Times New Roman" w:cs="Times New Roman"/>
          <w:sz w:val="24"/>
          <w:szCs w:val="24"/>
        </w:rPr>
        <w:t>laws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041221" w:rsidRPr="00041221">
        <w:rPr>
          <w:rFonts w:ascii="Times New Roman" w:hAnsi="Times New Roman" w:cs="Times New Roman"/>
          <w:sz w:val="24"/>
          <w:szCs w:val="24"/>
        </w:rPr>
        <w:t>show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/2755-17</w:t>
      </w:r>
    </w:p>
    <w:p w:rsidR="00FA7F1B" w:rsidRPr="00CD01AB" w:rsidRDefault="00FA7F1B" w:rsidP="00B1741E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Про </w:t>
      </w:r>
      <w:proofErr w:type="spellStart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внесення</w:t>
      </w:r>
      <w:proofErr w:type="spellEnd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змін</w:t>
      </w:r>
      <w:proofErr w:type="spellEnd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деяких</w:t>
      </w:r>
      <w:proofErr w:type="spellEnd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законодавчих</w:t>
      </w:r>
      <w:proofErr w:type="spellEnd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актів</w:t>
      </w:r>
      <w:proofErr w:type="spellEnd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щодо</w:t>
      </w:r>
      <w:proofErr w:type="spellEnd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спрощення</w:t>
      </w:r>
      <w:proofErr w:type="spellEnd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процедури</w:t>
      </w:r>
      <w:proofErr w:type="spellEnd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державної</w:t>
      </w:r>
      <w:proofErr w:type="spellEnd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реєстрації</w:t>
      </w:r>
      <w:proofErr w:type="spellEnd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припинення</w:t>
      </w:r>
      <w:proofErr w:type="spellEnd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підприємницької</w:t>
      </w:r>
      <w:proofErr w:type="spellEnd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фізичних</w:t>
      </w:r>
      <w:proofErr w:type="spellEnd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осіб</w:t>
      </w:r>
      <w:proofErr w:type="spellEnd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- </w:t>
      </w:r>
      <w:proofErr w:type="spellStart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підприємців</w:t>
      </w:r>
      <w:proofErr w:type="spellEnd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заявницьким</w:t>
      </w:r>
      <w:proofErr w:type="spellEnd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принципом: Закон </w:t>
      </w:r>
      <w:proofErr w:type="spellStart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від</w:t>
      </w:r>
      <w:proofErr w:type="spellEnd"/>
      <w:r w:rsidRPr="00CD01AB"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r w:rsidRPr="00CD01AB">
        <w:rPr>
          <w:rFonts w:ascii="Times New Roman" w:hAnsi="Times New Roman" w:cs="Times New Roman"/>
          <w:kern w:val="16"/>
          <w:sz w:val="24"/>
          <w:szCs w:val="24"/>
          <w:bdr w:val="none" w:sz="0" w:space="0" w:color="auto" w:frame="1"/>
          <w:shd w:val="clear" w:color="auto" w:fill="FFFFFF"/>
          <w:lang w:val="ru-RU"/>
        </w:rPr>
        <w:t>13.05.2014</w:t>
      </w:r>
      <w:r w:rsidRPr="00CD01AB">
        <w:rPr>
          <w:rStyle w:val="apple-converted-space"/>
          <w:rFonts w:ascii="Times New Roman" w:hAnsi="Times New Roman" w:cs="Times New Roman"/>
          <w:kern w:val="16"/>
          <w:sz w:val="24"/>
          <w:szCs w:val="24"/>
          <w:shd w:val="clear" w:color="auto" w:fill="FFFFFF"/>
          <w:lang w:val="ru-RU"/>
        </w:rPr>
        <w:t xml:space="preserve"> р. </w:t>
      </w:r>
      <w:r w:rsidRPr="00CD01AB">
        <w:rPr>
          <w:rFonts w:ascii="Times New Roman" w:hAnsi="Times New Roman" w:cs="Times New Roman"/>
          <w:kern w:val="16"/>
          <w:sz w:val="24"/>
          <w:szCs w:val="24"/>
          <w:shd w:val="clear" w:color="auto" w:fill="FFFFFF"/>
          <w:lang w:val="ru-RU"/>
        </w:rPr>
        <w:t>№</w:t>
      </w:r>
      <w:r w:rsidRPr="00CD01AB">
        <w:rPr>
          <w:rStyle w:val="apple-converted-space"/>
          <w:rFonts w:ascii="Times New Roman" w:hAnsi="Times New Roman" w:cs="Times New Roman"/>
          <w:kern w:val="16"/>
          <w:sz w:val="24"/>
          <w:szCs w:val="24"/>
          <w:shd w:val="clear" w:color="auto" w:fill="FFFFFF"/>
          <w:lang w:val="ru-RU"/>
        </w:rPr>
        <w:t xml:space="preserve"> </w:t>
      </w:r>
      <w:r w:rsidRPr="00CD01AB"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  <w:lang w:val="ru-RU"/>
        </w:rPr>
        <w:t>1258-</w:t>
      </w:r>
      <w:r w:rsidRPr="00CD01AB"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</w:rPr>
        <w:t>VII</w:t>
      </w:r>
      <w:r w:rsidR="00041221"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  <w:r w:rsidR="00041221"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041221" w:rsidRPr="00041221"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  <w:lang w:val="ru-RU"/>
        </w:rPr>
        <w:t>[</w:t>
      </w:r>
      <w:proofErr w:type="spellStart"/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="00041221" w:rsidRPr="00041221"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рес</w:t>
      </w:r>
      <w:r w:rsidR="00041221" w:rsidRPr="00041221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рс].</w:t>
      </w:r>
      <w:r w:rsidR="00041221" w:rsidRPr="00041221">
        <w:rPr>
          <w:rFonts w:ascii="Times New Roman" w:hAnsi="Times New Roman" w:cs="Times New Roman"/>
          <w:spacing w:val="211"/>
          <w:sz w:val="24"/>
          <w:szCs w:val="24"/>
          <w:lang w:val="ru-RU"/>
        </w:rPr>
        <w:t xml:space="preserve"> 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41221" w:rsidRPr="00041221">
        <w:rPr>
          <w:rFonts w:ascii="Times New Roman" w:hAnsi="Times New Roman" w:cs="Times New Roman"/>
          <w:spacing w:val="209"/>
          <w:sz w:val="24"/>
          <w:szCs w:val="24"/>
          <w:lang w:val="ru-RU"/>
        </w:rPr>
        <w:t xml:space="preserve"> 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="00041221" w:rsidRPr="00041221"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дост</w:t>
      </w:r>
      <w:r w:rsidR="00041221" w:rsidRPr="00041221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41221" w:rsidRPr="00041221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1221" w:rsidRPr="00041221">
        <w:rPr>
          <w:rFonts w:ascii="Times New Roman" w:hAnsi="Times New Roman" w:cs="Times New Roman"/>
          <w:sz w:val="24"/>
          <w:szCs w:val="24"/>
        </w:rPr>
        <w:t>https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="00041221" w:rsidRPr="00041221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041221" w:rsidRPr="00041221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041221" w:rsidRPr="00041221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041221" w:rsidRPr="00041221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041221" w:rsidRPr="00041221">
        <w:rPr>
          <w:rFonts w:ascii="Times New Roman" w:hAnsi="Times New Roman" w:cs="Times New Roman"/>
          <w:sz w:val="24"/>
          <w:szCs w:val="24"/>
        </w:rPr>
        <w:t>laws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041221" w:rsidRPr="00041221">
        <w:rPr>
          <w:rFonts w:ascii="Times New Roman" w:hAnsi="Times New Roman" w:cs="Times New Roman"/>
          <w:sz w:val="24"/>
          <w:szCs w:val="24"/>
        </w:rPr>
        <w:t>show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/1258-18#</w:t>
      </w:r>
      <w:r w:rsidR="00041221" w:rsidRPr="00041221">
        <w:rPr>
          <w:rFonts w:ascii="Times New Roman" w:hAnsi="Times New Roman" w:cs="Times New Roman"/>
          <w:sz w:val="24"/>
          <w:szCs w:val="24"/>
        </w:rPr>
        <w:t>Text</w:t>
      </w:r>
    </w:p>
    <w:p w:rsidR="00FA7F1B" w:rsidRPr="00041221" w:rsidRDefault="00FA7F1B" w:rsidP="00B1741E">
      <w:pPr>
        <w:pStyle w:val="21"/>
        <w:numPr>
          <w:ilvl w:val="0"/>
          <w:numId w:val="6"/>
        </w:numPr>
        <w:shd w:val="clear" w:color="auto" w:fill="auto"/>
        <w:tabs>
          <w:tab w:val="num" w:pos="0"/>
          <w:tab w:val="left" w:pos="774"/>
        </w:tabs>
        <w:spacing w:line="240" w:lineRule="auto"/>
        <w:ind w:left="0" w:right="20" w:firstLine="709"/>
        <w:rPr>
          <w:sz w:val="24"/>
          <w:szCs w:val="24"/>
          <w:lang w:val="ru-RU"/>
        </w:rPr>
      </w:pPr>
      <w:r w:rsidRPr="00041221">
        <w:rPr>
          <w:sz w:val="24"/>
          <w:szCs w:val="24"/>
          <w:lang w:val="ru-RU"/>
        </w:rPr>
        <w:t xml:space="preserve">Про </w:t>
      </w:r>
      <w:proofErr w:type="spellStart"/>
      <w:r w:rsidRPr="00041221">
        <w:rPr>
          <w:sz w:val="24"/>
          <w:szCs w:val="24"/>
          <w:lang w:val="ru-RU"/>
        </w:rPr>
        <w:t>внесення</w:t>
      </w:r>
      <w:proofErr w:type="spellEnd"/>
      <w:r w:rsidRPr="00041221">
        <w:rPr>
          <w:sz w:val="24"/>
          <w:szCs w:val="24"/>
          <w:lang w:val="ru-RU"/>
        </w:rPr>
        <w:t xml:space="preserve"> </w:t>
      </w:r>
      <w:proofErr w:type="spellStart"/>
      <w:r w:rsidRPr="00041221">
        <w:rPr>
          <w:sz w:val="24"/>
          <w:szCs w:val="24"/>
          <w:lang w:val="ru-RU"/>
        </w:rPr>
        <w:t>змін</w:t>
      </w:r>
      <w:proofErr w:type="spellEnd"/>
      <w:r w:rsidRPr="00041221">
        <w:rPr>
          <w:sz w:val="24"/>
          <w:szCs w:val="24"/>
          <w:lang w:val="ru-RU"/>
        </w:rPr>
        <w:t xml:space="preserve"> до </w:t>
      </w:r>
      <w:proofErr w:type="spellStart"/>
      <w:r w:rsidRPr="00041221">
        <w:rPr>
          <w:sz w:val="24"/>
          <w:szCs w:val="24"/>
          <w:lang w:val="ru-RU"/>
        </w:rPr>
        <w:t>деяких</w:t>
      </w:r>
      <w:proofErr w:type="spellEnd"/>
      <w:r w:rsidRPr="00041221">
        <w:rPr>
          <w:sz w:val="24"/>
          <w:szCs w:val="24"/>
          <w:lang w:val="ru-RU"/>
        </w:rPr>
        <w:t xml:space="preserve"> </w:t>
      </w:r>
      <w:proofErr w:type="spellStart"/>
      <w:r w:rsidRPr="00041221">
        <w:rPr>
          <w:sz w:val="24"/>
          <w:szCs w:val="24"/>
          <w:lang w:val="ru-RU"/>
        </w:rPr>
        <w:t>законодавчих</w:t>
      </w:r>
      <w:proofErr w:type="spellEnd"/>
      <w:r w:rsidRPr="00041221">
        <w:rPr>
          <w:sz w:val="24"/>
          <w:szCs w:val="24"/>
          <w:lang w:val="ru-RU"/>
        </w:rPr>
        <w:t xml:space="preserve"> </w:t>
      </w:r>
      <w:proofErr w:type="spellStart"/>
      <w:r w:rsidRPr="00041221">
        <w:rPr>
          <w:sz w:val="24"/>
          <w:szCs w:val="24"/>
          <w:lang w:val="ru-RU"/>
        </w:rPr>
        <w:t>актів</w:t>
      </w:r>
      <w:proofErr w:type="spellEnd"/>
      <w:r w:rsidRPr="00041221">
        <w:rPr>
          <w:sz w:val="24"/>
          <w:szCs w:val="24"/>
          <w:lang w:val="ru-RU"/>
        </w:rPr>
        <w:t xml:space="preserve"> </w:t>
      </w:r>
      <w:proofErr w:type="spellStart"/>
      <w:r w:rsidRPr="00041221">
        <w:rPr>
          <w:sz w:val="24"/>
          <w:szCs w:val="24"/>
          <w:lang w:val="ru-RU"/>
        </w:rPr>
        <w:t>України</w:t>
      </w:r>
      <w:proofErr w:type="spellEnd"/>
      <w:r w:rsidRPr="00041221">
        <w:rPr>
          <w:sz w:val="24"/>
          <w:szCs w:val="24"/>
          <w:lang w:val="ru-RU"/>
        </w:rPr>
        <w:t xml:space="preserve"> </w:t>
      </w:r>
      <w:proofErr w:type="spellStart"/>
      <w:r w:rsidRPr="00041221">
        <w:rPr>
          <w:sz w:val="24"/>
          <w:szCs w:val="24"/>
          <w:lang w:val="ru-RU"/>
        </w:rPr>
        <w:t>щодо</w:t>
      </w:r>
      <w:proofErr w:type="spellEnd"/>
      <w:r w:rsidRPr="00041221">
        <w:rPr>
          <w:sz w:val="24"/>
          <w:szCs w:val="24"/>
          <w:lang w:val="ru-RU"/>
        </w:rPr>
        <w:t xml:space="preserve"> </w:t>
      </w:r>
      <w:proofErr w:type="spellStart"/>
      <w:r w:rsidRPr="00041221">
        <w:rPr>
          <w:sz w:val="24"/>
          <w:szCs w:val="24"/>
          <w:lang w:val="ru-RU"/>
        </w:rPr>
        <w:t>спрощення</w:t>
      </w:r>
      <w:proofErr w:type="spellEnd"/>
      <w:r w:rsidRPr="00041221">
        <w:rPr>
          <w:sz w:val="24"/>
          <w:szCs w:val="24"/>
          <w:lang w:val="ru-RU"/>
        </w:rPr>
        <w:t xml:space="preserve"> умов </w:t>
      </w:r>
      <w:proofErr w:type="spellStart"/>
      <w:r w:rsidRPr="00041221">
        <w:rPr>
          <w:sz w:val="24"/>
          <w:szCs w:val="24"/>
          <w:lang w:val="ru-RU"/>
        </w:rPr>
        <w:t>ведення</w:t>
      </w:r>
      <w:proofErr w:type="spellEnd"/>
      <w:r w:rsidRPr="00041221">
        <w:rPr>
          <w:sz w:val="24"/>
          <w:szCs w:val="24"/>
          <w:lang w:val="ru-RU"/>
        </w:rPr>
        <w:t xml:space="preserve"> </w:t>
      </w:r>
      <w:proofErr w:type="spellStart"/>
      <w:r w:rsidRPr="00041221">
        <w:rPr>
          <w:sz w:val="24"/>
          <w:szCs w:val="24"/>
          <w:lang w:val="ru-RU"/>
        </w:rPr>
        <w:t>бізнесу</w:t>
      </w:r>
      <w:proofErr w:type="spellEnd"/>
      <w:r w:rsidRPr="00041221">
        <w:rPr>
          <w:sz w:val="24"/>
          <w:szCs w:val="24"/>
          <w:lang w:val="ru-RU"/>
        </w:rPr>
        <w:t xml:space="preserve"> (</w:t>
      </w:r>
      <w:proofErr w:type="spellStart"/>
      <w:r w:rsidRPr="00041221">
        <w:rPr>
          <w:sz w:val="24"/>
          <w:szCs w:val="24"/>
          <w:lang w:val="ru-RU"/>
        </w:rPr>
        <w:t>дерегуляція</w:t>
      </w:r>
      <w:proofErr w:type="spellEnd"/>
      <w:r w:rsidRPr="00041221">
        <w:rPr>
          <w:sz w:val="24"/>
          <w:szCs w:val="24"/>
          <w:lang w:val="ru-RU"/>
        </w:rPr>
        <w:t xml:space="preserve">): Закон </w:t>
      </w:r>
      <w:proofErr w:type="spellStart"/>
      <w:r w:rsidRPr="00041221">
        <w:rPr>
          <w:sz w:val="24"/>
          <w:szCs w:val="24"/>
          <w:lang w:val="ru-RU"/>
        </w:rPr>
        <w:t>України</w:t>
      </w:r>
      <w:proofErr w:type="spellEnd"/>
      <w:r w:rsidRPr="00041221">
        <w:rPr>
          <w:sz w:val="24"/>
          <w:szCs w:val="24"/>
          <w:lang w:val="ru-RU"/>
        </w:rPr>
        <w:t xml:space="preserve"> </w:t>
      </w:r>
      <w:proofErr w:type="spellStart"/>
      <w:r w:rsidRPr="00041221">
        <w:rPr>
          <w:sz w:val="24"/>
          <w:szCs w:val="24"/>
          <w:lang w:val="ru-RU"/>
        </w:rPr>
        <w:t>від</w:t>
      </w:r>
      <w:proofErr w:type="spellEnd"/>
      <w:r w:rsidRPr="00041221">
        <w:rPr>
          <w:sz w:val="24"/>
          <w:szCs w:val="24"/>
          <w:lang w:val="ru-RU"/>
        </w:rPr>
        <w:t xml:space="preserve"> 12.02.2015 р. №191-</w:t>
      </w:r>
      <w:r w:rsidRPr="00CD01AB">
        <w:rPr>
          <w:sz w:val="24"/>
          <w:szCs w:val="24"/>
        </w:rPr>
        <w:t>VII</w:t>
      </w:r>
      <w:r w:rsidRPr="00041221">
        <w:rPr>
          <w:sz w:val="24"/>
          <w:szCs w:val="24"/>
          <w:lang w:val="ru-RU"/>
        </w:rPr>
        <w:t>.</w:t>
      </w:r>
      <w:r w:rsidR="00041221">
        <w:rPr>
          <w:sz w:val="24"/>
          <w:szCs w:val="24"/>
          <w:lang w:val="ru-RU"/>
        </w:rPr>
        <w:t xml:space="preserve"> </w:t>
      </w:r>
      <w:r w:rsidR="00041221" w:rsidRPr="00041221">
        <w:rPr>
          <w:sz w:val="24"/>
          <w:szCs w:val="24"/>
          <w:lang w:val="ru-RU"/>
        </w:rPr>
        <w:t>[</w:t>
      </w:r>
      <w:proofErr w:type="spellStart"/>
      <w:r w:rsidR="00041221" w:rsidRPr="00041221">
        <w:rPr>
          <w:color w:val="000000"/>
          <w:sz w:val="24"/>
          <w:szCs w:val="24"/>
          <w:lang w:val="ru-RU"/>
        </w:rPr>
        <w:t>Електронний</w:t>
      </w:r>
      <w:proofErr w:type="spellEnd"/>
      <w:r w:rsidR="00041221" w:rsidRPr="00041221">
        <w:rPr>
          <w:color w:val="000000"/>
          <w:spacing w:val="208"/>
          <w:sz w:val="24"/>
          <w:szCs w:val="24"/>
          <w:lang w:val="ru-RU"/>
        </w:rPr>
        <w:t xml:space="preserve"> </w:t>
      </w:r>
      <w:r w:rsidR="00041221" w:rsidRPr="00041221">
        <w:rPr>
          <w:color w:val="000000"/>
          <w:sz w:val="24"/>
          <w:szCs w:val="24"/>
          <w:lang w:val="ru-RU"/>
        </w:rPr>
        <w:t>рес</w:t>
      </w:r>
      <w:r w:rsidR="00041221" w:rsidRPr="00041221">
        <w:rPr>
          <w:color w:val="000000"/>
          <w:spacing w:val="-4"/>
          <w:sz w:val="24"/>
          <w:szCs w:val="24"/>
          <w:lang w:val="ru-RU"/>
        </w:rPr>
        <w:t>у</w:t>
      </w:r>
      <w:r w:rsidR="00041221" w:rsidRPr="00041221">
        <w:rPr>
          <w:color w:val="000000"/>
          <w:sz w:val="24"/>
          <w:szCs w:val="24"/>
          <w:lang w:val="ru-RU"/>
        </w:rPr>
        <w:t>рс].</w:t>
      </w:r>
      <w:r w:rsidR="00041221" w:rsidRPr="00041221">
        <w:rPr>
          <w:color w:val="000000"/>
          <w:spacing w:val="211"/>
          <w:sz w:val="24"/>
          <w:szCs w:val="24"/>
          <w:lang w:val="ru-RU"/>
        </w:rPr>
        <w:t xml:space="preserve"> </w:t>
      </w:r>
      <w:r w:rsidR="00041221" w:rsidRPr="00041221">
        <w:rPr>
          <w:color w:val="000000"/>
          <w:sz w:val="24"/>
          <w:szCs w:val="24"/>
          <w:lang w:val="ru-RU"/>
        </w:rPr>
        <w:t>–</w:t>
      </w:r>
      <w:r w:rsidR="00041221" w:rsidRPr="00041221">
        <w:rPr>
          <w:color w:val="000000"/>
          <w:spacing w:val="209"/>
          <w:sz w:val="24"/>
          <w:szCs w:val="24"/>
          <w:lang w:val="ru-RU"/>
        </w:rPr>
        <w:t xml:space="preserve"> </w:t>
      </w:r>
      <w:r w:rsidR="00041221" w:rsidRPr="00041221">
        <w:rPr>
          <w:color w:val="000000"/>
          <w:sz w:val="24"/>
          <w:szCs w:val="24"/>
          <w:lang w:val="ru-RU"/>
        </w:rPr>
        <w:t>Режим</w:t>
      </w:r>
      <w:r w:rsidR="00041221" w:rsidRPr="00041221">
        <w:rPr>
          <w:color w:val="000000"/>
          <w:spacing w:val="208"/>
          <w:sz w:val="24"/>
          <w:szCs w:val="24"/>
          <w:lang w:val="ru-RU"/>
        </w:rPr>
        <w:t xml:space="preserve"> </w:t>
      </w:r>
      <w:r w:rsidR="00041221" w:rsidRPr="00041221">
        <w:rPr>
          <w:color w:val="000000"/>
          <w:sz w:val="24"/>
          <w:szCs w:val="24"/>
          <w:lang w:val="ru-RU"/>
        </w:rPr>
        <w:t>дост</w:t>
      </w:r>
      <w:r w:rsidR="00041221" w:rsidRPr="00041221">
        <w:rPr>
          <w:color w:val="000000"/>
          <w:spacing w:val="-7"/>
          <w:sz w:val="24"/>
          <w:szCs w:val="24"/>
          <w:lang w:val="ru-RU"/>
        </w:rPr>
        <w:t>у</w:t>
      </w:r>
      <w:r w:rsidR="00041221" w:rsidRPr="00041221">
        <w:rPr>
          <w:color w:val="000000"/>
          <w:sz w:val="24"/>
          <w:szCs w:val="24"/>
          <w:lang w:val="ru-RU"/>
        </w:rPr>
        <w:t>п</w:t>
      </w:r>
      <w:r w:rsidR="00041221" w:rsidRPr="00041221">
        <w:rPr>
          <w:color w:val="000000"/>
          <w:spacing w:val="-4"/>
          <w:sz w:val="24"/>
          <w:szCs w:val="24"/>
          <w:lang w:val="ru-RU"/>
        </w:rPr>
        <w:t>у</w:t>
      </w:r>
      <w:r w:rsidR="00041221" w:rsidRPr="00041221">
        <w:rPr>
          <w:color w:val="000000"/>
          <w:sz w:val="24"/>
          <w:szCs w:val="24"/>
          <w:lang w:val="ru-RU"/>
        </w:rPr>
        <w:t>:</w:t>
      </w:r>
      <w:r w:rsidR="00041221" w:rsidRPr="00041221">
        <w:rPr>
          <w:color w:val="000000"/>
          <w:sz w:val="24"/>
          <w:szCs w:val="24"/>
          <w:lang w:val="ru-RU"/>
        </w:rPr>
        <w:t xml:space="preserve"> </w:t>
      </w:r>
      <w:r w:rsidR="00041221" w:rsidRPr="00041221">
        <w:rPr>
          <w:color w:val="000000"/>
          <w:sz w:val="24"/>
          <w:szCs w:val="24"/>
        </w:rPr>
        <w:t>https</w:t>
      </w:r>
      <w:r w:rsidR="00041221" w:rsidRPr="00041221">
        <w:rPr>
          <w:color w:val="000000"/>
          <w:sz w:val="24"/>
          <w:szCs w:val="24"/>
          <w:lang w:val="ru-RU"/>
        </w:rPr>
        <w:t>://</w:t>
      </w:r>
      <w:proofErr w:type="spellStart"/>
      <w:r w:rsidR="00041221" w:rsidRPr="00041221">
        <w:rPr>
          <w:color w:val="000000"/>
          <w:sz w:val="24"/>
          <w:szCs w:val="24"/>
        </w:rPr>
        <w:t>zakon</w:t>
      </w:r>
      <w:proofErr w:type="spellEnd"/>
      <w:r w:rsidR="00041221" w:rsidRPr="00041221">
        <w:rPr>
          <w:color w:val="000000"/>
          <w:sz w:val="24"/>
          <w:szCs w:val="24"/>
          <w:lang w:val="ru-RU"/>
        </w:rPr>
        <w:t>.</w:t>
      </w:r>
      <w:proofErr w:type="spellStart"/>
      <w:r w:rsidR="00041221" w:rsidRPr="00041221">
        <w:rPr>
          <w:color w:val="000000"/>
          <w:sz w:val="24"/>
          <w:szCs w:val="24"/>
        </w:rPr>
        <w:t>rada</w:t>
      </w:r>
      <w:proofErr w:type="spellEnd"/>
      <w:r w:rsidR="00041221" w:rsidRPr="00041221">
        <w:rPr>
          <w:color w:val="000000"/>
          <w:sz w:val="24"/>
          <w:szCs w:val="24"/>
          <w:lang w:val="ru-RU"/>
        </w:rPr>
        <w:t>.</w:t>
      </w:r>
      <w:proofErr w:type="spellStart"/>
      <w:r w:rsidR="00041221" w:rsidRPr="00041221">
        <w:rPr>
          <w:color w:val="000000"/>
          <w:sz w:val="24"/>
          <w:szCs w:val="24"/>
        </w:rPr>
        <w:t>gov</w:t>
      </w:r>
      <w:proofErr w:type="spellEnd"/>
      <w:r w:rsidR="00041221" w:rsidRPr="00041221">
        <w:rPr>
          <w:color w:val="000000"/>
          <w:sz w:val="24"/>
          <w:szCs w:val="24"/>
          <w:lang w:val="ru-RU"/>
        </w:rPr>
        <w:t>.</w:t>
      </w:r>
      <w:proofErr w:type="spellStart"/>
      <w:r w:rsidR="00041221" w:rsidRPr="00041221">
        <w:rPr>
          <w:color w:val="000000"/>
          <w:sz w:val="24"/>
          <w:szCs w:val="24"/>
        </w:rPr>
        <w:t>ua</w:t>
      </w:r>
      <w:proofErr w:type="spellEnd"/>
      <w:r w:rsidR="00041221" w:rsidRPr="00041221">
        <w:rPr>
          <w:color w:val="000000"/>
          <w:sz w:val="24"/>
          <w:szCs w:val="24"/>
          <w:lang w:val="ru-RU"/>
        </w:rPr>
        <w:t>/</w:t>
      </w:r>
      <w:r w:rsidR="00041221" w:rsidRPr="00041221">
        <w:rPr>
          <w:color w:val="000000"/>
          <w:sz w:val="24"/>
          <w:szCs w:val="24"/>
        </w:rPr>
        <w:t>laws</w:t>
      </w:r>
      <w:r w:rsidR="00041221" w:rsidRPr="00041221">
        <w:rPr>
          <w:color w:val="000000"/>
          <w:sz w:val="24"/>
          <w:szCs w:val="24"/>
          <w:lang w:val="ru-RU"/>
        </w:rPr>
        <w:t>/</w:t>
      </w:r>
      <w:r w:rsidR="00041221" w:rsidRPr="00041221">
        <w:rPr>
          <w:color w:val="000000"/>
          <w:sz w:val="24"/>
          <w:szCs w:val="24"/>
        </w:rPr>
        <w:t>show</w:t>
      </w:r>
      <w:r w:rsidR="00041221" w:rsidRPr="00041221">
        <w:rPr>
          <w:color w:val="000000"/>
          <w:sz w:val="24"/>
          <w:szCs w:val="24"/>
          <w:lang w:val="ru-RU"/>
        </w:rPr>
        <w:t>/191-19#</w:t>
      </w:r>
      <w:r w:rsidR="00041221" w:rsidRPr="00041221">
        <w:rPr>
          <w:color w:val="000000"/>
          <w:sz w:val="24"/>
          <w:szCs w:val="24"/>
        </w:rPr>
        <w:t>Text</w:t>
      </w:r>
    </w:p>
    <w:p w:rsidR="00FA7F1B" w:rsidRPr="00CD01AB" w:rsidRDefault="00FA7F1B" w:rsidP="00B1741E">
      <w:pPr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ліцензування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видів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господарської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: Закон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2.03.2015 р. №222-</w:t>
      </w:r>
      <w:r w:rsidRPr="00CD01AB">
        <w:rPr>
          <w:rFonts w:ascii="Times New Roman" w:hAnsi="Times New Roman" w:cs="Times New Roman"/>
          <w:sz w:val="24"/>
          <w:szCs w:val="24"/>
        </w:rPr>
        <w:t>V</w:t>
      </w:r>
      <w:r w:rsidRPr="00CD01AB">
        <w:rPr>
          <w:rFonts w:ascii="Times New Roman" w:hAnsi="Times New Roman" w:cs="Times New Roman"/>
          <w:sz w:val="24"/>
          <w:szCs w:val="24"/>
          <w:lang w:val="ru-RU"/>
        </w:rPr>
        <w:t>ІІІ.</w:t>
      </w:r>
      <w:r w:rsidR="000412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[</w:t>
      </w:r>
      <w:proofErr w:type="spellStart"/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="00041221" w:rsidRPr="00041221"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рес</w:t>
      </w:r>
      <w:r w:rsidR="00041221" w:rsidRPr="00041221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рс].</w:t>
      </w:r>
      <w:r w:rsidR="00041221" w:rsidRPr="00041221">
        <w:rPr>
          <w:rFonts w:ascii="Times New Roman" w:hAnsi="Times New Roman" w:cs="Times New Roman"/>
          <w:spacing w:val="211"/>
          <w:sz w:val="24"/>
          <w:szCs w:val="24"/>
          <w:lang w:val="ru-RU"/>
        </w:rPr>
        <w:t xml:space="preserve"> 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41221" w:rsidRPr="00041221">
        <w:rPr>
          <w:rFonts w:ascii="Times New Roman" w:hAnsi="Times New Roman" w:cs="Times New Roman"/>
          <w:spacing w:val="209"/>
          <w:sz w:val="24"/>
          <w:szCs w:val="24"/>
          <w:lang w:val="ru-RU"/>
        </w:rPr>
        <w:t xml:space="preserve"> 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="00041221" w:rsidRPr="00041221"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дост</w:t>
      </w:r>
      <w:r w:rsidR="00041221" w:rsidRPr="00041221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41221" w:rsidRPr="00041221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1221" w:rsidRPr="00041221">
        <w:rPr>
          <w:rFonts w:ascii="Times New Roman" w:hAnsi="Times New Roman" w:cs="Times New Roman"/>
          <w:sz w:val="24"/>
          <w:szCs w:val="24"/>
        </w:rPr>
        <w:t>https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="00041221" w:rsidRPr="00041221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041221" w:rsidRPr="00041221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041221" w:rsidRPr="00041221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041221" w:rsidRPr="00041221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041221" w:rsidRPr="00041221">
        <w:rPr>
          <w:rFonts w:ascii="Times New Roman" w:hAnsi="Times New Roman" w:cs="Times New Roman"/>
          <w:sz w:val="24"/>
          <w:szCs w:val="24"/>
        </w:rPr>
        <w:t>laws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041221" w:rsidRPr="00041221">
        <w:rPr>
          <w:rFonts w:ascii="Times New Roman" w:hAnsi="Times New Roman" w:cs="Times New Roman"/>
          <w:sz w:val="24"/>
          <w:szCs w:val="24"/>
        </w:rPr>
        <w:t>show</w:t>
      </w:r>
      <w:r w:rsidR="00041221" w:rsidRPr="00041221">
        <w:rPr>
          <w:rFonts w:ascii="Times New Roman" w:hAnsi="Times New Roman" w:cs="Times New Roman"/>
          <w:sz w:val="24"/>
          <w:szCs w:val="24"/>
          <w:lang w:val="ru-RU"/>
        </w:rPr>
        <w:t>/222-19#</w:t>
      </w:r>
      <w:r w:rsidR="00041221" w:rsidRPr="00041221">
        <w:rPr>
          <w:rFonts w:ascii="Times New Roman" w:hAnsi="Times New Roman" w:cs="Times New Roman"/>
          <w:sz w:val="24"/>
          <w:szCs w:val="24"/>
        </w:rPr>
        <w:t>Text</w:t>
      </w:r>
    </w:p>
    <w:p w:rsidR="00FA7F1B" w:rsidRPr="00041221" w:rsidRDefault="00186708" w:rsidP="00B1741E">
      <w:pPr>
        <w:pStyle w:val="21"/>
        <w:numPr>
          <w:ilvl w:val="0"/>
          <w:numId w:val="6"/>
        </w:numPr>
        <w:shd w:val="clear" w:color="auto" w:fill="auto"/>
        <w:tabs>
          <w:tab w:val="num" w:pos="0"/>
          <w:tab w:val="left" w:pos="774"/>
        </w:tabs>
        <w:spacing w:line="240" w:lineRule="auto"/>
        <w:ind w:left="0" w:right="20" w:firstLine="709"/>
        <w:rPr>
          <w:kern w:val="16"/>
          <w:sz w:val="24"/>
          <w:szCs w:val="24"/>
          <w:lang w:val="ru-RU"/>
        </w:rPr>
      </w:pPr>
      <w:hyperlink r:id="rId7" w:history="1">
        <w:r w:rsidR="00FA7F1B" w:rsidRPr="00041221">
          <w:rPr>
            <w:rStyle w:val="a8"/>
            <w:color w:val="auto"/>
            <w:kern w:val="16"/>
            <w:sz w:val="24"/>
            <w:szCs w:val="24"/>
            <w:u w:val="none"/>
            <w:shd w:val="clear" w:color="auto" w:fill="FFFFFF"/>
            <w:lang w:val="ru-RU"/>
          </w:rPr>
          <w:t xml:space="preserve">Про </w:t>
        </w:r>
        <w:proofErr w:type="spellStart"/>
        <w:r w:rsidR="00FA7F1B" w:rsidRPr="00041221">
          <w:rPr>
            <w:rStyle w:val="a8"/>
            <w:color w:val="auto"/>
            <w:kern w:val="16"/>
            <w:sz w:val="24"/>
            <w:szCs w:val="24"/>
            <w:u w:val="none"/>
            <w:shd w:val="clear" w:color="auto" w:fill="FFFFFF"/>
            <w:lang w:val="ru-RU"/>
          </w:rPr>
          <w:t>розвиток</w:t>
        </w:r>
        <w:proofErr w:type="spellEnd"/>
        <w:r w:rsidR="00FA7F1B" w:rsidRPr="00041221">
          <w:rPr>
            <w:rStyle w:val="a8"/>
            <w:color w:val="auto"/>
            <w:kern w:val="16"/>
            <w:sz w:val="24"/>
            <w:szCs w:val="24"/>
            <w:u w:val="none"/>
            <w:shd w:val="clear" w:color="auto" w:fill="FFFFFF"/>
            <w:lang w:val="ru-RU"/>
          </w:rPr>
          <w:t xml:space="preserve"> та </w:t>
        </w:r>
        <w:proofErr w:type="spellStart"/>
        <w:r w:rsidR="00FA7F1B" w:rsidRPr="00041221">
          <w:rPr>
            <w:rStyle w:val="a8"/>
            <w:color w:val="auto"/>
            <w:kern w:val="16"/>
            <w:sz w:val="24"/>
            <w:szCs w:val="24"/>
            <w:u w:val="none"/>
            <w:shd w:val="clear" w:color="auto" w:fill="FFFFFF"/>
            <w:lang w:val="ru-RU"/>
          </w:rPr>
          <w:t>державну</w:t>
        </w:r>
        <w:proofErr w:type="spellEnd"/>
        <w:r w:rsidR="00FA7F1B" w:rsidRPr="00041221">
          <w:rPr>
            <w:rStyle w:val="a8"/>
            <w:color w:val="auto"/>
            <w:kern w:val="16"/>
            <w:sz w:val="24"/>
            <w:szCs w:val="24"/>
            <w:u w:val="none"/>
            <w:shd w:val="clear" w:color="auto" w:fill="FFFFFF"/>
            <w:lang w:val="ru-RU"/>
          </w:rPr>
          <w:t xml:space="preserve"> </w:t>
        </w:r>
        <w:proofErr w:type="spellStart"/>
        <w:r w:rsidR="00FA7F1B" w:rsidRPr="00041221">
          <w:rPr>
            <w:rStyle w:val="a8"/>
            <w:color w:val="auto"/>
            <w:kern w:val="16"/>
            <w:sz w:val="24"/>
            <w:szCs w:val="24"/>
            <w:u w:val="none"/>
            <w:shd w:val="clear" w:color="auto" w:fill="FFFFFF"/>
            <w:lang w:val="ru-RU"/>
          </w:rPr>
          <w:t>підтримку</w:t>
        </w:r>
        <w:proofErr w:type="spellEnd"/>
        <w:r w:rsidR="00FA7F1B" w:rsidRPr="00041221">
          <w:rPr>
            <w:rStyle w:val="a8"/>
            <w:color w:val="auto"/>
            <w:kern w:val="16"/>
            <w:sz w:val="24"/>
            <w:szCs w:val="24"/>
            <w:u w:val="none"/>
            <w:shd w:val="clear" w:color="auto" w:fill="FFFFFF"/>
            <w:lang w:val="ru-RU"/>
          </w:rPr>
          <w:t xml:space="preserve"> малого і </w:t>
        </w:r>
        <w:proofErr w:type="spellStart"/>
        <w:r w:rsidR="00FA7F1B" w:rsidRPr="00041221">
          <w:rPr>
            <w:rStyle w:val="a8"/>
            <w:color w:val="auto"/>
            <w:kern w:val="16"/>
            <w:sz w:val="24"/>
            <w:szCs w:val="24"/>
            <w:u w:val="none"/>
            <w:shd w:val="clear" w:color="auto" w:fill="FFFFFF"/>
            <w:lang w:val="ru-RU"/>
          </w:rPr>
          <w:t>середнього</w:t>
        </w:r>
        <w:proofErr w:type="spellEnd"/>
        <w:r w:rsidR="00FA7F1B" w:rsidRPr="00041221">
          <w:rPr>
            <w:rStyle w:val="a8"/>
            <w:color w:val="auto"/>
            <w:kern w:val="16"/>
            <w:sz w:val="24"/>
            <w:szCs w:val="24"/>
            <w:u w:val="none"/>
            <w:shd w:val="clear" w:color="auto" w:fill="FFFFFF"/>
            <w:lang w:val="ru-RU"/>
          </w:rPr>
          <w:t xml:space="preserve"> </w:t>
        </w:r>
        <w:proofErr w:type="spellStart"/>
        <w:r w:rsidR="00FA7F1B" w:rsidRPr="00041221">
          <w:rPr>
            <w:rStyle w:val="a8"/>
            <w:color w:val="auto"/>
            <w:kern w:val="16"/>
            <w:sz w:val="24"/>
            <w:szCs w:val="24"/>
            <w:u w:val="none"/>
            <w:shd w:val="clear" w:color="auto" w:fill="FFFFFF"/>
            <w:lang w:val="ru-RU"/>
          </w:rPr>
          <w:t>підприємництва</w:t>
        </w:r>
        <w:proofErr w:type="spellEnd"/>
        <w:r w:rsidR="00FA7F1B" w:rsidRPr="00041221">
          <w:rPr>
            <w:rStyle w:val="a8"/>
            <w:color w:val="auto"/>
            <w:kern w:val="16"/>
            <w:sz w:val="24"/>
            <w:szCs w:val="24"/>
            <w:u w:val="none"/>
            <w:shd w:val="clear" w:color="auto" w:fill="FFFFFF"/>
            <w:lang w:val="ru-RU"/>
          </w:rPr>
          <w:t xml:space="preserve"> в </w:t>
        </w:r>
        <w:proofErr w:type="spellStart"/>
        <w:r w:rsidR="00FA7F1B" w:rsidRPr="00041221">
          <w:rPr>
            <w:rStyle w:val="a8"/>
            <w:color w:val="auto"/>
            <w:kern w:val="16"/>
            <w:sz w:val="24"/>
            <w:szCs w:val="24"/>
            <w:u w:val="none"/>
            <w:shd w:val="clear" w:color="auto" w:fill="FFFFFF"/>
            <w:lang w:val="ru-RU"/>
          </w:rPr>
          <w:t>Україні</w:t>
        </w:r>
        <w:proofErr w:type="spellEnd"/>
      </w:hyperlink>
      <w:r w:rsidR="00FA7F1B" w:rsidRPr="00041221">
        <w:rPr>
          <w:kern w:val="16"/>
          <w:sz w:val="24"/>
          <w:szCs w:val="24"/>
          <w:lang w:val="ru-RU"/>
        </w:rPr>
        <w:t>:</w:t>
      </w:r>
      <w:r w:rsidR="00FA7F1B" w:rsidRPr="00041221">
        <w:rPr>
          <w:sz w:val="24"/>
          <w:szCs w:val="24"/>
          <w:lang w:val="ru-RU"/>
        </w:rPr>
        <w:t xml:space="preserve"> </w:t>
      </w:r>
      <w:r w:rsidR="00FA7F1B" w:rsidRPr="00041221">
        <w:rPr>
          <w:kern w:val="16"/>
          <w:sz w:val="24"/>
          <w:szCs w:val="24"/>
          <w:lang w:val="ru-RU"/>
        </w:rPr>
        <w:t xml:space="preserve">Закон </w:t>
      </w:r>
      <w:proofErr w:type="spellStart"/>
      <w:r w:rsidR="00FA7F1B" w:rsidRPr="00041221">
        <w:rPr>
          <w:kern w:val="16"/>
          <w:sz w:val="24"/>
          <w:szCs w:val="24"/>
          <w:lang w:val="ru-RU"/>
        </w:rPr>
        <w:t>України</w:t>
      </w:r>
      <w:proofErr w:type="spellEnd"/>
      <w:r w:rsidR="00FA7F1B" w:rsidRPr="00041221">
        <w:rPr>
          <w:kern w:val="16"/>
          <w:sz w:val="24"/>
          <w:szCs w:val="24"/>
          <w:lang w:val="ru-RU"/>
        </w:rPr>
        <w:t xml:space="preserve"> </w:t>
      </w:r>
      <w:proofErr w:type="spellStart"/>
      <w:r w:rsidR="00FA7F1B" w:rsidRPr="00041221">
        <w:rPr>
          <w:kern w:val="16"/>
          <w:sz w:val="24"/>
          <w:szCs w:val="24"/>
          <w:lang w:val="ru-RU"/>
        </w:rPr>
        <w:t>від</w:t>
      </w:r>
      <w:proofErr w:type="spellEnd"/>
      <w:r w:rsidR="00FA7F1B" w:rsidRPr="00041221">
        <w:rPr>
          <w:kern w:val="16"/>
          <w:sz w:val="24"/>
          <w:szCs w:val="24"/>
          <w:lang w:val="ru-RU"/>
        </w:rPr>
        <w:t xml:space="preserve"> 22.03.2012р. № 4618-</w:t>
      </w:r>
      <w:r w:rsidR="00FA7F1B" w:rsidRPr="00CD01AB">
        <w:rPr>
          <w:kern w:val="16"/>
          <w:sz w:val="24"/>
          <w:szCs w:val="24"/>
        </w:rPr>
        <w:t>VI</w:t>
      </w:r>
      <w:r w:rsidR="00FA7F1B" w:rsidRPr="00041221">
        <w:rPr>
          <w:bCs/>
          <w:kern w:val="16"/>
          <w:sz w:val="24"/>
          <w:szCs w:val="24"/>
          <w:lang w:val="ru-RU"/>
        </w:rPr>
        <w:t>.</w:t>
      </w:r>
      <w:r w:rsidR="00041221">
        <w:rPr>
          <w:bCs/>
          <w:kern w:val="16"/>
          <w:sz w:val="24"/>
          <w:szCs w:val="24"/>
          <w:lang w:val="ru-RU"/>
        </w:rPr>
        <w:t xml:space="preserve"> </w:t>
      </w:r>
      <w:r w:rsidR="00041221" w:rsidRPr="00041221">
        <w:rPr>
          <w:bCs/>
          <w:kern w:val="16"/>
          <w:sz w:val="24"/>
          <w:szCs w:val="24"/>
          <w:lang w:val="ru-RU"/>
        </w:rPr>
        <w:t>[</w:t>
      </w:r>
      <w:proofErr w:type="spellStart"/>
      <w:r w:rsidR="00041221" w:rsidRPr="00041221">
        <w:rPr>
          <w:color w:val="000000"/>
          <w:sz w:val="24"/>
          <w:szCs w:val="24"/>
          <w:lang w:val="ru-RU"/>
        </w:rPr>
        <w:t>Електронний</w:t>
      </w:r>
      <w:proofErr w:type="spellEnd"/>
      <w:r w:rsidR="00041221" w:rsidRPr="00041221">
        <w:rPr>
          <w:color w:val="000000"/>
          <w:spacing w:val="208"/>
          <w:sz w:val="24"/>
          <w:szCs w:val="24"/>
          <w:lang w:val="ru-RU"/>
        </w:rPr>
        <w:t xml:space="preserve"> </w:t>
      </w:r>
      <w:r w:rsidR="00041221" w:rsidRPr="00041221">
        <w:rPr>
          <w:color w:val="000000"/>
          <w:sz w:val="24"/>
          <w:szCs w:val="24"/>
          <w:lang w:val="ru-RU"/>
        </w:rPr>
        <w:t>рес</w:t>
      </w:r>
      <w:r w:rsidR="00041221" w:rsidRPr="00041221">
        <w:rPr>
          <w:color w:val="000000"/>
          <w:spacing w:val="-4"/>
          <w:sz w:val="24"/>
          <w:szCs w:val="24"/>
          <w:lang w:val="ru-RU"/>
        </w:rPr>
        <w:t>у</w:t>
      </w:r>
      <w:r w:rsidR="00041221" w:rsidRPr="00041221">
        <w:rPr>
          <w:color w:val="000000"/>
          <w:sz w:val="24"/>
          <w:szCs w:val="24"/>
          <w:lang w:val="ru-RU"/>
        </w:rPr>
        <w:t>рс].</w:t>
      </w:r>
      <w:r w:rsidR="00041221" w:rsidRPr="00041221">
        <w:rPr>
          <w:color w:val="000000"/>
          <w:spacing w:val="211"/>
          <w:sz w:val="24"/>
          <w:szCs w:val="24"/>
          <w:lang w:val="ru-RU"/>
        </w:rPr>
        <w:t xml:space="preserve"> </w:t>
      </w:r>
      <w:r w:rsidR="00041221" w:rsidRPr="00041221">
        <w:rPr>
          <w:color w:val="000000"/>
          <w:sz w:val="24"/>
          <w:szCs w:val="24"/>
          <w:lang w:val="ru-RU"/>
        </w:rPr>
        <w:t>–</w:t>
      </w:r>
      <w:r w:rsidR="00041221" w:rsidRPr="00041221">
        <w:rPr>
          <w:color w:val="000000"/>
          <w:spacing w:val="209"/>
          <w:sz w:val="24"/>
          <w:szCs w:val="24"/>
          <w:lang w:val="ru-RU"/>
        </w:rPr>
        <w:t xml:space="preserve"> </w:t>
      </w:r>
      <w:r w:rsidR="00041221" w:rsidRPr="00041221">
        <w:rPr>
          <w:color w:val="000000"/>
          <w:sz w:val="24"/>
          <w:szCs w:val="24"/>
          <w:lang w:val="ru-RU"/>
        </w:rPr>
        <w:t>Режим</w:t>
      </w:r>
      <w:r w:rsidR="00041221" w:rsidRPr="00041221">
        <w:rPr>
          <w:color w:val="000000"/>
          <w:spacing w:val="208"/>
          <w:sz w:val="24"/>
          <w:szCs w:val="24"/>
          <w:lang w:val="ru-RU"/>
        </w:rPr>
        <w:t xml:space="preserve"> </w:t>
      </w:r>
      <w:r w:rsidR="00041221" w:rsidRPr="00041221">
        <w:rPr>
          <w:color w:val="000000"/>
          <w:sz w:val="24"/>
          <w:szCs w:val="24"/>
          <w:lang w:val="ru-RU"/>
        </w:rPr>
        <w:t>дост</w:t>
      </w:r>
      <w:r w:rsidR="00041221" w:rsidRPr="00041221">
        <w:rPr>
          <w:color w:val="000000"/>
          <w:spacing w:val="-7"/>
          <w:sz w:val="24"/>
          <w:szCs w:val="24"/>
          <w:lang w:val="ru-RU"/>
        </w:rPr>
        <w:t>у</w:t>
      </w:r>
      <w:r w:rsidR="00041221" w:rsidRPr="00041221">
        <w:rPr>
          <w:color w:val="000000"/>
          <w:sz w:val="24"/>
          <w:szCs w:val="24"/>
          <w:lang w:val="ru-RU"/>
        </w:rPr>
        <w:t>п</w:t>
      </w:r>
      <w:r w:rsidR="00041221" w:rsidRPr="00041221">
        <w:rPr>
          <w:color w:val="000000"/>
          <w:spacing w:val="-4"/>
          <w:sz w:val="24"/>
          <w:szCs w:val="24"/>
          <w:lang w:val="ru-RU"/>
        </w:rPr>
        <w:t>у</w:t>
      </w:r>
      <w:r w:rsidR="00041221" w:rsidRPr="00041221">
        <w:rPr>
          <w:color w:val="000000"/>
          <w:sz w:val="24"/>
          <w:szCs w:val="24"/>
          <w:lang w:val="ru-RU"/>
        </w:rPr>
        <w:t>:</w:t>
      </w:r>
      <w:r w:rsidR="00041221" w:rsidRPr="00041221">
        <w:rPr>
          <w:color w:val="000000"/>
          <w:sz w:val="24"/>
          <w:szCs w:val="24"/>
          <w:lang w:val="ru-RU"/>
        </w:rPr>
        <w:t xml:space="preserve"> </w:t>
      </w:r>
      <w:r w:rsidR="00041221" w:rsidRPr="00041221">
        <w:rPr>
          <w:color w:val="000000"/>
          <w:sz w:val="24"/>
          <w:szCs w:val="24"/>
        </w:rPr>
        <w:t>https</w:t>
      </w:r>
      <w:r w:rsidR="00041221" w:rsidRPr="00041221">
        <w:rPr>
          <w:color w:val="000000"/>
          <w:sz w:val="24"/>
          <w:szCs w:val="24"/>
          <w:lang w:val="ru-RU"/>
        </w:rPr>
        <w:t>://</w:t>
      </w:r>
      <w:proofErr w:type="spellStart"/>
      <w:r w:rsidR="00041221" w:rsidRPr="00041221">
        <w:rPr>
          <w:color w:val="000000"/>
          <w:sz w:val="24"/>
          <w:szCs w:val="24"/>
        </w:rPr>
        <w:t>zakon</w:t>
      </w:r>
      <w:proofErr w:type="spellEnd"/>
      <w:r w:rsidR="00041221" w:rsidRPr="00041221">
        <w:rPr>
          <w:color w:val="000000"/>
          <w:sz w:val="24"/>
          <w:szCs w:val="24"/>
          <w:lang w:val="ru-RU"/>
        </w:rPr>
        <w:t>.</w:t>
      </w:r>
      <w:proofErr w:type="spellStart"/>
      <w:r w:rsidR="00041221" w:rsidRPr="00041221">
        <w:rPr>
          <w:color w:val="000000"/>
          <w:sz w:val="24"/>
          <w:szCs w:val="24"/>
        </w:rPr>
        <w:t>rada</w:t>
      </w:r>
      <w:proofErr w:type="spellEnd"/>
      <w:r w:rsidR="00041221" w:rsidRPr="00041221">
        <w:rPr>
          <w:color w:val="000000"/>
          <w:sz w:val="24"/>
          <w:szCs w:val="24"/>
          <w:lang w:val="ru-RU"/>
        </w:rPr>
        <w:t>.</w:t>
      </w:r>
      <w:proofErr w:type="spellStart"/>
      <w:r w:rsidR="00041221" w:rsidRPr="00041221">
        <w:rPr>
          <w:color w:val="000000"/>
          <w:sz w:val="24"/>
          <w:szCs w:val="24"/>
        </w:rPr>
        <w:t>gov</w:t>
      </w:r>
      <w:proofErr w:type="spellEnd"/>
      <w:r w:rsidR="00041221" w:rsidRPr="00041221">
        <w:rPr>
          <w:color w:val="000000"/>
          <w:sz w:val="24"/>
          <w:szCs w:val="24"/>
          <w:lang w:val="ru-RU"/>
        </w:rPr>
        <w:t>.</w:t>
      </w:r>
      <w:proofErr w:type="spellStart"/>
      <w:r w:rsidR="00041221" w:rsidRPr="00041221">
        <w:rPr>
          <w:color w:val="000000"/>
          <w:sz w:val="24"/>
          <w:szCs w:val="24"/>
        </w:rPr>
        <w:t>ua</w:t>
      </w:r>
      <w:proofErr w:type="spellEnd"/>
      <w:r w:rsidR="00041221" w:rsidRPr="00041221">
        <w:rPr>
          <w:color w:val="000000"/>
          <w:sz w:val="24"/>
          <w:szCs w:val="24"/>
          <w:lang w:val="ru-RU"/>
        </w:rPr>
        <w:t>/</w:t>
      </w:r>
      <w:r w:rsidR="00041221" w:rsidRPr="00041221">
        <w:rPr>
          <w:color w:val="000000"/>
          <w:sz w:val="24"/>
          <w:szCs w:val="24"/>
        </w:rPr>
        <w:t>laws</w:t>
      </w:r>
      <w:r w:rsidR="00041221" w:rsidRPr="00041221">
        <w:rPr>
          <w:color w:val="000000"/>
          <w:sz w:val="24"/>
          <w:szCs w:val="24"/>
          <w:lang w:val="ru-RU"/>
        </w:rPr>
        <w:t>/</w:t>
      </w:r>
      <w:r w:rsidR="00041221" w:rsidRPr="00041221">
        <w:rPr>
          <w:color w:val="000000"/>
          <w:sz w:val="24"/>
          <w:szCs w:val="24"/>
        </w:rPr>
        <w:t>show</w:t>
      </w:r>
      <w:r w:rsidR="00041221" w:rsidRPr="00041221">
        <w:rPr>
          <w:color w:val="000000"/>
          <w:sz w:val="24"/>
          <w:szCs w:val="24"/>
          <w:lang w:val="ru-RU"/>
        </w:rPr>
        <w:t>/4618-17#</w:t>
      </w:r>
      <w:r w:rsidR="00041221" w:rsidRPr="00041221">
        <w:rPr>
          <w:color w:val="000000"/>
          <w:sz w:val="24"/>
          <w:szCs w:val="24"/>
        </w:rPr>
        <w:t>Text</w:t>
      </w:r>
    </w:p>
    <w:p w:rsidR="00FA7F1B" w:rsidRPr="00041221" w:rsidRDefault="00FA7F1B" w:rsidP="00B1741E">
      <w:pPr>
        <w:pStyle w:val="21"/>
        <w:numPr>
          <w:ilvl w:val="0"/>
          <w:numId w:val="6"/>
        </w:numPr>
        <w:shd w:val="clear" w:color="auto" w:fill="auto"/>
        <w:tabs>
          <w:tab w:val="num" w:pos="0"/>
          <w:tab w:val="left" w:pos="774"/>
        </w:tabs>
        <w:spacing w:line="240" w:lineRule="auto"/>
        <w:ind w:left="0" w:right="20" w:firstLine="709"/>
        <w:rPr>
          <w:rStyle w:val="FontStyle33"/>
          <w:rFonts w:eastAsia="Arial"/>
          <w:sz w:val="24"/>
          <w:szCs w:val="24"/>
          <w:lang w:val="ru-RU"/>
        </w:rPr>
      </w:pPr>
      <w:proofErr w:type="spellStart"/>
      <w:r w:rsidRPr="00041221">
        <w:rPr>
          <w:sz w:val="24"/>
          <w:szCs w:val="24"/>
          <w:lang w:val="ru-RU"/>
        </w:rPr>
        <w:t>Деякі</w:t>
      </w:r>
      <w:proofErr w:type="spellEnd"/>
      <w:r w:rsidRPr="00041221">
        <w:rPr>
          <w:sz w:val="24"/>
          <w:szCs w:val="24"/>
          <w:lang w:val="ru-RU"/>
        </w:rPr>
        <w:t xml:space="preserve"> </w:t>
      </w:r>
      <w:proofErr w:type="spellStart"/>
      <w:r w:rsidRPr="00041221">
        <w:rPr>
          <w:sz w:val="24"/>
          <w:szCs w:val="24"/>
          <w:lang w:val="ru-RU"/>
        </w:rPr>
        <w:t>питання</w:t>
      </w:r>
      <w:proofErr w:type="spellEnd"/>
      <w:r w:rsidRPr="00041221">
        <w:rPr>
          <w:sz w:val="24"/>
          <w:szCs w:val="24"/>
          <w:lang w:val="ru-RU"/>
        </w:rPr>
        <w:t xml:space="preserve"> </w:t>
      </w:r>
      <w:proofErr w:type="spellStart"/>
      <w:r w:rsidRPr="00041221">
        <w:rPr>
          <w:sz w:val="24"/>
          <w:szCs w:val="24"/>
          <w:lang w:val="ru-RU"/>
        </w:rPr>
        <w:t>дерегуляції</w:t>
      </w:r>
      <w:proofErr w:type="spellEnd"/>
      <w:r w:rsidRPr="00041221">
        <w:rPr>
          <w:sz w:val="24"/>
          <w:szCs w:val="24"/>
          <w:lang w:val="ru-RU"/>
        </w:rPr>
        <w:t xml:space="preserve"> </w:t>
      </w:r>
      <w:proofErr w:type="spellStart"/>
      <w:r w:rsidRPr="00041221">
        <w:rPr>
          <w:sz w:val="24"/>
          <w:szCs w:val="24"/>
          <w:lang w:val="ru-RU"/>
        </w:rPr>
        <w:t>господарської</w:t>
      </w:r>
      <w:proofErr w:type="spellEnd"/>
      <w:r w:rsidRPr="00041221">
        <w:rPr>
          <w:sz w:val="24"/>
          <w:szCs w:val="24"/>
          <w:lang w:val="ru-RU"/>
        </w:rPr>
        <w:t xml:space="preserve"> </w:t>
      </w:r>
      <w:proofErr w:type="spellStart"/>
      <w:r w:rsidRPr="00041221">
        <w:rPr>
          <w:sz w:val="24"/>
          <w:szCs w:val="24"/>
          <w:lang w:val="ru-RU"/>
        </w:rPr>
        <w:t>діяльності</w:t>
      </w:r>
      <w:proofErr w:type="spellEnd"/>
      <w:r w:rsidRPr="00041221">
        <w:rPr>
          <w:sz w:val="24"/>
          <w:szCs w:val="24"/>
          <w:lang w:val="ru-RU"/>
        </w:rPr>
        <w:t xml:space="preserve"> (</w:t>
      </w:r>
      <w:proofErr w:type="spellStart"/>
      <w:r w:rsidRPr="00041221">
        <w:rPr>
          <w:sz w:val="24"/>
          <w:szCs w:val="24"/>
          <w:lang w:val="ru-RU"/>
        </w:rPr>
        <w:t>харчової</w:t>
      </w:r>
      <w:proofErr w:type="spellEnd"/>
      <w:r w:rsidRPr="00041221">
        <w:rPr>
          <w:sz w:val="24"/>
          <w:szCs w:val="24"/>
          <w:lang w:val="ru-RU"/>
        </w:rPr>
        <w:t xml:space="preserve">, </w:t>
      </w:r>
      <w:proofErr w:type="spellStart"/>
      <w:r w:rsidRPr="00041221">
        <w:rPr>
          <w:sz w:val="24"/>
          <w:szCs w:val="24"/>
          <w:lang w:val="ru-RU"/>
        </w:rPr>
        <w:t>аграрної</w:t>
      </w:r>
      <w:proofErr w:type="spellEnd"/>
      <w:r w:rsidRPr="00041221">
        <w:rPr>
          <w:sz w:val="24"/>
          <w:szCs w:val="24"/>
          <w:lang w:val="ru-RU"/>
        </w:rPr>
        <w:t xml:space="preserve">, </w:t>
      </w:r>
      <w:proofErr w:type="spellStart"/>
      <w:r w:rsidRPr="00041221">
        <w:rPr>
          <w:sz w:val="24"/>
          <w:szCs w:val="24"/>
          <w:lang w:val="ru-RU"/>
        </w:rPr>
        <w:t>нафтогазової</w:t>
      </w:r>
      <w:proofErr w:type="spellEnd"/>
      <w:r w:rsidRPr="00041221">
        <w:rPr>
          <w:sz w:val="24"/>
          <w:szCs w:val="24"/>
          <w:lang w:val="ru-RU"/>
        </w:rPr>
        <w:t xml:space="preserve"> та ІТ </w:t>
      </w:r>
      <w:proofErr w:type="spellStart"/>
      <w:r w:rsidRPr="00041221">
        <w:rPr>
          <w:sz w:val="24"/>
          <w:szCs w:val="24"/>
          <w:lang w:val="ru-RU"/>
        </w:rPr>
        <w:lastRenderedPageBreak/>
        <w:t>галузі</w:t>
      </w:r>
      <w:proofErr w:type="spellEnd"/>
      <w:r w:rsidRPr="00041221">
        <w:rPr>
          <w:sz w:val="24"/>
          <w:szCs w:val="24"/>
          <w:lang w:val="ru-RU"/>
        </w:rPr>
        <w:t xml:space="preserve">): </w:t>
      </w:r>
      <w:r w:rsidRPr="00041221">
        <w:rPr>
          <w:kern w:val="16"/>
          <w:sz w:val="24"/>
          <w:szCs w:val="24"/>
          <w:lang w:val="ru-RU"/>
        </w:rPr>
        <w:t xml:space="preserve">Постанова </w:t>
      </w:r>
      <w:proofErr w:type="spellStart"/>
      <w:r w:rsidRPr="00041221">
        <w:rPr>
          <w:sz w:val="24"/>
          <w:szCs w:val="24"/>
          <w:lang w:val="ru-RU"/>
        </w:rPr>
        <w:t>Кабінету</w:t>
      </w:r>
      <w:proofErr w:type="spellEnd"/>
      <w:r w:rsidRPr="00041221">
        <w:rPr>
          <w:sz w:val="24"/>
          <w:szCs w:val="24"/>
          <w:lang w:val="ru-RU"/>
        </w:rPr>
        <w:t xml:space="preserve"> </w:t>
      </w:r>
      <w:proofErr w:type="spellStart"/>
      <w:r w:rsidRPr="00041221">
        <w:rPr>
          <w:sz w:val="24"/>
          <w:szCs w:val="24"/>
          <w:lang w:val="ru-RU"/>
        </w:rPr>
        <w:t>Міністрів</w:t>
      </w:r>
      <w:proofErr w:type="spellEnd"/>
      <w:r w:rsidRPr="00041221">
        <w:rPr>
          <w:sz w:val="24"/>
          <w:szCs w:val="24"/>
          <w:lang w:val="ru-RU"/>
        </w:rPr>
        <w:t xml:space="preserve"> </w:t>
      </w:r>
      <w:proofErr w:type="spellStart"/>
      <w:r w:rsidRPr="00041221">
        <w:rPr>
          <w:sz w:val="24"/>
          <w:szCs w:val="24"/>
          <w:lang w:val="ru-RU"/>
        </w:rPr>
        <w:t>України</w:t>
      </w:r>
      <w:proofErr w:type="spellEnd"/>
      <w:r w:rsidRPr="00041221">
        <w:rPr>
          <w:sz w:val="24"/>
          <w:szCs w:val="24"/>
          <w:lang w:val="ru-RU"/>
        </w:rPr>
        <w:t xml:space="preserve"> </w:t>
      </w:r>
      <w:proofErr w:type="spellStart"/>
      <w:r w:rsidRPr="00041221">
        <w:rPr>
          <w:sz w:val="24"/>
          <w:szCs w:val="24"/>
          <w:lang w:val="ru-RU"/>
        </w:rPr>
        <w:t>від</w:t>
      </w:r>
      <w:proofErr w:type="spellEnd"/>
      <w:r w:rsidRPr="00041221">
        <w:rPr>
          <w:sz w:val="24"/>
          <w:szCs w:val="24"/>
          <w:lang w:val="ru-RU"/>
        </w:rPr>
        <w:t xml:space="preserve"> 8.05.2015 р. № 42.</w:t>
      </w:r>
      <w:r w:rsidR="00041221">
        <w:rPr>
          <w:sz w:val="24"/>
          <w:szCs w:val="24"/>
          <w:lang w:val="ru-RU"/>
        </w:rPr>
        <w:t xml:space="preserve"> </w:t>
      </w:r>
      <w:r w:rsidR="00041221" w:rsidRPr="00B1741E">
        <w:rPr>
          <w:sz w:val="24"/>
          <w:szCs w:val="24"/>
          <w:lang w:val="ru-RU"/>
        </w:rPr>
        <w:t>[</w:t>
      </w:r>
      <w:proofErr w:type="spellStart"/>
      <w:r w:rsidR="00041221" w:rsidRPr="00B1741E">
        <w:rPr>
          <w:color w:val="000000"/>
          <w:sz w:val="24"/>
          <w:szCs w:val="24"/>
          <w:lang w:val="ru-RU"/>
        </w:rPr>
        <w:t>Електронний</w:t>
      </w:r>
      <w:proofErr w:type="spellEnd"/>
      <w:r w:rsidR="00041221" w:rsidRPr="00B1741E">
        <w:rPr>
          <w:color w:val="000000"/>
          <w:spacing w:val="208"/>
          <w:sz w:val="24"/>
          <w:szCs w:val="24"/>
          <w:lang w:val="ru-RU"/>
        </w:rPr>
        <w:t xml:space="preserve"> </w:t>
      </w:r>
      <w:r w:rsidR="00041221" w:rsidRPr="00B1741E">
        <w:rPr>
          <w:color w:val="000000"/>
          <w:sz w:val="24"/>
          <w:szCs w:val="24"/>
          <w:lang w:val="ru-RU"/>
        </w:rPr>
        <w:t>рес</w:t>
      </w:r>
      <w:r w:rsidR="00041221" w:rsidRPr="00B1741E">
        <w:rPr>
          <w:color w:val="000000"/>
          <w:spacing w:val="-4"/>
          <w:sz w:val="24"/>
          <w:szCs w:val="24"/>
          <w:lang w:val="ru-RU"/>
        </w:rPr>
        <w:t>у</w:t>
      </w:r>
      <w:r w:rsidR="00041221" w:rsidRPr="00B1741E">
        <w:rPr>
          <w:color w:val="000000"/>
          <w:sz w:val="24"/>
          <w:szCs w:val="24"/>
          <w:lang w:val="ru-RU"/>
        </w:rPr>
        <w:t>рс].</w:t>
      </w:r>
      <w:r w:rsidR="00041221" w:rsidRPr="00B1741E">
        <w:rPr>
          <w:color w:val="000000"/>
          <w:spacing w:val="211"/>
          <w:sz w:val="24"/>
          <w:szCs w:val="24"/>
          <w:lang w:val="ru-RU"/>
        </w:rPr>
        <w:t xml:space="preserve"> </w:t>
      </w:r>
      <w:r w:rsidR="00041221" w:rsidRPr="00B1741E">
        <w:rPr>
          <w:color w:val="000000"/>
          <w:sz w:val="24"/>
          <w:szCs w:val="24"/>
          <w:lang w:val="ru-RU"/>
        </w:rPr>
        <w:t>–</w:t>
      </w:r>
      <w:r w:rsidR="00041221" w:rsidRPr="00B1741E">
        <w:rPr>
          <w:color w:val="000000"/>
          <w:spacing w:val="209"/>
          <w:sz w:val="24"/>
          <w:szCs w:val="24"/>
          <w:lang w:val="ru-RU"/>
        </w:rPr>
        <w:t xml:space="preserve"> </w:t>
      </w:r>
      <w:r w:rsidR="00041221" w:rsidRPr="00B1741E">
        <w:rPr>
          <w:color w:val="000000"/>
          <w:sz w:val="24"/>
          <w:szCs w:val="24"/>
          <w:lang w:val="ru-RU"/>
        </w:rPr>
        <w:t>Режим</w:t>
      </w:r>
      <w:r w:rsidR="00041221" w:rsidRPr="00B1741E">
        <w:rPr>
          <w:color w:val="000000"/>
          <w:spacing w:val="208"/>
          <w:sz w:val="24"/>
          <w:szCs w:val="24"/>
          <w:lang w:val="ru-RU"/>
        </w:rPr>
        <w:t xml:space="preserve"> </w:t>
      </w:r>
      <w:r w:rsidR="00041221" w:rsidRPr="00B1741E">
        <w:rPr>
          <w:color w:val="000000"/>
          <w:sz w:val="24"/>
          <w:szCs w:val="24"/>
          <w:lang w:val="ru-RU"/>
        </w:rPr>
        <w:t>дост</w:t>
      </w:r>
      <w:r w:rsidR="00041221" w:rsidRPr="00B1741E">
        <w:rPr>
          <w:color w:val="000000"/>
          <w:spacing w:val="-7"/>
          <w:sz w:val="24"/>
          <w:szCs w:val="24"/>
          <w:lang w:val="ru-RU"/>
        </w:rPr>
        <w:t>у</w:t>
      </w:r>
      <w:r w:rsidR="00041221" w:rsidRPr="00B1741E">
        <w:rPr>
          <w:color w:val="000000"/>
          <w:sz w:val="24"/>
          <w:szCs w:val="24"/>
          <w:lang w:val="ru-RU"/>
        </w:rPr>
        <w:t>п</w:t>
      </w:r>
      <w:r w:rsidR="00041221" w:rsidRPr="00B1741E">
        <w:rPr>
          <w:color w:val="000000"/>
          <w:spacing w:val="-4"/>
          <w:sz w:val="24"/>
          <w:szCs w:val="24"/>
          <w:lang w:val="ru-RU"/>
        </w:rPr>
        <w:t>у</w:t>
      </w:r>
      <w:r w:rsidR="00041221" w:rsidRPr="00B1741E">
        <w:rPr>
          <w:color w:val="000000"/>
          <w:sz w:val="24"/>
          <w:szCs w:val="24"/>
          <w:lang w:val="ru-RU"/>
        </w:rPr>
        <w:t>:</w:t>
      </w:r>
      <w:r w:rsidR="00B1741E" w:rsidRPr="00B1741E">
        <w:rPr>
          <w:color w:val="000000"/>
          <w:sz w:val="24"/>
          <w:szCs w:val="24"/>
          <w:lang w:val="ru-RU"/>
        </w:rPr>
        <w:t xml:space="preserve"> </w:t>
      </w:r>
      <w:r w:rsidR="00B1741E" w:rsidRPr="00B1741E">
        <w:rPr>
          <w:color w:val="000000"/>
          <w:sz w:val="24"/>
          <w:szCs w:val="24"/>
        </w:rPr>
        <w:t>https</w:t>
      </w:r>
      <w:r w:rsidR="00B1741E" w:rsidRPr="00B1741E">
        <w:rPr>
          <w:color w:val="000000"/>
          <w:sz w:val="24"/>
          <w:szCs w:val="24"/>
          <w:lang w:val="ru-RU"/>
        </w:rPr>
        <w:t>://</w:t>
      </w:r>
      <w:proofErr w:type="spellStart"/>
      <w:r w:rsidR="00B1741E" w:rsidRPr="00B1741E">
        <w:rPr>
          <w:color w:val="000000"/>
          <w:sz w:val="24"/>
          <w:szCs w:val="24"/>
        </w:rPr>
        <w:t>zakon</w:t>
      </w:r>
      <w:proofErr w:type="spellEnd"/>
      <w:r w:rsidR="00B1741E" w:rsidRPr="00B1741E">
        <w:rPr>
          <w:color w:val="000000"/>
          <w:sz w:val="24"/>
          <w:szCs w:val="24"/>
          <w:lang w:val="ru-RU"/>
        </w:rPr>
        <w:t>.</w:t>
      </w:r>
      <w:proofErr w:type="spellStart"/>
      <w:r w:rsidR="00B1741E" w:rsidRPr="00B1741E">
        <w:rPr>
          <w:color w:val="000000"/>
          <w:sz w:val="24"/>
          <w:szCs w:val="24"/>
        </w:rPr>
        <w:t>rada</w:t>
      </w:r>
      <w:proofErr w:type="spellEnd"/>
      <w:r w:rsidR="00B1741E" w:rsidRPr="00B1741E">
        <w:rPr>
          <w:color w:val="000000"/>
          <w:sz w:val="24"/>
          <w:szCs w:val="24"/>
          <w:lang w:val="ru-RU"/>
        </w:rPr>
        <w:t>.</w:t>
      </w:r>
      <w:proofErr w:type="spellStart"/>
      <w:r w:rsidR="00B1741E" w:rsidRPr="00B1741E">
        <w:rPr>
          <w:color w:val="000000"/>
          <w:sz w:val="24"/>
          <w:szCs w:val="24"/>
        </w:rPr>
        <w:t>gov</w:t>
      </w:r>
      <w:proofErr w:type="spellEnd"/>
      <w:r w:rsidR="00B1741E" w:rsidRPr="00B1741E">
        <w:rPr>
          <w:color w:val="000000"/>
          <w:sz w:val="24"/>
          <w:szCs w:val="24"/>
          <w:lang w:val="ru-RU"/>
        </w:rPr>
        <w:t>.</w:t>
      </w:r>
      <w:proofErr w:type="spellStart"/>
      <w:r w:rsidR="00B1741E" w:rsidRPr="00B1741E">
        <w:rPr>
          <w:color w:val="000000"/>
          <w:sz w:val="24"/>
          <w:szCs w:val="24"/>
        </w:rPr>
        <w:t>ua</w:t>
      </w:r>
      <w:proofErr w:type="spellEnd"/>
      <w:r w:rsidR="00B1741E" w:rsidRPr="00B1741E">
        <w:rPr>
          <w:color w:val="000000"/>
          <w:sz w:val="24"/>
          <w:szCs w:val="24"/>
          <w:lang w:val="ru-RU"/>
        </w:rPr>
        <w:t>/</w:t>
      </w:r>
      <w:r w:rsidR="00B1741E" w:rsidRPr="00B1741E">
        <w:rPr>
          <w:color w:val="000000"/>
          <w:sz w:val="24"/>
          <w:szCs w:val="24"/>
        </w:rPr>
        <w:t>laws</w:t>
      </w:r>
      <w:r w:rsidR="00B1741E" w:rsidRPr="00B1741E">
        <w:rPr>
          <w:color w:val="000000"/>
          <w:sz w:val="24"/>
          <w:szCs w:val="24"/>
          <w:lang w:val="ru-RU"/>
        </w:rPr>
        <w:t>/</w:t>
      </w:r>
      <w:r w:rsidR="00B1741E" w:rsidRPr="00B1741E">
        <w:rPr>
          <w:color w:val="000000"/>
          <w:sz w:val="24"/>
          <w:szCs w:val="24"/>
        </w:rPr>
        <w:t>show</w:t>
      </w:r>
      <w:r w:rsidR="00B1741E" w:rsidRPr="00B1741E">
        <w:rPr>
          <w:color w:val="000000"/>
          <w:sz w:val="24"/>
          <w:szCs w:val="24"/>
          <w:lang w:val="ru-RU"/>
        </w:rPr>
        <w:t>/367-2019-п#</w:t>
      </w:r>
      <w:r w:rsidR="00B1741E" w:rsidRPr="00B1741E">
        <w:rPr>
          <w:color w:val="000000"/>
          <w:sz w:val="24"/>
          <w:szCs w:val="24"/>
        </w:rPr>
        <w:t>Text</w:t>
      </w:r>
    </w:p>
    <w:p w:rsidR="00FA7F1B" w:rsidRPr="00041221" w:rsidRDefault="00FA7F1B" w:rsidP="00B1741E">
      <w:pPr>
        <w:pStyle w:val="21"/>
        <w:numPr>
          <w:ilvl w:val="0"/>
          <w:numId w:val="6"/>
        </w:numPr>
        <w:shd w:val="clear" w:color="auto" w:fill="auto"/>
        <w:tabs>
          <w:tab w:val="num" w:pos="0"/>
          <w:tab w:val="left" w:pos="774"/>
        </w:tabs>
        <w:spacing w:line="240" w:lineRule="auto"/>
        <w:ind w:left="0" w:right="20" w:firstLine="709"/>
        <w:rPr>
          <w:kern w:val="16"/>
          <w:sz w:val="24"/>
          <w:szCs w:val="24"/>
          <w:lang w:val="ru-RU"/>
        </w:rPr>
      </w:pPr>
      <w:r w:rsidRPr="00CD01AB">
        <w:rPr>
          <w:kern w:val="16"/>
          <w:sz w:val="24"/>
          <w:szCs w:val="24"/>
          <w:lang w:val="uk-UA"/>
        </w:rPr>
        <w:t>Про товариства з обмеженою та додатковою відповідальністю: Закон України від 6.02.2018 №</w:t>
      </w:r>
      <w:r w:rsidRPr="00CD01A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D01AB">
        <w:rPr>
          <w:bCs/>
          <w:color w:val="000000"/>
          <w:sz w:val="24"/>
          <w:szCs w:val="24"/>
          <w:lang w:val="uk-UA" w:eastAsia="ru-RU"/>
        </w:rPr>
        <w:t>2275-VIII</w:t>
      </w:r>
      <w:r w:rsidR="00041221" w:rsidRPr="00041221">
        <w:rPr>
          <w:bCs/>
          <w:color w:val="000000"/>
          <w:sz w:val="24"/>
          <w:szCs w:val="24"/>
          <w:lang w:val="ru-RU" w:eastAsia="ru-RU"/>
        </w:rPr>
        <w:t xml:space="preserve"> [</w:t>
      </w:r>
      <w:proofErr w:type="spellStart"/>
      <w:r w:rsidR="00041221" w:rsidRPr="00041221">
        <w:rPr>
          <w:color w:val="000000"/>
          <w:sz w:val="24"/>
          <w:szCs w:val="24"/>
          <w:lang w:val="ru-RU"/>
        </w:rPr>
        <w:t>Електронний</w:t>
      </w:r>
      <w:proofErr w:type="spellEnd"/>
      <w:r w:rsidR="00041221" w:rsidRPr="00041221">
        <w:rPr>
          <w:color w:val="000000"/>
          <w:spacing w:val="208"/>
          <w:sz w:val="24"/>
          <w:szCs w:val="24"/>
          <w:lang w:val="ru-RU"/>
        </w:rPr>
        <w:t xml:space="preserve"> </w:t>
      </w:r>
      <w:r w:rsidR="00041221" w:rsidRPr="00041221">
        <w:rPr>
          <w:color w:val="000000"/>
          <w:sz w:val="24"/>
          <w:szCs w:val="24"/>
          <w:lang w:val="ru-RU"/>
        </w:rPr>
        <w:t>рес</w:t>
      </w:r>
      <w:r w:rsidR="00041221" w:rsidRPr="00041221">
        <w:rPr>
          <w:color w:val="000000"/>
          <w:spacing w:val="-4"/>
          <w:sz w:val="24"/>
          <w:szCs w:val="24"/>
          <w:lang w:val="ru-RU"/>
        </w:rPr>
        <w:t>у</w:t>
      </w:r>
      <w:r w:rsidR="00041221" w:rsidRPr="00041221">
        <w:rPr>
          <w:color w:val="000000"/>
          <w:sz w:val="24"/>
          <w:szCs w:val="24"/>
          <w:lang w:val="ru-RU"/>
        </w:rPr>
        <w:t>рс].</w:t>
      </w:r>
      <w:r w:rsidR="00041221" w:rsidRPr="00041221">
        <w:rPr>
          <w:color w:val="000000"/>
          <w:spacing w:val="211"/>
          <w:sz w:val="24"/>
          <w:szCs w:val="24"/>
          <w:lang w:val="ru-RU"/>
        </w:rPr>
        <w:t xml:space="preserve"> </w:t>
      </w:r>
      <w:r w:rsidR="00041221" w:rsidRPr="00041221">
        <w:rPr>
          <w:color w:val="000000"/>
          <w:sz w:val="24"/>
          <w:szCs w:val="24"/>
          <w:lang w:val="ru-RU"/>
        </w:rPr>
        <w:t>–</w:t>
      </w:r>
      <w:r w:rsidR="00041221" w:rsidRPr="00041221">
        <w:rPr>
          <w:color w:val="000000"/>
          <w:spacing w:val="209"/>
          <w:sz w:val="24"/>
          <w:szCs w:val="24"/>
          <w:lang w:val="ru-RU"/>
        </w:rPr>
        <w:t xml:space="preserve"> </w:t>
      </w:r>
      <w:r w:rsidR="00041221" w:rsidRPr="00041221">
        <w:rPr>
          <w:color w:val="000000"/>
          <w:sz w:val="24"/>
          <w:szCs w:val="24"/>
          <w:lang w:val="ru-RU"/>
        </w:rPr>
        <w:t>Режим</w:t>
      </w:r>
      <w:r w:rsidR="00041221" w:rsidRPr="00041221">
        <w:rPr>
          <w:color w:val="000000"/>
          <w:spacing w:val="208"/>
          <w:sz w:val="24"/>
          <w:szCs w:val="24"/>
          <w:lang w:val="ru-RU"/>
        </w:rPr>
        <w:t xml:space="preserve"> </w:t>
      </w:r>
      <w:r w:rsidR="00041221" w:rsidRPr="00041221">
        <w:rPr>
          <w:color w:val="000000"/>
          <w:sz w:val="24"/>
          <w:szCs w:val="24"/>
          <w:lang w:val="ru-RU"/>
        </w:rPr>
        <w:t>дост</w:t>
      </w:r>
      <w:r w:rsidR="00041221" w:rsidRPr="00041221">
        <w:rPr>
          <w:color w:val="000000"/>
          <w:spacing w:val="-7"/>
          <w:sz w:val="24"/>
          <w:szCs w:val="24"/>
          <w:lang w:val="ru-RU"/>
        </w:rPr>
        <w:t>у</w:t>
      </w:r>
      <w:r w:rsidR="00041221" w:rsidRPr="00041221">
        <w:rPr>
          <w:color w:val="000000"/>
          <w:sz w:val="24"/>
          <w:szCs w:val="24"/>
          <w:lang w:val="ru-RU"/>
        </w:rPr>
        <w:t>п</w:t>
      </w:r>
      <w:r w:rsidR="00041221" w:rsidRPr="00041221">
        <w:rPr>
          <w:color w:val="000000"/>
          <w:spacing w:val="-4"/>
          <w:sz w:val="24"/>
          <w:szCs w:val="24"/>
          <w:lang w:val="ru-RU"/>
        </w:rPr>
        <w:t>у</w:t>
      </w:r>
      <w:r w:rsidR="00041221" w:rsidRPr="00041221">
        <w:rPr>
          <w:color w:val="000000"/>
          <w:sz w:val="24"/>
          <w:szCs w:val="24"/>
          <w:lang w:val="ru-RU"/>
        </w:rPr>
        <w:t>:</w:t>
      </w:r>
      <w:r w:rsidR="00B1741E" w:rsidRPr="00B1741E">
        <w:rPr>
          <w:color w:val="000000"/>
          <w:sz w:val="24"/>
          <w:szCs w:val="24"/>
          <w:lang w:val="ru-RU"/>
        </w:rPr>
        <w:t xml:space="preserve"> </w:t>
      </w:r>
      <w:r w:rsidR="00B1741E" w:rsidRPr="00B1741E">
        <w:rPr>
          <w:color w:val="000000"/>
          <w:sz w:val="24"/>
          <w:szCs w:val="24"/>
        </w:rPr>
        <w:t>https</w:t>
      </w:r>
      <w:r w:rsidR="00B1741E" w:rsidRPr="00B1741E">
        <w:rPr>
          <w:color w:val="000000"/>
          <w:sz w:val="24"/>
          <w:szCs w:val="24"/>
          <w:lang w:val="ru-RU"/>
        </w:rPr>
        <w:t>://</w:t>
      </w:r>
      <w:proofErr w:type="spellStart"/>
      <w:r w:rsidR="00B1741E" w:rsidRPr="00B1741E">
        <w:rPr>
          <w:color w:val="000000"/>
          <w:sz w:val="24"/>
          <w:szCs w:val="24"/>
        </w:rPr>
        <w:t>zakon</w:t>
      </w:r>
      <w:proofErr w:type="spellEnd"/>
      <w:r w:rsidR="00B1741E" w:rsidRPr="00B1741E">
        <w:rPr>
          <w:color w:val="000000"/>
          <w:sz w:val="24"/>
          <w:szCs w:val="24"/>
          <w:lang w:val="ru-RU"/>
        </w:rPr>
        <w:t>.</w:t>
      </w:r>
      <w:proofErr w:type="spellStart"/>
      <w:r w:rsidR="00B1741E" w:rsidRPr="00B1741E">
        <w:rPr>
          <w:color w:val="000000"/>
          <w:sz w:val="24"/>
          <w:szCs w:val="24"/>
        </w:rPr>
        <w:t>rada</w:t>
      </w:r>
      <w:proofErr w:type="spellEnd"/>
      <w:r w:rsidR="00B1741E" w:rsidRPr="00B1741E">
        <w:rPr>
          <w:color w:val="000000"/>
          <w:sz w:val="24"/>
          <w:szCs w:val="24"/>
          <w:lang w:val="ru-RU"/>
        </w:rPr>
        <w:t>.</w:t>
      </w:r>
      <w:proofErr w:type="spellStart"/>
      <w:r w:rsidR="00B1741E" w:rsidRPr="00B1741E">
        <w:rPr>
          <w:color w:val="000000"/>
          <w:sz w:val="24"/>
          <w:szCs w:val="24"/>
        </w:rPr>
        <w:t>gov</w:t>
      </w:r>
      <w:proofErr w:type="spellEnd"/>
      <w:r w:rsidR="00B1741E" w:rsidRPr="00B1741E">
        <w:rPr>
          <w:color w:val="000000"/>
          <w:sz w:val="24"/>
          <w:szCs w:val="24"/>
          <w:lang w:val="ru-RU"/>
        </w:rPr>
        <w:t>.</w:t>
      </w:r>
      <w:proofErr w:type="spellStart"/>
      <w:r w:rsidR="00B1741E" w:rsidRPr="00B1741E">
        <w:rPr>
          <w:color w:val="000000"/>
          <w:sz w:val="24"/>
          <w:szCs w:val="24"/>
        </w:rPr>
        <w:t>ua</w:t>
      </w:r>
      <w:proofErr w:type="spellEnd"/>
      <w:r w:rsidR="00B1741E" w:rsidRPr="00B1741E">
        <w:rPr>
          <w:color w:val="000000"/>
          <w:sz w:val="24"/>
          <w:szCs w:val="24"/>
          <w:lang w:val="ru-RU"/>
        </w:rPr>
        <w:t>/</w:t>
      </w:r>
      <w:r w:rsidR="00B1741E" w:rsidRPr="00B1741E">
        <w:rPr>
          <w:color w:val="000000"/>
          <w:sz w:val="24"/>
          <w:szCs w:val="24"/>
        </w:rPr>
        <w:t>laws</w:t>
      </w:r>
      <w:r w:rsidR="00B1741E" w:rsidRPr="00B1741E">
        <w:rPr>
          <w:color w:val="000000"/>
          <w:sz w:val="24"/>
          <w:szCs w:val="24"/>
          <w:lang w:val="ru-RU"/>
        </w:rPr>
        <w:t>/</w:t>
      </w:r>
      <w:r w:rsidR="00B1741E" w:rsidRPr="00B1741E">
        <w:rPr>
          <w:color w:val="000000"/>
          <w:sz w:val="24"/>
          <w:szCs w:val="24"/>
        </w:rPr>
        <w:t>show</w:t>
      </w:r>
      <w:r w:rsidR="00B1741E" w:rsidRPr="00B1741E">
        <w:rPr>
          <w:color w:val="000000"/>
          <w:sz w:val="24"/>
          <w:szCs w:val="24"/>
          <w:lang w:val="ru-RU"/>
        </w:rPr>
        <w:t>/2275-19#</w:t>
      </w:r>
      <w:r w:rsidR="00B1741E" w:rsidRPr="00B1741E">
        <w:rPr>
          <w:color w:val="000000"/>
          <w:sz w:val="24"/>
          <w:szCs w:val="24"/>
        </w:rPr>
        <w:t>Text</w:t>
      </w:r>
    </w:p>
    <w:p w:rsidR="00FA7F1B" w:rsidRPr="00B1741E" w:rsidRDefault="00FA7F1B" w:rsidP="00B1741E">
      <w:pPr>
        <w:pStyle w:val="21"/>
        <w:numPr>
          <w:ilvl w:val="0"/>
          <w:numId w:val="6"/>
        </w:numPr>
        <w:shd w:val="clear" w:color="auto" w:fill="auto"/>
        <w:tabs>
          <w:tab w:val="num" w:pos="0"/>
          <w:tab w:val="left" w:pos="774"/>
        </w:tabs>
        <w:spacing w:line="240" w:lineRule="auto"/>
        <w:ind w:left="0" w:right="20" w:firstLine="709"/>
        <w:rPr>
          <w:kern w:val="16"/>
          <w:sz w:val="24"/>
          <w:szCs w:val="24"/>
          <w:lang w:val="ru-RU"/>
        </w:rPr>
      </w:pPr>
      <w:proofErr w:type="spellStart"/>
      <w:r w:rsidRPr="00041221">
        <w:rPr>
          <w:color w:val="000000"/>
          <w:sz w:val="24"/>
          <w:szCs w:val="24"/>
          <w:shd w:val="clear" w:color="auto" w:fill="FFFFFF"/>
          <w:lang w:val="ru-RU"/>
        </w:rPr>
        <w:t>Класифікація</w:t>
      </w:r>
      <w:proofErr w:type="spellEnd"/>
      <w:r w:rsidRPr="00041221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41221">
        <w:rPr>
          <w:color w:val="000000"/>
          <w:sz w:val="24"/>
          <w:szCs w:val="24"/>
          <w:shd w:val="clear" w:color="auto" w:fill="FFFFFF"/>
          <w:lang w:val="ru-RU"/>
        </w:rPr>
        <w:t>видів</w:t>
      </w:r>
      <w:proofErr w:type="spellEnd"/>
      <w:r w:rsidRPr="00041221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41221">
        <w:rPr>
          <w:color w:val="000000"/>
          <w:sz w:val="24"/>
          <w:szCs w:val="24"/>
          <w:shd w:val="clear" w:color="auto" w:fill="FFFFFF"/>
          <w:lang w:val="ru-RU"/>
        </w:rPr>
        <w:t>економічної</w:t>
      </w:r>
      <w:proofErr w:type="spellEnd"/>
      <w:r w:rsidRPr="00041221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41221">
        <w:rPr>
          <w:color w:val="000000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 w:rsidRPr="00041221">
        <w:rPr>
          <w:color w:val="000000"/>
          <w:sz w:val="24"/>
          <w:szCs w:val="24"/>
          <w:shd w:val="clear" w:color="auto" w:fill="FFFFFF"/>
          <w:lang w:val="ru-RU"/>
        </w:rPr>
        <w:t xml:space="preserve"> ДК 009:2010: </w:t>
      </w:r>
      <w:r w:rsidRPr="00041221">
        <w:rPr>
          <w:sz w:val="24"/>
          <w:szCs w:val="24"/>
          <w:lang w:val="ru-RU"/>
        </w:rPr>
        <w:t xml:space="preserve">Наказ </w:t>
      </w:r>
      <w:proofErr w:type="spellStart"/>
      <w:r w:rsidRPr="00041221">
        <w:rPr>
          <w:sz w:val="24"/>
          <w:szCs w:val="24"/>
          <w:lang w:val="ru-RU"/>
        </w:rPr>
        <w:t>Держспоживстандарту</w:t>
      </w:r>
      <w:proofErr w:type="spellEnd"/>
      <w:r w:rsidRPr="00041221">
        <w:rPr>
          <w:sz w:val="24"/>
          <w:szCs w:val="24"/>
          <w:lang w:val="ru-RU"/>
        </w:rPr>
        <w:t xml:space="preserve"> </w:t>
      </w:r>
      <w:proofErr w:type="spellStart"/>
      <w:r w:rsidRPr="00041221">
        <w:rPr>
          <w:sz w:val="24"/>
          <w:szCs w:val="24"/>
          <w:lang w:val="ru-RU"/>
        </w:rPr>
        <w:t>України</w:t>
      </w:r>
      <w:proofErr w:type="spellEnd"/>
      <w:r w:rsidRPr="00041221">
        <w:rPr>
          <w:sz w:val="24"/>
          <w:szCs w:val="24"/>
          <w:lang w:val="ru-RU"/>
        </w:rPr>
        <w:t xml:space="preserve"> 11.10.2010 р. № 457</w:t>
      </w:r>
      <w:r w:rsidR="00041221" w:rsidRPr="00041221">
        <w:rPr>
          <w:sz w:val="24"/>
          <w:szCs w:val="24"/>
          <w:lang w:val="ru-RU"/>
        </w:rPr>
        <w:t xml:space="preserve"> [</w:t>
      </w:r>
      <w:proofErr w:type="spellStart"/>
      <w:r w:rsidR="00041221" w:rsidRPr="00041221">
        <w:rPr>
          <w:color w:val="000000"/>
          <w:sz w:val="24"/>
          <w:szCs w:val="24"/>
          <w:lang w:val="ru-RU"/>
        </w:rPr>
        <w:t>Електронний</w:t>
      </w:r>
      <w:proofErr w:type="spellEnd"/>
      <w:r w:rsidR="00041221" w:rsidRPr="00041221">
        <w:rPr>
          <w:color w:val="000000"/>
          <w:spacing w:val="208"/>
          <w:sz w:val="24"/>
          <w:szCs w:val="24"/>
          <w:lang w:val="ru-RU"/>
        </w:rPr>
        <w:t xml:space="preserve"> </w:t>
      </w:r>
      <w:r w:rsidR="00041221" w:rsidRPr="00041221">
        <w:rPr>
          <w:color w:val="000000"/>
          <w:sz w:val="24"/>
          <w:szCs w:val="24"/>
          <w:lang w:val="ru-RU"/>
        </w:rPr>
        <w:t>рес</w:t>
      </w:r>
      <w:r w:rsidR="00041221" w:rsidRPr="00041221">
        <w:rPr>
          <w:color w:val="000000"/>
          <w:spacing w:val="-4"/>
          <w:sz w:val="24"/>
          <w:szCs w:val="24"/>
          <w:lang w:val="ru-RU"/>
        </w:rPr>
        <w:t>у</w:t>
      </w:r>
      <w:r w:rsidR="00041221" w:rsidRPr="00041221">
        <w:rPr>
          <w:color w:val="000000"/>
          <w:sz w:val="24"/>
          <w:szCs w:val="24"/>
          <w:lang w:val="ru-RU"/>
        </w:rPr>
        <w:t>рс].</w:t>
      </w:r>
      <w:r w:rsidR="00041221" w:rsidRPr="00041221">
        <w:rPr>
          <w:color w:val="000000"/>
          <w:spacing w:val="211"/>
          <w:sz w:val="24"/>
          <w:szCs w:val="24"/>
          <w:lang w:val="ru-RU"/>
        </w:rPr>
        <w:t xml:space="preserve"> </w:t>
      </w:r>
      <w:r w:rsidR="00041221" w:rsidRPr="00041221">
        <w:rPr>
          <w:color w:val="000000"/>
          <w:sz w:val="24"/>
          <w:szCs w:val="24"/>
          <w:lang w:val="ru-RU"/>
        </w:rPr>
        <w:t>–</w:t>
      </w:r>
      <w:r w:rsidR="00041221" w:rsidRPr="00041221">
        <w:rPr>
          <w:color w:val="000000"/>
          <w:spacing w:val="209"/>
          <w:sz w:val="24"/>
          <w:szCs w:val="24"/>
          <w:lang w:val="ru-RU"/>
        </w:rPr>
        <w:t xml:space="preserve"> </w:t>
      </w:r>
      <w:r w:rsidR="00041221" w:rsidRPr="00041221">
        <w:rPr>
          <w:color w:val="000000"/>
          <w:sz w:val="24"/>
          <w:szCs w:val="24"/>
          <w:lang w:val="ru-RU"/>
        </w:rPr>
        <w:t>Режим</w:t>
      </w:r>
      <w:r w:rsidR="00041221" w:rsidRPr="00041221">
        <w:rPr>
          <w:color w:val="000000"/>
          <w:spacing w:val="208"/>
          <w:sz w:val="24"/>
          <w:szCs w:val="24"/>
          <w:lang w:val="ru-RU"/>
        </w:rPr>
        <w:t xml:space="preserve"> </w:t>
      </w:r>
      <w:r w:rsidR="00041221" w:rsidRPr="00041221">
        <w:rPr>
          <w:color w:val="000000"/>
          <w:sz w:val="24"/>
          <w:szCs w:val="24"/>
          <w:lang w:val="ru-RU"/>
        </w:rPr>
        <w:t>дост</w:t>
      </w:r>
      <w:r w:rsidR="00041221" w:rsidRPr="00041221">
        <w:rPr>
          <w:color w:val="000000"/>
          <w:spacing w:val="-7"/>
          <w:sz w:val="24"/>
          <w:szCs w:val="24"/>
          <w:lang w:val="ru-RU"/>
        </w:rPr>
        <w:t>у</w:t>
      </w:r>
      <w:r w:rsidR="00041221" w:rsidRPr="00041221">
        <w:rPr>
          <w:color w:val="000000"/>
          <w:sz w:val="24"/>
          <w:szCs w:val="24"/>
          <w:lang w:val="ru-RU"/>
        </w:rPr>
        <w:t>п</w:t>
      </w:r>
      <w:r w:rsidR="00041221" w:rsidRPr="00041221">
        <w:rPr>
          <w:color w:val="000000"/>
          <w:spacing w:val="-4"/>
          <w:sz w:val="24"/>
          <w:szCs w:val="24"/>
          <w:lang w:val="ru-RU"/>
        </w:rPr>
        <w:t>у</w:t>
      </w:r>
      <w:r w:rsidR="00041221" w:rsidRPr="00041221">
        <w:rPr>
          <w:color w:val="000000"/>
          <w:sz w:val="24"/>
          <w:szCs w:val="24"/>
          <w:lang w:val="ru-RU"/>
        </w:rPr>
        <w:t>:</w:t>
      </w:r>
      <w:r w:rsidR="00B1741E" w:rsidRPr="00B1741E">
        <w:rPr>
          <w:color w:val="000000"/>
          <w:sz w:val="24"/>
          <w:szCs w:val="24"/>
          <w:lang w:val="ru-RU"/>
        </w:rPr>
        <w:t xml:space="preserve"> </w:t>
      </w:r>
      <w:hyperlink r:id="rId8" w:history="1">
        <w:r w:rsidR="00B1741E" w:rsidRPr="00110A54">
          <w:rPr>
            <w:rStyle w:val="a8"/>
            <w:sz w:val="24"/>
            <w:szCs w:val="24"/>
          </w:rPr>
          <w:t>https</w:t>
        </w:r>
        <w:r w:rsidR="00B1741E" w:rsidRPr="00110A54">
          <w:rPr>
            <w:rStyle w:val="a8"/>
            <w:sz w:val="24"/>
            <w:szCs w:val="24"/>
            <w:lang w:val="ru-RU"/>
          </w:rPr>
          <w:t>://</w:t>
        </w:r>
        <w:proofErr w:type="spellStart"/>
        <w:r w:rsidR="00B1741E" w:rsidRPr="00110A54">
          <w:rPr>
            <w:rStyle w:val="a8"/>
            <w:sz w:val="24"/>
            <w:szCs w:val="24"/>
          </w:rPr>
          <w:t>zakon</w:t>
        </w:r>
        <w:proofErr w:type="spellEnd"/>
        <w:r w:rsidR="00B1741E" w:rsidRPr="00110A54">
          <w:rPr>
            <w:rStyle w:val="a8"/>
            <w:sz w:val="24"/>
            <w:szCs w:val="24"/>
            <w:lang w:val="ru-RU"/>
          </w:rPr>
          <w:t>.</w:t>
        </w:r>
        <w:proofErr w:type="spellStart"/>
        <w:r w:rsidR="00B1741E" w:rsidRPr="00110A54">
          <w:rPr>
            <w:rStyle w:val="a8"/>
            <w:sz w:val="24"/>
            <w:szCs w:val="24"/>
          </w:rPr>
          <w:t>rada</w:t>
        </w:r>
        <w:proofErr w:type="spellEnd"/>
        <w:r w:rsidR="00B1741E" w:rsidRPr="00110A54">
          <w:rPr>
            <w:rStyle w:val="a8"/>
            <w:sz w:val="24"/>
            <w:szCs w:val="24"/>
            <w:lang w:val="ru-RU"/>
          </w:rPr>
          <w:t>.</w:t>
        </w:r>
        <w:proofErr w:type="spellStart"/>
        <w:r w:rsidR="00B1741E" w:rsidRPr="00110A54">
          <w:rPr>
            <w:rStyle w:val="a8"/>
            <w:sz w:val="24"/>
            <w:szCs w:val="24"/>
          </w:rPr>
          <w:t>gov</w:t>
        </w:r>
        <w:proofErr w:type="spellEnd"/>
        <w:r w:rsidR="00B1741E" w:rsidRPr="00110A54">
          <w:rPr>
            <w:rStyle w:val="a8"/>
            <w:sz w:val="24"/>
            <w:szCs w:val="24"/>
            <w:lang w:val="ru-RU"/>
          </w:rPr>
          <w:t>.</w:t>
        </w:r>
        <w:proofErr w:type="spellStart"/>
        <w:r w:rsidR="00B1741E" w:rsidRPr="00110A54">
          <w:rPr>
            <w:rStyle w:val="a8"/>
            <w:sz w:val="24"/>
            <w:szCs w:val="24"/>
          </w:rPr>
          <w:t>ua</w:t>
        </w:r>
        <w:proofErr w:type="spellEnd"/>
        <w:r w:rsidR="00B1741E" w:rsidRPr="00110A54">
          <w:rPr>
            <w:rStyle w:val="a8"/>
            <w:sz w:val="24"/>
            <w:szCs w:val="24"/>
            <w:lang w:val="ru-RU"/>
          </w:rPr>
          <w:t>/</w:t>
        </w:r>
        <w:proofErr w:type="spellStart"/>
        <w:r w:rsidR="00B1741E" w:rsidRPr="00110A54">
          <w:rPr>
            <w:rStyle w:val="a8"/>
            <w:sz w:val="24"/>
            <w:szCs w:val="24"/>
          </w:rPr>
          <w:t>rada</w:t>
        </w:r>
        <w:proofErr w:type="spellEnd"/>
        <w:r w:rsidR="00B1741E" w:rsidRPr="00110A54">
          <w:rPr>
            <w:rStyle w:val="a8"/>
            <w:sz w:val="24"/>
            <w:szCs w:val="24"/>
            <w:lang w:val="ru-RU"/>
          </w:rPr>
          <w:t>/</w:t>
        </w:r>
        <w:r w:rsidR="00B1741E" w:rsidRPr="00110A54">
          <w:rPr>
            <w:rStyle w:val="a8"/>
            <w:sz w:val="24"/>
            <w:szCs w:val="24"/>
          </w:rPr>
          <w:t>show</w:t>
        </w:r>
        <w:r w:rsidR="00B1741E" w:rsidRPr="00110A54">
          <w:rPr>
            <w:rStyle w:val="a8"/>
            <w:sz w:val="24"/>
            <w:szCs w:val="24"/>
            <w:lang w:val="ru-RU"/>
          </w:rPr>
          <w:t>/</w:t>
        </w:r>
        <w:proofErr w:type="spellStart"/>
        <w:r w:rsidR="00B1741E" w:rsidRPr="00110A54">
          <w:rPr>
            <w:rStyle w:val="a8"/>
            <w:sz w:val="24"/>
            <w:szCs w:val="24"/>
          </w:rPr>
          <w:t>vb</w:t>
        </w:r>
        <w:proofErr w:type="spellEnd"/>
        <w:r w:rsidR="00B1741E" w:rsidRPr="00110A54">
          <w:rPr>
            <w:rStyle w:val="a8"/>
            <w:sz w:val="24"/>
            <w:szCs w:val="24"/>
            <w:lang w:val="ru-RU"/>
          </w:rPr>
          <w:t>457609-10#</w:t>
        </w:r>
        <w:r w:rsidR="00B1741E" w:rsidRPr="00110A54">
          <w:rPr>
            <w:rStyle w:val="a8"/>
            <w:sz w:val="24"/>
            <w:szCs w:val="24"/>
          </w:rPr>
          <w:t>Text</w:t>
        </w:r>
      </w:hyperlink>
    </w:p>
    <w:p w:rsidR="00B1741E" w:rsidRPr="00041221" w:rsidRDefault="00B1741E" w:rsidP="00B1741E">
      <w:pPr>
        <w:pStyle w:val="21"/>
        <w:shd w:val="clear" w:color="auto" w:fill="auto"/>
        <w:tabs>
          <w:tab w:val="left" w:pos="774"/>
        </w:tabs>
        <w:spacing w:line="240" w:lineRule="auto"/>
        <w:ind w:left="1080" w:right="20" w:firstLine="0"/>
        <w:rPr>
          <w:kern w:val="16"/>
          <w:sz w:val="24"/>
          <w:szCs w:val="24"/>
          <w:lang w:val="ru-RU"/>
        </w:rPr>
      </w:pPr>
    </w:p>
    <w:p w:rsidR="00FA7F1B" w:rsidRPr="00CD01AB" w:rsidRDefault="00FA7F1B" w:rsidP="00FA7F1B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D01AB">
        <w:rPr>
          <w:rFonts w:ascii="Times New Roman" w:hAnsi="Times New Roman" w:cs="Times New Roman"/>
          <w:b/>
          <w:i/>
          <w:sz w:val="24"/>
          <w:szCs w:val="24"/>
        </w:rPr>
        <w:t>Підручники</w:t>
      </w:r>
      <w:proofErr w:type="spellEnd"/>
      <w:r w:rsidRPr="00CD01A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CD01AB">
        <w:rPr>
          <w:rFonts w:ascii="Times New Roman" w:hAnsi="Times New Roman" w:cs="Times New Roman"/>
          <w:b/>
          <w:i/>
          <w:sz w:val="24"/>
          <w:szCs w:val="24"/>
        </w:rPr>
        <w:t>навчальні</w:t>
      </w:r>
      <w:proofErr w:type="spellEnd"/>
      <w:r w:rsidRPr="00CD01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D01AB">
        <w:rPr>
          <w:rFonts w:ascii="Times New Roman" w:hAnsi="Times New Roman" w:cs="Times New Roman"/>
          <w:b/>
          <w:i/>
          <w:sz w:val="24"/>
          <w:szCs w:val="24"/>
        </w:rPr>
        <w:t>посібники</w:t>
      </w:r>
      <w:proofErr w:type="spellEnd"/>
      <w:r w:rsidRPr="00CD01A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CD01AB">
        <w:rPr>
          <w:rFonts w:ascii="Times New Roman" w:hAnsi="Times New Roman" w:cs="Times New Roman"/>
          <w:b/>
          <w:i/>
          <w:sz w:val="24"/>
          <w:szCs w:val="24"/>
        </w:rPr>
        <w:t>доповіді</w:t>
      </w:r>
      <w:proofErr w:type="spellEnd"/>
    </w:p>
    <w:p w:rsidR="00FA7F1B" w:rsidRPr="00CD01AB" w:rsidRDefault="00FA7F1B" w:rsidP="00FA7F1B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Вассерман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Н.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Дилеми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засновника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бізнесу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Як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попередити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помилки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й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уникнути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їх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під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час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створення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стартапу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/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Ноам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Вассерман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proofErr w:type="gram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пер.з</w:t>
      </w:r>
      <w:proofErr w:type="spellEnd"/>
      <w:proofErr w:type="gram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англ.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</w:rPr>
        <w:t>А.Клімової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</w:rPr>
        <w:t>Харків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</w:rPr>
        <w:t>, 2017. – 480с.</w:t>
      </w:r>
    </w:p>
    <w:p w:rsidR="00FA7F1B" w:rsidRPr="00CD01AB" w:rsidRDefault="00FA7F1B" w:rsidP="00FA7F1B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0"/>
        </w:tabs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Геращенко О.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Економіка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ХХІ. (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Доповнене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видання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)/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О.Геращенко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Харків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Фоліо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>, 2016. – 304 с.</w:t>
      </w:r>
    </w:p>
    <w:p w:rsidR="00FA7F1B" w:rsidRPr="00CD01AB" w:rsidRDefault="00FA7F1B" w:rsidP="004D2733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0"/>
        </w:tabs>
        <w:ind w:left="0" w:right="211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CD01AB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Ге</w:t>
      </w:r>
      <w:r w:rsidRPr="00CD01AB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>т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ало</w:t>
      </w:r>
      <w:proofErr w:type="spellEnd"/>
      <w:r w:rsidRPr="00CD01A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CD01AB">
        <w:rPr>
          <w:rFonts w:ascii="Times New Roman" w:hAnsi="Times New Roman" w:cs="Times New Roman"/>
          <w:spacing w:val="-2"/>
          <w:w w:val="99"/>
          <w:sz w:val="24"/>
          <w:szCs w:val="24"/>
          <w:lang w:val="ru-RU"/>
        </w:rPr>
        <w:t>В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Pr="00CD01AB">
        <w:rPr>
          <w:rFonts w:ascii="Times New Roman" w:hAnsi="Times New Roman" w:cs="Times New Roman"/>
          <w:spacing w:val="-3"/>
          <w:w w:val="99"/>
          <w:sz w:val="24"/>
          <w:szCs w:val="24"/>
          <w:lang w:val="ru-RU"/>
        </w:rPr>
        <w:t>П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Pr="00CD01A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pacing w:val="3"/>
          <w:w w:val="99"/>
          <w:sz w:val="24"/>
          <w:szCs w:val="24"/>
          <w:lang w:val="ru-RU"/>
        </w:rPr>
        <w:t>Б</w:t>
      </w:r>
      <w:r w:rsidRPr="00CD01AB">
        <w:rPr>
          <w:rFonts w:ascii="Times New Roman" w:hAnsi="Times New Roman" w:cs="Times New Roman"/>
          <w:spacing w:val="-4"/>
          <w:w w:val="99"/>
          <w:sz w:val="24"/>
          <w:szCs w:val="24"/>
          <w:lang w:val="ru-RU"/>
        </w:rPr>
        <w:t>і</w:t>
      </w:r>
      <w:r w:rsidRPr="00CD01AB">
        <w:rPr>
          <w:rFonts w:ascii="Times New Roman" w:hAnsi="Times New Roman" w:cs="Times New Roman"/>
          <w:spacing w:val="4"/>
          <w:w w:val="99"/>
          <w:sz w:val="24"/>
          <w:szCs w:val="24"/>
          <w:lang w:val="ru-RU"/>
        </w:rPr>
        <w:t>з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н</w:t>
      </w:r>
      <w:r w:rsidRPr="00CD01AB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ес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-пла</w:t>
      </w:r>
      <w:r w:rsidRPr="00CD01AB">
        <w:rPr>
          <w:rFonts w:ascii="Times New Roman" w:hAnsi="Times New Roman" w:cs="Times New Roman"/>
          <w:spacing w:val="5"/>
          <w:w w:val="99"/>
          <w:sz w:val="24"/>
          <w:szCs w:val="24"/>
          <w:lang w:val="ru-RU"/>
        </w:rPr>
        <w:t>н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у</w:t>
      </w:r>
      <w:r w:rsidRPr="00CD01AB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>в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ання</w:t>
      </w:r>
      <w:proofErr w:type="spellEnd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:</w:t>
      </w:r>
      <w:r w:rsidRPr="00CD01A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н</w:t>
      </w:r>
      <w:r w:rsidRPr="00CD01AB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а</w:t>
      </w:r>
      <w:r w:rsidRPr="00CD01AB">
        <w:rPr>
          <w:rFonts w:ascii="Times New Roman" w:hAnsi="Times New Roman" w:cs="Times New Roman"/>
          <w:spacing w:val="3"/>
          <w:w w:val="99"/>
          <w:sz w:val="24"/>
          <w:szCs w:val="24"/>
          <w:lang w:val="ru-RU"/>
        </w:rPr>
        <w:t>в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ч</w:t>
      </w:r>
      <w:proofErr w:type="spellEnd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Pr="00CD01A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proofErr w:type="spellStart"/>
      <w:proofErr w:type="gramStart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по</w:t>
      </w:r>
      <w:r w:rsidRPr="00CD01AB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с</w:t>
      </w:r>
      <w:r w:rsidRPr="00CD01AB">
        <w:rPr>
          <w:rFonts w:ascii="Times New Roman" w:hAnsi="Times New Roman" w:cs="Times New Roman"/>
          <w:spacing w:val="-5"/>
          <w:w w:val="99"/>
          <w:sz w:val="24"/>
          <w:szCs w:val="24"/>
          <w:lang w:val="ru-RU"/>
        </w:rPr>
        <w:t>і</w:t>
      </w:r>
      <w:r w:rsidRPr="00CD01AB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б</w:t>
      </w:r>
      <w:proofErr w:type="spellEnd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./</w:t>
      </w:r>
      <w:proofErr w:type="gramEnd"/>
      <w:r w:rsidRPr="00CD01AB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pacing w:val="-3"/>
          <w:w w:val="99"/>
          <w:sz w:val="24"/>
          <w:szCs w:val="24"/>
          <w:lang w:val="ru-RU"/>
        </w:rPr>
        <w:t>В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Pr="00CD01AB">
        <w:rPr>
          <w:rFonts w:ascii="Times New Roman" w:hAnsi="Times New Roman" w:cs="Times New Roman"/>
          <w:spacing w:val="-3"/>
          <w:w w:val="99"/>
          <w:sz w:val="24"/>
          <w:szCs w:val="24"/>
          <w:lang w:val="ru-RU"/>
        </w:rPr>
        <w:t>П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Pr="00CD01AB">
        <w:rPr>
          <w:rFonts w:ascii="Times New Roman" w:hAnsi="Times New Roman" w:cs="Times New Roman"/>
          <w:spacing w:val="3"/>
          <w:w w:val="99"/>
          <w:sz w:val="24"/>
          <w:szCs w:val="24"/>
          <w:lang w:val="ru-RU"/>
        </w:rPr>
        <w:t>Г</w:t>
      </w:r>
      <w:r w:rsidRPr="00CD01AB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е</w:t>
      </w:r>
      <w:r w:rsidRPr="00CD01AB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>т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а</w:t>
      </w:r>
      <w:r w:rsidRPr="00CD01AB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л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о</w:t>
      </w:r>
      <w:proofErr w:type="spellEnd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,</w:t>
      </w:r>
      <w:r w:rsidRPr="00CD01A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CD01AB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Г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Pr="00CD01AB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01AB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Г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ончаро</w:t>
      </w:r>
      <w:r w:rsidRPr="00CD01AB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>в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,</w:t>
      </w:r>
      <w:r w:rsidRPr="00CD01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pacing w:val="-3"/>
          <w:w w:val="99"/>
          <w:sz w:val="24"/>
          <w:szCs w:val="24"/>
          <w:lang w:val="ru-RU"/>
        </w:rPr>
        <w:t>А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Pr="00CD01AB">
        <w:rPr>
          <w:rFonts w:ascii="Times New Roman" w:hAnsi="Times New Roman" w:cs="Times New Roman"/>
          <w:spacing w:val="-2"/>
          <w:w w:val="99"/>
          <w:sz w:val="24"/>
          <w:szCs w:val="24"/>
          <w:lang w:val="ru-RU"/>
        </w:rPr>
        <w:t>В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Pr="00CD01AB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К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ол</w:t>
      </w:r>
      <w:r w:rsidRPr="00CD01AB">
        <w:rPr>
          <w:rFonts w:ascii="Times New Roman" w:hAnsi="Times New Roman" w:cs="Times New Roman"/>
          <w:spacing w:val="-4"/>
          <w:w w:val="99"/>
          <w:sz w:val="24"/>
          <w:szCs w:val="24"/>
          <w:lang w:val="ru-RU"/>
        </w:rPr>
        <w:t>і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сн</w:t>
      </w:r>
      <w:r w:rsidRPr="00CD01AB">
        <w:rPr>
          <w:rFonts w:ascii="Times New Roman" w:hAnsi="Times New Roman" w:cs="Times New Roman"/>
          <w:spacing w:val="4"/>
          <w:w w:val="99"/>
          <w:sz w:val="24"/>
          <w:szCs w:val="24"/>
          <w:lang w:val="ru-RU"/>
        </w:rPr>
        <w:t>и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к</w:t>
      </w:r>
      <w:proofErr w:type="spellEnd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Pr="00CD01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–</w:t>
      </w:r>
      <w:r w:rsidRPr="00CD01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К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иїв</w:t>
      </w:r>
      <w:proofErr w:type="spellEnd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,</w:t>
      </w:r>
      <w:r w:rsidRPr="00CD01A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2008.</w:t>
      </w:r>
      <w:r w:rsidRPr="00CD01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–</w:t>
      </w:r>
      <w:r w:rsidRPr="00CD01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</w:p>
    <w:p w:rsidR="00FA7F1B" w:rsidRPr="00CD01AB" w:rsidRDefault="00FA7F1B" w:rsidP="00FA7F1B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Гринів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Л.С.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Фізична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економія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нові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моделі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сталого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монографія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/ Л.С.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Гринів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Львів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Ліга-Прес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>, 2016. – 424с.</w:t>
      </w:r>
    </w:p>
    <w:p w:rsidR="00FA7F1B" w:rsidRPr="00CD01AB" w:rsidRDefault="00FA7F1B" w:rsidP="00FA7F1B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0"/>
        </w:tabs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Довжик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В.В.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Вчимося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бізнесу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В.В.Довжик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Г.О.Заяць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Ю.П.Філь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ін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Львівська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міська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рада. –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Львів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>, 2015. – 74с.</w:t>
      </w:r>
    </w:p>
    <w:p w:rsidR="00FA7F1B" w:rsidRPr="00CD01AB" w:rsidRDefault="00FA7F1B" w:rsidP="00FA7F1B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0"/>
        </w:tabs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Започаткування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розвиток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власної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Практичний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посібник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підприємців-початківців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Д.Рьоннекке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М.Флінта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Р.Баран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А.Дмитрах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Львівська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торгово-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промислова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палата,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Львів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>, 2013. – 132с.</w:t>
      </w:r>
    </w:p>
    <w:p w:rsidR="00FA7F1B" w:rsidRPr="00CD01AB" w:rsidRDefault="00FA7F1B" w:rsidP="00FA7F1B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0"/>
        </w:tabs>
        <w:spacing w:line="235" w:lineRule="auto"/>
        <w:ind w:left="0" w:right="216" w:firstLine="540"/>
        <w:jc w:val="both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proofErr w:type="spellStart"/>
      <w:r w:rsidRPr="00CD01AB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К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озловс</w:t>
      </w:r>
      <w:r w:rsidRPr="00CD01AB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ь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кий</w:t>
      </w:r>
      <w:proofErr w:type="spellEnd"/>
      <w:r w:rsidRPr="00CD01AB">
        <w:rPr>
          <w:rFonts w:ascii="Times New Roman" w:hAnsi="Times New Roman" w:cs="Times New Roman"/>
          <w:spacing w:val="179"/>
          <w:sz w:val="24"/>
          <w:szCs w:val="24"/>
          <w:lang w:val="ru-RU"/>
        </w:rPr>
        <w:t xml:space="preserve"> </w:t>
      </w:r>
      <w:r w:rsidRPr="00CD01AB">
        <w:rPr>
          <w:rFonts w:ascii="Times New Roman" w:hAnsi="Times New Roman" w:cs="Times New Roman"/>
          <w:spacing w:val="-2"/>
          <w:w w:val="99"/>
          <w:sz w:val="24"/>
          <w:szCs w:val="24"/>
          <w:lang w:val="ru-RU"/>
        </w:rPr>
        <w:t>В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Pr="00CD01AB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Pr="00CD01AB">
        <w:rPr>
          <w:rFonts w:ascii="Times New Roman" w:hAnsi="Times New Roman" w:cs="Times New Roman"/>
          <w:spacing w:val="177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pacing w:val="3"/>
          <w:w w:val="99"/>
          <w:sz w:val="24"/>
          <w:szCs w:val="24"/>
          <w:lang w:val="ru-RU"/>
        </w:rPr>
        <w:t>Б</w:t>
      </w:r>
      <w:r w:rsidRPr="00CD01AB">
        <w:rPr>
          <w:rFonts w:ascii="Times New Roman" w:hAnsi="Times New Roman" w:cs="Times New Roman"/>
          <w:spacing w:val="-4"/>
          <w:w w:val="99"/>
          <w:sz w:val="24"/>
          <w:szCs w:val="24"/>
          <w:lang w:val="ru-RU"/>
        </w:rPr>
        <w:t>і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зне</w:t>
      </w:r>
      <w:r w:rsidRPr="00CD01AB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с</w:t>
      </w:r>
      <w:r w:rsidRPr="00CD01AB">
        <w:rPr>
          <w:rFonts w:ascii="Times New Roman" w:hAnsi="Times New Roman" w:cs="Times New Roman"/>
          <w:spacing w:val="3"/>
          <w:w w:val="99"/>
          <w:sz w:val="24"/>
          <w:szCs w:val="24"/>
          <w:lang w:val="ru-RU"/>
        </w:rPr>
        <w:t>-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пл</w:t>
      </w:r>
      <w:r w:rsidRPr="00CD01AB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а</w:t>
      </w:r>
      <w:r w:rsidRPr="00CD01AB">
        <w:rPr>
          <w:rFonts w:ascii="Times New Roman" w:hAnsi="Times New Roman" w:cs="Times New Roman"/>
          <w:spacing w:val="5"/>
          <w:w w:val="99"/>
          <w:sz w:val="24"/>
          <w:szCs w:val="24"/>
          <w:lang w:val="ru-RU"/>
        </w:rPr>
        <w:t>н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у</w:t>
      </w:r>
      <w:r w:rsidRPr="00CD01AB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>в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ан</w:t>
      </w:r>
      <w:r w:rsidRPr="00CD01AB">
        <w:rPr>
          <w:rFonts w:ascii="Times New Roman" w:hAnsi="Times New Roman" w:cs="Times New Roman"/>
          <w:spacing w:val="5"/>
          <w:w w:val="99"/>
          <w:sz w:val="24"/>
          <w:szCs w:val="24"/>
          <w:lang w:val="ru-RU"/>
        </w:rPr>
        <w:t>н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я</w:t>
      </w:r>
      <w:proofErr w:type="spellEnd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:</w:t>
      </w:r>
      <w:r w:rsidRPr="00CD01AB">
        <w:rPr>
          <w:rFonts w:ascii="Times New Roman" w:hAnsi="Times New Roman" w:cs="Times New Roman"/>
          <w:spacing w:val="170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н</w:t>
      </w:r>
      <w:r w:rsidRPr="00CD01AB">
        <w:rPr>
          <w:rFonts w:ascii="Times New Roman" w:hAnsi="Times New Roman" w:cs="Times New Roman"/>
          <w:spacing w:val="6"/>
          <w:w w:val="99"/>
          <w:sz w:val="24"/>
          <w:szCs w:val="24"/>
          <w:lang w:val="ru-RU"/>
        </w:rPr>
        <w:t>а</w:t>
      </w:r>
      <w:r w:rsidRPr="00CD01AB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>вч</w:t>
      </w:r>
      <w:proofErr w:type="spellEnd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Pr="00CD01AB">
        <w:rPr>
          <w:rFonts w:ascii="Times New Roman" w:hAnsi="Times New Roman" w:cs="Times New Roman"/>
          <w:spacing w:val="176"/>
          <w:sz w:val="24"/>
          <w:szCs w:val="24"/>
          <w:lang w:val="ru-RU"/>
        </w:rPr>
        <w:t xml:space="preserve"> </w:t>
      </w:r>
      <w:proofErr w:type="spellStart"/>
      <w:proofErr w:type="gramStart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по</w:t>
      </w:r>
      <w:r w:rsidRPr="00CD01AB">
        <w:rPr>
          <w:rFonts w:ascii="Times New Roman" w:hAnsi="Times New Roman" w:cs="Times New Roman"/>
          <w:spacing w:val="6"/>
          <w:w w:val="99"/>
          <w:sz w:val="24"/>
          <w:szCs w:val="24"/>
          <w:lang w:val="ru-RU"/>
        </w:rPr>
        <w:t>с</w:t>
      </w:r>
      <w:r w:rsidRPr="00CD01AB">
        <w:rPr>
          <w:rFonts w:ascii="Times New Roman" w:hAnsi="Times New Roman" w:cs="Times New Roman"/>
          <w:spacing w:val="-4"/>
          <w:w w:val="99"/>
          <w:sz w:val="24"/>
          <w:szCs w:val="24"/>
          <w:lang w:val="ru-RU"/>
        </w:rPr>
        <w:t>і</w:t>
      </w:r>
      <w:r w:rsidRPr="00CD01AB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б</w:t>
      </w:r>
      <w:proofErr w:type="spellEnd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./</w:t>
      </w:r>
      <w:proofErr w:type="gramEnd"/>
      <w:r w:rsidRPr="00CD01AB">
        <w:rPr>
          <w:rFonts w:ascii="Times New Roman" w:hAnsi="Times New Roman" w:cs="Times New Roman"/>
          <w:spacing w:val="175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pacing w:val="-3"/>
          <w:w w:val="99"/>
          <w:sz w:val="24"/>
          <w:szCs w:val="24"/>
          <w:lang w:val="ru-RU"/>
        </w:rPr>
        <w:t>В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.О.</w:t>
      </w:r>
      <w:r w:rsidRPr="00CD01AB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К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о</w:t>
      </w:r>
      <w:r w:rsidRPr="00CD01AB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з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ло</w:t>
      </w:r>
      <w:r w:rsidRPr="00CD01AB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>в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с</w:t>
      </w:r>
      <w:r w:rsidRPr="00CD01AB">
        <w:rPr>
          <w:rFonts w:ascii="Times New Roman" w:hAnsi="Times New Roman" w:cs="Times New Roman"/>
          <w:spacing w:val="3"/>
          <w:w w:val="99"/>
          <w:sz w:val="24"/>
          <w:szCs w:val="24"/>
          <w:lang w:val="ru-RU"/>
        </w:rPr>
        <w:t>ь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кий</w:t>
      </w:r>
      <w:proofErr w:type="spellEnd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,</w:t>
      </w:r>
      <w:r w:rsidRPr="00CD01A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Pr="00CD01AB">
        <w:rPr>
          <w:rFonts w:ascii="Times New Roman" w:hAnsi="Times New Roman" w:cs="Times New Roman"/>
          <w:spacing w:val="-3"/>
          <w:w w:val="99"/>
          <w:sz w:val="24"/>
          <w:szCs w:val="24"/>
          <w:lang w:val="ru-RU"/>
        </w:rPr>
        <w:t>Й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Pr="00CD01AB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>Л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е</w:t>
      </w:r>
      <w:r w:rsidRPr="00CD01AB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с</w:t>
      </w:r>
      <w:r w:rsidRPr="00CD01AB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>ьк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о</w:t>
      </w:r>
      <w:proofErr w:type="spellEnd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Pr="00CD01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–</w:t>
      </w:r>
      <w:r w:rsidRPr="00CD01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В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інни</w:t>
      </w:r>
      <w:r w:rsidRPr="00CD01AB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>ц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я</w:t>
      </w:r>
      <w:proofErr w:type="spellEnd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,</w:t>
      </w:r>
      <w:r w:rsidRPr="00CD01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2006.</w:t>
      </w:r>
      <w:r w:rsidRPr="00CD01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–</w:t>
      </w:r>
      <w:r w:rsidRPr="00CD01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190</w:t>
      </w:r>
      <w:r w:rsidRPr="00CD01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D01AB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с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</w:p>
    <w:p w:rsidR="00FA7F1B" w:rsidRPr="00CD01AB" w:rsidRDefault="00FA7F1B" w:rsidP="00FA7F1B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0"/>
        </w:tabs>
        <w:spacing w:line="235" w:lineRule="auto"/>
        <w:ind w:left="0" w:right="208" w:firstLine="540"/>
        <w:jc w:val="both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proofErr w:type="spellStart"/>
      <w:r w:rsidRPr="00CD01AB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Ма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к</w:t>
      </w:r>
      <w:r w:rsidRPr="00CD01AB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е</w:t>
      </w:r>
      <w:r w:rsidRPr="00CD01AB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д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он</w:t>
      </w:r>
      <w:proofErr w:type="spellEnd"/>
      <w:r w:rsidRPr="00CD01A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D01AB">
        <w:rPr>
          <w:rFonts w:ascii="Times New Roman" w:hAnsi="Times New Roman" w:cs="Times New Roman"/>
          <w:spacing w:val="-2"/>
          <w:w w:val="99"/>
          <w:sz w:val="24"/>
          <w:szCs w:val="24"/>
          <w:lang w:val="ru-RU"/>
        </w:rPr>
        <w:t>В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Pr="00CD01A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D01AB">
        <w:rPr>
          <w:rFonts w:ascii="Times New Roman" w:hAnsi="Times New Roman" w:cs="Times New Roman"/>
          <w:spacing w:val="-2"/>
          <w:w w:val="99"/>
          <w:sz w:val="24"/>
          <w:szCs w:val="24"/>
          <w:lang w:val="ru-RU"/>
        </w:rPr>
        <w:t>В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Pr="00CD01AB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Б</w:t>
      </w:r>
      <w:r w:rsidRPr="00CD01AB">
        <w:rPr>
          <w:rFonts w:ascii="Times New Roman" w:hAnsi="Times New Roman" w:cs="Times New Roman"/>
          <w:spacing w:val="-5"/>
          <w:w w:val="99"/>
          <w:sz w:val="24"/>
          <w:szCs w:val="24"/>
          <w:lang w:val="ru-RU"/>
        </w:rPr>
        <w:t>і</w:t>
      </w:r>
      <w:r w:rsidRPr="00CD01AB">
        <w:rPr>
          <w:rFonts w:ascii="Times New Roman" w:hAnsi="Times New Roman" w:cs="Times New Roman"/>
          <w:spacing w:val="4"/>
          <w:w w:val="99"/>
          <w:sz w:val="24"/>
          <w:szCs w:val="24"/>
          <w:lang w:val="ru-RU"/>
        </w:rPr>
        <w:t>з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н</w:t>
      </w:r>
      <w:r w:rsidRPr="00CD01AB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ес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-пла</w:t>
      </w:r>
      <w:r w:rsidRPr="00CD01AB">
        <w:rPr>
          <w:rFonts w:ascii="Times New Roman" w:hAnsi="Times New Roman" w:cs="Times New Roman"/>
          <w:spacing w:val="5"/>
          <w:w w:val="99"/>
          <w:sz w:val="24"/>
          <w:szCs w:val="24"/>
          <w:lang w:val="ru-RU"/>
        </w:rPr>
        <w:t>н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у</w:t>
      </w:r>
      <w:r w:rsidRPr="00CD01AB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>в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ання</w:t>
      </w:r>
      <w:proofErr w:type="spellEnd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:</w:t>
      </w:r>
      <w:r w:rsidRPr="00CD01A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н</w:t>
      </w:r>
      <w:r w:rsidRPr="00CD01AB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а</w:t>
      </w:r>
      <w:r w:rsidRPr="00CD01AB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>в</w:t>
      </w:r>
      <w:r w:rsidRPr="00CD01AB">
        <w:rPr>
          <w:rFonts w:ascii="Times New Roman" w:hAnsi="Times New Roman" w:cs="Times New Roman"/>
          <w:spacing w:val="3"/>
          <w:w w:val="99"/>
          <w:sz w:val="24"/>
          <w:szCs w:val="24"/>
          <w:lang w:val="ru-RU"/>
        </w:rPr>
        <w:t>ч</w:t>
      </w:r>
      <w:proofErr w:type="spellEnd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Pr="00CD01A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proofErr w:type="spellStart"/>
      <w:proofErr w:type="gramStart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по</w:t>
      </w:r>
      <w:r w:rsidRPr="00CD01AB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с</w:t>
      </w:r>
      <w:r w:rsidRPr="00CD01AB">
        <w:rPr>
          <w:rFonts w:ascii="Times New Roman" w:hAnsi="Times New Roman" w:cs="Times New Roman"/>
          <w:spacing w:val="-4"/>
          <w:w w:val="99"/>
          <w:sz w:val="24"/>
          <w:szCs w:val="24"/>
          <w:lang w:val="ru-RU"/>
        </w:rPr>
        <w:t>і</w:t>
      </w:r>
      <w:r w:rsidRPr="00CD01AB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б</w:t>
      </w:r>
      <w:proofErr w:type="spellEnd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./</w:t>
      </w:r>
      <w:proofErr w:type="gramEnd"/>
      <w:r w:rsidRPr="00CD01A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D01AB">
        <w:rPr>
          <w:rFonts w:ascii="Times New Roman" w:hAnsi="Times New Roman" w:cs="Times New Roman"/>
          <w:spacing w:val="-3"/>
          <w:w w:val="99"/>
          <w:sz w:val="24"/>
          <w:szCs w:val="24"/>
          <w:lang w:val="ru-RU"/>
        </w:rPr>
        <w:t>В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Pr="00CD01AB">
        <w:rPr>
          <w:rFonts w:ascii="Times New Roman" w:hAnsi="Times New Roman" w:cs="Times New Roman"/>
          <w:spacing w:val="-2"/>
          <w:w w:val="99"/>
          <w:sz w:val="24"/>
          <w:szCs w:val="24"/>
          <w:lang w:val="ru-RU"/>
        </w:rPr>
        <w:t>В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Pr="00CD01A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М</w:t>
      </w:r>
      <w:r w:rsidRPr="00CD01AB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а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к</w:t>
      </w:r>
      <w:r w:rsidRPr="00CD01AB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е</w:t>
      </w:r>
      <w:r w:rsidRPr="00CD01AB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д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он</w:t>
      </w:r>
      <w:proofErr w:type="spellEnd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Pr="00CD01A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–</w:t>
      </w:r>
      <w:r w:rsidRPr="00CD01A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pacing w:val="-2"/>
          <w:w w:val="99"/>
          <w:sz w:val="24"/>
          <w:szCs w:val="24"/>
          <w:lang w:val="ru-RU"/>
        </w:rPr>
        <w:t>К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иїв</w:t>
      </w:r>
      <w:proofErr w:type="spellEnd"/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,</w:t>
      </w:r>
      <w:r w:rsidRPr="00CD01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2009.</w:t>
      </w:r>
      <w:r w:rsidRPr="00CD01A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–</w:t>
      </w:r>
      <w:r w:rsidRPr="00CD01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236</w:t>
      </w:r>
      <w:r w:rsidRPr="00CD01A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D01AB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с</w:t>
      </w:r>
      <w:r w:rsidRPr="00CD01AB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</w:p>
    <w:p w:rsidR="004D2733" w:rsidRPr="00CD01AB" w:rsidRDefault="004D2733" w:rsidP="00FA7F1B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Остервальдер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О.,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Піньє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І., </w:t>
      </w:r>
      <w:r w:rsidR="001A3A05"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Бернарда Г., Алан С. </w:t>
      </w:r>
      <w:proofErr w:type="spellStart"/>
      <w:r w:rsidR="001A3A05"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Розробляємо</w:t>
      </w:r>
      <w:proofErr w:type="spellEnd"/>
      <w:r w:rsidR="001A3A05"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A3A05"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ціннісні</w:t>
      </w:r>
      <w:proofErr w:type="spellEnd"/>
      <w:r w:rsidR="001A3A05"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A3A05"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пропозиції</w:t>
      </w:r>
      <w:proofErr w:type="spellEnd"/>
      <w:r w:rsidR="001A3A05"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Як </w:t>
      </w:r>
      <w:proofErr w:type="spellStart"/>
      <w:r w:rsidR="001A3A05"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створити</w:t>
      </w:r>
      <w:proofErr w:type="spellEnd"/>
      <w:r w:rsidR="001A3A05"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A3A05"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продукти</w:t>
      </w:r>
      <w:proofErr w:type="spellEnd"/>
      <w:r w:rsidR="001A3A05"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="001A3A05"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послуги</w:t>
      </w:r>
      <w:proofErr w:type="spellEnd"/>
      <w:r w:rsidR="001A3A05"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1A3A05"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яких</w:t>
      </w:r>
      <w:proofErr w:type="spellEnd"/>
      <w:r w:rsidR="001A3A05"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A3A05"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хочуть</w:t>
      </w:r>
      <w:proofErr w:type="spellEnd"/>
      <w:r w:rsidR="001A3A05"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1A3A05"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клієнти</w:t>
      </w:r>
      <w:proofErr w:type="spellEnd"/>
      <w:r w:rsidR="001A3A05"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/ пер. з англ. Роман </w:t>
      </w:r>
      <w:proofErr w:type="spellStart"/>
      <w:r w:rsidR="001A3A05"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Корнута</w:t>
      </w:r>
      <w:proofErr w:type="spellEnd"/>
      <w:r w:rsidR="001A3A05"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- К.: Наш формат, 2018. – 324с.</w:t>
      </w:r>
    </w:p>
    <w:p w:rsidR="00FA7F1B" w:rsidRPr="00CD01AB" w:rsidRDefault="00FA7F1B" w:rsidP="00FA7F1B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Пестрецова-Блоцька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О.,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Швиданенко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Г.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Бізнес-економіка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 9</w:t>
      </w:r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–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Київ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2018 – 216с.</w:t>
      </w:r>
    </w:p>
    <w:p w:rsidR="00FA7F1B" w:rsidRPr="00CD01AB" w:rsidRDefault="00FA7F1B" w:rsidP="00FA7F1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Сливоцький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А. </w:t>
      </w:r>
      <w:proofErr w:type="spellStart"/>
      <w:r w:rsidRPr="00CD01AB">
        <w:rPr>
          <w:rFonts w:ascii="Times New Roman" w:hAnsi="Times New Roman" w:cs="Times New Roman"/>
          <w:bCs/>
          <w:sz w:val="24"/>
          <w:szCs w:val="24"/>
          <w:lang w:val="ru-RU"/>
        </w:rPr>
        <w:t>Мистецтво</w:t>
      </w:r>
      <w:proofErr w:type="spellEnd"/>
      <w:r w:rsidRPr="00CD01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bCs/>
          <w:sz w:val="24"/>
          <w:szCs w:val="24"/>
          <w:lang w:val="ru-RU"/>
        </w:rPr>
        <w:t>творення</w:t>
      </w:r>
      <w:proofErr w:type="spellEnd"/>
      <w:r w:rsidRPr="00CD01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bCs/>
          <w:sz w:val="24"/>
          <w:szCs w:val="24"/>
          <w:lang w:val="ru-RU"/>
        </w:rPr>
        <w:t>попиту</w:t>
      </w:r>
      <w:proofErr w:type="spellEnd"/>
      <w:r w:rsidRPr="00CD01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Як </w:t>
      </w:r>
      <w:proofErr w:type="spellStart"/>
      <w:r w:rsidRPr="00CD01AB">
        <w:rPr>
          <w:rFonts w:ascii="Times New Roman" w:hAnsi="Times New Roman" w:cs="Times New Roman"/>
          <w:bCs/>
          <w:sz w:val="24"/>
          <w:szCs w:val="24"/>
          <w:lang w:val="ru-RU"/>
        </w:rPr>
        <w:t>передбачати</w:t>
      </w:r>
      <w:proofErr w:type="spellEnd"/>
      <w:r w:rsidRPr="00CD01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bCs/>
          <w:sz w:val="24"/>
          <w:szCs w:val="24"/>
          <w:lang w:val="ru-RU"/>
        </w:rPr>
        <w:t>прагнення</w:t>
      </w:r>
      <w:proofErr w:type="spellEnd"/>
      <w:r w:rsidRPr="00CD01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bCs/>
          <w:sz w:val="24"/>
          <w:szCs w:val="24"/>
          <w:lang w:val="ru-RU"/>
        </w:rPr>
        <w:t>покупця</w:t>
      </w:r>
      <w:proofErr w:type="spellEnd"/>
      <w:r w:rsidRPr="00CD01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/ </w:t>
      </w:r>
      <w:proofErr w:type="spellStart"/>
      <w:r w:rsidRPr="00CD01AB">
        <w:rPr>
          <w:rFonts w:ascii="Times New Roman" w:hAnsi="Times New Roman" w:cs="Times New Roman"/>
          <w:bCs/>
          <w:sz w:val="24"/>
          <w:szCs w:val="24"/>
          <w:lang w:val="ru-RU"/>
        </w:rPr>
        <w:t>А.Сливоцький</w:t>
      </w:r>
      <w:proofErr w:type="spellEnd"/>
      <w:r w:rsidRPr="00CD01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– </w:t>
      </w:r>
      <w:proofErr w:type="spellStart"/>
      <w:r w:rsidRPr="00CD01AB">
        <w:rPr>
          <w:rFonts w:ascii="Times New Roman" w:hAnsi="Times New Roman" w:cs="Times New Roman"/>
          <w:bCs/>
          <w:sz w:val="24"/>
          <w:szCs w:val="24"/>
          <w:lang w:val="ru-RU"/>
        </w:rPr>
        <w:t>Львів</w:t>
      </w:r>
      <w:proofErr w:type="spellEnd"/>
      <w:r w:rsidRPr="00CD01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Видавництво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Українського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Католицького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Університету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2012. </w:t>
      </w:r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408 с.</w:t>
      </w:r>
    </w:p>
    <w:p w:rsidR="001A3A05" w:rsidRPr="00CD01AB" w:rsidRDefault="001A3A05" w:rsidP="00FA7F1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Талер Р.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Поведінкова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економіка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. Як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емоції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впливають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економічні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/ пер. з англ.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Світлана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Крикуненко. – К.: Наш формат, 2018. – 464с.</w:t>
      </w:r>
    </w:p>
    <w:p w:rsidR="00FA7F1B" w:rsidRPr="00CD01AB" w:rsidRDefault="00FA7F1B" w:rsidP="00FA7F1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Тарасюк Г.М.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Бізнес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-план: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розробка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обґрунтування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аналіз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>: [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навч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посібник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]/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Г.М.Тарасюк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D01AB">
        <w:rPr>
          <w:rFonts w:ascii="Times New Roman" w:hAnsi="Times New Roman" w:cs="Times New Roman"/>
          <w:kern w:val="16"/>
          <w:sz w:val="24"/>
          <w:szCs w:val="24"/>
          <w:lang w:val="ru-RU"/>
        </w:rPr>
        <w:t>–</w:t>
      </w:r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К.: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Каравела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>, 2006. – 280с.</w:t>
      </w:r>
    </w:p>
    <w:p w:rsidR="00FA7F1B" w:rsidRPr="00CD01AB" w:rsidRDefault="00FA7F1B" w:rsidP="00FA7F1B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Тіль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П.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Від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нуля до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одиниці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/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П.Тіль</w:t>
      </w:r>
      <w:proofErr w:type="spellEnd"/>
      <w:r w:rsidRPr="00CD01A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– К.: Наш формат, 2015. – 232 с.</w:t>
      </w:r>
    </w:p>
    <w:p w:rsidR="00663279" w:rsidRDefault="00FA7F1B" w:rsidP="00B1741E">
      <w:pPr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num" w:pos="0"/>
        </w:tabs>
        <w:spacing w:line="235" w:lineRule="auto"/>
        <w:ind w:left="0" w:right="258" w:firstLine="540"/>
        <w:jc w:val="both"/>
        <w:rPr>
          <w:rFonts w:ascii="Times New Roman" w:hAnsi="Times New Roman" w:cs="Times New Roman"/>
          <w:w w:val="99"/>
          <w:sz w:val="26"/>
          <w:szCs w:val="26"/>
        </w:rPr>
      </w:pPr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Ха-Юн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Чанґ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Економіка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Інструкція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/ Ха-Юн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ru-RU"/>
        </w:rPr>
        <w:t>Чанґ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; пер. з англ. </w:t>
      </w:r>
      <w:proofErr w:type="spellStart"/>
      <w:r w:rsidRPr="00CD01AB">
        <w:rPr>
          <w:rFonts w:ascii="Times New Roman" w:hAnsi="Times New Roman" w:cs="Times New Roman"/>
          <w:sz w:val="24"/>
          <w:szCs w:val="24"/>
        </w:rPr>
        <w:t>Андрій</w:t>
      </w:r>
      <w:proofErr w:type="spellEnd"/>
      <w:r w:rsidRPr="00CD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</w:rPr>
        <w:t>Лапін</w:t>
      </w:r>
      <w:proofErr w:type="spellEnd"/>
      <w:r w:rsidRPr="00CD01A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D01AB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Pr="00CD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Pr="00CD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1AB">
        <w:rPr>
          <w:rFonts w:ascii="Times New Roman" w:hAnsi="Times New Roman" w:cs="Times New Roman"/>
          <w:sz w:val="24"/>
          <w:szCs w:val="24"/>
        </w:rPr>
        <w:t>Формат</w:t>
      </w:r>
      <w:proofErr w:type="spellEnd"/>
      <w:r w:rsidRPr="00CD01AB">
        <w:rPr>
          <w:rFonts w:ascii="Times New Roman" w:hAnsi="Times New Roman" w:cs="Times New Roman"/>
          <w:sz w:val="24"/>
          <w:szCs w:val="24"/>
        </w:rPr>
        <w:t xml:space="preserve">, 2016. – 400 с. – </w:t>
      </w:r>
      <w:proofErr w:type="spellStart"/>
      <w:r w:rsidRPr="00CD01AB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CD01AB">
        <w:rPr>
          <w:rFonts w:ascii="Times New Roman" w:hAnsi="Times New Roman" w:cs="Times New Roman"/>
          <w:sz w:val="24"/>
          <w:szCs w:val="24"/>
        </w:rPr>
        <w:t>.</w:t>
      </w:r>
    </w:p>
    <w:p w:rsidR="00B1741E" w:rsidRPr="00B1741E" w:rsidRDefault="00B1741E" w:rsidP="00B1741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35" w:lineRule="auto"/>
        <w:ind w:right="258"/>
        <w:jc w:val="both"/>
        <w:rPr>
          <w:rFonts w:ascii="Times New Roman" w:hAnsi="Times New Roman" w:cs="Times New Roman"/>
          <w:w w:val="99"/>
          <w:sz w:val="26"/>
          <w:szCs w:val="26"/>
        </w:rPr>
      </w:pPr>
    </w:p>
    <w:p w:rsidR="006B486E" w:rsidRPr="00CD01AB" w:rsidRDefault="006B486E" w:rsidP="006B486E">
      <w:pPr>
        <w:shd w:val="clear" w:color="auto" w:fill="FFFFFF"/>
        <w:tabs>
          <w:tab w:val="left" w:pos="0"/>
        </w:tabs>
        <w:spacing w:before="1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CD01AB">
        <w:rPr>
          <w:rFonts w:ascii="Times New Roman" w:hAnsi="Times New Roman" w:cs="Times New Roman"/>
          <w:b/>
          <w:sz w:val="24"/>
          <w:szCs w:val="24"/>
          <w:lang w:val="ru-RU"/>
        </w:rPr>
        <w:t>Інтернет</w:t>
      </w:r>
      <w:proofErr w:type="spellEnd"/>
      <w:r w:rsidRPr="00CD01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CD01AB">
        <w:rPr>
          <w:rFonts w:ascii="Times New Roman" w:hAnsi="Times New Roman" w:cs="Times New Roman"/>
          <w:b/>
          <w:sz w:val="24"/>
          <w:szCs w:val="24"/>
          <w:lang w:val="ru-RU"/>
        </w:rPr>
        <w:t>джерела</w:t>
      </w:r>
      <w:proofErr w:type="spellEnd"/>
      <w:r w:rsidRPr="00CD01A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6B486E" w:rsidRPr="00CD01AB" w:rsidRDefault="00186708" w:rsidP="00663279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="006B486E" w:rsidRPr="00CD01A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6B486E" w:rsidRPr="00CD01AB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6B486E" w:rsidRPr="00CD01A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rada</w:t>
        </w:r>
        <w:proofErr w:type="spellEnd"/>
        <w:r w:rsidR="006B486E" w:rsidRPr="00CD01AB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6B486E" w:rsidRPr="00CD01A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gov</w:t>
        </w:r>
        <w:proofErr w:type="spellEnd"/>
        <w:r w:rsidR="006B486E" w:rsidRPr="00CD01AB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6B486E" w:rsidRPr="00CD01AB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ua</w:t>
        </w:r>
        <w:proofErr w:type="spellEnd"/>
      </w:hyperlink>
      <w:r w:rsidR="006B486E"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– сайт </w:t>
      </w:r>
      <w:proofErr w:type="spellStart"/>
      <w:r w:rsidR="006B486E" w:rsidRPr="00CD01AB">
        <w:rPr>
          <w:rFonts w:ascii="Times New Roman" w:hAnsi="Times New Roman" w:cs="Times New Roman"/>
          <w:sz w:val="24"/>
          <w:szCs w:val="24"/>
          <w:lang w:val="ru-RU"/>
        </w:rPr>
        <w:t>Верховної</w:t>
      </w:r>
      <w:proofErr w:type="spellEnd"/>
      <w:r w:rsidR="006B486E" w:rsidRPr="00CD01AB">
        <w:rPr>
          <w:rFonts w:ascii="Times New Roman" w:hAnsi="Times New Roman" w:cs="Times New Roman"/>
          <w:sz w:val="24"/>
          <w:szCs w:val="24"/>
          <w:lang w:val="ru-RU"/>
        </w:rPr>
        <w:t xml:space="preserve"> Ради </w:t>
      </w:r>
      <w:proofErr w:type="spellStart"/>
      <w:r w:rsidR="006B486E" w:rsidRPr="00CD01A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</w:p>
    <w:p w:rsidR="00FA7F1B" w:rsidRPr="00CD01AB" w:rsidRDefault="00FA7F1B" w:rsidP="00FA7F1B">
      <w:pPr>
        <w:pStyle w:val="2"/>
        <w:spacing w:before="0"/>
        <w:ind w:firstLine="540"/>
        <w:jc w:val="both"/>
        <w:rPr>
          <w:rStyle w:val="FontStyle33"/>
          <w:bCs/>
          <w:color w:val="000000" w:themeColor="text1"/>
          <w:sz w:val="24"/>
          <w:szCs w:val="24"/>
          <w:lang w:val="ru-RU"/>
        </w:rPr>
      </w:pPr>
      <w:r w:rsidRPr="00CD01AB">
        <w:rPr>
          <w:rStyle w:val="FontStyle33"/>
          <w:bCs/>
          <w:color w:val="000000" w:themeColor="text1"/>
          <w:sz w:val="24"/>
          <w:szCs w:val="24"/>
        </w:rPr>
        <w:t>http</w:t>
      </w:r>
      <w:r w:rsidRPr="00CD01AB">
        <w:rPr>
          <w:rStyle w:val="FontStyle33"/>
          <w:bCs/>
          <w:color w:val="000000" w:themeColor="text1"/>
          <w:sz w:val="24"/>
          <w:szCs w:val="24"/>
          <w:lang w:val="ru-RU"/>
        </w:rPr>
        <w:t>://</w:t>
      </w:r>
      <w:hyperlink r:id="rId10" w:history="1">
        <w:r w:rsidRPr="00CD01AB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www</w:t>
        </w:r>
        <w:r w:rsidRPr="00CD01AB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CD01AB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dkrp</w:t>
        </w:r>
        <w:proofErr w:type="spellEnd"/>
        <w:r w:rsidRPr="00CD01AB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CD01AB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gov</w:t>
        </w:r>
        <w:proofErr w:type="spellEnd"/>
        <w:r w:rsidRPr="00CD01AB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CD01AB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ua</w:t>
        </w:r>
        <w:proofErr w:type="spellEnd"/>
      </w:hyperlink>
      <w:r w:rsidRPr="00CD01AB">
        <w:rPr>
          <w:rStyle w:val="FontStyle33"/>
          <w:bCs/>
          <w:color w:val="000000" w:themeColor="text1"/>
          <w:sz w:val="24"/>
          <w:szCs w:val="24"/>
          <w:lang w:val="ru-RU"/>
        </w:rPr>
        <w:t xml:space="preserve">/ –  </w:t>
      </w:r>
      <w:proofErr w:type="spellStart"/>
      <w:r w:rsidRPr="00CD01AB">
        <w:rPr>
          <w:rStyle w:val="FontStyle33"/>
          <w:bCs/>
          <w:color w:val="000000" w:themeColor="text1"/>
          <w:sz w:val="24"/>
          <w:szCs w:val="24"/>
          <w:lang w:val="ru-RU"/>
        </w:rPr>
        <w:t>Державна</w:t>
      </w:r>
      <w:proofErr w:type="spellEnd"/>
      <w:r w:rsidRPr="00CD01AB">
        <w:rPr>
          <w:rStyle w:val="FontStyle33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D01AB">
        <w:rPr>
          <w:rStyle w:val="FontStyle33"/>
          <w:bCs/>
          <w:color w:val="000000" w:themeColor="text1"/>
          <w:sz w:val="24"/>
          <w:szCs w:val="24"/>
          <w:lang w:val="ru-RU"/>
        </w:rPr>
        <w:t>регуляторна</w:t>
      </w:r>
      <w:proofErr w:type="spellEnd"/>
      <w:r w:rsidRPr="00CD01AB">
        <w:rPr>
          <w:rStyle w:val="FontStyle33"/>
          <w:bCs/>
          <w:color w:val="000000" w:themeColor="text1"/>
          <w:sz w:val="24"/>
          <w:szCs w:val="24"/>
          <w:lang w:val="ru-RU"/>
        </w:rPr>
        <w:t xml:space="preserve"> служба </w:t>
      </w:r>
      <w:proofErr w:type="spellStart"/>
      <w:r w:rsidRPr="00CD01AB">
        <w:rPr>
          <w:rStyle w:val="FontStyle33"/>
          <w:bCs/>
          <w:color w:val="000000" w:themeColor="text1"/>
          <w:sz w:val="24"/>
          <w:szCs w:val="24"/>
          <w:lang w:val="ru-RU"/>
        </w:rPr>
        <w:t>України</w:t>
      </w:r>
      <w:proofErr w:type="spellEnd"/>
    </w:p>
    <w:p w:rsidR="00FA7F1B" w:rsidRPr="00CD01AB" w:rsidRDefault="00FA7F1B" w:rsidP="00FA7F1B">
      <w:pPr>
        <w:pStyle w:val="2"/>
        <w:spacing w:before="0"/>
        <w:ind w:firstLine="540"/>
        <w:jc w:val="both"/>
        <w:rPr>
          <w:rStyle w:val="FontStyle33"/>
          <w:bCs/>
          <w:color w:val="000000" w:themeColor="text1"/>
          <w:sz w:val="24"/>
          <w:szCs w:val="24"/>
          <w:lang w:val="ru-RU"/>
        </w:rPr>
      </w:pPr>
      <w:r w:rsidRPr="00CD01AB">
        <w:rPr>
          <w:rStyle w:val="FontStyle33"/>
          <w:bCs/>
          <w:color w:val="000000" w:themeColor="text1"/>
          <w:sz w:val="24"/>
          <w:szCs w:val="24"/>
        </w:rPr>
        <w:t>http</w:t>
      </w:r>
      <w:r w:rsidRPr="00CD01AB">
        <w:rPr>
          <w:rStyle w:val="FontStyle33"/>
          <w:bCs/>
          <w:color w:val="000000" w:themeColor="text1"/>
          <w:sz w:val="24"/>
          <w:szCs w:val="24"/>
          <w:lang w:val="ru-RU"/>
        </w:rPr>
        <w:t>://</w:t>
      </w:r>
      <w:r w:rsidRPr="00CD01AB">
        <w:rPr>
          <w:rStyle w:val="FontStyle33"/>
          <w:bCs/>
          <w:color w:val="000000" w:themeColor="text1"/>
          <w:sz w:val="24"/>
          <w:szCs w:val="24"/>
        </w:rPr>
        <w:t>www</w:t>
      </w:r>
      <w:r w:rsidRPr="00CD01AB">
        <w:rPr>
          <w:rStyle w:val="FontStyle33"/>
          <w:bCs/>
          <w:color w:val="000000" w:themeColor="text1"/>
          <w:sz w:val="24"/>
          <w:szCs w:val="24"/>
          <w:lang w:val="ru-RU"/>
        </w:rPr>
        <w:t>.</w:t>
      </w:r>
      <w:proofErr w:type="spellStart"/>
      <w:r w:rsidRPr="00CD01AB">
        <w:rPr>
          <w:rStyle w:val="FontStyle33"/>
          <w:bCs/>
          <w:color w:val="000000" w:themeColor="text1"/>
          <w:sz w:val="24"/>
          <w:szCs w:val="24"/>
        </w:rPr>
        <w:t>drsu</w:t>
      </w:r>
      <w:proofErr w:type="spellEnd"/>
      <w:r w:rsidRPr="00CD01AB">
        <w:rPr>
          <w:rStyle w:val="FontStyle33"/>
          <w:bCs/>
          <w:color w:val="000000" w:themeColor="text1"/>
          <w:sz w:val="24"/>
          <w:szCs w:val="24"/>
          <w:lang w:val="ru-RU"/>
        </w:rPr>
        <w:t>.</w:t>
      </w:r>
      <w:proofErr w:type="spellStart"/>
      <w:r w:rsidRPr="00CD01AB">
        <w:rPr>
          <w:rStyle w:val="FontStyle33"/>
          <w:bCs/>
          <w:color w:val="000000" w:themeColor="text1"/>
          <w:sz w:val="24"/>
          <w:szCs w:val="24"/>
        </w:rPr>
        <w:t>gov</w:t>
      </w:r>
      <w:proofErr w:type="spellEnd"/>
      <w:r w:rsidRPr="00CD01AB">
        <w:rPr>
          <w:rStyle w:val="FontStyle33"/>
          <w:bCs/>
          <w:color w:val="000000" w:themeColor="text1"/>
          <w:sz w:val="24"/>
          <w:szCs w:val="24"/>
          <w:lang w:val="ru-RU"/>
        </w:rPr>
        <w:t>.</w:t>
      </w:r>
      <w:proofErr w:type="spellStart"/>
      <w:r w:rsidRPr="00CD01AB">
        <w:rPr>
          <w:rStyle w:val="FontStyle33"/>
          <w:bCs/>
          <w:color w:val="000000" w:themeColor="text1"/>
          <w:sz w:val="24"/>
          <w:szCs w:val="24"/>
        </w:rPr>
        <w:t>ua</w:t>
      </w:r>
      <w:proofErr w:type="spellEnd"/>
      <w:r w:rsidRPr="00CD01AB">
        <w:rPr>
          <w:rStyle w:val="FontStyle33"/>
          <w:bCs/>
          <w:color w:val="000000" w:themeColor="text1"/>
          <w:sz w:val="24"/>
          <w:szCs w:val="24"/>
          <w:lang w:val="ru-RU"/>
        </w:rPr>
        <w:t>/ –</w:t>
      </w:r>
      <w:proofErr w:type="spellStart"/>
      <w:r w:rsidRPr="00CD01AB">
        <w:rPr>
          <w:rStyle w:val="FontStyle33"/>
          <w:bCs/>
          <w:color w:val="000000" w:themeColor="text1"/>
          <w:sz w:val="24"/>
          <w:szCs w:val="24"/>
          <w:lang w:val="ru-RU"/>
        </w:rPr>
        <w:t>Державна</w:t>
      </w:r>
      <w:proofErr w:type="spellEnd"/>
      <w:r w:rsidRPr="00CD01AB">
        <w:rPr>
          <w:rStyle w:val="FontStyle33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D01AB">
        <w:rPr>
          <w:rStyle w:val="FontStyle33"/>
          <w:bCs/>
          <w:color w:val="000000" w:themeColor="text1"/>
          <w:sz w:val="24"/>
          <w:szCs w:val="24"/>
          <w:lang w:val="ru-RU"/>
        </w:rPr>
        <w:t>реєстраційна</w:t>
      </w:r>
      <w:proofErr w:type="spellEnd"/>
      <w:r w:rsidRPr="00CD01AB">
        <w:rPr>
          <w:rStyle w:val="FontStyle33"/>
          <w:bCs/>
          <w:color w:val="000000" w:themeColor="text1"/>
          <w:sz w:val="24"/>
          <w:szCs w:val="24"/>
          <w:lang w:val="ru-RU"/>
        </w:rPr>
        <w:t xml:space="preserve"> служба </w:t>
      </w:r>
      <w:proofErr w:type="spellStart"/>
      <w:r w:rsidRPr="00CD01AB">
        <w:rPr>
          <w:rStyle w:val="FontStyle33"/>
          <w:bCs/>
          <w:color w:val="000000" w:themeColor="text1"/>
          <w:sz w:val="24"/>
          <w:szCs w:val="24"/>
          <w:lang w:val="ru-RU"/>
        </w:rPr>
        <w:t>України</w:t>
      </w:r>
      <w:proofErr w:type="spellEnd"/>
    </w:p>
    <w:p w:rsidR="00FA7F1B" w:rsidRPr="00CD01AB" w:rsidRDefault="00186708" w:rsidP="00FA7F1B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11" w:history="1"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BF8BB1"/>
          </w:rPr>
          <w:t>http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BF8BB1"/>
            <w:lang w:val="ru-RU"/>
          </w:rPr>
          <w:t>://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BF8BB1"/>
          </w:rPr>
          <w:t>www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BF8BB1"/>
            <w:lang w:val="ru-RU"/>
          </w:rPr>
          <w:t>.</w:t>
        </w:r>
        <w:proofErr w:type="spellStart"/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BF8BB1"/>
          </w:rPr>
          <w:t>ppv</w:t>
        </w:r>
        <w:proofErr w:type="spellEnd"/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BF8BB1"/>
            <w:lang w:val="ru-RU"/>
          </w:rPr>
          <w:t>.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BF8BB1"/>
          </w:rPr>
          <w:t>net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BF8BB1"/>
            <w:lang w:val="ru-RU"/>
          </w:rPr>
          <w:t>.</w:t>
        </w:r>
        <w:proofErr w:type="spellStart"/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BF8BB1"/>
          </w:rPr>
          <w:t>ua</w:t>
        </w:r>
        <w:proofErr w:type="spellEnd"/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BF8BB1"/>
            <w:lang w:val="ru-RU"/>
          </w:rPr>
          <w:t>/</w:t>
        </w:r>
        <w:proofErr w:type="spellStart"/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BF8BB1"/>
          </w:rPr>
          <w:t>uk</w:t>
        </w:r>
        <w:proofErr w:type="spellEnd"/>
      </w:hyperlink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 - </w:t>
      </w:r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</w:rPr>
        <w:t>PPV</w:t>
      </w:r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 </w:t>
      </w:r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</w:rPr>
        <w:t>Knowledge</w:t>
      </w:r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 </w:t>
      </w:r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</w:rPr>
        <w:t>Networks</w:t>
      </w:r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 –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>це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>агенція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>економічного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>розвитку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,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>що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>створює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 та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>розвиває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>бізнеси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 та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>бізнес-мережі</w:t>
      </w:r>
      <w:proofErr w:type="spellEnd"/>
    </w:p>
    <w:p w:rsidR="00FA7F1B" w:rsidRPr="00CD01AB" w:rsidRDefault="00186708" w:rsidP="00FA7F1B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12" w:history="1"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startupukraine</w:t>
        </w:r>
        <w:proofErr w:type="spellEnd"/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com</w:t>
        </w:r>
      </w:hyperlink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Перший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освітній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центр для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підприємців</w:t>
      </w:r>
      <w:proofErr w:type="spellEnd"/>
    </w:p>
    <w:p w:rsidR="00FA7F1B" w:rsidRPr="00CD01AB" w:rsidRDefault="00186708" w:rsidP="00FA7F1B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13" w:history="1"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fortetsya</w:t>
        </w:r>
        <w:proofErr w:type="spellEnd"/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org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ua</w:t>
        </w:r>
        <w:proofErr w:type="spellEnd"/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</w:hyperlink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A7F1B" w:rsidRPr="00CD01AB">
        <w:rPr>
          <w:rStyle w:val="FontStyle33"/>
          <w:bCs/>
          <w:color w:val="000000" w:themeColor="text1"/>
          <w:sz w:val="24"/>
          <w:szCs w:val="24"/>
          <w:lang w:val="ru-RU"/>
        </w:rPr>
        <w:t>–</w:t>
      </w:r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Всеукраїнське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об’єднання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підприємців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малого та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середнього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бізнесу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“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Фортеця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”</w:t>
      </w:r>
    </w:p>
    <w:p w:rsidR="00FA7F1B" w:rsidRPr="00CD01AB" w:rsidRDefault="00186708" w:rsidP="00FA7F1B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14" w:history="1"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www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vlasnasprava</w:t>
        </w:r>
        <w:proofErr w:type="spellEnd"/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info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proofErr w:type="spellStart"/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ua</w:t>
        </w:r>
        <w:proofErr w:type="spellEnd"/>
      </w:hyperlink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A7F1B" w:rsidRPr="00CD01AB">
        <w:rPr>
          <w:rStyle w:val="FontStyle33"/>
          <w:bCs/>
          <w:color w:val="000000" w:themeColor="text1"/>
          <w:sz w:val="24"/>
          <w:szCs w:val="24"/>
          <w:lang w:val="ru-RU"/>
        </w:rPr>
        <w:t>–</w:t>
      </w:r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Інформаційний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портал „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Власна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справа”</w:t>
      </w:r>
    </w:p>
    <w:p w:rsidR="00FA7F1B" w:rsidRPr="00CD01AB" w:rsidRDefault="00186708" w:rsidP="00FA7F1B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15" w:history="1"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www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socialbusiness</w:t>
        </w:r>
        <w:proofErr w:type="spellEnd"/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in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ua</w:t>
        </w:r>
        <w:proofErr w:type="spellEnd"/>
      </w:hyperlink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Інформаційний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портал “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Соціальне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підприємництво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Україні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”</w:t>
      </w:r>
    </w:p>
    <w:p w:rsidR="00FA7F1B" w:rsidRPr="00CD01AB" w:rsidRDefault="00186708" w:rsidP="00FA7F1B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16" w:history="1"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https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www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franchising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ua</w:t>
        </w:r>
        <w:proofErr w:type="spellEnd"/>
      </w:hyperlink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Інформаційний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портал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ідей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бізнесу</w:t>
      </w:r>
      <w:proofErr w:type="spellEnd"/>
    </w:p>
    <w:p w:rsidR="00FA7F1B" w:rsidRPr="00CD01AB" w:rsidRDefault="00186708" w:rsidP="00FA7F1B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17" w:history="1"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chp</w:t>
        </w:r>
        <w:proofErr w:type="spellEnd"/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com</w:t>
        </w:r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ua</w:t>
        </w:r>
        <w:proofErr w:type="spellEnd"/>
        <w:r w:rsidR="00FA7F1B" w:rsidRPr="00CD01A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</w:hyperlink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A7F1B" w:rsidRPr="00CD01AB">
        <w:rPr>
          <w:rStyle w:val="FontStyle33"/>
          <w:bCs/>
          <w:color w:val="000000" w:themeColor="text1"/>
          <w:sz w:val="24"/>
          <w:szCs w:val="24"/>
          <w:lang w:val="ru-RU"/>
        </w:rPr>
        <w:t>–</w:t>
      </w:r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Інтернет</w:t>
      </w:r>
      <w:proofErr w:type="spellEnd"/>
      <w:r w:rsidR="00FA7F1B" w:rsidRPr="00CD01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-газета „Частный предприниматель” </w:t>
      </w:r>
    </w:p>
    <w:p w:rsidR="006B486E" w:rsidRPr="00CD01AB" w:rsidRDefault="006B486E" w:rsidP="006B486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</w:p>
    <w:p w:rsidR="006B486E" w:rsidRPr="00CD01AB" w:rsidRDefault="006B486E" w:rsidP="006B486E">
      <w:pPr>
        <w:pStyle w:val="a7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CD01AB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Презентації до лекцій.</w:t>
      </w:r>
    </w:p>
    <w:p w:rsidR="006B486E" w:rsidRPr="00CD01AB" w:rsidRDefault="006B486E" w:rsidP="006B486E">
      <w:pPr>
        <w:pStyle w:val="1"/>
        <w:rPr>
          <w:rFonts w:ascii="Times New Roman" w:eastAsia="Open Sans" w:hAnsi="Times New Roman" w:cs="Times New Roman"/>
          <w:color w:val="0070C0"/>
          <w:sz w:val="24"/>
          <w:szCs w:val="24"/>
          <w:lang w:val="uk-UA"/>
        </w:rPr>
      </w:pPr>
      <w:r w:rsidRPr="00CD01AB">
        <w:rPr>
          <w:rFonts w:ascii="Times New Roman" w:eastAsia="Open Sans" w:hAnsi="Times New Roman" w:cs="Times New Roman"/>
          <w:b/>
          <w:color w:val="0070C0"/>
          <w:sz w:val="24"/>
          <w:szCs w:val="24"/>
          <w:lang w:val="uk-UA"/>
        </w:rPr>
        <w:t>ВИДИ НАВЧАЛЬНОЇ АКТИВНОСТІ ТА КРИТЕРІЇ ОЦІНЮВАННЯ</w:t>
      </w:r>
    </w:p>
    <w:p w:rsidR="006B486E" w:rsidRPr="00CD01AB" w:rsidRDefault="006B486E" w:rsidP="006B486E">
      <w:pPr>
        <w:pStyle w:val="Normal1"/>
        <w:ind w:left="180"/>
        <w:rPr>
          <w:rFonts w:ascii="Times New Roman" w:eastAsia="Open Sans" w:hAnsi="Times New Roman" w:cs="Times New Roman"/>
          <w:sz w:val="24"/>
          <w:szCs w:val="24"/>
          <w:lang w:val="uk-UA"/>
        </w:rPr>
      </w:pPr>
      <w:r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Протягом семестру студент має можливість здобути максимально </w:t>
      </w:r>
      <w:r w:rsidR="00FA7F1B"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>5</w:t>
      </w:r>
      <w:r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>0 балів за такою схемою:</w:t>
      </w:r>
    </w:p>
    <w:p w:rsidR="006B486E" w:rsidRPr="00CD01AB" w:rsidRDefault="006B486E" w:rsidP="006B486E">
      <w:pPr>
        <w:pStyle w:val="Normal1"/>
        <w:rPr>
          <w:rFonts w:ascii="Times New Roman" w:eastAsia="Open Sans" w:hAnsi="Times New Roman" w:cs="Times New Roman"/>
          <w:sz w:val="24"/>
          <w:szCs w:val="24"/>
          <w:shd w:val="clear" w:color="auto" w:fill="C9DAF8"/>
          <w:lang w:val="uk-UA"/>
        </w:rPr>
      </w:pPr>
    </w:p>
    <w:tbl>
      <w:tblPr>
        <w:tblW w:w="7333" w:type="dxa"/>
        <w:jc w:val="center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1843"/>
      </w:tblGrid>
      <w:tr w:rsidR="006B486E" w:rsidRPr="00CD01AB" w:rsidTr="009E33A4">
        <w:trPr>
          <w:trHeight w:val="420"/>
          <w:jc w:val="center"/>
        </w:trPr>
        <w:tc>
          <w:tcPr>
            <w:tcW w:w="54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86E" w:rsidRPr="00CD01AB" w:rsidRDefault="006B486E" w:rsidP="009E33A4">
            <w:pPr>
              <w:pStyle w:val="Normal1"/>
              <w:ind w:left="-100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86E" w:rsidRPr="00CD01AB" w:rsidRDefault="006B486E" w:rsidP="009E33A4">
            <w:pPr>
              <w:pStyle w:val="Normal1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6B486E" w:rsidRPr="00CD01AB" w:rsidTr="009E33A4">
        <w:trPr>
          <w:jc w:val="center"/>
        </w:trPr>
        <w:tc>
          <w:tcPr>
            <w:tcW w:w="54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6E" w:rsidRPr="00CD01AB" w:rsidRDefault="006B486E" w:rsidP="009E33A4">
            <w:pPr>
              <w:pStyle w:val="Normal1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Поточне опитування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6E" w:rsidRPr="00CD01AB" w:rsidRDefault="00FA7F1B" w:rsidP="009E33A4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2</w:t>
            </w:r>
            <w:r w:rsidR="006B486E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B486E" w:rsidRPr="00CD01AB" w:rsidTr="009E33A4">
        <w:trPr>
          <w:jc w:val="center"/>
        </w:trPr>
        <w:tc>
          <w:tcPr>
            <w:tcW w:w="54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6E" w:rsidRPr="00CD01AB" w:rsidRDefault="006B486E" w:rsidP="009E33A4">
            <w:pPr>
              <w:pStyle w:val="Normal1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Модульні контрольні роботи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6E" w:rsidRPr="00CD01AB" w:rsidRDefault="006B486E" w:rsidP="009E33A4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6B486E" w:rsidRPr="00CD01AB" w:rsidTr="009E33A4">
        <w:trPr>
          <w:jc w:val="center"/>
        </w:trPr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6E" w:rsidRPr="00CD01AB" w:rsidRDefault="00FA7F1B" w:rsidP="00FA7F1B">
            <w:pPr>
              <w:pStyle w:val="Normal1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Індивідуальне завдання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86E" w:rsidRPr="00CD01AB" w:rsidRDefault="00FA7F1B" w:rsidP="009E33A4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1</w:t>
            </w:r>
            <w:r w:rsidR="006B486E" w:rsidRPr="00CD01AB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6B486E" w:rsidRPr="00CD01AB" w:rsidRDefault="006B486E" w:rsidP="006B486E">
      <w:pPr>
        <w:pStyle w:val="Normal1"/>
        <w:rPr>
          <w:rFonts w:ascii="Times New Roman" w:eastAsia="Open Sans" w:hAnsi="Times New Roman" w:cs="Times New Roman"/>
          <w:sz w:val="24"/>
          <w:szCs w:val="24"/>
          <w:lang w:val="uk-UA"/>
        </w:rPr>
      </w:pPr>
    </w:p>
    <w:p w:rsidR="006B486E" w:rsidRPr="00CD01AB" w:rsidRDefault="006B486E" w:rsidP="006B486E">
      <w:pPr>
        <w:pStyle w:val="Normal1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Під час семінарських занять студент повинен отримати мінімум 4 оцінки (мінімум 2 в одному модулі), які в підсумку переводяться в </w:t>
      </w:r>
      <w:r w:rsidR="00FA7F1B"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>2</w:t>
      </w:r>
      <w:r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>0-бальну шкалу через середнє арифметичне чо</w:t>
      </w:r>
      <w:r w:rsidR="00FA7F1B"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тирьох цифр (чи п’ятьох і </w:t>
      </w:r>
      <w:proofErr w:type="spellStart"/>
      <w:r w:rsidR="00FA7F1B"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>т.д</w:t>
      </w:r>
      <w:proofErr w:type="spellEnd"/>
      <w:r w:rsidR="00FA7F1B"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>.)</w:t>
      </w:r>
      <w:r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. Якщо студент має 0-3 оцінки, середнє арифметичне все одно буде братись від трьох (тобто оцінки, яких вам бракуватиме, автоматично перетворяться в 0). </w:t>
      </w:r>
    </w:p>
    <w:p w:rsidR="006B486E" w:rsidRPr="00CD01AB" w:rsidRDefault="006B486E" w:rsidP="006B486E">
      <w:pPr>
        <w:pStyle w:val="Normal1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>Протягом семестру буде дві модульні контрольні роботи по 10 балів.</w:t>
      </w:r>
    </w:p>
    <w:p w:rsidR="006B486E" w:rsidRPr="00CD01AB" w:rsidRDefault="006B486E" w:rsidP="006B486E">
      <w:pPr>
        <w:pStyle w:val="Normal1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D01AB">
        <w:rPr>
          <w:rFonts w:ascii="Times New Roman" w:eastAsia="Open Sans" w:hAnsi="Times New Roman" w:cs="Times New Roman"/>
          <w:color w:val="auto"/>
          <w:sz w:val="24"/>
          <w:szCs w:val="24"/>
          <w:lang w:val="uk-UA"/>
        </w:rPr>
        <w:t xml:space="preserve">Індивідуальні завдання розміщені на платформі </w:t>
      </w:r>
      <w:r w:rsidRPr="00CD01AB">
        <w:rPr>
          <w:rFonts w:ascii="Times New Roman" w:eastAsia="Open Sans" w:hAnsi="Times New Roman" w:cs="Times New Roman"/>
          <w:color w:val="auto"/>
          <w:sz w:val="24"/>
          <w:szCs w:val="24"/>
        </w:rPr>
        <w:t>Microsoft</w:t>
      </w:r>
      <w:r w:rsidRPr="00CD01AB">
        <w:rPr>
          <w:rFonts w:ascii="Times New Roman" w:eastAsia="Open Sans" w:hAnsi="Times New Roman" w:cs="Times New Roman"/>
          <w:color w:val="auto"/>
          <w:sz w:val="24"/>
          <w:szCs w:val="24"/>
          <w:lang w:val="uk-UA"/>
        </w:rPr>
        <w:t xml:space="preserve"> </w:t>
      </w:r>
      <w:r w:rsidRPr="00CD01AB">
        <w:rPr>
          <w:rFonts w:ascii="Times New Roman" w:eastAsia="Open Sans" w:hAnsi="Times New Roman" w:cs="Times New Roman"/>
          <w:color w:val="auto"/>
          <w:sz w:val="24"/>
          <w:szCs w:val="24"/>
        </w:rPr>
        <w:t>Teams</w:t>
      </w:r>
      <w:r w:rsidRPr="00CD01AB">
        <w:rPr>
          <w:rFonts w:ascii="Times New Roman" w:eastAsia="Open Sans" w:hAnsi="Times New Roman" w:cs="Times New Roman"/>
          <w:color w:val="auto"/>
          <w:sz w:val="24"/>
          <w:szCs w:val="24"/>
          <w:lang w:val="uk-UA"/>
        </w:rPr>
        <w:t>. Виконані завдання слід надсилати до кінця семестру.</w:t>
      </w:r>
    </w:p>
    <w:p w:rsidR="006B486E" w:rsidRPr="00CD01AB" w:rsidRDefault="00FA7F1B" w:rsidP="006B486E">
      <w:pPr>
        <w:pStyle w:val="Normal1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>Залік</w:t>
      </w:r>
      <w:r w:rsidR="006B486E"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– </w:t>
      </w:r>
      <w:r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>бали поточної успішності за семестр множать</w:t>
      </w:r>
      <w:r w:rsidR="00663279"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>ся</w:t>
      </w:r>
      <w:r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на коефіцієнт 2</w:t>
      </w:r>
      <w:r w:rsidR="006B486E"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(</w:t>
      </w:r>
      <w:r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>50 балів</w:t>
      </w:r>
      <w:r w:rsidR="006B486E"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>*2).</w:t>
      </w:r>
      <w:r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Таким чином, для зарахування заліку студент повинен отримати понад 51 бал.</w:t>
      </w:r>
    </w:p>
    <w:p w:rsidR="006B486E" w:rsidRPr="00CD01AB" w:rsidRDefault="006B486E" w:rsidP="006B486E">
      <w:pPr>
        <w:pStyle w:val="1"/>
        <w:rPr>
          <w:rFonts w:ascii="Times New Roman" w:eastAsia="Open Sans" w:hAnsi="Times New Roman" w:cs="Times New Roman"/>
          <w:b/>
          <w:color w:val="0070C0"/>
          <w:sz w:val="24"/>
          <w:szCs w:val="24"/>
          <w:lang w:val="uk-UA"/>
        </w:rPr>
      </w:pPr>
      <w:bookmarkStart w:id="6" w:name="_2s8eyo1" w:colFirst="0" w:colLast="0"/>
      <w:bookmarkStart w:id="7" w:name="_17dp8vu" w:colFirst="0" w:colLast="0"/>
      <w:bookmarkEnd w:id="6"/>
      <w:bookmarkEnd w:id="7"/>
      <w:r w:rsidRPr="00CD01AB">
        <w:rPr>
          <w:rFonts w:ascii="Times New Roman" w:eastAsia="Open Sans" w:hAnsi="Times New Roman" w:cs="Times New Roman"/>
          <w:b/>
          <w:color w:val="0070C0"/>
          <w:sz w:val="24"/>
          <w:szCs w:val="24"/>
          <w:lang w:val="uk-UA"/>
        </w:rPr>
        <w:t xml:space="preserve">ПОЛІТИКА </w:t>
      </w:r>
    </w:p>
    <w:p w:rsidR="006B486E" w:rsidRPr="00CD01AB" w:rsidRDefault="006B486E" w:rsidP="006B486E">
      <w:pPr>
        <w:pStyle w:val="Normal1"/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CD01AB">
        <w:rPr>
          <w:rFonts w:ascii="Times New Roman" w:eastAsia="Open Sans" w:hAnsi="Times New Roman" w:cs="Times New Roman"/>
          <w:b/>
          <w:sz w:val="24"/>
          <w:szCs w:val="24"/>
          <w:lang w:val="uk-UA"/>
        </w:rPr>
        <w:t xml:space="preserve">Академічна доброчесність. </w:t>
      </w:r>
      <w:r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Виявлення ознак академічної </w:t>
      </w:r>
      <w:proofErr w:type="spellStart"/>
      <w:r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>недоброчесності</w:t>
      </w:r>
      <w:proofErr w:type="spellEnd"/>
      <w:r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в письмов</w:t>
      </w:r>
      <w:r w:rsidR="00663279"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>их роботах є підставою для їх</w:t>
      </w:r>
      <w:r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>незарахування</w:t>
      </w:r>
      <w:proofErr w:type="spellEnd"/>
      <w:r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викладачем, незалежно від масштабів плагіату чи обману. Списування – це той самий плагіат; робота (модульна, </w:t>
      </w:r>
      <w:r w:rsidR="00663279"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>індивідуальне завдання</w:t>
      </w:r>
      <w:r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>) автоматично оцінюється в «0» балів.</w:t>
      </w:r>
    </w:p>
    <w:p w:rsidR="006B486E" w:rsidRPr="00CD01AB" w:rsidRDefault="006B486E" w:rsidP="006B486E">
      <w:pPr>
        <w:pStyle w:val="Normal1"/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1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Час. </w:t>
      </w:r>
      <w:r w:rsidRPr="00CD01AB">
        <w:rPr>
          <w:rFonts w:ascii="Times New Roman" w:hAnsi="Times New Roman" w:cs="Times New Roman"/>
          <w:sz w:val="24"/>
          <w:szCs w:val="24"/>
          <w:lang w:val="uk-UA"/>
        </w:rPr>
        <w:t xml:space="preserve">Про різні особливі обставини передбачуваної відсутності на парах студент повинен повідомити заздалегідь. У випадку непередбачуваної відсутності через вагому причину (хвороба і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uk-UA"/>
        </w:rPr>
        <w:t xml:space="preserve">.) на семінарському занятті чи модульній контрольній роботі студент може повідомити про це викладача (телеграм, </w:t>
      </w:r>
      <w:proofErr w:type="spellStart"/>
      <w:r w:rsidRPr="00CD01AB">
        <w:rPr>
          <w:rFonts w:ascii="Times New Roman" w:hAnsi="Times New Roman" w:cs="Times New Roman"/>
          <w:sz w:val="24"/>
          <w:szCs w:val="24"/>
          <w:lang w:val="uk-UA"/>
        </w:rPr>
        <w:t>вайбер</w:t>
      </w:r>
      <w:proofErr w:type="spellEnd"/>
      <w:r w:rsidRPr="00CD01AB">
        <w:rPr>
          <w:rFonts w:ascii="Times New Roman" w:hAnsi="Times New Roman" w:cs="Times New Roman"/>
          <w:sz w:val="24"/>
          <w:szCs w:val="24"/>
          <w:lang w:val="uk-UA"/>
        </w:rPr>
        <w:t xml:space="preserve">, скринька) і не пізніше наступного семінарського заняття обговорити з викладачем можливість отримання балів. </w:t>
      </w:r>
    </w:p>
    <w:p w:rsidR="006B486E" w:rsidRPr="00CD01AB" w:rsidRDefault="006B486E" w:rsidP="006B486E">
      <w:pPr>
        <w:pStyle w:val="Normal1"/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1AB">
        <w:rPr>
          <w:rFonts w:ascii="Times New Roman" w:eastAsia="Open Sans" w:hAnsi="Times New Roman" w:cs="Times New Roman"/>
          <w:b/>
          <w:sz w:val="24"/>
          <w:szCs w:val="24"/>
          <w:lang w:val="uk-UA"/>
        </w:rPr>
        <w:t xml:space="preserve">Література. </w:t>
      </w:r>
      <w:r w:rsidRPr="00CD01AB">
        <w:rPr>
          <w:rFonts w:ascii="Times New Roman" w:eastAsia="Open Sans" w:hAnsi="Times New Roman" w:cs="Times New Roman"/>
          <w:sz w:val="24"/>
          <w:szCs w:val="24"/>
          <w:lang w:val="uk-UA"/>
        </w:rPr>
        <w:t>Усю рекомендовану літературу студенти можуть знайти самостійно. Студенти заохочуються до використання також й іншої літератури та джерел, яких немає серед рекомендованих.</w:t>
      </w:r>
    </w:p>
    <w:p w:rsidR="006B486E" w:rsidRPr="00CD01AB" w:rsidRDefault="006B486E" w:rsidP="006B486E">
      <w:pPr>
        <w:pStyle w:val="Normal1"/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01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Присутність. </w:t>
      </w:r>
      <w:r w:rsidRPr="00CD01AB">
        <w:rPr>
          <w:rFonts w:ascii="Times New Roman" w:hAnsi="Times New Roman" w:cs="Times New Roman"/>
          <w:sz w:val="24"/>
          <w:szCs w:val="24"/>
          <w:lang w:val="uk-UA"/>
        </w:rPr>
        <w:t>Відвідування семінарських занять є обов’язковим.</w:t>
      </w:r>
      <w:r w:rsidRPr="00CD01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B486E" w:rsidRPr="00CD01AB" w:rsidRDefault="006B486E" w:rsidP="006B486E">
      <w:pPr>
        <w:pStyle w:val="Normal1"/>
        <w:numPr>
          <w:ilvl w:val="0"/>
          <w:numId w:val="1"/>
        </w:numPr>
        <w:ind w:hanging="360"/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uk-UA"/>
        </w:rPr>
      </w:pPr>
      <w:r w:rsidRPr="00CD01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Мова викладання. </w:t>
      </w:r>
      <w:r w:rsidRPr="00CD01AB">
        <w:rPr>
          <w:rFonts w:ascii="Times New Roman" w:hAnsi="Times New Roman" w:cs="Times New Roman"/>
          <w:sz w:val="24"/>
          <w:szCs w:val="24"/>
          <w:lang w:val="uk-UA"/>
        </w:rPr>
        <w:t xml:space="preserve">Дисципліна викладається державною мовою. </w:t>
      </w:r>
    </w:p>
    <w:p w:rsidR="00E54775" w:rsidRPr="00CD01AB" w:rsidRDefault="00E54775">
      <w:pPr>
        <w:rPr>
          <w:rFonts w:ascii="Times New Roman" w:hAnsi="Times New Roman" w:cs="Times New Roman"/>
          <w:lang w:val="ru-RU"/>
        </w:rPr>
      </w:pPr>
    </w:p>
    <w:sectPr w:rsidR="00E54775" w:rsidRPr="00CD01AB" w:rsidSect="00B1741E">
      <w:headerReference w:type="even" r:id="rId18"/>
      <w:footerReference w:type="default" r:id="rId19"/>
      <w:pgSz w:w="12240" w:h="15840"/>
      <w:pgMar w:top="1021" w:right="851" w:bottom="1021" w:left="1021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08" w:rsidRDefault="00186708">
      <w:r>
        <w:separator/>
      </w:r>
    </w:p>
  </w:endnote>
  <w:endnote w:type="continuationSeparator" w:id="0">
    <w:p w:rsidR="00186708" w:rsidRDefault="0018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LettericaCondensedC">
    <w:altName w:val="Courier New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GLettericaCondensedC" w:hAnsi="AGLettericaCondensedC"/>
      </w:rPr>
      <w:id w:val="352003625"/>
      <w:docPartObj>
        <w:docPartGallery w:val="Page Numbers (Bottom of Page)"/>
        <w:docPartUnique/>
      </w:docPartObj>
    </w:sdtPr>
    <w:sdtEndPr/>
    <w:sdtContent>
      <w:p w:rsidR="002F62AA" w:rsidRPr="00764CE9" w:rsidRDefault="00514F86">
        <w:pPr>
          <w:pStyle w:val="a5"/>
          <w:jc w:val="center"/>
          <w:rPr>
            <w:rFonts w:ascii="AGLettericaCondensedC" w:hAnsi="AGLettericaCondensedC"/>
          </w:rPr>
        </w:pPr>
        <w:r w:rsidRPr="00764CE9">
          <w:rPr>
            <w:rFonts w:ascii="AGLettericaCondensedC" w:hAnsi="AGLettericaCondensedC"/>
          </w:rPr>
          <w:fldChar w:fldCharType="begin"/>
        </w:r>
        <w:r w:rsidRPr="00764CE9">
          <w:rPr>
            <w:rFonts w:ascii="AGLettericaCondensedC" w:hAnsi="AGLettericaCondensedC"/>
          </w:rPr>
          <w:instrText>PAGE   \* MERGEFORMAT</w:instrText>
        </w:r>
        <w:r w:rsidRPr="00764CE9">
          <w:rPr>
            <w:rFonts w:ascii="AGLettericaCondensedC" w:hAnsi="AGLettericaCondensedC"/>
          </w:rPr>
          <w:fldChar w:fldCharType="separate"/>
        </w:r>
        <w:r w:rsidR="00B1741E" w:rsidRPr="00B1741E">
          <w:rPr>
            <w:rFonts w:ascii="AGLettericaCondensedC" w:hAnsi="AGLettericaCondensedC"/>
            <w:noProof/>
            <w:lang w:val="ru-RU"/>
          </w:rPr>
          <w:t>2</w:t>
        </w:r>
        <w:r w:rsidRPr="00764CE9">
          <w:rPr>
            <w:rFonts w:ascii="AGLettericaCondensedC" w:hAnsi="AGLettericaCondensed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08" w:rsidRDefault="00186708">
      <w:r>
        <w:separator/>
      </w:r>
    </w:p>
  </w:footnote>
  <w:footnote w:type="continuationSeparator" w:id="0">
    <w:p w:rsidR="00186708" w:rsidRDefault="0018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AA" w:rsidRDefault="00186708">
    <w:pPr>
      <w:pStyle w:val="a3"/>
    </w:pPr>
    <w:sdt>
      <w:sdtPr>
        <w:id w:val="80334106"/>
        <w:temporary/>
        <w:showingPlcHdr/>
      </w:sdtPr>
      <w:sdtEndPr/>
      <w:sdtContent>
        <w:r w:rsidR="00514F86">
          <w:t>[Type text]</w:t>
        </w:r>
      </w:sdtContent>
    </w:sdt>
    <w:r w:rsidR="00514F86">
      <w:ptab w:relativeTo="margin" w:alignment="center" w:leader="none"/>
    </w:r>
    <w:sdt>
      <w:sdtPr>
        <w:id w:val="-860590491"/>
        <w:temporary/>
        <w:showingPlcHdr/>
      </w:sdtPr>
      <w:sdtEndPr/>
      <w:sdtContent>
        <w:r w:rsidR="00514F86">
          <w:t>[Type text]</w:t>
        </w:r>
      </w:sdtContent>
    </w:sdt>
    <w:r w:rsidR="00514F86">
      <w:ptab w:relativeTo="margin" w:alignment="right" w:leader="none"/>
    </w:r>
    <w:sdt>
      <w:sdtPr>
        <w:id w:val="2079017378"/>
        <w:temporary/>
        <w:showingPlcHdr/>
      </w:sdtPr>
      <w:sdtEndPr/>
      <w:sdtContent>
        <w:r w:rsidR="00514F86">
          <w:t>[Type text]</w:t>
        </w:r>
      </w:sdtContent>
    </w:sdt>
  </w:p>
  <w:p w:rsidR="002F62AA" w:rsidRDefault="001867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0215"/>
    <w:multiLevelType w:val="multilevel"/>
    <w:tmpl w:val="261A244A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920376C"/>
    <w:multiLevelType w:val="hybridMultilevel"/>
    <w:tmpl w:val="F5FEB6A0"/>
    <w:lvl w:ilvl="0" w:tplc="B896CA0E">
      <w:start w:val="48"/>
      <w:numFmt w:val="bullet"/>
      <w:lvlText w:val="-"/>
      <w:lvlJc w:val="left"/>
      <w:pPr>
        <w:ind w:left="720" w:hanging="360"/>
      </w:pPr>
      <w:rPr>
        <w:rFonts w:ascii="AGLettericaCondensedC" w:eastAsia="Arial" w:hAnsi="AGLettericaCondensed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F4437"/>
    <w:multiLevelType w:val="hybridMultilevel"/>
    <w:tmpl w:val="71D6C3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E2A1A02"/>
    <w:multiLevelType w:val="hybridMultilevel"/>
    <w:tmpl w:val="FAAC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1D73C4"/>
    <w:multiLevelType w:val="multilevel"/>
    <w:tmpl w:val="05AC13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64927C9B"/>
    <w:multiLevelType w:val="hybridMultilevel"/>
    <w:tmpl w:val="300462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F4A7D4F"/>
    <w:multiLevelType w:val="hybridMultilevel"/>
    <w:tmpl w:val="220A4B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6E"/>
    <w:rsid w:val="00041221"/>
    <w:rsid w:val="00087EDB"/>
    <w:rsid w:val="00186708"/>
    <w:rsid w:val="001A3A05"/>
    <w:rsid w:val="001C5F56"/>
    <w:rsid w:val="003331B9"/>
    <w:rsid w:val="004146CE"/>
    <w:rsid w:val="00460BC4"/>
    <w:rsid w:val="004D2733"/>
    <w:rsid w:val="00514F86"/>
    <w:rsid w:val="00550979"/>
    <w:rsid w:val="00663279"/>
    <w:rsid w:val="006B486E"/>
    <w:rsid w:val="006D237C"/>
    <w:rsid w:val="006D32D1"/>
    <w:rsid w:val="00764F42"/>
    <w:rsid w:val="00793B61"/>
    <w:rsid w:val="007E3C62"/>
    <w:rsid w:val="007F5C03"/>
    <w:rsid w:val="00802C86"/>
    <w:rsid w:val="008910D4"/>
    <w:rsid w:val="009B6D92"/>
    <w:rsid w:val="00AE394D"/>
    <w:rsid w:val="00B1741E"/>
    <w:rsid w:val="00B23C47"/>
    <w:rsid w:val="00C22B69"/>
    <w:rsid w:val="00CD01AB"/>
    <w:rsid w:val="00D14CF0"/>
    <w:rsid w:val="00E54775"/>
    <w:rsid w:val="00FA7F1B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3CA3"/>
  <w15:chartTrackingRefBased/>
  <w15:docId w15:val="{F9F50A98-996C-466A-AB7E-159E10B0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6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paragraph" w:styleId="1">
    <w:name w:val="heading 1"/>
    <w:basedOn w:val="Normal1"/>
    <w:next w:val="Normal1"/>
    <w:link w:val="10"/>
    <w:rsid w:val="006B486E"/>
    <w:pPr>
      <w:keepNext/>
      <w:keepLines/>
      <w:spacing w:before="400" w:after="120"/>
      <w:outlineLvl w:val="0"/>
    </w:pPr>
    <w:rPr>
      <w:color w:val="00539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86E"/>
    <w:rPr>
      <w:rFonts w:ascii="Arial" w:eastAsia="Arial" w:hAnsi="Arial" w:cs="Arial"/>
      <w:color w:val="00539F"/>
      <w:sz w:val="36"/>
      <w:szCs w:val="36"/>
    </w:rPr>
  </w:style>
  <w:style w:type="paragraph" w:customStyle="1" w:styleId="Normal1">
    <w:name w:val="Normal1"/>
    <w:rsid w:val="006B486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B486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86E"/>
    <w:rPr>
      <w:rFonts w:ascii="Arial" w:eastAsia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86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486E"/>
    <w:rPr>
      <w:rFonts w:ascii="Arial" w:eastAsia="Arial" w:hAnsi="Arial" w:cs="Arial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6B486E"/>
    <w:pPr>
      <w:ind w:left="720"/>
      <w:contextualSpacing/>
    </w:pPr>
  </w:style>
  <w:style w:type="character" w:styleId="a8">
    <w:name w:val="Hyperlink"/>
    <w:basedOn w:val="a0"/>
    <w:unhideWhenUsed/>
    <w:rsid w:val="006B48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486E"/>
  </w:style>
  <w:style w:type="paragraph" w:styleId="a9">
    <w:name w:val="Body Text Indent"/>
    <w:basedOn w:val="a"/>
    <w:link w:val="aa"/>
    <w:rsid w:val="006B48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aa">
    <w:name w:val="Основной текст с отступом Знак"/>
    <w:basedOn w:val="a0"/>
    <w:link w:val="a9"/>
    <w:rsid w:val="006B486E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styleId="ab">
    <w:name w:val="Table Grid"/>
    <w:basedOn w:val="a1"/>
    <w:uiPriority w:val="59"/>
    <w:rsid w:val="006B486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6B486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B486E"/>
    <w:rPr>
      <w:rFonts w:ascii="Arial" w:eastAsia="Arial" w:hAnsi="Arial" w:cs="Arial"/>
      <w:color w:val="000000"/>
      <w:sz w:val="20"/>
      <w:szCs w:val="20"/>
    </w:rPr>
  </w:style>
  <w:style w:type="paragraph" w:customStyle="1" w:styleId="21">
    <w:name w:val="Основной текст (2)1"/>
    <w:basedOn w:val="a"/>
    <w:rsid w:val="00FA7F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64" w:lineRule="exact"/>
      <w:ind w:hanging="260"/>
      <w:jc w:val="both"/>
    </w:pPr>
    <w:rPr>
      <w:rFonts w:ascii="Times New Roman" w:eastAsia="Times New Roman" w:hAnsi="Times New Roman" w:cs="Times New Roman"/>
      <w:color w:val="auto"/>
    </w:rPr>
  </w:style>
  <w:style w:type="character" w:styleId="ae">
    <w:name w:val="Strong"/>
    <w:qFormat/>
    <w:rsid w:val="00FA7F1B"/>
    <w:rPr>
      <w:rFonts w:ascii="Times New Roman" w:hAnsi="Times New Roman" w:cs="Times New Roman" w:hint="default"/>
      <w:b/>
      <w:bCs/>
    </w:rPr>
  </w:style>
  <w:style w:type="paragraph" w:customStyle="1" w:styleId="11">
    <w:name w:val="Абзац списка1"/>
    <w:basedOn w:val="a"/>
    <w:rsid w:val="00FA7F1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ind w:left="720"/>
      <w:contextualSpacing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uk-UA"/>
    </w:rPr>
  </w:style>
  <w:style w:type="character" w:customStyle="1" w:styleId="FontStyle33">
    <w:name w:val="Font Style33"/>
    <w:rsid w:val="00FA7F1B"/>
    <w:rPr>
      <w:rFonts w:ascii="Times New Roman" w:hAnsi="Times New Roman" w:cs="Times New Roman" w:hint="default"/>
      <w:sz w:val="22"/>
      <w:szCs w:val="22"/>
    </w:rPr>
  </w:style>
  <w:style w:type="character" w:customStyle="1" w:styleId="FontStyle83">
    <w:name w:val="Font Style83"/>
    <w:rsid w:val="00FA7F1B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A7F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vb457609-10#Text" TargetMode="External"/><Relationship Id="rId13" Type="http://schemas.openxmlformats.org/officeDocument/2006/relationships/hyperlink" Target="http://fortetsya.org.ua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krp.gov.ua/info/1194" TargetMode="External"/><Relationship Id="rId12" Type="http://schemas.openxmlformats.org/officeDocument/2006/relationships/hyperlink" Target="http://startupukraine.com" TargetMode="External"/><Relationship Id="rId17" Type="http://schemas.openxmlformats.org/officeDocument/2006/relationships/hyperlink" Target="http://chp.com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ranchising.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pv.net.ua/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cialbusiness.in.ua" TargetMode="External"/><Relationship Id="rId10" Type="http://schemas.openxmlformats.org/officeDocument/2006/relationships/hyperlink" Target="http://www.dkrp.gov.ua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ada.gov.ua" TargetMode="External"/><Relationship Id="rId14" Type="http://schemas.openxmlformats.org/officeDocument/2006/relationships/hyperlink" Target="http://www.vlasnasprava.info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2021-02-11T14:57:00Z</dcterms:created>
  <dcterms:modified xsi:type="dcterms:W3CDTF">2021-02-23T13:21:00Z</dcterms:modified>
</cp:coreProperties>
</file>