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3A" w:rsidRPr="00626C3A" w:rsidRDefault="00626C3A" w:rsidP="00947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6C3A">
        <w:rPr>
          <w:rFonts w:ascii="Times New Roman" w:hAnsi="Times New Roman" w:cs="Times New Roman"/>
          <w:sz w:val="28"/>
          <w:szCs w:val="28"/>
          <w:lang w:val="uk-UA"/>
        </w:rPr>
        <w:t>Програма вивчення на</w:t>
      </w:r>
      <w:bookmarkStart w:id="0" w:name="_GoBack"/>
      <w:bookmarkEnd w:id="0"/>
      <w:r w:rsidRPr="00626C3A">
        <w:rPr>
          <w:rFonts w:ascii="Times New Roman" w:hAnsi="Times New Roman" w:cs="Times New Roman"/>
          <w:sz w:val="28"/>
          <w:szCs w:val="28"/>
          <w:lang w:val="uk-UA"/>
        </w:rPr>
        <w:t>вчальної дисципліни «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Маркетингова діяльність закладів торгівлі</w:t>
      </w:r>
      <w:r w:rsidRPr="00626C3A">
        <w:rPr>
          <w:rFonts w:ascii="Times New Roman" w:hAnsi="Times New Roman" w:cs="Times New Roman"/>
          <w:sz w:val="28"/>
          <w:szCs w:val="28"/>
          <w:lang w:val="uk-UA"/>
        </w:rPr>
        <w:t>» складено відповідно до освітньої програми підготовки магістр, спеціальності 075 «Маркетинг»</w:t>
      </w:r>
    </w:p>
    <w:p w:rsidR="005A1660" w:rsidRDefault="00947425" w:rsidP="00947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5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дисципліни </w:t>
      </w:r>
      <w:r w:rsidR="00626C3A" w:rsidRPr="00626C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Маркетингова діяльність закладів торгівлі</w:t>
      </w:r>
      <w:r w:rsidR="00626C3A" w:rsidRPr="00626C3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сукупність теоретичних, методологічних і практичних положень і знань із комплексу 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>маркетингових інструментів,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навичок 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>маркетингового управління у сфері сучасної роздрібної торгівлі.</w:t>
      </w:r>
    </w:p>
    <w:p w:rsidR="00947425" w:rsidRDefault="00947425" w:rsidP="00626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425">
        <w:rPr>
          <w:rFonts w:ascii="Times New Roman" w:hAnsi="Times New Roman" w:cs="Times New Roman"/>
          <w:sz w:val="28"/>
          <w:szCs w:val="28"/>
          <w:u w:val="single"/>
          <w:lang w:val="uk-UA"/>
        </w:rPr>
        <w:t>Міждисциплінарні зв’язки.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дисциплін </w:t>
      </w:r>
      <w:r w:rsidR="00626C3A" w:rsidRPr="00626C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Маркетингова діяльність закладів торгівлі</w:t>
      </w:r>
      <w:r w:rsidR="00626C3A" w:rsidRPr="00626C3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забезпечується отриман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 xml:space="preserve">ими знаннями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із курсів: «Маркетинг»,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«Менеджмент»,</w:t>
      </w:r>
      <w:r>
        <w:rPr>
          <w:rFonts w:ascii="Times New Roman" w:hAnsi="Times New Roman" w:cs="Times New Roman"/>
          <w:sz w:val="28"/>
          <w:szCs w:val="28"/>
          <w:lang w:val="uk-UA"/>
        </w:rPr>
        <w:t>«Економіка підприємства»,</w:t>
      </w:r>
      <w:r w:rsidR="00626C3A" w:rsidRPr="00626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 xml:space="preserve">«Мікроекономіка», «Макроекономіка», </w:t>
      </w:r>
      <w:r>
        <w:rPr>
          <w:rFonts w:ascii="Times New Roman" w:hAnsi="Times New Roman" w:cs="Times New Roman"/>
          <w:sz w:val="28"/>
          <w:szCs w:val="28"/>
          <w:lang w:val="uk-UA"/>
        </w:rPr>
        <w:t>«Маркетингове ціноутворення»,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 xml:space="preserve"> «Маркетингова політика розподілу»,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 xml:space="preserve">«Маркетингова товарна політика», </w:t>
      </w:r>
      <w:r>
        <w:rPr>
          <w:rFonts w:ascii="Times New Roman" w:hAnsi="Times New Roman" w:cs="Times New Roman"/>
          <w:sz w:val="28"/>
          <w:szCs w:val="28"/>
          <w:lang w:val="uk-UA"/>
        </w:rPr>
        <w:t>«Маркетингові дослідження», «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>Поведінка споживача», «Рекламний менеджмент», «Маркетингові комунікації».</w:t>
      </w:r>
    </w:p>
    <w:p w:rsidR="00626C3A" w:rsidRDefault="00626C3A" w:rsidP="00626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425" w:rsidRDefault="00947425" w:rsidP="009474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Програма навчальної дисципліни складається із таких змістових модулів:</w:t>
      </w:r>
    </w:p>
    <w:p w:rsidR="00626C3A" w:rsidRPr="0076642A" w:rsidRDefault="00626C3A" w:rsidP="00626C3A">
      <w:pPr>
        <w:pStyle w:val="a3"/>
        <w:numPr>
          <w:ilvl w:val="0"/>
          <w:numId w:val="1"/>
        </w:numPr>
        <w:rPr>
          <w:lang w:val="uk-UA"/>
        </w:rPr>
      </w:pPr>
      <w:r w:rsidRPr="0076642A">
        <w:rPr>
          <w:rFonts w:ascii="Times New Roman" w:hAnsi="Times New Roman" w:cs="Times New Roman"/>
          <w:sz w:val="28"/>
          <w:szCs w:val="28"/>
          <w:lang w:val="uk-UA"/>
        </w:rPr>
        <w:t>Теоретико-методологічні основи маркетингу у роздрібній торгівлі.</w:t>
      </w:r>
    </w:p>
    <w:p w:rsidR="00626C3A" w:rsidRPr="005C00D2" w:rsidRDefault="00626C3A" w:rsidP="00626C3A">
      <w:pPr>
        <w:pStyle w:val="a3"/>
        <w:numPr>
          <w:ilvl w:val="0"/>
          <w:numId w:val="1"/>
        </w:numPr>
        <w:rPr>
          <w:lang w:val="uk-UA"/>
        </w:rPr>
      </w:pPr>
      <w:r w:rsidRPr="0076642A">
        <w:rPr>
          <w:rFonts w:ascii="Times New Roman" w:hAnsi="Times New Roman" w:cs="Times New Roman"/>
          <w:sz w:val="28"/>
          <w:szCs w:val="28"/>
          <w:lang w:val="uk-UA"/>
        </w:rPr>
        <w:t>Основи організації роздрібного торгівельного бізнесу.</w:t>
      </w:r>
    </w:p>
    <w:p w:rsidR="005C00D2" w:rsidRPr="0076642A" w:rsidRDefault="005C00D2" w:rsidP="005C00D2">
      <w:pPr>
        <w:pStyle w:val="a3"/>
        <w:rPr>
          <w:lang w:val="uk-UA"/>
        </w:rPr>
      </w:pPr>
    </w:p>
    <w:p w:rsidR="00947425" w:rsidRPr="005C00D2" w:rsidRDefault="005C00D2" w:rsidP="005C00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0D2">
        <w:rPr>
          <w:rFonts w:ascii="Times New Roman" w:hAnsi="Times New Roman" w:cs="Times New Roman"/>
          <w:b/>
          <w:sz w:val="28"/>
          <w:szCs w:val="28"/>
          <w:lang w:val="uk-UA"/>
        </w:rPr>
        <w:t>1. Мета і завдання навчальної дисципліни</w:t>
      </w:r>
    </w:p>
    <w:p w:rsidR="00626C3A" w:rsidRDefault="005C00D2" w:rsidP="00626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>Метою курсу «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Маркетингова діяльність закладів торгівлі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>» є оволодіння теоретико-методичними знаннями для організації практичної маркетингової діяльності у сфері роздрібної торгівлі.</w:t>
      </w:r>
    </w:p>
    <w:p w:rsidR="00626C3A" w:rsidRDefault="00626C3A" w:rsidP="00626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C3A" w:rsidRDefault="005C00D2" w:rsidP="00626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Основними з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>авдання дисципліни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626C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місця і ролі роздрібної торгівлі у процесі товарного розподілу;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студентів із особливостями комплексу маркетингу у сфері роздрібної торгівлі;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вивчення впливу маркетингового середовища на комерційну діяльність торгівельних підприємств;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оволодіння навиками маркетингового управління у торгівельних мережах і закладах;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знань з організації роботи торгівельного персоналу, його навчання, підготовку кадрових менеджерів і мерчандайзерів;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важливості вибору правильного місцярозташування торговельного підприємства, організація місця продажу,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підлаштування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дизайну магазину під цільових споживачів;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практичних навичок з організації маркетингової комунікаційної діяльності через використання таких інструментів як реклама, вивіски, вітрини, кольори, освітлення, викладка товарів;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з’ясування місця закупівель і збуту в системі товарного розподілу, вміння ефективної викладки продовольчих і непродовольчих товарів в магазині;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розуміння впливу моди на закупівлі і продаж непродовольчих товарів;</w:t>
      </w:r>
    </w:p>
    <w:p w:rsidR="00626C3A" w:rsidRDefault="00626C3A" w:rsidP="00626C3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засвоєння правил формування ефективного товарного асортименту і оптимального ціноутворення.</w:t>
      </w:r>
    </w:p>
    <w:p w:rsidR="00626C3A" w:rsidRPr="00626C3A" w:rsidRDefault="00626C3A" w:rsidP="008C027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C3A" w:rsidRPr="00C15948" w:rsidRDefault="005C00D2" w:rsidP="005C00D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626C3A" w:rsidRPr="00C15948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студент повинен:</w:t>
      </w:r>
    </w:p>
    <w:p w:rsidR="00626C3A" w:rsidRPr="00C15948" w:rsidRDefault="00626C3A" w:rsidP="00626C3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1) знати: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місце і роль роздрібної торгівлі в процесі товарного розподілу;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класифікацію торгівельних підприємств і особливості організації там маркетингу;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закономірності розвитку роздрібної торгівлі в Україні і у світі;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як здійснювалася трансформація структури роздрібної торгівлі в Україні;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місце маркетингового планування і контролю в маркетинговій діяльності магазину;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проблеми безпеки у великих супермаркетах;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як здійснюється кадрова політика на підприємствах торгівлі і яку роль відіграють креативні маркетологи і мерчандайзери;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чинники, що впливають на взаємовідносини з колективах роздрібних торгівельних підприємств;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значення інформації у підтримці управлінських рішень</w:t>
      </w:r>
      <w:r w:rsidR="006126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критерії які визначають якість інформаційних ресурсів;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роль місцярозташування магазину в ефективній маркетингово-комерційній діяльності;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чому кожний торгівельний заклад повинен мати свій індивідуальний імідж і фірмовий стиль;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роль і місце реклами в комунікаційному процесі магазину;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суть маркетингової політики розподілу у продовольчих і непродовольчих магазинах;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механізм управління товарними запасами магазину;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вплив моди на процеси закупівлі і продажу непродовольчих товарів;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правила викладання товарів у продовольчих і непродовольчих магазинах;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психологічні аспект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роздрібних цін;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класифікацію товарного асортименту в магазинах;</w:t>
      </w:r>
    </w:p>
    <w:p w:rsidR="00626C3A" w:rsidRPr="00C15948" w:rsidRDefault="00626C3A" w:rsidP="00626C3A">
      <w:pPr>
        <w:pStyle w:val="a3"/>
        <w:numPr>
          <w:ilvl w:val="0"/>
          <w:numId w:val="1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підходи до проблем ціноутворення і використання методів цінового сегментування.</w:t>
      </w:r>
    </w:p>
    <w:p w:rsidR="00626C3A" w:rsidRPr="00C15948" w:rsidRDefault="00626C3A" w:rsidP="00626C3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C3A" w:rsidRPr="00C15948" w:rsidRDefault="00626C3A" w:rsidP="00626C3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2) вміти: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оцінити потенціал підприємств роздрібної торгівлі;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проаналізувати вплив чинників макросередовища на стан роздрібних торгівельних підприємств;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організувати маркетингове управління в торгівельних закладах і мережах;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вибрати найоптимальніший механізм мотивації персоналу в супермаркетах;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організувати заходи щодо запобігання крадіжок і підтримки безпеки у супермаркет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обґрунтувати критерії відбору персоналу та вимоги до нового;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сформувати напрями підтримки дисципліни і відповідальності персоналу в магазинах;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описати структуру інформаційної системи роздрібного торгівельного підприємства, її слабкі і сильні сторони;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організувати найоптимальніше місце продажу в магазині;</w:t>
      </w:r>
    </w:p>
    <w:p w:rsidR="00626C3A" w:rsidRPr="00C15948" w:rsidRDefault="006126B6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</w:t>
      </w:r>
      <w:r w:rsidR="00626C3A"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дизайн магазину 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залежно від</w:t>
      </w:r>
      <w:r w:rsidR="00626C3A"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потреби і психологі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26C3A"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цільових споживачів;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показати як з допомогою дизайну можна інформувати клієнта про моду, стиль, ціни, новини, спосіб використання товару;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описати механізм оформлення декорацій, спеціальних декорацій, декорацій до свят;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визначити гаму кольорів які найбільш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відповідають фірмовому стилю магазину, його дизайну і пропоновани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товар</w:t>
      </w:r>
      <w:r w:rsidR="00AC239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обґрунтувати як освітлення магазину впливає на психологічний настрій покупця і його бажання здійснити купівлю;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найбільш оптимально розмістити виставкові манекени у закладах торгівлі;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пояснити роль ціни як одного з визначальних інструментів комплексу торгівельного маркетингу;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обґрунтувати цінову стратегію роздрібного продавця;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проаналізувати специфіку ціноутворення в електронній торгівлі;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вибрати шляхи формування товарного асортименту;</w:t>
      </w:r>
    </w:p>
    <w:p w:rsidR="00626C3A" w:rsidRPr="00C15948" w:rsidRDefault="00626C3A" w:rsidP="00626C3A">
      <w:pPr>
        <w:pStyle w:val="a3"/>
        <w:numPr>
          <w:ilvl w:val="0"/>
          <w:numId w:val="1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сформувати механізм оптимізації товарних запасів.</w:t>
      </w:r>
    </w:p>
    <w:p w:rsidR="00120E52" w:rsidRDefault="00120E52" w:rsidP="00120E52">
      <w:pPr>
        <w:pStyle w:val="a3"/>
        <w:spacing w:after="0" w:line="360" w:lineRule="auto"/>
        <w:ind w:left="7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425" w:rsidRPr="00947425" w:rsidRDefault="00947425" w:rsidP="0094742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47425" w:rsidRPr="0076642A" w:rsidRDefault="0076642A" w:rsidP="0076642A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664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2. </w:t>
      </w:r>
      <w:r w:rsidR="00B12E8E" w:rsidRPr="007664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Інформаційний обсяг навчальної дисципліни.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265"/>
        <w:gridCol w:w="913"/>
        <w:gridCol w:w="100"/>
        <w:gridCol w:w="1194"/>
        <w:gridCol w:w="39"/>
        <w:gridCol w:w="1411"/>
        <w:gridCol w:w="59"/>
        <w:gridCol w:w="902"/>
        <w:gridCol w:w="181"/>
        <w:gridCol w:w="1056"/>
        <w:gridCol w:w="118"/>
        <w:gridCol w:w="1225"/>
      </w:tblGrid>
      <w:tr w:rsidR="00035146" w:rsidRPr="00814D60" w:rsidTr="00035146">
        <w:trPr>
          <w:trHeight w:val="292"/>
        </w:trPr>
        <w:tc>
          <w:tcPr>
            <w:tcW w:w="2265" w:type="dxa"/>
            <w:vMerge w:val="restart"/>
          </w:tcPr>
          <w:p w:rsidR="00035146" w:rsidRDefault="00035146" w:rsidP="00766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5146" w:rsidRDefault="00035146" w:rsidP="00766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35146" w:rsidRPr="00035146" w:rsidRDefault="00035146" w:rsidP="000351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9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035146" w:rsidRPr="00814D60" w:rsidTr="00035146">
        <w:trPr>
          <w:trHeight w:val="274"/>
        </w:trPr>
        <w:tc>
          <w:tcPr>
            <w:tcW w:w="2265" w:type="dxa"/>
            <w:vMerge/>
          </w:tcPr>
          <w:p w:rsidR="00035146" w:rsidRDefault="00035146" w:rsidP="0076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34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035146" w:rsidRPr="00814D60" w:rsidTr="00035146">
        <w:trPr>
          <w:trHeight w:val="376"/>
        </w:trPr>
        <w:tc>
          <w:tcPr>
            <w:tcW w:w="2265" w:type="dxa"/>
            <w:vMerge/>
            <w:tcBorders>
              <w:bottom w:val="single" w:sz="4" w:space="0" w:color="auto"/>
            </w:tcBorders>
          </w:tcPr>
          <w:p w:rsidR="00035146" w:rsidRDefault="00035146" w:rsidP="00766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3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5146" w:rsidRPr="00035146" w:rsidRDefault="00035146" w:rsidP="000351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035146" w:rsidRPr="00814D60" w:rsidTr="00035146">
        <w:trPr>
          <w:trHeight w:val="523"/>
        </w:trPr>
        <w:tc>
          <w:tcPr>
            <w:tcW w:w="9463" w:type="dxa"/>
            <w:gridSpan w:val="12"/>
            <w:tcBorders>
              <w:bottom w:val="nil"/>
            </w:tcBorders>
          </w:tcPr>
          <w:p w:rsidR="00035146" w:rsidRDefault="00035146" w:rsidP="0003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1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1.</w:t>
            </w:r>
          </w:p>
          <w:p w:rsidR="00035146" w:rsidRPr="00814D60" w:rsidRDefault="00035146" w:rsidP="00035146">
            <w:pPr>
              <w:jc w:val="center"/>
              <w:rPr>
                <w:sz w:val="28"/>
                <w:szCs w:val="28"/>
              </w:rPr>
            </w:pPr>
            <w:r w:rsidRPr="000351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Теоретико-методологічні основи маркетингу у роздрібній торгівлі</w:t>
            </w:r>
          </w:p>
        </w:tc>
      </w:tr>
      <w:tr w:rsidR="00035146" w:rsidRPr="00814D60" w:rsidTr="005C00D2">
        <w:tc>
          <w:tcPr>
            <w:tcW w:w="2265" w:type="dxa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Основи організації роздрібного торгівельного бізнесу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035146" w:rsidRPr="00814D60" w:rsidTr="005C00D2">
        <w:tc>
          <w:tcPr>
            <w:tcW w:w="2265" w:type="dxa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Управління супермаркетом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35146" w:rsidRPr="00814D60" w:rsidTr="005C00D2">
        <w:tc>
          <w:tcPr>
            <w:tcW w:w="2265" w:type="dxa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Кадрова політика і маркетингове управління персоналом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035146" w:rsidRPr="00814D60" w:rsidTr="005C00D2">
        <w:tc>
          <w:tcPr>
            <w:tcW w:w="2265" w:type="dxa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Інформаці</w:t>
            </w:r>
            <w:r w:rsidR="004F2A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йна система роздрібної торгівлі</w:t>
            </w:r>
          </w:p>
        </w:tc>
        <w:tc>
          <w:tcPr>
            <w:tcW w:w="913" w:type="dxa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035146" w:rsidRPr="00814D60" w:rsidTr="005C00D2">
        <w:tc>
          <w:tcPr>
            <w:tcW w:w="9463" w:type="dxa"/>
            <w:gridSpan w:val="12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</w:t>
            </w:r>
          </w:p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організації роздрібного торгівельного бізнесу</w:t>
            </w:r>
          </w:p>
        </w:tc>
      </w:tr>
      <w:tr w:rsidR="00035146" w:rsidRPr="00814D60" w:rsidTr="005C00D2">
        <w:tc>
          <w:tcPr>
            <w:tcW w:w="2265" w:type="dxa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Місце розташування підприємств роздрібної торгівлі.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035146" w:rsidRPr="005C00D2" w:rsidRDefault="00035146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035146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C00D2" w:rsidRPr="00814D60" w:rsidTr="005C00D2">
        <w:tc>
          <w:tcPr>
            <w:tcW w:w="2265" w:type="dxa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Комунікації сучасних роздрібних торгівельних підприємств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5C00D2" w:rsidRPr="00814D60" w:rsidTr="005C00D2">
        <w:tc>
          <w:tcPr>
            <w:tcW w:w="2265" w:type="dxa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Маркетингова політика розподілу у роздрібній торгівлі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C00D2" w:rsidRPr="00814D60" w:rsidTr="005C00D2">
        <w:tc>
          <w:tcPr>
            <w:tcW w:w="2265" w:type="dxa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Асортиментно-цінова політика підприємств роздрібної торгівлі</w:t>
            </w:r>
          </w:p>
        </w:tc>
        <w:tc>
          <w:tcPr>
            <w:tcW w:w="1013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94" w:type="dxa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42" w:type="dxa"/>
            <w:gridSpan w:val="3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74" w:type="dxa"/>
            <w:gridSpan w:val="2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25" w:type="dxa"/>
            <w:shd w:val="clear" w:color="auto" w:fill="auto"/>
          </w:tcPr>
          <w:p w:rsidR="005C00D2" w:rsidRPr="005C00D2" w:rsidRDefault="005C00D2" w:rsidP="005C00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00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</w:tbl>
    <w:p w:rsidR="00B12E8E" w:rsidRDefault="00B12E8E" w:rsidP="0076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C64D7" w:rsidRDefault="00CC64D7" w:rsidP="0076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C64D7" w:rsidRDefault="00CC64D7" w:rsidP="0076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C64D7" w:rsidRPr="0076642A" w:rsidRDefault="00CC64D7" w:rsidP="0076642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C64D7" w:rsidRPr="00556F68" w:rsidRDefault="0076642A" w:rsidP="00CC64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64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3. </w:t>
      </w:r>
      <w:r w:rsidR="00CC64D7" w:rsidRPr="005C2FC5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CC64D7" w:rsidRDefault="00CC64D7" w:rsidP="00CC6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CC64D7" w:rsidRDefault="00CC64D7" w:rsidP="00CC6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Майовець Є.Й. Маркетинг: теорія та методологія: навч.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.: Львів. нац. ун-т ім. Івана Франка. Львів: ЛНУ ім. І. Франка, 2015.449 с.</w:t>
      </w: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Майовець Є.Й., Кузик О.В. Маркетингові комунікації. Львів: Львівський національний університет імені Івана Франка, 2013. 192 с.</w:t>
      </w: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Городняк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 В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Поведінка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споживача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навч.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посіб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Львів. нац. ун-т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Франка. </w:t>
      </w:r>
      <w:proofErr w:type="gram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Львів :</w:t>
      </w:r>
      <w:proofErr w:type="gram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ЛНУ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ім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Івана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Франка, 2018. 255 с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Апопій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В.В., Міщук І.П.,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Ребицький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В.М., Рудницький С.У., Хом’як Ю.М.  Організація торгівлі. Підручник 3-тє вид. за редакцією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Апопія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В. К.: Центр учбової літератури, 2009. 632 с.</w:t>
      </w: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D2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Андрушків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Б.М.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Основи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менеджменту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Б. М. 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Андрушків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 Є.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Кузьмін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Львів :</w:t>
      </w:r>
      <w:proofErr w:type="gram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Світ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2014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.  29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</w:p>
    <w:p w:rsidR="008C027E" w:rsidRPr="008C027E" w:rsidRDefault="008C027E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Голошубова</w:t>
      </w:r>
      <w:proofErr w:type="spellEnd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Н.О. Організація торгівлі: </w:t>
      </w:r>
      <w:proofErr w:type="spellStart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підруч</w:t>
      </w:r>
      <w:proofErr w:type="spellEnd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для </w:t>
      </w:r>
      <w:proofErr w:type="spellStart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студ</w:t>
      </w:r>
      <w:proofErr w:type="spellEnd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вищ</w:t>
      </w:r>
      <w:proofErr w:type="spellEnd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навч. </w:t>
      </w:r>
      <w:proofErr w:type="spellStart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закл</w:t>
      </w:r>
      <w:proofErr w:type="spellEnd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торг.-екон. ун-т. </w:t>
      </w:r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2-ге вид., </w:t>
      </w:r>
      <w:proofErr w:type="spellStart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переробл</w:t>
      </w:r>
      <w:proofErr w:type="spellEnd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та </w:t>
      </w:r>
      <w:proofErr w:type="spellStart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допов</w:t>
      </w:r>
      <w:proofErr w:type="spellEnd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К. : Київ. </w:t>
      </w:r>
      <w:proofErr w:type="spellStart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</w:t>
      </w:r>
      <w:proofErr w:type="spellEnd"/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торг.-екон. ун-т, 2012. 679 с.</w:t>
      </w: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Гринів Б.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Економічний аналіз торговельної діяльності: навч.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К.: Центр учбової літератури. 2011. 392 с.</w:t>
      </w: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Економіка торгівлі: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Підручник 2-ге вид., випр. і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Затверджено МОН/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Марцин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 С. Київ. 2008. 603 с.</w:t>
      </w: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Веревченко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А.П.,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Горчаков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В.В.,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Иванов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И.В.,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Голодова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О.В.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Информационные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ресурсы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принятия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решений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Серия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Уч.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пособие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М.: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Академический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проект: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Деловая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книга. 2002. 560 с.</w:t>
      </w:r>
    </w:p>
    <w:p w:rsidR="00CC64D7" w:rsidRPr="00DD2C9C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Колборн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Роберт. Идеальный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магази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н. 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пер. с англ. под ред. И. О. Черкасовой. СПб.: Издательский дом «Нева», 2003. 416 с.</w:t>
      </w:r>
    </w:p>
    <w:p w:rsidR="00CC64D7" w:rsidRDefault="00CC64D7" w:rsidP="008C027E">
      <w:pPr>
        <w:pStyle w:val="a3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2C9C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супермаркет. Учебник по современным формам торговли</w:t>
      </w:r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М.: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Изд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-во </w:t>
      </w:r>
      <w:proofErr w:type="spellStart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Жигулського</w:t>
      </w:r>
      <w:proofErr w:type="spellEnd"/>
      <w:r w:rsidRPr="00DD2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2003. 336 с.</w:t>
      </w:r>
    </w:p>
    <w:p w:rsidR="004F2A22" w:rsidRDefault="004F2A22" w:rsidP="004F2A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2A22" w:rsidRPr="008C027E" w:rsidRDefault="004F2A22" w:rsidP="004F2A2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64D7" w:rsidRDefault="00CC64D7" w:rsidP="00CC6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Допоміжна література</w:t>
      </w:r>
    </w:p>
    <w:p w:rsidR="008C027E" w:rsidRDefault="008C027E" w:rsidP="00CC6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4D7" w:rsidRPr="00E614A1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Колборн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r w:rsidRPr="00E6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Роберт.</w:t>
      </w:r>
      <w:r w:rsidRPr="00E614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Мерчандайзинг</w:t>
      </w:r>
      <w:proofErr w:type="spellEnd"/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условий успеха розничного магазина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п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ер. с англ. А. А. Романченко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СПб. : Нева, 2004. 412</w:t>
      </w:r>
      <w:r w:rsidRPr="00E61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</w:t>
      </w:r>
    </w:p>
    <w:p w:rsidR="00CC64D7" w:rsidRPr="001966B9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Ніколаєнко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І.В. Маркетинг закупівель [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Електронний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ресурс]: конспект лекцій </w:t>
      </w:r>
      <w:proofErr w:type="gram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E61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студентів</w:t>
      </w:r>
      <w:proofErr w:type="spellEnd"/>
      <w:proofErr w:type="gram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напрямів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підготовки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6.030507 «Маркетинг» та 6.030510 «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Товарознавство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торговельне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підприємництво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денної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заочної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тому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числі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перепідготовка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спеціалістів</w:t>
      </w:r>
      <w:proofErr w:type="spellEnd"/>
      <w:r w:rsidRPr="00E614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1966B9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спеціальністю</w:t>
      </w:r>
      <w:proofErr w:type="spellEnd"/>
      <w:r w:rsidRPr="0019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7.03050701 «Маркетинг»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</w:rPr>
        <w:t>К.: НУХТ, 2014.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966B9">
        <w:rPr>
          <w:rFonts w:ascii="Times New Roman" w:hAnsi="Times New Roman" w:cs="Times New Roman"/>
          <w:color w:val="000000" w:themeColor="text1"/>
          <w:sz w:val="28"/>
          <w:szCs w:val="28"/>
        </w:rPr>
        <w:t>50 с.</w:t>
      </w:r>
    </w:p>
    <w:p w:rsidR="00CC64D7" w:rsidRPr="001966B9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Махнуша</w:t>
      </w:r>
      <w:proofErr w:type="spellEnd"/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С.М., </w:t>
      </w:r>
      <w:proofErr w:type="spellStart"/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Косолап</w:t>
      </w:r>
      <w:proofErr w:type="spellEnd"/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Н.Є. Аналіз бренд-колористики як інструменту впливу на цільову аудиторію бренда. Маркетинг і менеджмент інновацій. 2011. №2. С. 95-104</w:t>
      </w:r>
    </w:p>
    <w:p w:rsidR="00CC64D7" w:rsidRPr="001966B9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Малафєєв В.К. Специфіка сприйняття зовнішньої реклами. Київ, 2005. 183 с.</w:t>
      </w:r>
    </w:p>
    <w:p w:rsidR="00CC64D7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Печенюк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Кольорознавство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Харків: Грані-Т. 2006. 225 с.</w:t>
      </w:r>
    </w:p>
    <w:p w:rsidR="00CC64D7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Пронін С.В. Рекламна ілюстрація: креативне сприйняття. Київ. 2003. 225 с.</w:t>
      </w:r>
    </w:p>
    <w:p w:rsidR="00CC64D7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Рогожин М.Ю. Теорія і практика рекламної діяльності. Київ. Видавництво. 2006. 102 с.</w:t>
      </w:r>
    </w:p>
    <w:p w:rsidR="00CC64D7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Є.В. Реклама. Загальні питання. Київ. 2008. 223 с.</w:t>
      </w:r>
    </w:p>
    <w:p w:rsidR="00CC64D7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Саркісян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Л.Г., Козакова О.Б. Технологія торговельних процесів: Навчальний посібник. К.: Центр учбової літератури. 2007. 296 с.</w:t>
      </w:r>
    </w:p>
    <w:p w:rsidR="00CC64D7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Тягунова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Н.М. Мерчандайзинг: кредитно-модульний курс. Н.М.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Тягунова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В.В.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Лісіца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Ю.В. Іванов. Навчальний посібник. К.: Центр учбової літератури. 2014. 332 с.</w:t>
      </w:r>
    </w:p>
    <w:p w:rsidR="00CC64D7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Щепетков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Н.А. Світлова реклама в місті. Київ. 2008. 198 с.</w:t>
      </w:r>
    </w:p>
    <w:p w:rsidR="00CC64D7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Устин В.Б. Реклама як частина міського середовища. Київ. 2010 225 с.</w:t>
      </w:r>
    </w:p>
    <w:p w:rsidR="00CC64D7" w:rsidRPr="00E614A1" w:rsidRDefault="00CC64D7" w:rsidP="008C027E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Учнів В.В. Історія реклами. Київ.: Сенс. 2005.</w:t>
      </w:r>
    </w:p>
    <w:p w:rsidR="00CC64D7" w:rsidRDefault="00CC64D7" w:rsidP="00CC6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4D7" w:rsidRDefault="00CC64D7" w:rsidP="00CC6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12. Інформаційні ресурси</w:t>
      </w:r>
    </w:p>
    <w:p w:rsidR="008C027E" w:rsidRDefault="008C027E" w:rsidP="00CC64D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«Сільпо»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5" w:history="1">
        <w:r w:rsidRPr="00D21841">
          <w:rPr>
            <w:rStyle w:val="a4"/>
            <w:rFonts w:ascii="Times New Roman" w:hAnsi="Times New Roman" w:cs="Times New Roman"/>
            <w:sz w:val="28"/>
            <w:szCs w:val="28"/>
          </w:rPr>
          <w:t>https://silpo.ua/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«Фуршет»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6" w:history="1">
        <w:r w:rsidRPr="00D21841">
          <w:rPr>
            <w:rStyle w:val="a4"/>
            <w:rFonts w:ascii="Times New Roman" w:hAnsi="Times New Roman" w:cs="Times New Roman"/>
            <w:sz w:val="28"/>
            <w:szCs w:val="28"/>
          </w:rPr>
          <w:t>https://furshet.ua/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«Арсен»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7" w:history="1">
        <w:r w:rsidRPr="00D21841">
          <w:rPr>
            <w:rStyle w:val="a4"/>
            <w:rFonts w:ascii="Times New Roman" w:hAnsi="Times New Roman" w:cs="Times New Roman"/>
            <w:sz w:val="28"/>
            <w:szCs w:val="28"/>
          </w:rPr>
          <w:t>http://evrotek.com/ru/arsen/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«Рукавичка»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8" w:history="1">
        <w:r w:rsidRPr="00D21841">
          <w:rPr>
            <w:rStyle w:val="a4"/>
            <w:rFonts w:ascii="Times New Roman" w:hAnsi="Times New Roman" w:cs="Times New Roman"/>
            <w:sz w:val="28"/>
            <w:szCs w:val="28"/>
          </w:rPr>
          <w:t>https://rukavychka.ua/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Офіційний сайт ТРЦ «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Victoria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Gardens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D21841">
          <w:rPr>
            <w:rStyle w:val="a4"/>
            <w:rFonts w:ascii="Times New Roman" w:hAnsi="Times New Roman" w:cs="Times New Roman"/>
            <w:sz w:val="28"/>
            <w:szCs w:val="28"/>
          </w:rPr>
          <w:t>https://victoriagardens.com.ua/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Fozzy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URL: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D21841">
          <w:rPr>
            <w:rStyle w:val="a4"/>
            <w:rFonts w:ascii="Times New Roman" w:hAnsi="Times New Roman" w:cs="Times New Roman"/>
            <w:sz w:val="28"/>
            <w:szCs w:val="28"/>
          </w:rPr>
          <w:t>https://www.fozzy.ua/ua/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мережі супермаркетів  «АТБ»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1" w:history="1">
        <w:r w:rsidRPr="00D21841">
          <w:rPr>
            <w:rStyle w:val="a4"/>
            <w:rFonts w:ascii="Times New Roman" w:hAnsi="Times New Roman" w:cs="Times New Roman"/>
            <w:sz w:val="28"/>
            <w:szCs w:val="28"/>
          </w:rPr>
          <w:t>https://www.atbmarket.com/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Атмосфера торгового залу: як вплинут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на збільшення об’єму продажів.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Бізнес портал.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2" w:history="1">
        <w:r w:rsidRPr="00D218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http://toplutsk.com/articles-article_529.html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Бутенко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Н.В. Основи маркетингу</w:t>
      </w:r>
      <w:r w:rsidR="008C027E" w:rsidRP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3" w:history="1">
        <w:r w:rsidRPr="00D218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https://buklib.net/books/21857/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Правильне освітлення в магазині.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Портал ідей для бізнесу. 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4" w:history="1">
        <w:r w:rsidRPr="00D218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https://franchising.ua/osnovi-biznesu/748/pravilne-osvitlennya-magazini/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>Рідна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мода: 20 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>років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>fashion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>Україні</w:t>
      </w:r>
      <w:proofErr w:type="spellEnd"/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F24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5" w:history="1">
        <w:r w:rsidRPr="00D218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http://fashionweek.ua/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Особливості психологічного впливу реклами на споживача Наукове товариство Івана Кушніра.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6" w:history="1">
        <w:r w:rsidRPr="00D218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https://nauka.kushnir.mk.ua/?p=41219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F248ED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Тематические</w:t>
      </w:r>
      <w:proofErr w:type="spellEnd"/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Выставки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Экспо</w:t>
      </w:r>
      <w:proofErr w:type="spellEnd"/>
      <w:r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-Проект».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7" w:history="1">
        <w:r w:rsidRPr="00D2184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https://expositus.ru/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Default="008C027E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Тематические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Выставки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C64D7"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АО «</w:t>
      </w:r>
      <w:r w:rsidR="00CC64D7" w:rsidRPr="00F248ED">
        <w:rPr>
          <w:rStyle w:val="a6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Экспоцентр</w:t>
      </w:r>
      <w:r w:rsidR="00CC64D7" w:rsidRPr="00F248E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8" w:history="1">
        <w:r w:rsidRPr="00013C7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https://www.expocentr.ru/ru/articles-ofexhibitions/2016/tematicheskie vystavki/</w:t>
        </w:r>
      </w:hyperlink>
      <w:r w:rsidR="00CC6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C027E" w:rsidRPr="008C027E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</w:pPr>
      <w:r w:rsidRPr="005224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Управління ціноутворенням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19" w:history="1">
        <w:r w:rsidR="008C027E" w:rsidRPr="00013C7E">
          <w:rPr>
            <w:rStyle w:val="a4"/>
            <w:rFonts w:ascii="Times New Roman" w:hAnsi="Times New Roman" w:cs="Times New Roman"/>
            <w:sz w:val="28"/>
            <w:szCs w:val="28"/>
          </w:rPr>
          <w:t>http://akme.su/upravlenie_magazinom/</w:t>
        </w:r>
        <w:r w:rsidR="008C027E" w:rsidRPr="00013C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8C027E" w:rsidRPr="00013C7E">
          <w:rPr>
            <w:rStyle w:val="a4"/>
            <w:rFonts w:ascii="Times New Roman" w:hAnsi="Times New Roman" w:cs="Times New Roman"/>
            <w:sz w:val="28"/>
            <w:szCs w:val="28"/>
          </w:rPr>
          <w:t>zena</w:t>
        </w:r>
        <w:proofErr w:type="spellEnd"/>
        <w:r w:rsidR="008C027E" w:rsidRPr="00013C7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CC64D7" w:rsidRPr="008C027E" w:rsidRDefault="008C027E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027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16.</w:t>
      </w:r>
      <w:r w:rsidR="00CC64D7"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Найдорожчі та найдешевші супермаркети Львова </w:t>
      </w:r>
      <w:r w:rsidRP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r w:rsidR="00CC6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="00CC64D7"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"http://zakupy.lviv.ua/2015/02/najdeshevshi-ta-najdorozhchi-supermarkety-lvova </w:instrText>
      </w:r>
    </w:p>
    <w:p w:rsidR="00CC64D7" w:rsidRPr="00D21841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D21841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http://zakupy.lviv.ua/2015/02/najdeshevshi-ta-najdorozhchi-supermarkety-lvova </w:t>
      </w:r>
    </w:p>
    <w:p w:rsidR="00CC64D7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Цікаво про їжу це –</w:t>
      </w:r>
      <w:r w:rsidRPr="005224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ХАРЧІ.ІНФО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20" w:history="1">
        <w:r w:rsidRPr="00C1036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https://harchi.info/articles/znyzhky-ta-%20programy-loyalnosti-u-produktovyh-supermarketah</w:t>
        </w:r>
      </w:hyperlink>
      <w:r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C027E" w:rsidRPr="008C027E" w:rsidRDefault="008C027E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18.</w:t>
      </w:r>
      <w:r w:rsidR="00CC6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Реклама на місцях продажу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CC6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URL: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</w:instrText>
      </w:r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>https://studme.com.ua/15980223/</w:instrText>
      </w:r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 xml:space="preserve"> </w:instrText>
      </w:r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marketing/reklama_meste_prodazhi.html </w:instrText>
      </w:r>
    </w:p>
    <w:p w:rsidR="008C027E" w:rsidRPr="00013C7E" w:rsidRDefault="008C027E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" </w:instrTex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013C7E">
        <w:rPr>
          <w:rStyle w:val="a4"/>
          <w:rFonts w:ascii="Times New Roman" w:hAnsi="Times New Roman" w:cs="Times New Roman"/>
          <w:sz w:val="28"/>
          <w:szCs w:val="28"/>
          <w:lang w:val="uk-UA"/>
        </w:rPr>
        <w:t>https://studme.com.ua/15980223/</w:t>
      </w:r>
      <w:r w:rsidRPr="00013C7E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3C7E">
        <w:rPr>
          <w:rStyle w:val="a4"/>
          <w:rFonts w:ascii="Times New Roman" w:hAnsi="Times New Roman" w:cs="Times New Roman"/>
          <w:sz w:val="28"/>
          <w:szCs w:val="28"/>
          <w:lang w:val="uk-UA"/>
        </w:rPr>
        <w:t>marketing</w:t>
      </w:r>
      <w:proofErr w:type="spellEnd"/>
      <w:r w:rsidRPr="00013C7E">
        <w:rPr>
          <w:rStyle w:val="a4"/>
          <w:rFonts w:ascii="Times New Roman" w:hAnsi="Times New Roman" w:cs="Times New Roman"/>
          <w:sz w:val="28"/>
          <w:szCs w:val="28"/>
          <w:lang w:val="uk-UA"/>
        </w:rPr>
        <w:t xml:space="preserve">/reklama_meste_prodazhi.html </w:t>
      </w:r>
    </w:p>
    <w:p w:rsidR="00CC64D7" w:rsidRDefault="008C027E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CC6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 комунікаційної політики супермаркету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w:history="1">
        <w:r w:rsidRPr="00013C7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http://oldconf.</w:t>
        </w:r>
        <w:r w:rsidRPr="00013C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Pr="00013C7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neasmo.org.ua/node/825</w:t>
        </w:r>
      </w:hyperlink>
    </w:p>
    <w:p w:rsidR="00CC64D7" w:rsidRPr="009F02C3" w:rsidRDefault="00CC64D7" w:rsidP="008C027E">
      <w:pPr>
        <w:pStyle w:val="a3"/>
        <w:numPr>
          <w:ilvl w:val="0"/>
          <w:numId w:val="1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Оформление</w:t>
      </w:r>
      <w:proofErr w:type="spellEnd"/>
      <w:r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выставки</w:t>
      </w:r>
      <w:proofErr w:type="spellEnd"/>
      <w:r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современные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технологии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сегодня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Дизайн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мероприятий</w:t>
      </w:r>
      <w:proofErr w:type="spellEnd"/>
      <w:r w:rsidRPr="009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ETIC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9F02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02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URL: </w:t>
      </w:r>
      <w:hyperlink r:id="rId21" w:history="1">
        <w:r w:rsidRPr="00C1036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http://eticdesign.ru/oformlenie-vyistavki-sovremennyie-tehnologii-segodnya/</w:t>
        </w:r>
      </w:hyperlink>
      <w:r w:rsidRPr="00C103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CC64D7" w:rsidRPr="00CC64D7" w:rsidRDefault="00CC64D7" w:rsidP="00CC64D7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5540" w:rsidRDefault="00C25540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C027E" w:rsidRPr="00CC64D7" w:rsidRDefault="008C027E" w:rsidP="00CC64D7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25540" w:rsidRPr="0076642A" w:rsidRDefault="0076642A" w:rsidP="0076642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664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4. </w:t>
      </w:r>
      <w:r w:rsidR="00C25540" w:rsidRPr="0076642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Форми підсумкового контролю успішності навчання</w:t>
      </w:r>
    </w:p>
    <w:p w:rsidR="00CC64D7" w:rsidRPr="00C25540" w:rsidRDefault="00CC64D7" w:rsidP="00CC64D7">
      <w:pPr>
        <w:pStyle w:val="a3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C027E" w:rsidRDefault="00CC64D7" w:rsidP="008C027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1A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викладанні дисципліни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Маркетинг у роздрібній торгівлі</w:t>
      </w:r>
      <w:r w:rsidRPr="00561A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використовуються такі методи контролю: </w:t>
      </w:r>
    </w:p>
    <w:p w:rsidR="00CC64D7" w:rsidRPr="008C027E" w:rsidRDefault="00CC64D7" w:rsidP="008C027E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C027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Поточний контроль здійснюється під час проведення практичних занять и змістових модулів і має на меті перевірку рівня підготовленості студента до виконання конкретної роботи. Його інструментами е контрольні роботи і тестування. </w:t>
      </w: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Об'єктами поточного контролю знань студентів з дисципліни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Маркетинг у роздрібній торгівлі</w:t>
      </w: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є: </w:t>
      </w:r>
    </w:p>
    <w:p w:rsidR="00CC64D7" w:rsidRDefault="00CC64D7" w:rsidP="00CC64D7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1) систематичність та активність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на практичних заняттях;</w:t>
      </w: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2) виконання мо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дульних (контрольних) завдань;</w:t>
      </w: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3) виконання самостійних (індивідуальних) завдань; </w:t>
      </w: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При оцінці систематичності та активності роботи студента на практичних заняттях враховується: </w:t>
      </w:r>
    </w:p>
    <w:p w:rsidR="00CC64D7" w:rsidRPr="00E845FC" w:rsidRDefault="00CC64D7" w:rsidP="008C027E">
      <w:pPr>
        <w:pStyle w:val="a3"/>
        <w:numPr>
          <w:ilvl w:val="0"/>
          <w:numId w:val="21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рівень знань, продемонстрований у відповідях на практичних заняттях; </w:t>
      </w:r>
    </w:p>
    <w:p w:rsidR="00CC64D7" w:rsidRPr="00E845FC" w:rsidRDefault="00CC64D7" w:rsidP="008C027E">
      <w:pPr>
        <w:pStyle w:val="a3"/>
        <w:numPr>
          <w:ilvl w:val="0"/>
          <w:numId w:val="21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активність при обговоренні дискусійних питань;</w:t>
      </w:r>
    </w:p>
    <w:p w:rsidR="00CC64D7" w:rsidRDefault="00CC64D7" w:rsidP="008C027E">
      <w:pPr>
        <w:pStyle w:val="a3"/>
        <w:numPr>
          <w:ilvl w:val="0"/>
          <w:numId w:val="21"/>
        </w:numPr>
        <w:spacing w:after="0" w:line="360" w:lineRule="auto"/>
        <w:ind w:left="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результати виконання практичних робіт, завдань поточного контролю тощо. </w:t>
      </w: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оцінці виконання модульних (контрольних) завдань враховується загальний рівень теоретичних знань та практичні навички, набуті студентами під час опанування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ідповідного змістовного модуля.</w:t>
      </w:r>
    </w:p>
    <w:p w:rsidR="00CC64D7" w:rsidRDefault="00CC64D7" w:rsidP="008C027E">
      <w:pPr>
        <w:pStyle w:val="a3"/>
        <w:numPr>
          <w:ilvl w:val="0"/>
          <w:numId w:val="22"/>
        </w:numPr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61A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Підсумковий контроль проводиться з метою оцінювання підсумкових результатів навчання і проводиться у формі письмового семестрового іспиту. </w:t>
      </w:r>
    </w:p>
    <w:p w:rsidR="008C027E" w:rsidRDefault="008C027E" w:rsidP="008C027E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027E" w:rsidRDefault="008C027E" w:rsidP="008C027E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C027E" w:rsidRDefault="008C027E" w:rsidP="008C027E">
      <w:pPr>
        <w:pStyle w:val="a3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64D7" w:rsidRPr="00AF206F" w:rsidRDefault="00CC64D7" w:rsidP="00CC64D7">
      <w:pPr>
        <w:pStyle w:val="a3"/>
        <w:tabs>
          <w:tab w:val="left" w:pos="1418"/>
        </w:tabs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64D7" w:rsidRPr="00CC64D7" w:rsidRDefault="00CC64D7" w:rsidP="00CC64D7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 xml:space="preserve">5. </w:t>
      </w:r>
      <w:r w:rsidRPr="00CC64D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Засоби діагностики успішності навчання</w:t>
      </w:r>
    </w:p>
    <w:p w:rsidR="00CC64D7" w:rsidRDefault="00CC64D7" w:rsidP="00CC64D7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навчально-пізнавально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 діяльністю студентів важливим </w:t>
      </w: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структурним компонентом навчально-виховного процесу. Підсумкове оцінювання знань студентів здійснюється за поточним та проміжним контролем знань протягом семестру. </w:t>
      </w: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метою перевірки 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кості підготовки, знань, умінь </w:t>
      </w: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студента з дисципліни використовуються такі засоби оцінювання: </w:t>
      </w: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для поточного контролю - усне опитування, проведення тестування, розв'я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зання задач, розгляд ситуацій;</w:t>
      </w:r>
    </w:p>
    <w:p w:rsidR="00CC64D7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для проміжного контролю проведення модульного контролю, що включають тестування, теоретичні питання; </w:t>
      </w:r>
    </w:p>
    <w:p w:rsidR="00CC64D7" w:rsidRPr="00E845FC" w:rsidRDefault="00CC64D7" w:rsidP="00CC64D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для підсумкового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контролю-проведення планового і</w:t>
      </w:r>
      <w:r w:rsidRPr="00E845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спиту (тестові завдання, теоретичні питання).</w:t>
      </w:r>
    </w:p>
    <w:p w:rsidR="00CC64D7" w:rsidRPr="008C027E" w:rsidRDefault="00CC64D7" w:rsidP="008C027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C64D7" w:rsidRPr="00AF206F" w:rsidRDefault="00CC64D7" w:rsidP="00CC64D7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5.1. Засоби поточного контролю:</w:t>
      </w:r>
    </w:p>
    <w:p w:rsidR="00CC64D7" w:rsidRPr="00E845FC" w:rsidRDefault="00CC64D7" w:rsidP="00CC64D7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67"/>
        <w:gridCol w:w="1337"/>
      </w:tblGrid>
      <w:tr w:rsidR="00CC64D7" w:rsidRPr="00E845FC" w:rsidTr="009D46C6">
        <w:trPr>
          <w:jc w:val="center"/>
        </w:trPr>
        <w:tc>
          <w:tcPr>
            <w:tcW w:w="5767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Засоби контролю</w:t>
            </w:r>
          </w:p>
        </w:tc>
        <w:tc>
          <w:tcPr>
            <w:tcW w:w="851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балів:</w:t>
            </w:r>
          </w:p>
        </w:tc>
      </w:tr>
      <w:tr w:rsidR="00CC64D7" w:rsidRPr="00E845FC" w:rsidTr="009D46C6">
        <w:trPr>
          <w:jc w:val="center"/>
        </w:trPr>
        <w:tc>
          <w:tcPr>
            <w:tcW w:w="5767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Поточне опитування на практичних заняттях</w:t>
            </w:r>
          </w:p>
        </w:tc>
        <w:tc>
          <w:tcPr>
            <w:tcW w:w="851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</w:t>
            </w:r>
          </w:p>
        </w:tc>
      </w:tr>
      <w:tr w:rsidR="00CC64D7" w:rsidRPr="00E845FC" w:rsidTr="009D46C6">
        <w:trPr>
          <w:jc w:val="center"/>
        </w:trPr>
        <w:tc>
          <w:tcPr>
            <w:tcW w:w="5767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Тестування за змістовим модулем 1</w:t>
            </w:r>
          </w:p>
        </w:tc>
        <w:tc>
          <w:tcPr>
            <w:tcW w:w="851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  <w:tr w:rsidR="00CC64D7" w:rsidRPr="00E845FC" w:rsidTr="009D46C6">
        <w:trPr>
          <w:jc w:val="center"/>
        </w:trPr>
        <w:tc>
          <w:tcPr>
            <w:tcW w:w="5767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Тестування за змістовим модулем 2</w:t>
            </w:r>
          </w:p>
        </w:tc>
        <w:tc>
          <w:tcPr>
            <w:tcW w:w="851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</w:tr>
    </w:tbl>
    <w:p w:rsidR="00CC64D7" w:rsidRPr="00C25540" w:rsidRDefault="00CC64D7" w:rsidP="00CC64D7">
      <w:pPr>
        <w:pStyle w:val="a3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C64D7" w:rsidRPr="00AF206F" w:rsidRDefault="00CC64D7" w:rsidP="00CC64D7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AF20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5.2. Засоби підсумкового контролю:</w:t>
      </w:r>
    </w:p>
    <w:p w:rsidR="00CC64D7" w:rsidRPr="00E845FC" w:rsidRDefault="00CC64D7" w:rsidP="00CC64D7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767"/>
        <w:gridCol w:w="1337"/>
      </w:tblGrid>
      <w:tr w:rsidR="00CC64D7" w:rsidRPr="00E845FC" w:rsidTr="009D46C6">
        <w:trPr>
          <w:jc w:val="center"/>
        </w:trPr>
        <w:tc>
          <w:tcPr>
            <w:tcW w:w="5767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Засоби контролю</w:t>
            </w:r>
          </w:p>
        </w:tc>
        <w:tc>
          <w:tcPr>
            <w:tcW w:w="1337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Кількість балів:</w:t>
            </w:r>
          </w:p>
        </w:tc>
      </w:tr>
      <w:tr w:rsidR="00CC64D7" w:rsidRPr="00E845FC" w:rsidTr="009D46C6">
        <w:trPr>
          <w:jc w:val="center"/>
        </w:trPr>
        <w:tc>
          <w:tcPr>
            <w:tcW w:w="5767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Письмове складання іспиту</w:t>
            </w:r>
          </w:p>
        </w:tc>
        <w:tc>
          <w:tcPr>
            <w:tcW w:w="1337" w:type="dxa"/>
          </w:tcPr>
          <w:p w:rsidR="00CC64D7" w:rsidRPr="00E845FC" w:rsidRDefault="00CC64D7" w:rsidP="009D46C6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Pr="00E84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</w:t>
            </w:r>
          </w:p>
        </w:tc>
      </w:tr>
    </w:tbl>
    <w:p w:rsidR="00CC64D7" w:rsidRDefault="00CC64D7" w:rsidP="00CC64D7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5540" w:rsidRPr="00CC64D7" w:rsidRDefault="00C25540" w:rsidP="0076642A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25540" w:rsidRPr="0076642A" w:rsidRDefault="00C25540" w:rsidP="00CC64D7">
      <w:pPr>
        <w:pStyle w:val="a3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E089A" w:rsidRPr="00187533" w:rsidRDefault="009E089A" w:rsidP="009C1298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:rsidR="00B12E8E" w:rsidRPr="00B12E8E" w:rsidRDefault="00B12E8E" w:rsidP="00B12E8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2E8E" w:rsidRPr="00B12E8E" w:rsidSect="00C5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3A"/>
    <w:multiLevelType w:val="hybridMultilevel"/>
    <w:tmpl w:val="2272CED0"/>
    <w:lvl w:ilvl="0" w:tplc="FD88DD6E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4361E11"/>
    <w:multiLevelType w:val="hybridMultilevel"/>
    <w:tmpl w:val="518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3A1F"/>
    <w:multiLevelType w:val="hybridMultilevel"/>
    <w:tmpl w:val="4BFA20C0"/>
    <w:lvl w:ilvl="0" w:tplc="BD32A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B5A5F"/>
    <w:multiLevelType w:val="hybridMultilevel"/>
    <w:tmpl w:val="280CBC44"/>
    <w:lvl w:ilvl="0" w:tplc="804A227E">
      <w:numFmt w:val="bullet"/>
      <w:lvlText w:val="-"/>
      <w:lvlJc w:val="left"/>
      <w:pPr>
        <w:ind w:left="248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4" w15:restartNumberingAfterBreak="0">
    <w:nsid w:val="1DD9439B"/>
    <w:multiLevelType w:val="hybridMultilevel"/>
    <w:tmpl w:val="1FAA3424"/>
    <w:lvl w:ilvl="0" w:tplc="7F18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132C"/>
    <w:multiLevelType w:val="hybridMultilevel"/>
    <w:tmpl w:val="8BDC1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E3C2C"/>
    <w:multiLevelType w:val="hybridMultilevel"/>
    <w:tmpl w:val="CB9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946E8"/>
    <w:multiLevelType w:val="hybridMultilevel"/>
    <w:tmpl w:val="F5BE25D6"/>
    <w:lvl w:ilvl="0" w:tplc="FD88DD6E">
      <w:start w:val="1"/>
      <w:numFmt w:val="bullet"/>
      <w:lvlText w:val=""/>
      <w:lvlJc w:val="left"/>
      <w:pPr>
        <w:ind w:left="2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8" w15:restartNumberingAfterBreak="0">
    <w:nsid w:val="287B2C2E"/>
    <w:multiLevelType w:val="hybridMultilevel"/>
    <w:tmpl w:val="CFC4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81411"/>
    <w:multiLevelType w:val="hybridMultilevel"/>
    <w:tmpl w:val="CB9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04F8"/>
    <w:multiLevelType w:val="multilevel"/>
    <w:tmpl w:val="AC409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3F4670"/>
    <w:multiLevelType w:val="hybridMultilevel"/>
    <w:tmpl w:val="CB949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163E7"/>
    <w:multiLevelType w:val="hybridMultilevel"/>
    <w:tmpl w:val="E3D89B0A"/>
    <w:lvl w:ilvl="0" w:tplc="F0103A5A">
      <w:start w:val="1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2A24CF"/>
    <w:multiLevelType w:val="hybridMultilevel"/>
    <w:tmpl w:val="CADE1FCC"/>
    <w:lvl w:ilvl="0" w:tplc="71C29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400B1B"/>
    <w:multiLevelType w:val="hybridMultilevel"/>
    <w:tmpl w:val="6C3A4FC8"/>
    <w:lvl w:ilvl="0" w:tplc="71C292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C60A0B"/>
    <w:multiLevelType w:val="hybridMultilevel"/>
    <w:tmpl w:val="F9444F88"/>
    <w:lvl w:ilvl="0" w:tplc="FD88DD6E">
      <w:start w:val="1"/>
      <w:numFmt w:val="bullet"/>
      <w:lvlText w:val=""/>
      <w:lvlJc w:val="left"/>
      <w:pPr>
        <w:ind w:left="2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6" w15:restartNumberingAfterBreak="0">
    <w:nsid w:val="59960F23"/>
    <w:multiLevelType w:val="hybridMultilevel"/>
    <w:tmpl w:val="C936B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25A1A"/>
    <w:multiLevelType w:val="hybridMultilevel"/>
    <w:tmpl w:val="BFBE6C94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D38B0"/>
    <w:multiLevelType w:val="hybridMultilevel"/>
    <w:tmpl w:val="D162329C"/>
    <w:lvl w:ilvl="0" w:tplc="BD32A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A3129"/>
    <w:multiLevelType w:val="hybridMultilevel"/>
    <w:tmpl w:val="12E41782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23B41"/>
    <w:multiLevelType w:val="hybridMultilevel"/>
    <w:tmpl w:val="EE06FF18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34071"/>
    <w:multiLevelType w:val="hybridMultilevel"/>
    <w:tmpl w:val="E294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0"/>
  </w:num>
  <w:num w:numId="5">
    <w:abstractNumId w:val="17"/>
  </w:num>
  <w:num w:numId="6">
    <w:abstractNumId w:val="16"/>
  </w:num>
  <w:num w:numId="7">
    <w:abstractNumId w:val="8"/>
  </w:num>
  <w:num w:numId="8">
    <w:abstractNumId w:val="4"/>
  </w:num>
  <w:num w:numId="9">
    <w:abstractNumId w:val="5"/>
  </w:num>
  <w:num w:numId="10">
    <w:abstractNumId w:val="21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12"/>
  </w:num>
  <w:num w:numId="20">
    <w:abstractNumId w:val="0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CAC"/>
    <w:rsid w:val="00035146"/>
    <w:rsid w:val="00120E52"/>
    <w:rsid w:val="004C36BE"/>
    <w:rsid w:val="004F2A22"/>
    <w:rsid w:val="00577B4C"/>
    <w:rsid w:val="005A1660"/>
    <w:rsid w:val="005C00D2"/>
    <w:rsid w:val="006126B6"/>
    <w:rsid w:val="00626C3A"/>
    <w:rsid w:val="006A0D7D"/>
    <w:rsid w:val="0076642A"/>
    <w:rsid w:val="008C027E"/>
    <w:rsid w:val="00947425"/>
    <w:rsid w:val="009C1298"/>
    <w:rsid w:val="009C224A"/>
    <w:rsid w:val="009E089A"/>
    <w:rsid w:val="00A00CAC"/>
    <w:rsid w:val="00A634A9"/>
    <w:rsid w:val="00AC2390"/>
    <w:rsid w:val="00B12E8E"/>
    <w:rsid w:val="00C25540"/>
    <w:rsid w:val="00C54784"/>
    <w:rsid w:val="00CC64D7"/>
    <w:rsid w:val="00F5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0EBB"/>
  <w15:docId w15:val="{833B7122-0CF9-41CB-B79E-E1D365E4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D7D"/>
    <w:rPr>
      <w:color w:val="0000FF"/>
      <w:u w:val="single"/>
    </w:rPr>
  </w:style>
  <w:style w:type="table" w:styleId="a5">
    <w:name w:val="Table Grid"/>
    <w:basedOn w:val="a1"/>
    <w:uiPriority w:val="59"/>
    <w:rsid w:val="00766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CC64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C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kavychka.ua/" TargetMode="External"/><Relationship Id="rId13" Type="http://schemas.openxmlformats.org/officeDocument/2006/relationships/hyperlink" Target="https://buklib.net/books/21857/" TargetMode="External"/><Relationship Id="rId18" Type="http://schemas.openxmlformats.org/officeDocument/2006/relationships/hyperlink" Target="https://www.expocentr.ru/ru/articles-ofexhibitions/2016/tematicheskie%20vystavk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ticdesign.ru/oformlenie-vyistavki-sovremennyie-tehnologii-segodnya/" TargetMode="External"/><Relationship Id="rId7" Type="http://schemas.openxmlformats.org/officeDocument/2006/relationships/hyperlink" Target="http://evrotek.com/ru/arsen/" TargetMode="External"/><Relationship Id="rId12" Type="http://schemas.openxmlformats.org/officeDocument/2006/relationships/hyperlink" Target="http://toplutsk.com/articles-article_529.html" TargetMode="External"/><Relationship Id="rId17" Type="http://schemas.openxmlformats.org/officeDocument/2006/relationships/hyperlink" Target="https://exposit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ka.kushnir.mk.ua/?p=41219" TargetMode="External"/><Relationship Id="rId20" Type="http://schemas.openxmlformats.org/officeDocument/2006/relationships/hyperlink" Target="https://harchi.info/articles/znyzhky-ta-%20programy-loyalnosti-u-produktovyh-supermarketa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urshet.ua/" TargetMode="External"/><Relationship Id="rId11" Type="http://schemas.openxmlformats.org/officeDocument/2006/relationships/hyperlink" Target="https://www.atbmarket.com/" TargetMode="External"/><Relationship Id="rId5" Type="http://schemas.openxmlformats.org/officeDocument/2006/relationships/hyperlink" Target="https://silpo.ua/" TargetMode="External"/><Relationship Id="rId15" Type="http://schemas.openxmlformats.org/officeDocument/2006/relationships/hyperlink" Target="http://fashionweek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ozzy.ua/ua/" TargetMode="External"/><Relationship Id="rId19" Type="http://schemas.openxmlformats.org/officeDocument/2006/relationships/hyperlink" Target="http://akme.su/upravlenie_magazinom/%20ze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ctoriagardens.com.ua/" TargetMode="External"/><Relationship Id="rId14" Type="http://schemas.openxmlformats.org/officeDocument/2006/relationships/hyperlink" Target="https://franchising.ua/osnovi-biznesu/748/pravilne-osvitlennya-magazin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11</Pages>
  <Words>2205</Words>
  <Characters>12570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LENOVO</cp:lastModifiedBy>
  <cp:revision>9</cp:revision>
  <cp:lastPrinted>2020-11-19T12:21:00Z</cp:lastPrinted>
  <dcterms:created xsi:type="dcterms:W3CDTF">2020-08-05T09:30:00Z</dcterms:created>
  <dcterms:modified xsi:type="dcterms:W3CDTF">2021-01-20T14:56:00Z</dcterms:modified>
</cp:coreProperties>
</file>