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FE" w:rsidRPr="00B8762B" w:rsidRDefault="000D40FE" w:rsidP="005B0D6A">
      <w:pPr>
        <w:spacing w:after="0"/>
        <w:ind w:firstLine="567"/>
        <w:jc w:val="both"/>
        <w:rPr>
          <w:rFonts w:ascii="Times New Roman" w:hAnsi="Times New Roman"/>
          <w:sz w:val="28"/>
          <w:szCs w:val="28"/>
        </w:rPr>
      </w:pPr>
    </w:p>
    <w:p w:rsidR="000D40FE" w:rsidRPr="00B8762B" w:rsidRDefault="000D40FE" w:rsidP="005B0D6A">
      <w:pPr>
        <w:spacing w:after="0"/>
        <w:ind w:firstLine="567"/>
        <w:jc w:val="both"/>
        <w:rPr>
          <w:rFonts w:ascii="Times New Roman" w:hAnsi="Times New Roman"/>
          <w:sz w:val="28"/>
          <w:szCs w:val="28"/>
        </w:rPr>
      </w:pPr>
    </w:p>
    <w:p w:rsidR="000D40FE" w:rsidRPr="00B8762B" w:rsidRDefault="000D40FE" w:rsidP="006A6169">
      <w:pPr>
        <w:spacing w:after="0" w:line="240" w:lineRule="auto"/>
        <w:jc w:val="right"/>
        <w:rPr>
          <w:rFonts w:ascii="Times New Roman" w:eastAsia="Times New Roman" w:hAnsi="Times New Roman"/>
          <w:b/>
          <w:color w:val="000000"/>
          <w:sz w:val="28"/>
          <w:szCs w:val="28"/>
        </w:rPr>
      </w:pPr>
    </w:p>
    <w:p w:rsidR="000D40FE" w:rsidRPr="00B8762B" w:rsidRDefault="000D40FE" w:rsidP="00B75914">
      <w:pPr>
        <w:spacing w:after="0" w:line="240" w:lineRule="auto"/>
        <w:jc w:val="center"/>
        <w:rPr>
          <w:rFonts w:ascii="Times New Roman" w:eastAsia="Times New Roman" w:hAnsi="Times New Roman"/>
          <w:b/>
          <w:color w:val="000000"/>
          <w:sz w:val="28"/>
          <w:szCs w:val="28"/>
        </w:rPr>
      </w:pPr>
      <w:r w:rsidRPr="00B8762B">
        <w:rPr>
          <w:rFonts w:ascii="Times New Roman" w:eastAsia="Times New Roman" w:hAnsi="Times New Roman"/>
          <w:b/>
          <w:color w:val="000000"/>
          <w:sz w:val="28"/>
          <w:szCs w:val="28"/>
        </w:rPr>
        <w:t>МІНІСТЕРСТВО ОСВІТИ І НАУКИ УКРАЇНИ</w:t>
      </w:r>
    </w:p>
    <w:p w:rsidR="000D40FE" w:rsidRPr="00B8762B" w:rsidRDefault="000D40FE" w:rsidP="00B75914">
      <w:pPr>
        <w:spacing w:after="0" w:line="240" w:lineRule="auto"/>
        <w:jc w:val="center"/>
        <w:rPr>
          <w:rFonts w:ascii="Times New Roman" w:eastAsia="Times New Roman" w:hAnsi="Times New Roman"/>
          <w:b/>
          <w:color w:val="000000"/>
          <w:sz w:val="28"/>
          <w:szCs w:val="28"/>
        </w:rPr>
      </w:pPr>
      <w:r w:rsidRPr="00B8762B">
        <w:rPr>
          <w:rFonts w:ascii="Times New Roman" w:eastAsia="Times New Roman" w:hAnsi="Times New Roman"/>
          <w:b/>
          <w:color w:val="000000"/>
          <w:sz w:val="28"/>
          <w:szCs w:val="28"/>
        </w:rPr>
        <w:t>Львівський національний університет імені Івана Франка</w:t>
      </w:r>
    </w:p>
    <w:p w:rsidR="000D40FE" w:rsidRPr="00B8762B" w:rsidRDefault="000D40FE" w:rsidP="00B75914">
      <w:pPr>
        <w:spacing w:after="0" w:line="240" w:lineRule="auto"/>
        <w:jc w:val="center"/>
        <w:rPr>
          <w:rFonts w:ascii="Times New Roman" w:eastAsia="Times New Roman" w:hAnsi="Times New Roman"/>
          <w:b/>
          <w:color w:val="000000"/>
          <w:sz w:val="28"/>
          <w:szCs w:val="28"/>
        </w:rPr>
      </w:pPr>
      <w:r w:rsidRPr="00B8762B">
        <w:rPr>
          <w:rFonts w:ascii="Times New Roman" w:eastAsia="Times New Roman" w:hAnsi="Times New Roman"/>
          <w:b/>
          <w:color w:val="000000"/>
          <w:sz w:val="28"/>
          <w:szCs w:val="28"/>
        </w:rPr>
        <w:t>Факультет</w:t>
      </w:r>
      <w:r w:rsidR="00A45C80" w:rsidRPr="00B8762B">
        <w:rPr>
          <w:rFonts w:ascii="Times New Roman" w:eastAsia="Times New Roman" w:hAnsi="Times New Roman"/>
          <w:b/>
          <w:color w:val="000000"/>
          <w:sz w:val="28"/>
          <w:szCs w:val="28"/>
        </w:rPr>
        <w:t xml:space="preserve"> економічний</w:t>
      </w:r>
    </w:p>
    <w:p w:rsidR="000D40FE" w:rsidRPr="00B8762B" w:rsidRDefault="000D40FE" w:rsidP="00B75914">
      <w:pPr>
        <w:spacing w:after="0" w:line="240" w:lineRule="auto"/>
        <w:jc w:val="center"/>
        <w:rPr>
          <w:rFonts w:ascii="Times New Roman" w:eastAsia="Times New Roman" w:hAnsi="Times New Roman"/>
          <w:b/>
          <w:color w:val="000000"/>
          <w:sz w:val="28"/>
          <w:szCs w:val="28"/>
        </w:rPr>
      </w:pPr>
      <w:r w:rsidRPr="00B8762B">
        <w:rPr>
          <w:rFonts w:ascii="Times New Roman" w:eastAsia="Times New Roman" w:hAnsi="Times New Roman"/>
          <w:b/>
          <w:color w:val="000000"/>
          <w:sz w:val="28"/>
          <w:szCs w:val="28"/>
        </w:rPr>
        <w:t>Кафедра</w:t>
      </w:r>
      <w:r w:rsidR="00A45C80" w:rsidRPr="00B8762B">
        <w:rPr>
          <w:rFonts w:ascii="Times New Roman" w:eastAsia="Times New Roman" w:hAnsi="Times New Roman"/>
          <w:b/>
          <w:color w:val="000000"/>
          <w:sz w:val="28"/>
          <w:szCs w:val="28"/>
        </w:rPr>
        <w:t xml:space="preserve"> економіки України</w:t>
      </w:r>
    </w:p>
    <w:p w:rsidR="000D40FE" w:rsidRPr="00B8762B" w:rsidRDefault="000D40FE" w:rsidP="000D40FE">
      <w:pPr>
        <w:spacing w:after="0" w:line="240" w:lineRule="auto"/>
        <w:jc w:val="both"/>
        <w:rPr>
          <w:rFonts w:ascii="Times New Roman" w:eastAsia="Times New Roman" w:hAnsi="Times New Roman"/>
          <w:b/>
          <w:color w:val="000000"/>
          <w:sz w:val="28"/>
          <w:szCs w:val="28"/>
        </w:rPr>
      </w:pPr>
    </w:p>
    <w:p w:rsidR="000D40FE" w:rsidRPr="00B8762B" w:rsidRDefault="000D40FE" w:rsidP="000D40FE">
      <w:pPr>
        <w:spacing w:after="0" w:line="240" w:lineRule="auto"/>
        <w:jc w:val="both"/>
        <w:rPr>
          <w:rFonts w:ascii="Times New Roman" w:eastAsia="Times New Roman" w:hAnsi="Times New Roman"/>
          <w:b/>
          <w:color w:val="000000"/>
          <w:sz w:val="28"/>
          <w:szCs w:val="28"/>
        </w:rPr>
      </w:pPr>
    </w:p>
    <w:p w:rsidR="000D40FE" w:rsidRPr="00B8762B" w:rsidRDefault="000D40FE" w:rsidP="000D40FE">
      <w:pPr>
        <w:spacing w:after="0" w:line="240" w:lineRule="auto"/>
        <w:jc w:val="both"/>
        <w:rPr>
          <w:rFonts w:ascii="Times New Roman" w:eastAsia="Times New Roman" w:hAnsi="Times New Roman"/>
          <w:b/>
          <w:color w:val="000000"/>
          <w:sz w:val="28"/>
          <w:szCs w:val="28"/>
        </w:rPr>
      </w:pPr>
    </w:p>
    <w:p w:rsidR="000D40FE" w:rsidRPr="00B8762B" w:rsidRDefault="000D40FE" w:rsidP="000D40FE">
      <w:pPr>
        <w:spacing w:after="0" w:line="240" w:lineRule="auto"/>
        <w:jc w:val="both"/>
        <w:rPr>
          <w:rFonts w:ascii="Times New Roman" w:eastAsia="Times New Roman" w:hAnsi="Times New Roman"/>
          <w:b/>
          <w:color w:val="000000"/>
          <w:sz w:val="28"/>
          <w:szCs w:val="28"/>
        </w:rPr>
      </w:pPr>
    </w:p>
    <w:p w:rsidR="00B75914" w:rsidRPr="00B8762B" w:rsidRDefault="00B75914" w:rsidP="00B75914">
      <w:pPr>
        <w:spacing w:after="0"/>
        <w:ind w:left="5245"/>
        <w:jc w:val="center"/>
        <w:rPr>
          <w:rFonts w:ascii="Times New Roman" w:hAnsi="Times New Roman"/>
          <w:b/>
          <w:sz w:val="28"/>
          <w:szCs w:val="28"/>
        </w:rPr>
      </w:pPr>
      <w:r w:rsidRPr="00B8762B">
        <w:rPr>
          <w:rFonts w:ascii="Times New Roman" w:hAnsi="Times New Roman"/>
          <w:b/>
          <w:sz w:val="28"/>
          <w:szCs w:val="28"/>
        </w:rPr>
        <w:t>Затверджено</w:t>
      </w:r>
    </w:p>
    <w:p w:rsidR="00B75914" w:rsidRPr="00B8762B" w:rsidRDefault="00B75914" w:rsidP="00B75914">
      <w:pPr>
        <w:spacing w:after="0"/>
        <w:ind w:left="5245"/>
        <w:jc w:val="both"/>
        <w:rPr>
          <w:rFonts w:ascii="Times New Roman" w:hAnsi="Times New Roman"/>
          <w:sz w:val="28"/>
          <w:szCs w:val="28"/>
        </w:rPr>
      </w:pPr>
      <w:r w:rsidRPr="00B8762B">
        <w:rPr>
          <w:rFonts w:ascii="Times New Roman" w:hAnsi="Times New Roman"/>
          <w:sz w:val="28"/>
          <w:szCs w:val="28"/>
        </w:rPr>
        <w:t xml:space="preserve">На </w:t>
      </w:r>
      <w:r w:rsidR="00A45C80" w:rsidRPr="00B8762B">
        <w:rPr>
          <w:rFonts w:ascii="Times New Roman" w:hAnsi="Times New Roman"/>
          <w:sz w:val="28"/>
          <w:szCs w:val="28"/>
        </w:rPr>
        <w:t>засіданні кафедри економіки України</w:t>
      </w:r>
    </w:p>
    <w:p w:rsidR="00B75914" w:rsidRPr="00B8762B" w:rsidRDefault="00A45C80" w:rsidP="00B75914">
      <w:pPr>
        <w:spacing w:after="0"/>
        <w:ind w:left="5245"/>
        <w:jc w:val="both"/>
        <w:rPr>
          <w:rFonts w:ascii="Times New Roman" w:hAnsi="Times New Roman"/>
          <w:sz w:val="28"/>
          <w:szCs w:val="28"/>
        </w:rPr>
      </w:pPr>
      <w:r w:rsidRPr="00B8762B">
        <w:rPr>
          <w:rFonts w:ascii="Times New Roman" w:hAnsi="Times New Roman"/>
          <w:sz w:val="28"/>
          <w:szCs w:val="28"/>
        </w:rPr>
        <w:t>економічного факультету</w:t>
      </w:r>
    </w:p>
    <w:p w:rsidR="00B75914" w:rsidRPr="00B8762B" w:rsidRDefault="00B75914" w:rsidP="00B75914">
      <w:pPr>
        <w:spacing w:after="0"/>
        <w:ind w:left="5245"/>
        <w:jc w:val="both"/>
        <w:rPr>
          <w:rFonts w:ascii="Times New Roman" w:hAnsi="Times New Roman"/>
          <w:sz w:val="28"/>
          <w:szCs w:val="28"/>
        </w:rPr>
      </w:pPr>
      <w:r w:rsidRPr="00B8762B">
        <w:rPr>
          <w:rFonts w:ascii="Times New Roman" w:hAnsi="Times New Roman"/>
          <w:sz w:val="28"/>
          <w:szCs w:val="28"/>
        </w:rPr>
        <w:t>Львівського національного університету імені Івана Франка</w:t>
      </w:r>
    </w:p>
    <w:p w:rsidR="00B75914" w:rsidRPr="00B8762B" w:rsidRDefault="00B75914" w:rsidP="00B75914">
      <w:pPr>
        <w:spacing w:after="0"/>
        <w:ind w:left="5245"/>
        <w:jc w:val="both"/>
        <w:rPr>
          <w:rFonts w:ascii="Times New Roman" w:hAnsi="Times New Roman"/>
          <w:sz w:val="28"/>
          <w:szCs w:val="28"/>
        </w:rPr>
      </w:pPr>
      <w:r w:rsidRPr="00B8762B">
        <w:rPr>
          <w:rFonts w:ascii="Times New Roman" w:hAnsi="Times New Roman"/>
          <w:sz w:val="28"/>
          <w:szCs w:val="28"/>
        </w:rPr>
        <w:t>(протокол №</w:t>
      </w:r>
      <w:r w:rsidR="00A45C80" w:rsidRPr="00B8762B">
        <w:rPr>
          <w:rFonts w:ascii="Times New Roman" w:hAnsi="Times New Roman"/>
          <w:sz w:val="28"/>
          <w:szCs w:val="28"/>
        </w:rPr>
        <w:t>1</w:t>
      </w:r>
      <w:r w:rsidRPr="00B8762B">
        <w:rPr>
          <w:rFonts w:ascii="Times New Roman" w:hAnsi="Times New Roman"/>
          <w:sz w:val="28"/>
          <w:szCs w:val="28"/>
        </w:rPr>
        <w:t xml:space="preserve"> від </w:t>
      </w:r>
      <w:r w:rsidR="00A45C80" w:rsidRPr="00B8762B">
        <w:rPr>
          <w:rFonts w:ascii="Times New Roman" w:hAnsi="Times New Roman"/>
          <w:sz w:val="28"/>
          <w:szCs w:val="28"/>
        </w:rPr>
        <w:t>31серпня</w:t>
      </w:r>
      <w:r w:rsidRPr="00B8762B">
        <w:rPr>
          <w:rFonts w:ascii="Times New Roman" w:hAnsi="Times New Roman"/>
          <w:sz w:val="28"/>
          <w:szCs w:val="28"/>
        </w:rPr>
        <w:t xml:space="preserve"> 20</w:t>
      </w:r>
      <w:r w:rsidR="00A45C80" w:rsidRPr="00B8762B">
        <w:rPr>
          <w:rFonts w:ascii="Times New Roman" w:hAnsi="Times New Roman"/>
          <w:sz w:val="28"/>
          <w:szCs w:val="28"/>
        </w:rPr>
        <w:t>20</w:t>
      </w:r>
      <w:r w:rsidRPr="00B8762B">
        <w:rPr>
          <w:rFonts w:ascii="Times New Roman" w:hAnsi="Times New Roman"/>
          <w:sz w:val="28"/>
          <w:szCs w:val="28"/>
        </w:rPr>
        <w:t xml:space="preserve"> р.)</w:t>
      </w:r>
    </w:p>
    <w:p w:rsidR="00B75914" w:rsidRPr="00B8762B" w:rsidRDefault="00B75914" w:rsidP="00B75914">
      <w:pPr>
        <w:spacing w:after="0"/>
        <w:ind w:left="5245"/>
        <w:rPr>
          <w:rFonts w:ascii="Times New Roman" w:hAnsi="Times New Roman"/>
          <w:sz w:val="28"/>
          <w:szCs w:val="28"/>
        </w:rPr>
      </w:pPr>
    </w:p>
    <w:p w:rsidR="00B75914" w:rsidRPr="00B8762B" w:rsidRDefault="00B75914" w:rsidP="00B75914">
      <w:pPr>
        <w:spacing w:after="0"/>
        <w:ind w:left="5245"/>
        <w:rPr>
          <w:rFonts w:ascii="Times New Roman" w:hAnsi="Times New Roman"/>
          <w:sz w:val="28"/>
          <w:szCs w:val="28"/>
        </w:rPr>
      </w:pPr>
    </w:p>
    <w:p w:rsidR="00A45C80" w:rsidRPr="00B8762B" w:rsidRDefault="00A45C80" w:rsidP="00B75914">
      <w:pPr>
        <w:spacing w:after="0"/>
        <w:ind w:left="5245"/>
        <w:rPr>
          <w:rFonts w:ascii="Times New Roman" w:hAnsi="Times New Roman"/>
          <w:sz w:val="28"/>
          <w:szCs w:val="28"/>
        </w:rPr>
      </w:pPr>
      <w:r w:rsidRPr="00B8762B">
        <w:rPr>
          <w:rFonts w:ascii="Times New Roman" w:hAnsi="Times New Roman"/>
          <w:sz w:val="28"/>
          <w:szCs w:val="28"/>
        </w:rPr>
        <w:t>Завідувач кафедри проф. Гринів Л.С.</w:t>
      </w:r>
    </w:p>
    <w:p w:rsidR="00B75914" w:rsidRPr="00B8762B" w:rsidRDefault="00B75914" w:rsidP="00B75914">
      <w:pPr>
        <w:spacing w:after="0"/>
        <w:ind w:left="5245"/>
        <w:rPr>
          <w:rFonts w:ascii="Times New Roman" w:hAnsi="Times New Roman"/>
          <w:sz w:val="28"/>
          <w:szCs w:val="28"/>
        </w:rPr>
      </w:pPr>
      <w:r w:rsidRPr="00B8762B">
        <w:rPr>
          <w:rFonts w:ascii="Times New Roman" w:hAnsi="Times New Roman"/>
          <w:sz w:val="28"/>
          <w:szCs w:val="28"/>
        </w:rPr>
        <w:t xml:space="preserve"> </w:t>
      </w:r>
    </w:p>
    <w:p w:rsidR="00B75914" w:rsidRPr="00B8762B" w:rsidRDefault="00B75914" w:rsidP="000D40FE">
      <w:pPr>
        <w:spacing w:after="0" w:line="240" w:lineRule="auto"/>
        <w:jc w:val="both"/>
        <w:rPr>
          <w:rFonts w:ascii="Times New Roman" w:eastAsia="Times New Roman" w:hAnsi="Times New Roman"/>
          <w:b/>
          <w:color w:val="000000"/>
          <w:sz w:val="28"/>
          <w:szCs w:val="28"/>
        </w:rPr>
      </w:pPr>
    </w:p>
    <w:p w:rsidR="000D40FE" w:rsidRPr="00B8762B" w:rsidRDefault="000D40FE" w:rsidP="000D40FE">
      <w:pPr>
        <w:spacing w:after="0" w:line="240" w:lineRule="auto"/>
        <w:jc w:val="both"/>
        <w:rPr>
          <w:rFonts w:ascii="Times New Roman" w:eastAsia="Times New Roman" w:hAnsi="Times New Roman"/>
          <w:b/>
          <w:color w:val="000000"/>
          <w:sz w:val="28"/>
          <w:szCs w:val="28"/>
        </w:rPr>
      </w:pPr>
    </w:p>
    <w:p w:rsidR="00B75914" w:rsidRPr="00B8762B" w:rsidRDefault="000D40FE" w:rsidP="00B75914">
      <w:pPr>
        <w:spacing w:after="0" w:line="360" w:lineRule="auto"/>
        <w:jc w:val="center"/>
        <w:rPr>
          <w:rFonts w:ascii="Times New Roman" w:eastAsia="Times New Roman" w:hAnsi="Times New Roman"/>
          <w:b/>
          <w:color w:val="000000"/>
          <w:sz w:val="28"/>
          <w:szCs w:val="28"/>
        </w:rPr>
      </w:pPr>
      <w:proofErr w:type="spellStart"/>
      <w:r w:rsidRPr="00B8762B">
        <w:rPr>
          <w:rFonts w:ascii="Times New Roman" w:eastAsia="Times New Roman" w:hAnsi="Times New Roman"/>
          <w:b/>
          <w:color w:val="000000"/>
          <w:sz w:val="28"/>
          <w:szCs w:val="28"/>
        </w:rPr>
        <w:t>Силабус</w:t>
      </w:r>
      <w:proofErr w:type="spellEnd"/>
      <w:r w:rsidRPr="00B8762B">
        <w:rPr>
          <w:rFonts w:ascii="Times New Roman" w:eastAsia="Times New Roman" w:hAnsi="Times New Roman"/>
          <w:b/>
          <w:color w:val="000000"/>
          <w:sz w:val="28"/>
          <w:szCs w:val="28"/>
        </w:rPr>
        <w:t xml:space="preserve"> з навчальної дисципліни «</w:t>
      </w:r>
      <w:r w:rsidR="00A45C80" w:rsidRPr="00B8762B">
        <w:rPr>
          <w:rFonts w:ascii="Times New Roman" w:eastAsia="Times New Roman" w:hAnsi="Times New Roman"/>
          <w:b/>
          <w:color w:val="000000"/>
          <w:sz w:val="28"/>
          <w:szCs w:val="28"/>
        </w:rPr>
        <w:t>Вступ в економіку територіальних громад та економічне програмування</w:t>
      </w:r>
      <w:r w:rsidRPr="00B8762B">
        <w:rPr>
          <w:rFonts w:ascii="Times New Roman" w:eastAsia="Times New Roman" w:hAnsi="Times New Roman"/>
          <w:b/>
          <w:color w:val="000000"/>
          <w:sz w:val="28"/>
          <w:szCs w:val="28"/>
        </w:rPr>
        <w:t>»</w:t>
      </w:r>
      <w:r w:rsidR="00B75914" w:rsidRPr="00B8762B">
        <w:rPr>
          <w:rFonts w:ascii="Times New Roman" w:eastAsia="Times New Roman" w:hAnsi="Times New Roman"/>
          <w:b/>
          <w:color w:val="000000"/>
          <w:sz w:val="28"/>
          <w:szCs w:val="28"/>
        </w:rPr>
        <w:t>,</w:t>
      </w:r>
    </w:p>
    <w:p w:rsidR="00B75914" w:rsidRPr="00B8762B" w:rsidRDefault="00B75914" w:rsidP="00B75914">
      <w:pPr>
        <w:spacing w:after="0" w:line="360" w:lineRule="auto"/>
        <w:jc w:val="center"/>
        <w:rPr>
          <w:rFonts w:ascii="Times New Roman" w:eastAsia="Times New Roman" w:hAnsi="Times New Roman"/>
          <w:b/>
          <w:color w:val="000000"/>
          <w:sz w:val="28"/>
          <w:szCs w:val="28"/>
        </w:rPr>
      </w:pPr>
      <w:r w:rsidRPr="00B8762B">
        <w:rPr>
          <w:rFonts w:ascii="Times New Roman" w:eastAsia="Times New Roman" w:hAnsi="Times New Roman"/>
          <w:b/>
          <w:color w:val="000000"/>
          <w:sz w:val="28"/>
          <w:szCs w:val="28"/>
        </w:rPr>
        <w:t xml:space="preserve">що викладається в межах ОПП (ОПН) другого (магістерського) рівня вищої освіти </w:t>
      </w:r>
      <w:r w:rsidR="006D70D9" w:rsidRPr="00B8762B">
        <w:rPr>
          <w:rFonts w:ascii="Times New Roman" w:eastAsia="Times New Roman" w:hAnsi="Times New Roman"/>
          <w:b/>
          <w:color w:val="000000"/>
          <w:sz w:val="28"/>
          <w:szCs w:val="28"/>
        </w:rPr>
        <w:t>для здобувачів з</w:t>
      </w:r>
      <w:r w:rsidRPr="00B8762B">
        <w:rPr>
          <w:rFonts w:ascii="Times New Roman" w:eastAsia="Times New Roman" w:hAnsi="Times New Roman"/>
          <w:b/>
          <w:color w:val="000000"/>
          <w:sz w:val="28"/>
          <w:szCs w:val="28"/>
        </w:rPr>
        <w:t xml:space="preserve"> спеціальності </w:t>
      </w:r>
      <w:r w:rsidR="00A45C80" w:rsidRPr="00B8762B">
        <w:rPr>
          <w:rFonts w:ascii="Times New Roman" w:eastAsia="Times New Roman" w:hAnsi="Times New Roman"/>
          <w:b/>
          <w:color w:val="000000"/>
          <w:sz w:val="28"/>
          <w:szCs w:val="28"/>
        </w:rPr>
        <w:t>Економіка - 051</w:t>
      </w:r>
    </w:p>
    <w:p w:rsidR="00B75914" w:rsidRPr="00B8762B" w:rsidRDefault="00B75914" w:rsidP="00B75914">
      <w:pPr>
        <w:spacing w:after="0" w:line="240" w:lineRule="auto"/>
        <w:jc w:val="center"/>
        <w:rPr>
          <w:rFonts w:ascii="Times New Roman" w:eastAsia="Times New Roman" w:hAnsi="Times New Roman"/>
          <w:b/>
          <w:color w:val="000000"/>
          <w:sz w:val="28"/>
          <w:szCs w:val="28"/>
        </w:rPr>
      </w:pPr>
    </w:p>
    <w:p w:rsidR="00B75914" w:rsidRPr="00B8762B" w:rsidRDefault="00B75914" w:rsidP="00B75914">
      <w:pPr>
        <w:spacing w:after="0" w:line="240" w:lineRule="auto"/>
        <w:jc w:val="center"/>
        <w:rPr>
          <w:rFonts w:ascii="Times New Roman" w:eastAsia="Times New Roman" w:hAnsi="Times New Roman"/>
          <w:b/>
          <w:color w:val="000000"/>
          <w:sz w:val="28"/>
          <w:szCs w:val="28"/>
        </w:rPr>
      </w:pPr>
    </w:p>
    <w:p w:rsidR="00B75914" w:rsidRPr="00B8762B" w:rsidRDefault="00B75914" w:rsidP="00B75914">
      <w:pPr>
        <w:spacing w:after="0" w:line="240" w:lineRule="auto"/>
        <w:jc w:val="center"/>
        <w:rPr>
          <w:rFonts w:ascii="Times New Roman" w:eastAsia="Times New Roman" w:hAnsi="Times New Roman"/>
          <w:b/>
          <w:color w:val="000000"/>
          <w:sz w:val="28"/>
          <w:szCs w:val="28"/>
        </w:rPr>
      </w:pPr>
    </w:p>
    <w:p w:rsidR="00B75914" w:rsidRPr="00B8762B" w:rsidRDefault="00B75914" w:rsidP="00B75914">
      <w:pPr>
        <w:spacing w:after="0" w:line="240" w:lineRule="auto"/>
        <w:jc w:val="center"/>
        <w:rPr>
          <w:rFonts w:ascii="Times New Roman" w:eastAsia="Times New Roman" w:hAnsi="Times New Roman"/>
          <w:b/>
          <w:color w:val="000000"/>
          <w:sz w:val="28"/>
          <w:szCs w:val="28"/>
        </w:rPr>
      </w:pPr>
    </w:p>
    <w:p w:rsidR="00B75914" w:rsidRPr="00B8762B" w:rsidRDefault="00B75914" w:rsidP="00B75914">
      <w:pPr>
        <w:spacing w:after="0" w:line="240" w:lineRule="auto"/>
        <w:jc w:val="center"/>
        <w:rPr>
          <w:rFonts w:ascii="Times New Roman" w:eastAsia="Times New Roman" w:hAnsi="Times New Roman"/>
          <w:b/>
          <w:color w:val="000000"/>
          <w:sz w:val="28"/>
          <w:szCs w:val="28"/>
        </w:rPr>
      </w:pPr>
    </w:p>
    <w:p w:rsidR="00B75914" w:rsidRPr="00B8762B" w:rsidRDefault="00B75914" w:rsidP="00B75914">
      <w:pPr>
        <w:spacing w:after="0" w:line="240" w:lineRule="auto"/>
        <w:jc w:val="center"/>
        <w:rPr>
          <w:rFonts w:ascii="Times New Roman" w:eastAsia="Times New Roman" w:hAnsi="Times New Roman"/>
          <w:b/>
          <w:color w:val="000000"/>
          <w:sz w:val="28"/>
          <w:szCs w:val="28"/>
        </w:rPr>
      </w:pPr>
    </w:p>
    <w:p w:rsidR="00B75914" w:rsidRPr="00B8762B" w:rsidRDefault="00B75914" w:rsidP="00B75914">
      <w:pPr>
        <w:spacing w:after="0" w:line="240" w:lineRule="auto"/>
        <w:jc w:val="center"/>
        <w:rPr>
          <w:rFonts w:ascii="Times New Roman" w:eastAsia="Times New Roman" w:hAnsi="Times New Roman"/>
          <w:b/>
          <w:color w:val="000000"/>
          <w:sz w:val="28"/>
          <w:szCs w:val="28"/>
        </w:rPr>
      </w:pPr>
    </w:p>
    <w:p w:rsidR="000D40FE" w:rsidRPr="00B8762B" w:rsidRDefault="000D40FE" w:rsidP="000D40FE">
      <w:pPr>
        <w:spacing w:after="0" w:line="240" w:lineRule="auto"/>
        <w:jc w:val="both"/>
        <w:rPr>
          <w:rFonts w:ascii="Times New Roman" w:eastAsia="Times New Roman" w:hAnsi="Times New Roman"/>
          <w:b/>
          <w:color w:val="000000"/>
          <w:sz w:val="28"/>
          <w:szCs w:val="28"/>
        </w:rPr>
      </w:pPr>
    </w:p>
    <w:p w:rsidR="000D40FE" w:rsidRPr="00B8762B" w:rsidRDefault="000D40FE" w:rsidP="006A6169">
      <w:pPr>
        <w:spacing w:after="0" w:line="240" w:lineRule="auto"/>
        <w:jc w:val="right"/>
        <w:rPr>
          <w:rFonts w:ascii="Times New Roman" w:eastAsia="Times New Roman" w:hAnsi="Times New Roman"/>
          <w:b/>
          <w:color w:val="000000"/>
          <w:sz w:val="28"/>
          <w:szCs w:val="28"/>
        </w:rPr>
      </w:pPr>
    </w:p>
    <w:p w:rsidR="00B75914" w:rsidRPr="00B8762B" w:rsidRDefault="00B75914" w:rsidP="00CC4B49">
      <w:pPr>
        <w:spacing w:after="0" w:line="240" w:lineRule="auto"/>
        <w:rPr>
          <w:rFonts w:ascii="Times New Roman" w:eastAsia="Times New Roman" w:hAnsi="Times New Roman"/>
          <w:b/>
          <w:sz w:val="28"/>
          <w:szCs w:val="28"/>
        </w:rPr>
      </w:pPr>
    </w:p>
    <w:p w:rsidR="00B75914" w:rsidRPr="00B8762B" w:rsidRDefault="00B75914" w:rsidP="006A6169">
      <w:pPr>
        <w:spacing w:after="0" w:line="240" w:lineRule="auto"/>
        <w:jc w:val="center"/>
        <w:rPr>
          <w:rFonts w:ascii="Times New Roman" w:eastAsia="Times New Roman" w:hAnsi="Times New Roman"/>
          <w:b/>
          <w:sz w:val="28"/>
          <w:szCs w:val="28"/>
        </w:rPr>
      </w:pPr>
    </w:p>
    <w:p w:rsidR="00B75914" w:rsidRPr="00B8762B" w:rsidRDefault="00B75914" w:rsidP="006A6169">
      <w:pPr>
        <w:spacing w:after="0" w:line="240" w:lineRule="auto"/>
        <w:jc w:val="center"/>
        <w:rPr>
          <w:rFonts w:ascii="Times New Roman" w:eastAsia="Times New Roman" w:hAnsi="Times New Roman"/>
          <w:b/>
          <w:sz w:val="28"/>
          <w:szCs w:val="28"/>
        </w:rPr>
      </w:pPr>
    </w:p>
    <w:p w:rsidR="00B75914" w:rsidRPr="00B8762B" w:rsidRDefault="00B75914"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Львів</w:t>
      </w:r>
      <w:r w:rsidR="00A45C80" w:rsidRPr="00B8762B">
        <w:rPr>
          <w:rFonts w:ascii="Times New Roman" w:eastAsia="Times New Roman" w:hAnsi="Times New Roman"/>
          <w:b/>
          <w:sz w:val="28"/>
          <w:szCs w:val="28"/>
        </w:rPr>
        <w:t xml:space="preserve"> – 2020  </w:t>
      </w:r>
    </w:p>
    <w:p w:rsidR="00BB7FA3" w:rsidRPr="00B8762B" w:rsidRDefault="00BB7FA3" w:rsidP="006A6169">
      <w:pPr>
        <w:spacing w:after="0" w:line="240" w:lineRule="auto"/>
        <w:jc w:val="center"/>
        <w:rPr>
          <w:rFonts w:ascii="Times New Roman" w:eastAsia="Times New Roman" w:hAnsi="Times New Roman"/>
          <w:b/>
          <w:sz w:val="28"/>
          <w:szCs w:val="28"/>
        </w:rPr>
      </w:pPr>
    </w:p>
    <w:p w:rsidR="00B75914" w:rsidRPr="00B8762B" w:rsidRDefault="00B75914" w:rsidP="006A6169">
      <w:pPr>
        <w:spacing w:after="0" w:line="240" w:lineRule="auto"/>
        <w:jc w:val="center"/>
        <w:rPr>
          <w:rFonts w:ascii="Times New Roman" w:eastAsia="Times New Roman" w:hAnsi="Times New Roman"/>
          <w:b/>
          <w:sz w:val="28"/>
          <w:szCs w:val="28"/>
        </w:rPr>
      </w:pPr>
    </w:p>
    <w:p w:rsidR="00B75914" w:rsidRPr="00B8762B" w:rsidRDefault="00B75914" w:rsidP="006A6169">
      <w:pPr>
        <w:spacing w:after="0" w:line="240" w:lineRule="auto"/>
        <w:jc w:val="center"/>
        <w:rPr>
          <w:rFonts w:ascii="Times New Roman" w:eastAsia="Times New Roman" w:hAnsi="Times New Roman"/>
          <w:b/>
          <w:sz w:val="28"/>
          <w:szCs w:val="28"/>
        </w:rPr>
      </w:pPr>
    </w:p>
    <w:p w:rsidR="006A6169" w:rsidRPr="00B8762B" w:rsidRDefault="006A6169" w:rsidP="006A6169">
      <w:pPr>
        <w:spacing w:after="0" w:line="240" w:lineRule="auto"/>
        <w:rPr>
          <w:rFonts w:ascii="Times New Roman" w:eastAsia="Times New Roman" w:hAnsi="Times New Roman"/>
          <w:sz w:val="28"/>
          <w:szCs w:val="28"/>
        </w:rPr>
      </w:pPr>
    </w:p>
    <w:tbl>
      <w:tblPr>
        <w:tblW w:w="10368" w:type="dxa"/>
        <w:tblLook w:val="0000" w:firstRow="0" w:lastRow="0" w:firstColumn="0" w:lastColumn="0" w:noHBand="0" w:noVBand="0"/>
      </w:tblPr>
      <w:tblGrid>
        <w:gridCol w:w="2744"/>
        <w:gridCol w:w="7624"/>
      </w:tblGrid>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Назва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both"/>
              <w:rPr>
                <w:rFonts w:ascii="Times New Roman" w:eastAsia="Times New Roman" w:hAnsi="Times New Roman"/>
                <w:sz w:val="28"/>
                <w:szCs w:val="28"/>
              </w:rPr>
            </w:pPr>
            <w:r w:rsidRPr="00B8762B">
              <w:rPr>
                <w:rFonts w:ascii="Times New Roman" w:eastAsia="Times New Roman" w:hAnsi="Times New Roman"/>
                <w:sz w:val="28"/>
                <w:szCs w:val="28"/>
              </w:rPr>
              <w:t xml:space="preserve"> </w:t>
            </w:r>
            <w:r w:rsidR="00A45C80" w:rsidRPr="00B8762B">
              <w:rPr>
                <w:rFonts w:ascii="Times New Roman" w:eastAsia="Times New Roman" w:hAnsi="Times New Roman"/>
                <w:sz w:val="28"/>
                <w:szCs w:val="28"/>
              </w:rPr>
              <w:t>Вступ в економіку територіальних громад та економічне програмування</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Адреса викладання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CC4B49" w:rsidP="006A6169">
            <w:pPr>
              <w:spacing w:after="0" w:line="240" w:lineRule="auto"/>
              <w:jc w:val="both"/>
              <w:rPr>
                <w:rFonts w:ascii="Times New Roman" w:eastAsia="Times New Roman" w:hAnsi="Times New Roman"/>
                <w:sz w:val="28"/>
                <w:szCs w:val="28"/>
              </w:rPr>
            </w:pPr>
            <w:r w:rsidRPr="00B8762B">
              <w:rPr>
                <w:rFonts w:ascii="Times New Roman" w:eastAsia="Times New Roman" w:hAnsi="Times New Roman"/>
                <w:sz w:val="28"/>
                <w:szCs w:val="28"/>
              </w:rPr>
              <w:t>м</w:t>
            </w:r>
            <w:r w:rsidR="00A45C80" w:rsidRPr="00B8762B">
              <w:rPr>
                <w:rFonts w:ascii="Times New Roman" w:eastAsia="Times New Roman" w:hAnsi="Times New Roman"/>
                <w:sz w:val="28"/>
                <w:szCs w:val="28"/>
              </w:rPr>
              <w:t>. Львів, проспект Свободи, 18</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A45C80" w:rsidP="006A6169">
            <w:pPr>
              <w:shd w:val="clear" w:color="auto" w:fill="FFFFFF"/>
              <w:spacing w:after="0" w:line="240" w:lineRule="auto"/>
              <w:jc w:val="both"/>
              <w:textAlignment w:val="baseline"/>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Економічний факультет, кафедра економіки України</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A45C80" w:rsidP="006A6169">
            <w:pPr>
              <w:spacing w:after="0" w:line="240" w:lineRule="auto"/>
              <w:jc w:val="both"/>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 xml:space="preserve">Економіка – 051  </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lang w:eastAsia="uk-UA"/>
              </w:rPr>
            </w:pPr>
            <w:r w:rsidRPr="00B8762B">
              <w:rPr>
                <w:rFonts w:ascii="Times New Roman" w:eastAsia="Times New Roman" w:hAnsi="Times New Roman"/>
                <w:b/>
                <w:sz w:val="28"/>
                <w:szCs w:val="28"/>
              </w:rPr>
              <w:t>Викладачі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A45C80" w:rsidP="006A6169">
            <w:pPr>
              <w:spacing w:after="0" w:line="240" w:lineRule="auto"/>
              <w:jc w:val="both"/>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 xml:space="preserve"> Гринів Лідія Святославівна, </w:t>
            </w:r>
            <w:proofErr w:type="spellStart"/>
            <w:r w:rsidRPr="00B8762B">
              <w:rPr>
                <w:rFonts w:ascii="Times New Roman" w:hAnsi="Times New Roman"/>
                <w:color w:val="000000"/>
                <w:sz w:val="28"/>
                <w:szCs w:val="28"/>
                <w:shd w:val="clear" w:color="auto" w:fill="FFFFFF"/>
              </w:rPr>
              <w:t>д.е.н</w:t>
            </w:r>
            <w:proofErr w:type="spellEnd"/>
            <w:r w:rsidRPr="00B8762B">
              <w:rPr>
                <w:rFonts w:ascii="Times New Roman" w:hAnsi="Times New Roman"/>
                <w:color w:val="000000"/>
                <w:sz w:val="28"/>
                <w:szCs w:val="28"/>
                <w:shd w:val="clear" w:color="auto" w:fill="FFFFFF"/>
              </w:rPr>
              <w:t>.,  професор, завідувач кафедри  </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lang w:eastAsia="uk-UA"/>
              </w:rPr>
            </w:pPr>
            <w:r w:rsidRPr="00B8762B">
              <w:rPr>
                <w:rFonts w:ascii="Times New Roman" w:eastAsia="Times New Roman" w:hAnsi="Times New Roman"/>
                <w:b/>
                <w:sz w:val="28"/>
                <w:szCs w:val="28"/>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3D188D" w:rsidP="00D77309">
            <w:pPr>
              <w:rPr>
                <w:rFonts w:ascii="Times New Roman" w:hAnsi="Times New Roman"/>
                <w:sz w:val="28"/>
                <w:szCs w:val="28"/>
              </w:rPr>
            </w:pPr>
            <w:hyperlink r:id="rId5" w:history="1">
              <w:r w:rsidR="00D77309" w:rsidRPr="00B8762B">
                <w:rPr>
                  <w:rStyle w:val="a4"/>
                  <w:rFonts w:ascii="Times New Roman" w:hAnsi="Times New Roman"/>
                  <w:sz w:val="28"/>
                  <w:szCs w:val="28"/>
                </w:rPr>
                <w:t>lidiya.hryniv@gmail.com</w:t>
              </w:r>
            </w:hyperlink>
            <w:r w:rsidR="00D77309" w:rsidRPr="00B8762B">
              <w:rPr>
                <w:rFonts w:ascii="Times New Roman" w:hAnsi="Times New Roman"/>
                <w:sz w:val="28"/>
                <w:szCs w:val="28"/>
              </w:rPr>
              <w:t xml:space="preserve"> або </w:t>
            </w:r>
            <w:hyperlink r:id="rId6" w:anchor="sendmsg/f=to=Eh1WFu3XtGDcthVwn28bJW1L9_c70ueXnWic07" w:history="1">
              <w:r w:rsidR="00D77309" w:rsidRPr="00B8762B">
                <w:rPr>
                  <w:rStyle w:val="a4"/>
                  <w:rFonts w:ascii="Times New Roman" w:hAnsi="Times New Roman"/>
                  <w:sz w:val="28"/>
                  <w:szCs w:val="28"/>
                </w:rPr>
                <w:t>kafedra-econ-ukrainy@ukr.net</w:t>
              </w:r>
            </w:hyperlink>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Консультації з питань навчання по дисципліні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D77309" w:rsidP="006A6169">
            <w:pPr>
              <w:spacing w:after="0" w:line="240" w:lineRule="auto"/>
              <w:jc w:val="both"/>
              <w:rPr>
                <w:rFonts w:ascii="Times New Roman" w:eastAsia="Times New Roman" w:hAnsi="Times New Roman"/>
                <w:sz w:val="28"/>
                <w:szCs w:val="28"/>
              </w:rPr>
            </w:pPr>
            <w:r w:rsidRPr="00B8762B">
              <w:rPr>
                <w:rFonts w:ascii="Times New Roman" w:eastAsia="Times New Roman" w:hAnsi="Times New Roman"/>
                <w:sz w:val="28"/>
                <w:szCs w:val="28"/>
              </w:rPr>
              <w:t>Понеділок 13:00-15:0</w:t>
            </w:r>
            <w:r w:rsidR="006A6169" w:rsidRPr="00B8762B">
              <w:rPr>
                <w:rFonts w:ascii="Times New Roman" w:eastAsia="Times New Roman" w:hAnsi="Times New Roman"/>
                <w:sz w:val="28"/>
                <w:szCs w:val="28"/>
              </w:rPr>
              <w:t>0 год. (</w:t>
            </w:r>
            <w:r w:rsidRPr="00B8762B">
              <w:rPr>
                <w:rFonts w:ascii="Times New Roman" w:hAnsi="Times New Roman"/>
                <w:color w:val="000000"/>
                <w:sz w:val="28"/>
                <w:szCs w:val="28"/>
                <w:shd w:val="clear" w:color="auto" w:fill="FFFFFF"/>
              </w:rPr>
              <w:t>Економічний факультет</w:t>
            </w:r>
            <w:r w:rsidR="006A6169" w:rsidRPr="00B8762B">
              <w:rPr>
                <w:rFonts w:ascii="Times New Roman" w:eastAsia="Times New Roman" w:hAnsi="Times New Roman"/>
                <w:sz w:val="28"/>
                <w:szCs w:val="28"/>
              </w:rPr>
              <w:t>,</w:t>
            </w:r>
            <w:r w:rsidRPr="00B8762B">
              <w:rPr>
                <w:rFonts w:ascii="Times New Roman" w:eastAsia="Times New Roman" w:hAnsi="Times New Roman"/>
                <w:sz w:val="28"/>
                <w:szCs w:val="28"/>
              </w:rPr>
              <w:t xml:space="preserve"> проспект Свободи, 18</w:t>
            </w:r>
            <w:r w:rsidR="006A6169" w:rsidRPr="00B8762B">
              <w:rPr>
                <w:rFonts w:ascii="Times New Roman" w:eastAsia="Times New Roman" w:hAnsi="Times New Roman"/>
                <w:sz w:val="28"/>
                <w:szCs w:val="28"/>
              </w:rPr>
              <w:t xml:space="preserve"> </w:t>
            </w:r>
            <w:proofErr w:type="spellStart"/>
            <w:r w:rsidR="006A6169" w:rsidRPr="00B8762B">
              <w:rPr>
                <w:rFonts w:ascii="Times New Roman" w:eastAsia="Times New Roman" w:hAnsi="Times New Roman"/>
                <w:sz w:val="28"/>
                <w:szCs w:val="28"/>
              </w:rPr>
              <w:t>ауд</w:t>
            </w:r>
            <w:proofErr w:type="spellEnd"/>
            <w:r w:rsidR="006A6169" w:rsidRPr="00B8762B">
              <w:rPr>
                <w:rFonts w:ascii="Times New Roman" w:eastAsia="Times New Roman" w:hAnsi="Times New Roman"/>
                <w:sz w:val="28"/>
                <w:szCs w:val="28"/>
              </w:rPr>
              <w:t xml:space="preserve">. </w:t>
            </w:r>
            <w:r w:rsidRPr="00B8762B">
              <w:rPr>
                <w:rFonts w:ascii="Times New Roman" w:eastAsia="Times New Roman" w:hAnsi="Times New Roman"/>
                <w:sz w:val="28"/>
                <w:szCs w:val="28"/>
              </w:rPr>
              <w:t>310</w:t>
            </w:r>
            <w:r w:rsidR="006A6169" w:rsidRPr="00B8762B">
              <w:rPr>
                <w:rFonts w:ascii="Times New Roman" w:eastAsia="Times New Roman" w:hAnsi="Times New Roman"/>
                <w:sz w:val="28"/>
                <w:szCs w:val="28"/>
              </w:rPr>
              <w:t xml:space="preserve">) </w:t>
            </w:r>
          </w:p>
          <w:p w:rsidR="006A6169" w:rsidRPr="00B8762B" w:rsidRDefault="00D77309" w:rsidP="006A6169">
            <w:pPr>
              <w:spacing w:after="0" w:line="240" w:lineRule="auto"/>
              <w:jc w:val="both"/>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 Можливі онлайн консультації. Для погодження часу онлайн консультацій слід писати на електронну пошту викладача</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color w:val="000000"/>
                <w:sz w:val="28"/>
                <w:szCs w:val="28"/>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3D188D" w:rsidP="006A6169">
            <w:pPr>
              <w:spacing w:after="0" w:line="240" w:lineRule="auto"/>
              <w:jc w:val="both"/>
              <w:rPr>
                <w:rFonts w:ascii="Times New Roman" w:eastAsia="Times New Roman" w:hAnsi="Times New Roman"/>
                <w:sz w:val="28"/>
                <w:szCs w:val="28"/>
              </w:rPr>
            </w:pPr>
            <w:hyperlink r:id="rId7" w:history="1">
              <w:r w:rsidR="00D77309" w:rsidRPr="00B8762B">
                <w:rPr>
                  <w:rStyle w:val="a4"/>
                  <w:rFonts w:ascii="Times New Roman" w:hAnsi="Times New Roman"/>
                  <w:sz w:val="28"/>
                  <w:szCs w:val="28"/>
                </w:rPr>
                <w:t>http://ukrecon.in.ua/</w:t>
              </w:r>
            </w:hyperlink>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Інформація про дисципліну</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D77309" w:rsidP="00D77309">
            <w:pPr>
              <w:spacing w:after="0" w:line="240" w:lineRule="auto"/>
              <w:jc w:val="both"/>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Курс орієнтований на освоєння знань з економіки розвитку територіальних громад в нових умовах децентралізації, а також на набуття навиків щодо формування економічних програм їх розвитку</w:t>
            </w:r>
            <w:r w:rsidRPr="00B8762B">
              <w:rPr>
                <w:rFonts w:ascii="Times New Roman" w:eastAsia="Times New Roman" w:hAnsi="Times New Roman"/>
                <w:sz w:val="28"/>
                <w:szCs w:val="28"/>
              </w:rPr>
              <w:t>.</w:t>
            </w:r>
            <w:r w:rsidR="006A6169" w:rsidRPr="00B8762B">
              <w:rPr>
                <w:rFonts w:ascii="Times New Roman" w:eastAsia="Times New Roman" w:hAnsi="Times New Roman"/>
                <w:sz w:val="28"/>
                <w:szCs w:val="28"/>
              </w:rPr>
              <w:t xml:space="preserve"> </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Коротка анотація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D77309" w:rsidP="00D77309">
            <w:pPr>
              <w:spacing w:after="0" w:line="240" w:lineRule="auto"/>
              <w:jc w:val="both"/>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 Цей курс є нормативним для спеціалізації «Економічне програмування та бізнес-планування, спеціальності 051 – Економіка. Дисципліна викладається в І семестрі магістратури в обсязі 4 кредитів (за Європейською кредитно – трансферною системою).</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Мета та цілі дисципліни</w:t>
            </w:r>
          </w:p>
        </w:tc>
        <w:tc>
          <w:tcPr>
            <w:tcW w:w="7624" w:type="dxa"/>
            <w:tcBorders>
              <w:top w:val="single" w:sz="4" w:space="0" w:color="000000"/>
              <w:left w:val="single" w:sz="4" w:space="0" w:color="000000"/>
              <w:bottom w:val="single" w:sz="4" w:space="0" w:color="000000"/>
              <w:right w:val="single" w:sz="4" w:space="0" w:color="000000"/>
            </w:tcBorders>
          </w:tcPr>
          <w:p w:rsidR="004C3AA8" w:rsidRPr="00B8762B" w:rsidRDefault="006A6169" w:rsidP="004C3AA8">
            <w:pPr>
              <w:spacing w:after="0" w:line="240" w:lineRule="auto"/>
              <w:jc w:val="both"/>
              <w:rPr>
                <w:rFonts w:ascii="Times New Roman" w:eastAsia="Times New Roman" w:hAnsi="Times New Roman"/>
                <w:sz w:val="28"/>
                <w:szCs w:val="28"/>
              </w:rPr>
            </w:pPr>
            <w:r w:rsidRPr="00B8762B">
              <w:rPr>
                <w:rFonts w:ascii="Times New Roman" w:eastAsia="Times New Roman" w:hAnsi="Times New Roman"/>
                <w:i/>
                <w:sz w:val="28"/>
                <w:szCs w:val="28"/>
              </w:rPr>
              <w:t xml:space="preserve">Метою </w:t>
            </w:r>
            <w:r w:rsidR="004C3AA8" w:rsidRPr="00B8762B">
              <w:rPr>
                <w:rFonts w:ascii="Times New Roman" w:eastAsia="Times New Roman" w:hAnsi="Times New Roman"/>
                <w:i/>
                <w:sz w:val="28"/>
                <w:szCs w:val="28"/>
              </w:rPr>
              <w:t>курсу</w:t>
            </w:r>
            <w:r w:rsidR="004C3AA8" w:rsidRPr="00B8762B">
              <w:rPr>
                <w:rFonts w:ascii="Times New Roman" w:eastAsia="Times New Roman" w:hAnsi="Times New Roman"/>
                <w:sz w:val="28"/>
                <w:szCs w:val="28"/>
              </w:rPr>
              <w:t xml:space="preserve"> «Вступ в економіку територіальних громад та економічне програмування» є формування у студентів знань про економічне забезпечення реформи децентралізації в Україні та розроблення і реалізацію економічних програм різного цільового призначення. Це питання набуває особливої ваги в сучасних умовах підвищення ролі державної регіональної політики та впровадження децентралізованої моделі управління національною економікою. </w:t>
            </w:r>
          </w:p>
          <w:p w:rsidR="004C3AA8" w:rsidRPr="00B8762B" w:rsidRDefault="004C3AA8" w:rsidP="004C3AA8">
            <w:pPr>
              <w:spacing w:after="0" w:line="240" w:lineRule="auto"/>
              <w:jc w:val="both"/>
              <w:rPr>
                <w:rFonts w:ascii="Times New Roman" w:eastAsia="Times New Roman" w:hAnsi="Times New Roman"/>
                <w:sz w:val="28"/>
                <w:szCs w:val="28"/>
              </w:rPr>
            </w:pPr>
            <w:r w:rsidRPr="00B8762B">
              <w:rPr>
                <w:rFonts w:ascii="Times New Roman" w:eastAsia="Times New Roman" w:hAnsi="Times New Roman"/>
                <w:sz w:val="28"/>
                <w:szCs w:val="28"/>
              </w:rPr>
              <w:t xml:space="preserve">   При викладанні курсу «Вступ в економіку розвитку територій та економічне програмування перед студентами ставляться такі завдання: </w:t>
            </w:r>
          </w:p>
          <w:p w:rsidR="004C3AA8" w:rsidRPr="00B8762B" w:rsidRDefault="004C3AA8" w:rsidP="00B8762B">
            <w:pPr>
              <w:pStyle w:val="a3"/>
              <w:numPr>
                <w:ilvl w:val="0"/>
                <w:numId w:val="2"/>
              </w:numPr>
              <w:spacing w:after="0" w:line="240" w:lineRule="auto"/>
              <w:jc w:val="both"/>
              <w:rPr>
                <w:rFonts w:eastAsia="Times New Roman"/>
                <w:szCs w:val="28"/>
              </w:rPr>
            </w:pPr>
            <w:r w:rsidRPr="00B8762B">
              <w:rPr>
                <w:rFonts w:eastAsia="Times New Roman"/>
                <w:szCs w:val="28"/>
              </w:rPr>
              <w:lastRenderedPageBreak/>
              <w:t>з'ясувати сутність основних категорій в системі територіальної організації соціально-економічного та еколого-економічного розвитку;</w:t>
            </w:r>
          </w:p>
          <w:p w:rsidR="004C3AA8" w:rsidRPr="00B8762B" w:rsidRDefault="004C3AA8" w:rsidP="00B8762B">
            <w:pPr>
              <w:pStyle w:val="a3"/>
              <w:numPr>
                <w:ilvl w:val="0"/>
                <w:numId w:val="2"/>
              </w:numPr>
              <w:spacing w:after="0" w:line="240" w:lineRule="auto"/>
              <w:jc w:val="both"/>
              <w:rPr>
                <w:rFonts w:eastAsia="Times New Roman"/>
                <w:szCs w:val="28"/>
              </w:rPr>
            </w:pPr>
            <w:r w:rsidRPr="00B8762B">
              <w:rPr>
                <w:rFonts w:eastAsia="Times New Roman"/>
                <w:szCs w:val="28"/>
              </w:rPr>
              <w:t>ознайомитись 3 впливом бюджетно-територіальної децентралізації на економіку розвитку територіальних громад;</w:t>
            </w:r>
          </w:p>
          <w:p w:rsidR="004C3AA8" w:rsidRPr="00B8762B" w:rsidRDefault="004C3AA8" w:rsidP="00B8762B">
            <w:pPr>
              <w:pStyle w:val="a3"/>
              <w:numPr>
                <w:ilvl w:val="0"/>
                <w:numId w:val="2"/>
              </w:numPr>
              <w:spacing w:after="0" w:line="240" w:lineRule="auto"/>
              <w:jc w:val="both"/>
              <w:rPr>
                <w:rFonts w:eastAsia="Times New Roman"/>
                <w:szCs w:val="28"/>
              </w:rPr>
            </w:pPr>
            <w:r w:rsidRPr="00B8762B">
              <w:rPr>
                <w:rFonts w:eastAsia="Times New Roman"/>
                <w:szCs w:val="28"/>
              </w:rPr>
              <w:t xml:space="preserve"> ознайомитись методами складання проектів економічних програм та здійснення їх експертизи;</w:t>
            </w:r>
          </w:p>
          <w:p w:rsidR="004C3AA8" w:rsidRPr="00B8762B" w:rsidRDefault="004C3AA8" w:rsidP="00B8762B">
            <w:pPr>
              <w:pStyle w:val="a3"/>
              <w:numPr>
                <w:ilvl w:val="0"/>
                <w:numId w:val="2"/>
              </w:numPr>
              <w:spacing w:after="0" w:line="240" w:lineRule="auto"/>
              <w:jc w:val="both"/>
              <w:rPr>
                <w:rFonts w:eastAsia="Times New Roman"/>
                <w:szCs w:val="28"/>
              </w:rPr>
            </w:pPr>
            <w:r w:rsidRPr="00B8762B">
              <w:rPr>
                <w:rFonts w:eastAsia="Times New Roman"/>
                <w:szCs w:val="28"/>
              </w:rPr>
              <w:t xml:space="preserve">дослідити основні індикатори сталого розвитку просторової та місцевої економіки; </w:t>
            </w:r>
          </w:p>
          <w:p w:rsidR="004C3AA8" w:rsidRPr="00B8762B" w:rsidRDefault="004C3AA8" w:rsidP="00B8762B">
            <w:pPr>
              <w:pStyle w:val="a3"/>
              <w:numPr>
                <w:ilvl w:val="0"/>
                <w:numId w:val="2"/>
              </w:numPr>
              <w:spacing w:after="0" w:line="240" w:lineRule="auto"/>
              <w:jc w:val="both"/>
              <w:rPr>
                <w:rFonts w:eastAsia="Times New Roman"/>
                <w:szCs w:val="28"/>
              </w:rPr>
            </w:pPr>
            <w:r w:rsidRPr="00B8762B">
              <w:rPr>
                <w:rFonts w:eastAsia="Times New Roman"/>
                <w:szCs w:val="28"/>
              </w:rPr>
              <w:t>визначити сутність та найважливіші засади територіальної політики з формування економіки сталого розвитку, вивчити її структуру та організаційно-економічні і управлінські механізми;</w:t>
            </w:r>
          </w:p>
          <w:p w:rsidR="00952164" w:rsidRPr="00B8762B" w:rsidRDefault="004C3AA8" w:rsidP="00B8762B">
            <w:pPr>
              <w:pStyle w:val="a3"/>
              <w:numPr>
                <w:ilvl w:val="0"/>
                <w:numId w:val="2"/>
              </w:numPr>
              <w:spacing w:after="0" w:line="240" w:lineRule="auto"/>
              <w:jc w:val="both"/>
              <w:rPr>
                <w:rFonts w:eastAsia="Times New Roman"/>
                <w:szCs w:val="28"/>
              </w:rPr>
            </w:pPr>
            <w:r w:rsidRPr="00B8762B">
              <w:rPr>
                <w:rFonts w:eastAsia="Times New Roman"/>
                <w:szCs w:val="28"/>
              </w:rPr>
              <w:t xml:space="preserve"> визначити основи та структуру фінансового забезпечення в реалізації цільових </w:t>
            </w:r>
            <w:r w:rsidR="00952164" w:rsidRPr="00B8762B">
              <w:rPr>
                <w:rFonts w:eastAsia="Times New Roman"/>
                <w:szCs w:val="28"/>
              </w:rPr>
              <w:t>регіональних програм (РЦ</w:t>
            </w:r>
            <w:r w:rsidRPr="00B8762B">
              <w:rPr>
                <w:rFonts w:eastAsia="Times New Roman"/>
                <w:szCs w:val="28"/>
              </w:rPr>
              <w:t>П</w:t>
            </w:r>
            <w:r w:rsidR="00952164" w:rsidRPr="00B8762B">
              <w:rPr>
                <w:rFonts w:eastAsia="Times New Roman"/>
                <w:szCs w:val="28"/>
              </w:rPr>
              <w:t>);</w:t>
            </w:r>
          </w:p>
          <w:p w:rsidR="00952164" w:rsidRPr="00B8762B" w:rsidRDefault="00952164" w:rsidP="00B8762B">
            <w:pPr>
              <w:pStyle w:val="a3"/>
              <w:numPr>
                <w:ilvl w:val="0"/>
                <w:numId w:val="2"/>
              </w:numPr>
              <w:spacing w:after="0" w:line="240" w:lineRule="auto"/>
              <w:jc w:val="both"/>
              <w:rPr>
                <w:rFonts w:eastAsia="Times New Roman"/>
                <w:szCs w:val="28"/>
              </w:rPr>
            </w:pPr>
            <w:r w:rsidRPr="00B8762B">
              <w:rPr>
                <w:rFonts w:eastAsia="Times New Roman"/>
                <w:szCs w:val="28"/>
              </w:rPr>
              <w:t xml:space="preserve"> з</w:t>
            </w:r>
            <w:r w:rsidR="004C3AA8" w:rsidRPr="00B8762B">
              <w:rPr>
                <w:rFonts w:eastAsia="Times New Roman"/>
                <w:szCs w:val="28"/>
              </w:rPr>
              <w:t>'ясувати принципи програмування, прогнозування та стратегії розвитку с</w:t>
            </w:r>
            <w:r w:rsidRPr="00B8762B">
              <w:rPr>
                <w:rFonts w:eastAsia="Times New Roman"/>
                <w:szCs w:val="28"/>
              </w:rPr>
              <w:t>ектору (галузі) регіональної</w:t>
            </w:r>
            <w:r w:rsidR="004C3AA8" w:rsidRPr="00B8762B">
              <w:rPr>
                <w:rFonts w:eastAsia="Times New Roman"/>
                <w:szCs w:val="28"/>
              </w:rPr>
              <w:t xml:space="preserve"> (місцевої) економіки України;</w:t>
            </w:r>
          </w:p>
          <w:p w:rsidR="00952164" w:rsidRPr="00B8762B" w:rsidRDefault="00952164" w:rsidP="00B8762B">
            <w:pPr>
              <w:pStyle w:val="a3"/>
              <w:numPr>
                <w:ilvl w:val="0"/>
                <w:numId w:val="2"/>
              </w:numPr>
              <w:spacing w:after="0" w:line="240" w:lineRule="auto"/>
              <w:jc w:val="both"/>
              <w:rPr>
                <w:rFonts w:eastAsia="Times New Roman"/>
                <w:szCs w:val="28"/>
              </w:rPr>
            </w:pPr>
            <w:r w:rsidRPr="00B8762B">
              <w:rPr>
                <w:rFonts w:eastAsia="Times New Roman"/>
                <w:szCs w:val="28"/>
              </w:rPr>
              <w:t xml:space="preserve">вивчити </w:t>
            </w:r>
            <w:r w:rsidR="004C3AA8" w:rsidRPr="00B8762B">
              <w:rPr>
                <w:rFonts w:eastAsia="Times New Roman"/>
                <w:szCs w:val="28"/>
              </w:rPr>
              <w:t xml:space="preserve">нормативно-законодавчі та </w:t>
            </w:r>
            <w:r w:rsidRPr="00B8762B">
              <w:rPr>
                <w:rFonts w:eastAsia="Times New Roman"/>
                <w:szCs w:val="28"/>
              </w:rPr>
              <w:t xml:space="preserve">інституційні засади </w:t>
            </w:r>
            <w:proofErr w:type="spellStart"/>
            <w:r w:rsidRPr="00B8762B">
              <w:rPr>
                <w:rFonts w:eastAsia="Times New Roman"/>
                <w:szCs w:val="28"/>
              </w:rPr>
              <w:t>poзpоблення</w:t>
            </w:r>
            <w:proofErr w:type="spellEnd"/>
            <w:r w:rsidRPr="00B8762B">
              <w:rPr>
                <w:rFonts w:eastAsia="Times New Roman"/>
                <w:szCs w:val="28"/>
              </w:rPr>
              <w:t xml:space="preserve"> регіональних цільових програм; </w:t>
            </w:r>
          </w:p>
          <w:p w:rsidR="00952164" w:rsidRPr="00B8762B" w:rsidRDefault="00952164" w:rsidP="00B8762B">
            <w:pPr>
              <w:pStyle w:val="a3"/>
              <w:numPr>
                <w:ilvl w:val="0"/>
                <w:numId w:val="2"/>
              </w:numPr>
              <w:spacing w:after="0" w:line="240" w:lineRule="auto"/>
              <w:jc w:val="both"/>
              <w:rPr>
                <w:rFonts w:eastAsia="Times New Roman"/>
                <w:szCs w:val="28"/>
              </w:rPr>
            </w:pPr>
            <w:r w:rsidRPr="00B8762B">
              <w:rPr>
                <w:rFonts w:eastAsia="Times New Roman"/>
                <w:szCs w:val="28"/>
              </w:rPr>
              <w:t>з’ясувати процедурн</w:t>
            </w:r>
            <w:r w:rsidR="004C3AA8" w:rsidRPr="00B8762B">
              <w:rPr>
                <w:rFonts w:eastAsia="Times New Roman"/>
                <w:szCs w:val="28"/>
              </w:rPr>
              <w:t>і п</w:t>
            </w:r>
            <w:r w:rsidRPr="00B8762B">
              <w:rPr>
                <w:rFonts w:eastAsia="Times New Roman"/>
                <w:szCs w:val="28"/>
              </w:rPr>
              <w:t>итання формування паспорту PЦП</w:t>
            </w:r>
          </w:p>
          <w:p w:rsidR="00952164" w:rsidRPr="00B8762B" w:rsidRDefault="004C3AA8" w:rsidP="00B8762B">
            <w:pPr>
              <w:pStyle w:val="a3"/>
              <w:numPr>
                <w:ilvl w:val="0"/>
                <w:numId w:val="2"/>
              </w:numPr>
              <w:spacing w:after="0" w:line="240" w:lineRule="auto"/>
              <w:jc w:val="both"/>
              <w:rPr>
                <w:rFonts w:eastAsia="Times New Roman"/>
                <w:szCs w:val="28"/>
              </w:rPr>
            </w:pPr>
            <w:r w:rsidRPr="00B8762B">
              <w:rPr>
                <w:rFonts w:eastAsia="Times New Roman"/>
                <w:szCs w:val="28"/>
              </w:rPr>
              <w:t xml:space="preserve">дослідити умови бюджетної </w:t>
            </w:r>
            <w:r w:rsidR="00952164" w:rsidRPr="00B8762B">
              <w:rPr>
                <w:rFonts w:eastAsia="Times New Roman"/>
                <w:szCs w:val="28"/>
              </w:rPr>
              <w:t>підтримки</w:t>
            </w:r>
            <w:r w:rsidRPr="00B8762B">
              <w:rPr>
                <w:rFonts w:eastAsia="Times New Roman"/>
                <w:szCs w:val="28"/>
              </w:rPr>
              <w:t xml:space="preserve"> та </w:t>
            </w:r>
            <w:r w:rsidR="00952164" w:rsidRPr="00B8762B">
              <w:rPr>
                <w:rFonts w:eastAsia="Times New Roman"/>
                <w:szCs w:val="28"/>
              </w:rPr>
              <w:t>реєстрації</w:t>
            </w:r>
            <w:r w:rsidRPr="00B8762B">
              <w:rPr>
                <w:rFonts w:eastAsia="Times New Roman"/>
                <w:szCs w:val="28"/>
              </w:rPr>
              <w:t xml:space="preserve"> РЦП</w:t>
            </w:r>
            <w:r w:rsidR="00952164" w:rsidRPr="00B8762B">
              <w:rPr>
                <w:rFonts w:eastAsia="Times New Roman"/>
                <w:szCs w:val="28"/>
              </w:rPr>
              <w:t>;</w:t>
            </w:r>
          </w:p>
          <w:p w:rsidR="00952164" w:rsidRPr="00B8762B" w:rsidRDefault="004C3AA8" w:rsidP="00B8762B">
            <w:pPr>
              <w:pStyle w:val="a3"/>
              <w:numPr>
                <w:ilvl w:val="0"/>
                <w:numId w:val="2"/>
              </w:numPr>
              <w:spacing w:after="0" w:line="240" w:lineRule="auto"/>
              <w:jc w:val="both"/>
              <w:rPr>
                <w:rFonts w:eastAsia="Times New Roman"/>
                <w:szCs w:val="28"/>
              </w:rPr>
            </w:pPr>
            <w:r w:rsidRPr="00B8762B">
              <w:rPr>
                <w:rFonts w:eastAsia="Times New Roman"/>
                <w:szCs w:val="28"/>
              </w:rPr>
              <w:t>в</w:t>
            </w:r>
            <w:r w:rsidR="00952164" w:rsidRPr="00B8762B">
              <w:rPr>
                <w:rFonts w:eastAsia="Times New Roman"/>
                <w:szCs w:val="28"/>
              </w:rPr>
              <w:t>ивчити джерела фінансування РЦП;</w:t>
            </w:r>
          </w:p>
          <w:p w:rsidR="00952164" w:rsidRPr="00B8762B" w:rsidRDefault="00952164" w:rsidP="00B8762B">
            <w:pPr>
              <w:pStyle w:val="a3"/>
              <w:numPr>
                <w:ilvl w:val="0"/>
                <w:numId w:val="2"/>
              </w:numPr>
              <w:spacing w:after="0" w:line="240" w:lineRule="auto"/>
              <w:jc w:val="both"/>
              <w:rPr>
                <w:rFonts w:eastAsia="Times New Roman"/>
                <w:szCs w:val="28"/>
              </w:rPr>
            </w:pPr>
            <w:r w:rsidRPr="00B8762B">
              <w:rPr>
                <w:rFonts w:eastAsia="Times New Roman"/>
                <w:szCs w:val="28"/>
              </w:rPr>
              <w:t>з'ясувати</w:t>
            </w:r>
            <w:r w:rsidR="004C3AA8" w:rsidRPr="00B8762B">
              <w:rPr>
                <w:rFonts w:eastAsia="Times New Roman"/>
                <w:szCs w:val="28"/>
              </w:rPr>
              <w:t xml:space="preserve"> методи експертизи в системі формування </w:t>
            </w:r>
            <w:r w:rsidRPr="00B8762B">
              <w:rPr>
                <w:rFonts w:eastAsia="Times New Roman"/>
                <w:szCs w:val="28"/>
              </w:rPr>
              <w:t>та реалізації РЦП;</w:t>
            </w:r>
          </w:p>
          <w:p w:rsidR="00952164" w:rsidRPr="00B8762B" w:rsidRDefault="00952164" w:rsidP="00B8762B">
            <w:pPr>
              <w:pStyle w:val="a3"/>
              <w:numPr>
                <w:ilvl w:val="0"/>
                <w:numId w:val="2"/>
              </w:numPr>
              <w:spacing w:after="0" w:line="240" w:lineRule="auto"/>
              <w:jc w:val="both"/>
              <w:rPr>
                <w:rFonts w:eastAsia="Times New Roman"/>
                <w:szCs w:val="28"/>
              </w:rPr>
            </w:pPr>
            <w:r w:rsidRPr="00B8762B">
              <w:rPr>
                <w:rFonts w:eastAsia="Times New Roman"/>
                <w:szCs w:val="28"/>
              </w:rPr>
              <w:t xml:space="preserve">вивчити </w:t>
            </w:r>
            <w:r w:rsidR="004C3AA8" w:rsidRPr="00B8762B">
              <w:rPr>
                <w:rFonts w:eastAsia="Times New Roman"/>
                <w:szCs w:val="28"/>
              </w:rPr>
              <w:t xml:space="preserve">особливості моніторингу та звітності про стан </w:t>
            </w:r>
            <w:r w:rsidRPr="00B8762B">
              <w:rPr>
                <w:rFonts w:eastAsia="Times New Roman"/>
                <w:szCs w:val="28"/>
              </w:rPr>
              <w:t>виконання РЦП;</w:t>
            </w:r>
          </w:p>
          <w:p w:rsidR="00952164" w:rsidRPr="00B8762B" w:rsidRDefault="00952164" w:rsidP="00B8762B">
            <w:pPr>
              <w:pStyle w:val="a3"/>
              <w:numPr>
                <w:ilvl w:val="0"/>
                <w:numId w:val="2"/>
              </w:numPr>
              <w:spacing w:after="0" w:line="240" w:lineRule="auto"/>
              <w:jc w:val="both"/>
              <w:rPr>
                <w:rFonts w:eastAsia="Times New Roman"/>
                <w:szCs w:val="28"/>
              </w:rPr>
            </w:pPr>
            <w:r w:rsidRPr="00B8762B">
              <w:rPr>
                <w:rFonts w:eastAsia="Times New Roman"/>
                <w:szCs w:val="28"/>
              </w:rPr>
              <w:t>вив</w:t>
            </w:r>
            <w:r w:rsidR="004C3AA8" w:rsidRPr="00B8762B">
              <w:rPr>
                <w:rFonts w:eastAsia="Times New Roman"/>
                <w:szCs w:val="28"/>
              </w:rPr>
              <w:t xml:space="preserve">чити методичні засади формування стратегічної </w:t>
            </w:r>
            <w:r w:rsidRPr="00B8762B">
              <w:rPr>
                <w:rFonts w:eastAsia="Times New Roman"/>
                <w:szCs w:val="28"/>
              </w:rPr>
              <w:t>політики сталого розвитку ОТГ;</w:t>
            </w:r>
          </w:p>
          <w:p w:rsidR="00952164" w:rsidRPr="00B8762B" w:rsidRDefault="00952164" w:rsidP="00B8762B">
            <w:pPr>
              <w:pStyle w:val="a3"/>
              <w:numPr>
                <w:ilvl w:val="0"/>
                <w:numId w:val="2"/>
              </w:numPr>
              <w:spacing w:after="0" w:line="240" w:lineRule="auto"/>
              <w:jc w:val="both"/>
              <w:rPr>
                <w:rFonts w:eastAsia="Times New Roman"/>
                <w:szCs w:val="28"/>
              </w:rPr>
            </w:pPr>
            <w:r w:rsidRPr="00B8762B">
              <w:rPr>
                <w:rFonts w:eastAsia="Times New Roman"/>
                <w:szCs w:val="28"/>
              </w:rPr>
              <w:t>дослідити сучасну модель Є</w:t>
            </w:r>
            <w:r w:rsidR="004C3AA8" w:rsidRPr="00B8762B">
              <w:rPr>
                <w:rFonts w:eastAsia="Times New Roman"/>
                <w:szCs w:val="28"/>
              </w:rPr>
              <w:t>С для інтегрованого просторово</w:t>
            </w:r>
            <w:r w:rsidRPr="00B8762B">
              <w:rPr>
                <w:rFonts w:eastAsia="Times New Roman"/>
                <w:szCs w:val="28"/>
              </w:rPr>
              <w:t>го розвитку України;</w:t>
            </w:r>
          </w:p>
          <w:p w:rsidR="006A6169" w:rsidRPr="00B8762B" w:rsidRDefault="00952164" w:rsidP="00B8762B">
            <w:pPr>
              <w:pStyle w:val="a3"/>
              <w:numPr>
                <w:ilvl w:val="0"/>
                <w:numId w:val="2"/>
              </w:numPr>
              <w:spacing w:after="0" w:line="240" w:lineRule="auto"/>
              <w:jc w:val="both"/>
              <w:rPr>
                <w:rFonts w:eastAsia="Times New Roman"/>
                <w:szCs w:val="28"/>
              </w:rPr>
            </w:pPr>
            <w:r w:rsidRPr="00B8762B">
              <w:rPr>
                <w:rFonts w:eastAsia="Times New Roman"/>
                <w:szCs w:val="28"/>
              </w:rPr>
              <w:t>з'</w:t>
            </w:r>
            <w:r w:rsidR="004C3AA8" w:rsidRPr="00B8762B">
              <w:rPr>
                <w:rFonts w:eastAsia="Times New Roman"/>
                <w:szCs w:val="28"/>
              </w:rPr>
              <w:t xml:space="preserve">ясувати </w:t>
            </w:r>
            <w:r w:rsidRPr="00B8762B">
              <w:rPr>
                <w:rFonts w:eastAsia="Times New Roman"/>
                <w:szCs w:val="28"/>
              </w:rPr>
              <w:t>організаційно</w:t>
            </w:r>
            <w:r w:rsidR="004C3AA8" w:rsidRPr="00B8762B">
              <w:rPr>
                <w:rFonts w:eastAsia="Times New Roman"/>
                <w:szCs w:val="28"/>
              </w:rPr>
              <w:t xml:space="preserve">-інституційні засади </w:t>
            </w:r>
            <w:r w:rsidRPr="00B8762B">
              <w:rPr>
                <w:rFonts w:eastAsia="Times New Roman"/>
                <w:szCs w:val="28"/>
              </w:rPr>
              <w:t>застосування програмно-</w:t>
            </w:r>
            <w:r w:rsidR="004C3AA8" w:rsidRPr="00B8762B">
              <w:rPr>
                <w:rFonts w:eastAsia="Times New Roman"/>
                <w:szCs w:val="28"/>
              </w:rPr>
              <w:t>ц</w:t>
            </w:r>
            <w:r w:rsidRPr="00B8762B">
              <w:rPr>
                <w:rFonts w:eastAsia="Times New Roman"/>
                <w:szCs w:val="28"/>
              </w:rPr>
              <w:t>і</w:t>
            </w:r>
            <w:r w:rsidR="004C3AA8" w:rsidRPr="00B8762B">
              <w:rPr>
                <w:rFonts w:eastAsia="Times New Roman"/>
                <w:szCs w:val="28"/>
              </w:rPr>
              <w:t xml:space="preserve">льового методу у плануванні в період </w:t>
            </w:r>
            <w:r w:rsidRPr="00B8762B">
              <w:rPr>
                <w:rFonts w:eastAsia="Times New Roman"/>
                <w:szCs w:val="28"/>
              </w:rPr>
              <w:t>децентралізації.</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bCs/>
                <w:sz w:val="28"/>
                <w:szCs w:val="28"/>
                <w:lang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4E610F" w:rsidP="00B8762B">
            <w:pPr>
              <w:pStyle w:val="a3"/>
              <w:numPr>
                <w:ilvl w:val="0"/>
                <w:numId w:val="1"/>
              </w:numPr>
              <w:shd w:val="clear" w:color="auto" w:fill="FFFFFF"/>
              <w:spacing w:after="0" w:line="240" w:lineRule="auto"/>
              <w:jc w:val="both"/>
              <w:textAlignment w:val="baseline"/>
              <w:rPr>
                <w:rFonts w:eastAsia="Times New Roman"/>
                <w:szCs w:val="28"/>
                <w:lang w:eastAsia="uk-UA"/>
              </w:rPr>
            </w:pPr>
            <w:r w:rsidRPr="00B8762B">
              <w:rPr>
                <w:rFonts w:eastAsia="Times New Roman"/>
                <w:szCs w:val="28"/>
                <w:lang w:eastAsia="uk-UA"/>
              </w:rPr>
              <w:t xml:space="preserve">Гринів Л.С., </w:t>
            </w:r>
            <w:proofErr w:type="spellStart"/>
            <w:r w:rsidRPr="00B8762B">
              <w:rPr>
                <w:rFonts w:eastAsia="Times New Roman"/>
                <w:szCs w:val="28"/>
                <w:lang w:eastAsia="uk-UA"/>
              </w:rPr>
              <w:t>Кічурчак</w:t>
            </w:r>
            <w:proofErr w:type="spellEnd"/>
            <w:r w:rsidRPr="00B8762B">
              <w:rPr>
                <w:rFonts w:eastAsia="Times New Roman"/>
                <w:szCs w:val="28"/>
                <w:lang w:eastAsia="uk-UA"/>
              </w:rPr>
              <w:t xml:space="preserve"> М.В. Національна економіка України: </w:t>
            </w:r>
            <w:proofErr w:type="spellStart"/>
            <w:r w:rsidRPr="00B8762B">
              <w:rPr>
                <w:rFonts w:eastAsia="Times New Roman"/>
                <w:szCs w:val="28"/>
                <w:lang w:eastAsia="uk-UA"/>
              </w:rPr>
              <w:t>Навч</w:t>
            </w:r>
            <w:proofErr w:type="spellEnd"/>
            <w:r w:rsidRPr="00B8762B">
              <w:rPr>
                <w:rFonts w:eastAsia="Times New Roman"/>
                <w:szCs w:val="28"/>
                <w:lang w:eastAsia="uk-UA"/>
              </w:rPr>
              <w:t xml:space="preserve">. </w:t>
            </w:r>
            <w:proofErr w:type="spellStart"/>
            <w:r w:rsidRPr="00B8762B">
              <w:rPr>
                <w:rFonts w:eastAsia="Times New Roman"/>
                <w:szCs w:val="28"/>
                <w:lang w:eastAsia="uk-UA"/>
              </w:rPr>
              <w:t>посібн</w:t>
            </w:r>
            <w:proofErr w:type="spellEnd"/>
            <w:r w:rsidRPr="00B8762B">
              <w:rPr>
                <w:rFonts w:eastAsia="Times New Roman"/>
                <w:szCs w:val="28"/>
                <w:lang w:eastAsia="uk-UA"/>
              </w:rPr>
              <w:t>. –Львів, ЛНУ ім. І. Франка, 2020</w:t>
            </w:r>
          </w:p>
          <w:p w:rsidR="004E610F" w:rsidRPr="00B8762B" w:rsidRDefault="004E610F" w:rsidP="00B8762B">
            <w:pPr>
              <w:pStyle w:val="a3"/>
              <w:numPr>
                <w:ilvl w:val="0"/>
                <w:numId w:val="1"/>
              </w:numPr>
              <w:shd w:val="clear" w:color="auto" w:fill="FFFFFF"/>
              <w:spacing w:after="0" w:line="240" w:lineRule="auto"/>
              <w:jc w:val="both"/>
              <w:textAlignment w:val="baseline"/>
              <w:rPr>
                <w:rFonts w:eastAsia="Times New Roman"/>
                <w:szCs w:val="28"/>
                <w:lang w:eastAsia="uk-UA"/>
              </w:rPr>
            </w:pPr>
            <w:r w:rsidRPr="00B8762B">
              <w:rPr>
                <w:rFonts w:eastAsia="Times New Roman"/>
                <w:szCs w:val="28"/>
                <w:lang w:eastAsia="uk-UA"/>
              </w:rPr>
              <w:t xml:space="preserve">Гринів Л.С. Регіональні цільові програми. </w:t>
            </w:r>
            <w:proofErr w:type="spellStart"/>
            <w:r w:rsidRPr="00B8762B">
              <w:rPr>
                <w:rFonts w:eastAsia="Times New Roman"/>
                <w:szCs w:val="28"/>
                <w:lang w:eastAsia="uk-UA"/>
              </w:rPr>
              <w:t>Навч</w:t>
            </w:r>
            <w:proofErr w:type="spellEnd"/>
            <w:r w:rsidRPr="00B8762B">
              <w:rPr>
                <w:rFonts w:eastAsia="Times New Roman"/>
                <w:szCs w:val="28"/>
                <w:lang w:eastAsia="uk-UA"/>
              </w:rPr>
              <w:t xml:space="preserve">. </w:t>
            </w:r>
            <w:proofErr w:type="spellStart"/>
            <w:r w:rsidRPr="00B8762B">
              <w:rPr>
                <w:rFonts w:eastAsia="Times New Roman"/>
                <w:szCs w:val="28"/>
                <w:lang w:eastAsia="uk-UA"/>
              </w:rPr>
              <w:t>посібн</w:t>
            </w:r>
            <w:proofErr w:type="spellEnd"/>
            <w:r w:rsidRPr="00B8762B">
              <w:rPr>
                <w:rFonts w:eastAsia="Times New Roman"/>
                <w:szCs w:val="28"/>
                <w:lang w:eastAsia="uk-UA"/>
              </w:rPr>
              <w:t xml:space="preserve">. – Львів, ЛНУ ім. </w:t>
            </w:r>
            <w:proofErr w:type="spellStart"/>
            <w:r w:rsidRPr="00B8762B">
              <w:rPr>
                <w:rFonts w:eastAsia="Times New Roman"/>
                <w:szCs w:val="28"/>
                <w:lang w:eastAsia="uk-UA"/>
              </w:rPr>
              <w:t>І.Франка</w:t>
            </w:r>
            <w:proofErr w:type="spellEnd"/>
            <w:r w:rsidRPr="00B8762B">
              <w:rPr>
                <w:rFonts w:eastAsia="Times New Roman"/>
                <w:szCs w:val="28"/>
                <w:lang w:eastAsia="uk-UA"/>
              </w:rPr>
              <w:t>, 2010 – 156с.</w:t>
            </w:r>
          </w:p>
          <w:p w:rsidR="004E610F" w:rsidRPr="00B8762B" w:rsidRDefault="004E610F" w:rsidP="00B8762B">
            <w:pPr>
              <w:pStyle w:val="a3"/>
              <w:numPr>
                <w:ilvl w:val="0"/>
                <w:numId w:val="1"/>
              </w:numPr>
              <w:shd w:val="clear" w:color="auto" w:fill="FFFFFF"/>
              <w:spacing w:after="0" w:line="240" w:lineRule="auto"/>
              <w:jc w:val="both"/>
              <w:textAlignment w:val="baseline"/>
              <w:rPr>
                <w:rFonts w:eastAsia="Times New Roman"/>
                <w:szCs w:val="28"/>
                <w:lang w:eastAsia="uk-UA"/>
              </w:rPr>
            </w:pPr>
            <w:r w:rsidRPr="00B8762B">
              <w:rPr>
                <w:szCs w:val="28"/>
              </w:rPr>
              <w:t xml:space="preserve">Борщ Г. А., Вакуленко В. М., </w:t>
            </w:r>
            <w:proofErr w:type="spellStart"/>
            <w:r w:rsidRPr="00B8762B">
              <w:rPr>
                <w:szCs w:val="28"/>
              </w:rPr>
              <w:t>Гринчук</w:t>
            </w:r>
            <w:proofErr w:type="spellEnd"/>
            <w:r w:rsidRPr="00B8762B">
              <w:rPr>
                <w:szCs w:val="28"/>
              </w:rPr>
              <w:t xml:space="preserve"> Н. М., </w:t>
            </w:r>
            <w:proofErr w:type="spellStart"/>
            <w:r w:rsidRPr="00B8762B">
              <w:rPr>
                <w:szCs w:val="28"/>
              </w:rPr>
              <w:t>Дехтяренко</w:t>
            </w:r>
            <w:proofErr w:type="spellEnd"/>
            <w:r w:rsidRPr="00B8762B">
              <w:rPr>
                <w:szCs w:val="28"/>
              </w:rPr>
              <w:t xml:space="preserve"> Ю .Ф., Ігнатенко О. С., Куйбіда В. С., Ткачук А. Ф., Юзефович В. </w:t>
            </w:r>
            <w:proofErr w:type="spellStart"/>
            <w:r w:rsidRPr="00B8762B">
              <w:rPr>
                <w:szCs w:val="28"/>
              </w:rPr>
              <w:t>В.</w:t>
            </w:r>
            <w:r w:rsidRPr="00B8762B">
              <w:rPr>
                <w:rFonts w:eastAsia="Times New Roman"/>
                <w:szCs w:val="28"/>
                <w:lang w:eastAsia="uk-UA"/>
              </w:rPr>
              <w:t>,Ресурсне</w:t>
            </w:r>
            <w:proofErr w:type="spellEnd"/>
            <w:r w:rsidRPr="00B8762B">
              <w:rPr>
                <w:rFonts w:eastAsia="Times New Roman"/>
                <w:szCs w:val="28"/>
                <w:lang w:eastAsia="uk-UA"/>
              </w:rPr>
              <w:t xml:space="preserve"> забезпечення </w:t>
            </w:r>
            <w:r w:rsidRPr="00B8762B">
              <w:rPr>
                <w:rFonts w:eastAsia="Times New Roman"/>
                <w:szCs w:val="28"/>
                <w:lang w:eastAsia="uk-UA"/>
              </w:rPr>
              <w:lastRenderedPageBreak/>
              <w:t xml:space="preserve">об'єднаної територіальної громади та її маркетинг. – </w:t>
            </w:r>
            <w:proofErr w:type="spellStart"/>
            <w:r w:rsidRPr="00B8762B">
              <w:rPr>
                <w:rFonts w:eastAsia="Times New Roman"/>
                <w:szCs w:val="28"/>
                <w:lang w:eastAsia="uk-UA"/>
              </w:rPr>
              <w:t>Навч</w:t>
            </w:r>
            <w:proofErr w:type="spellEnd"/>
            <w:r w:rsidRPr="00B8762B">
              <w:rPr>
                <w:rFonts w:eastAsia="Times New Roman"/>
                <w:szCs w:val="28"/>
                <w:lang w:eastAsia="uk-UA"/>
              </w:rPr>
              <w:t>. посібник – К, РЄ, 2017 – 110с.</w:t>
            </w:r>
          </w:p>
          <w:p w:rsidR="004E610F" w:rsidRPr="00B8762B" w:rsidRDefault="004E610F" w:rsidP="004E610F">
            <w:pPr>
              <w:shd w:val="clear" w:color="auto" w:fill="FFFFFF"/>
              <w:spacing w:after="0" w:line="240" w:lineRule="auto"/>
              <w:jc w:val="both"/>
              <w:textAlignment w:val="baseline"/>
              <w:rPr>
                <w:rFonts w:ascii="Times New Roman" w:eastAsia="Times New Roman" w:hAnsi="Times New Roman"/>
                <w:sz w:val="28"/>
                <w:szCs w:val="28"/>
                <w:lang w:eastAsia="uk-UA"/>
              </w:rPr>
            </w:pP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lastRenderedPageBreak/>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4E610F" w:rsidP="004E610F">
            <w:pPr>
              <w:spacing w:after="0" w:line="240" w:lineRule="auto"/>
              <w:jc w:val="both"/>
              <w:rPr>
                <w:rFonts w:ascii="Times New Roman" w:eastAsia="Times New Roman" w:hAnsi="Times New Roman"/>
                <w:sz w:val="28"/>
                <w:szCs w:val="28"/>
              </w:rPr>
            </w:pPr>
            <w:r w:rsidRPr="00B8762B">
              <w:rPr>
                <w:rFonts w:ascii="Times New Roman" w:eastAsia="Times New Roman" w:hAnsi="Times New Roman"/>
                <w:b/>
                <w:sz w:val="28"/>
                <w:szCs w:val="28"/>
              </w:rPr>
              <w:t>48</w:t>
            </w:r>
            <w:r w:rsidR="006A6169" w:rsidRPr="00B8762B">
              <w:rPr>
                <w:rFonts w:ascii="Times New Roman" w:eastAsia="Times New Roman" w:hAnsi="Times New Roman"/>
                <w:b/>
                <w:sz w:val="28"/>
                <w:szCs w:val="28"/>
              </w:rPr>
              <w:t xml:space="preserve"> </w:t>
            </w:r>
            <w:r w:rsidR="006A6169" w:rsidRPr="00B8762B">
              <w:rPr>
                <w:rFonts w:ascii="Times New Roman" w:eastAsia="Times New Roman" w:hAnsi="Times New Roman"/>
                <w:sz w:val="28"/>
                <w:szCs w:val="28"/>
              </w:rPr>
              <w:t>годин</w:t>
            </w:r>
            <w:r w:rsidRPr="00B8762B">
              <w:rPr>
                <w:rFonts w:ascii="Times New Roman" w:eastAsia="Times New Roman" w:hAnsi="Times New Roman"/>
                <w:sz w:val="28"/>
                <w:szCs w:val="28"/>
              </w:rPr>
              <w:t xml:space="preserve"> аудиторних занять. З них </w:t>
            </w:r>
            <w:r w:rsidRPr="00B8762B">
              <w:rPr>
                <w:rFonts w:ascii="Times New Roman" w:eastAsia="Times New Roman" w:hAnsi="Times New Roman"/>
                <w:b/>
                <w:sz w:val="28"/>
                <w:szCs w:val="28"/>
              </w:rPr>
              <w:t>32</w:t>
            </w:r>
            <w:r w:rsidR="006A6169" w:rsidRPr="00B8762B">
              <w:rPr>
                <w:rFonts w:ascii="Times New Roman" w:eastAsia="Times New Roman" w:hAnsi="Times New Roman"/>
                <w:sz w:val="28"/>
                <w:szCs w:val="28"/>
              </w:rPr>
              <w:t xml:space="preserve"> годин лекцій, </w:t>
            </w:r>
            <w:r w:rsidRPr="00B8762B">
              <w:rPr>
                <w:rFonts w:ascii="Times New Roman" w:eastAsia="Times New Roman" w:hAnsi="Times New Roman"/>
                <w:b/>
                <w:sz w:val="28"/>
                <w:szCs w:val="28"/>
              </w:rPr>
              <w:t>16</w:t>
            </w:r>
            <w:r w:rsidRPr="00B8762B">
              <w:rPr>
                <w:rFonts w:ascii="Times New Roman" w:eastAsia="Times New Roman" w:hAnsi="Times New Roman"/>
                <w:sz w:val="28"/>
                <w:szCs w:val="28"/>
              </w:rPr>
              <w:t xml:space="preserve"> годин </w:t>
            </w:r>
            <w:r w:rsidR="006A6169" w:rsidRPr="00B8762B">
              <w:rPr>
                <w:rFonts w:ascii="Times New Roman" w:eastAsia="Times New Roman" w:hAnsi="Times New Roman"/>
                <w:sz w:val="28"/>
                <w:szCs w:val="28"/>
              </w:rPr>
              <w:t>практичних занять та</w:t>
            </w:r>
            <w:r w:rsidRPr="00B8762B">
              <w:rPr>
                <w:rFonts w:ascii="Times New Roman" w:eastAsia="Times New Roman" w:hAnsi="Times New Roman"/>
                <w:sz w:val="28"/>
                <w:szCs w:val="28"/>
              </w:rPr>
              <w:t xml:space="preserve"> </w:t>
            </w:r>
            <w:r w:rsidRPr="00B8762B">
              <w:rPr>
                <w:rFonts w:ascii="Times New Roman" w:eastAsia="Times New Roman" w:hAnsi="Times New Roman"/>
                <w:b/>
                <w:sz w:val="28"/>
                <w:szCs w:val="28"/>
              </w:rPr>
              <w:t>72</w:t>
            </w:r>
            <w:r w:rsidRPr="00B8762B">
              <w:rPr>
                <w:rFonts w:ascii="Times New Roman" w:eastAsia="Times New Roman" w:hAnsi="Times New Roman"/>
                <w:sz w:val="28"/>
                <w:szCs w:val="28"/>
              </w:rPr>
              <w:t xml:space="preserve"> </w:t>
            </w:r>
            <w:r w:rsidR="006A6169" w:rsidRPr="00B8762B">
              <w:rPr>
                <w:rFonts w:ascii="Times New Roman" w:eastAsia="Times New Roman" w:hAnsi="Times New Roman"/>
                <w:sz w:val="28"/>
                <w:szCs w:val="28"/>
              </w:rPr>
              <w:t>годин самостійної роботи</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both"/>
              <w:rPr>
                <w:rFonts w:ascii="Times New Roman" w:eastAsia="Times New Roman" w:hAnsi="Times New Roman"/>
                <w:sz w:val="28"/>
                <w:szCs w:val="28"/>
              </w:rPr>
            </w:pPr>
            <w:r w:rsidRPr="00B8762B">
              <w:rPr>
                <w:rFonts w:ascii="Times New Roman" w:eastAsia="Times New Roman" w:hAnsi="Times New Roman"/>
                <w:sz w:val="28"/>
                <w:szCs w:val="28"/>
              </w:rPr>
              <w:t xml:space="preserve">Після завершення цього курсу студент </w:t>
            </w:r>
            <w:r w:rsidR="004E610F" w:rsidRPr="00B8762B">
              <w:rPr>
                <w:rFonts w:ascii="Times New Roman" w:hAnsi="Times New Roman"/>
                <w:color w:val="000000"/>
                <w:sz w:val="28"/>
                <w:szCs w:val="28"/>
                <w:shd w:val="clear" w:color="auto" w:fill="FFFFFF"/>
              </w:rPr>
              <w:t> набуде знань щодо розвитку економіки територіальних громад та буде вміти формувати економічні програми її розвитку.</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D45D0B" w:rsidP="006A6169">
            <w:pPr>
              <w:spacing w:after="0" w:line="240" w:lineRule="auto"/>
              <w:jc w:val="both"/>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 Економіка територіальних громад, просторовий розвиток економіки, бюджетно – територіальна  децентралізація, моделі інтегрованого просторового розвитку, програмно-цільовий метод в управлінні економікою територій, економічне програмування, паспорт програм.</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D45D0B" w:rsidP="006A6169">
            <w:pPr>
              <w:spacing w:after="0" w:line="240" w:lineRule="auto"/>
              <w:jc w:val="both"/>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 Очний та на електронних платформах</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Теми</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952164"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 xml:space="preserve">Тема 1. </w:t>
            </w:r>
            <w:r w:rsidRPr="00B8762B">
              <w:rPr>
                <w:rFonts w:ascii="Times New Roman" w:hAnsi="Times New Roman"/>
                <w:sz w:val="28"/>
                <w:szCs w:val="28"/>
              </w:rPr>
              <w:t>Предмет і методологія вивчення навчального курсу</w:t>
            </w:r>
          </w:p>
          <w:p w:rsidR="00952164" w:rsidRPr="00B8762B" w:rsidRDefault="00952164"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2.</w:t>
            </w:r>
            <w:r w:rsidRPr="00B8762B">
              <w:rPr>
                <w:rFonts w:ascii="Times New Roman" w:hAnsi="Times New Roman"/>
                <w:sz w:val="28"/>
                <w:szCs w:val="28"/>
              </w:rPr>
              <w:t xml:space="preserve"> Бюджетно – територіальна децентралізація та економіка розвитку територій Україні</w:t>
            </w:r>
          </w:p>
          <w:p w:rsidR="00952164" w:rsidRPr="00B8762B" w:rsidRDefault="00952164"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3.</w:t>
            </w:r>
            <w:r w:rsidRPr="00B8762B">
              <w:rPr>
                <w:rFonts w:ascii="Times New Roman" w:hAnsi="Times New Roman"/>
                <w:sz w:val="28"/>
                <w:szCs w:val="28"/>
              </w:rPr>
              <w:t xml:space="preserve"> Економічний розвиток об'єднаних територіальних громад (ОТГ)</w:t>
            </w:r>
          </w:p>
          <w:p w:rsidR="00952164" w:rsidRPr="00B8762B" w:rsidRDefault="00952164"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4.</w:t>
            </w:r>
            <w:r w:rsidRPr="00B8762B">
              <w:rPr>
                <w:rFonts w:ascii="Times New Roman" w:hAnsi="Times New Roman"/>
                <w:sz w:val="28"/>
                <w:szCs w:val="28"/>
              </w:rPr>
              <w:t xml:space="preserve"> Сучасна модель ЄС для інтегрованого просторового розвитку: досвід для України</w:t>
            </w:r>
          </w:p>
          <w:p w:rsidR="00087F3A" w:rsidRPr="00B8762B" w:rsidRDefault="00087F3A" w:rsidP="006A6169">
            <w:pPr>
              <w:spacing w:after="0" w:line="240" w:lineRule="auto"/>
              <w:ind w:left="720"/>
              <w:contextualSpacing/>
              <w:jc w:val="both"/>
              <w:rPr>
                <w:rFonts w:ascii="Times New Roman" w:hAnsi="Times New Roman"/>
                <w:sz w:val="28"/>
                <w:szCs w:val="28"/>
              </w:rPr>
            </w:pPr>
            <w:r w:rsidRPr="00B8762B">
              <w:rPr>
                <w:rFonts w:ascii="Times New Roman" w:hAnsi="Times New Roman"/>
                <w:sz w:val="28"/>
                <w:szCs w:val="28"/>
              </w:rPr>
              <w:t>Тема 5. Формування політики сталого розвитку в ОТГ</w:t>
            </w:r>
          </w:p>
          <w:p w:rsidR="00087F3A" w:rsidRPr="00B8762B" w:rsidRDefault="00087F3A"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6.</w:t>
            </w:r>
            <w:r w:rsidRPr="00B8762B">
              <w:rPr>
                <w:rFonts w:ascii="Times New Roman" w:hAnsi="Times New Roman"/>
                <w:sz w:val="28"/>
                <w:szCs w:val="28"/>
              </w:rPr>
              <w:t xml:space="preserve"> Організаційно – інституційні основи застосування програмно – цільового методу (ПЦМ) у бюджетному процесі в епоху децентралізації</w:t>
            </w:r>
          </w:p>
          <w:p w:rsidR="00087F3A" w:rsidRPr="00B8762B" w:rsidRDefault="00087F3A"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7.</w:t>
            </w:r>
            <w:r w:rsidRPr="00B8762B">
              <w:rPr>
                <w:rFonts w:ascii="Times New Roman" w:hAnsi="Times New Roman"/>
                <w:sz w:val="28"/>
                <w:szCs w:val="28"/>
              </w:rPr>
              <w:t xml:space="preserve"> Форми реалізації програмно – цільового методу в бюджетному процесі в період децентралізації</w:t>
            </w:r>
          </w:p>
          <w:p w:rsidR="00087F3A" w:rsidRPr="00B8762B" w:rsidRDefault="00087F3A"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8.</w:t>
            </w:r>
            <w:r w:rsidRPr="00B8762B">
              <w:rPr>
                <w:rFonts w:ascii="Times New Roman" w:hAnsi="Times New Roman"/>
                <w:sz w:val="28"/>
                <w:szCs w:val="28"/>
              </w:rPr>
              <w:t xml:space="preserve"> Регіональні та територіальні економічні програми в системі державного регулювання економіки</w:t>
            </w:r>
          </w:p>
          <w:p w:rsidR="00087F3A" w:rsidRPr="00B8762B" w:rsidRDefault="00087F3A"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9.</w:t>
            </w:r>
            <w:r w:rsidRPr="00B8762B">
              <w:rPr>
                <w:rFonts w:ascii="Times New Roman" w:hAnsi="Times New Roman"/>
                <w:sz w:val="28"/>
                <w:szCs w:val="28"/>
              </w:rPr>
              <w:t xml:space="preserve"> Паспорт бюджетних та цільових економічних програм (РЕП)</w:t>
            </w:r>
          </w:p>
          <w:p w:rsidR="00087F3A" w:rsidRPr="00B8762B" w:rsidRDefault="00087F3A"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11.</w:t>
            </w:r>
            <w:r w:rsidRPr="00B8762B">
              <w:rPr>
                <w:rFonts w:ascii="Times New Roman" w:hAnsi="Times New Roman"/>
                <w:b/>
                <w:sz w:val="28"/>
                <w:szCs w:val="28"/>
              </w:rPr>
              <w:t xml:space="preserve"> </w:t>
            </w:r>
            <w:r w:rsidRPr="00B8762B">
              <w:rPr>
                <w:rFonts w:ascii="Times New Roman" w:hAnsi="Times New Roman"/>
                <w:sz w:val="28"/>
                <w:szCs w:val="28"/>
              </w:rPr>
              <w:t>Експертиза проекту та реалізації регіональних цільових програм</w:t>
            </w:r>
          </w:p>
          <w:p w:rsidR="00087F3A" w:rsidRPr="00B8762B" w:rsidRDefault="00087F3A"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12.</w:t>
            </w:r>
            <w:r w:rsidRPr="00B8762B">
              <w:rPr>
                <w:rFonts w:ascii="Times New Roman" w:hAnsi="Times New Roman"/>
                <w:sz w:val="28"/>
                <w:szCs w:val="28"/>
              </w:rPr>
              <w:t xml:space="preserve"> Моніторинг та звітність про стан виконання регіональних цільових програм</w:t>
            </w:r>
          </w:p>
          <w:p w:rsidR="00087F3A" w:rsidRPr="00B8762B" w:rsidRDefault="00087F3A"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13.</w:t>
            </w:r>
            <w:r w:rsidRPr="00B8762B">
              <w:rPr>
                <w:rFonts w:ascii="Times New Roman" w:hAnsi="Times New Roman"/>
                <w:sz w:val="28"/>
                <w:szCs w:val="28"/>
              </w:rPr>
              <w:t xml:space="preserve"> Державний фінансовий контроль регіональних економічних програм</w:t>
            </w:r>
          </w:p>
          <w:p w:rsidR="00952164" w:rsidRPr="00B8762B" w:rsidRDefault="00087F3A" w:rsidP="006A6169">
            <w:pPr>
              <w:spacing w:after="0" w:line="240" w:lineRule="auto"/>
              <w:ind w:left="720"/>
              <w:contextualSpacing/>
              <w:jc w:val="both"/>
              <w:rPr>
                <w:rFonts w:ascii="Times New Roman" w:hAnsi="Times New Roman"/>
                <w:sz w:val="28"/>
                <w:szCs w:val="28"/>
              </w:rPr>
            </w:pPr>
            <w:r w:rsidRPr="00B8762B">
              <w:rPr>
                <w:rFonts w:ascii="Times New Roman" w:hAnsi="Times New Roman"/>
                <w:i/>
                <w:sz w:val="28"/>
                <w:szCs w:val="28"/>
              </w:rPr>
              <w:t>Тема 14.</w:t>
            </w:r>
            <w:r w:rsidRPr="00B8762B">
              <w:rPr>
                <w:rFonts w:ascii="Times New Roman" w:hAnsi="Times New Roman"/>
                <w:sz w:val="28"/>
                <w:szCs w:val="28"/>
              </w:rPr>
              <w:t xml:space="preserve"> Екологічний менеджмент в системі регіональних економічних програм та економіки розвитку територій</w:t>
            </w:r>
            <w:r w:rsidR="00952164" w:rsidRPr="00B8762B">
              <w:rPr>
                <w:rFonts w:ascii="Times New Roman" w:hAnsi="Times New Roman"/>
                <w:sz w:val="28"/>
                <w:szCs w:val="28"/>
              </w:rPr>
              <w:t xml:space="preserve"> </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D45D0B" w:rsidP="006A6169">
            <w:pPr>
              <w:spacing w:after="0" w:line="240" w:lineRule="auto"/>
              <w:jc w:val="both"/>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Іспит в кінці семестру, письмовий </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proofErr w:type="spellStart"/>
            <w:r w:rsidRPr="00B8762B">
              <w:rPr>
                <w:rFonts w:ascii="Times New Roman" w:eastAsia="Times New Roman" w:hAnsi="Times New Roman"/>
                <w:b/>
                <w:sz w:val="28"/>
                <w:szCs w:val="28"/>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6A6169" w:rsidP="00D45D0B">
            <w:pPr>
              <w:spacing w:after="0" w:line="240" w:lineRule="auto"/>
              <w:jc w:val="both"/>
              <w:rPr>
                <w:rFonts w:ascii="Times New Roman" w:eastAsia="Times New Roman" w:hAnsi="Times New Roman"/>
                <w:sz w:val="28"/>
                <w:szCs w:val="28"/>
              </w:rPr>
            </w:pPr>
            <w:r w:rsidRPr="00B8762B">
              <w:rPr>
                <w:rFonts w:ascii="Times New Roman" w:eastAsia="Times New Roman" w:hAnsi="Times New Roman"/>
                <w:sz w:val="28"/>
                <w:szCs w:val="28"/>
              </w:rPr>
              <w:t>Для вивчення курсу студ</w:t>
            </w:r>
            <w:r w:rsidR="00D45D0B" w:rsidRPr="00B8762B">
              <w:rPr>
                <w:rFonts w:ascii="Times New Roman" w:eastAsia="Times New Roman" w:hAnsi="Times New Roman"/>
                <w:sz w:val="28"/>
                <w:szCs w:val="28"/>
              </w:rPr>
              <w:t xml:space="preserve">енти потребують </w:t>
            </w:r>
            <w:r w:rsidR="00D45D0B" w:rsidRPr="00B8762B">
              <w:rPr>
                <w:rFonts w:ascii="Times New Roman" w:hAnsi="Times New Roman"/>
                <w:color w:val="000000"/>
                <w:sz w:val="28"/>
                <w:szCs w:val="28"/>
                <w:shd w:val="clear" w:color="auto" w:fill="FFFFFF"/>
              </w:rPr>
              <w:t>базових знань з регіональної економіки кому національної економіки України, статистики, фінансів, аудиту, контролю.</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lastRenderedPageBreak/>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D45D0B" w:rsidRPr="00B8762B" w:rsidRDefault="00D45D0B" w:rsidP="00D45D0B">
            <w:pPr>
              <w:pStyle w:val="pedit"/>
              <w:spacing w:before="240" w:beforeAutospacing="0" w:after="240" w:afterAutospacing="0"/>
              <w:rPr>
                <w:color w:val="000000"/>
                <w:sz w:val="28"/>
                <w:szCs w:val="28"/>
                <w:lang w:val="uk-UA"/>
              </w:rPr>
            </w:pPr>
            <w:r w:rsidRPr="00B8762B">
              <w:rPr>
                <w:color w:val="000000"/>
                <w:sz w:val="28"/>
                <w:szCs w:val="28"/>
                <w:lang w:val="uk-UA"/>
              </w:rPr>
              <w:t>Методи просторової економіки та просторового планування, методи системного аналізу, методи моделювання, методи статистики та математичної статистики, програмно - цільові методи, методи економічного програмування.</w:t>
            </w:r>
          </w:p>
          <w:p w:rsidR="00D45D0B" w:rsidRPr="00B8762B" w:rsidRDefault="00D45D0B" w:rsidP="00D45D0B">
            <w:pPr>
              <w:pStyle w:val="pedit"/>
              <w:spacing w:before="240" w:beforeAutospacing="0" w:after="240" w:afterAutospacing="0"/>
              <w:rPr>
                <w:color w:val="000000"/>
                <w:sz w:val="28"/>
                <w:szCs w:val="28"/>
                <w:lang w:val="uk-UA"/>
              </w:rPr>
            </w:pPr>
            <w:r w:rsidRPr="00B8762B">
              <w:rPr>
                <w:color w:val="000000"/>
                <w:sz w:val="28"/>
                <w:szCs w:val="28"/>
                <w:lang w:val="uk-UA"/>
              </w:rPr>
              <w:t>Проектно - орієнтоване навчання та дискусії.</w:t>
            </w:r>
          </w:p>
          <w:p w:rsidR="006A6169" w:rsidRPr="00B8762B" w:rsidRDefault="006A6169" w:rsidP="006A6169">
            <w:pPr>
              <w:spacing w:after="0" w:line="240" w:lineRule="auto"/>
              <w:jc w:val="both"/>
              <w:rPr>
                <w:rFonts w:ascii="Times New Roman" w:eastAsia="Times New Roman" w:hAnsi="Times New Roman"/>
                <w:sz w:val="28"/>
                <w:szCs w:val="28"/>
              </w:rPr>
            </w:pP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D45D0B" w:rsidRPr="00B8762B" w:rsidRDefault="00D45D0B" w:rsidP="006A6169">
            <w:pPr>
              <w:spacing w:after="0" w:line="240" w:lineRule="auto"/>
              <w:jc w:val="both"/>
              <w:rPr>
                <w:rFonts w:ascii="Times New Roman" w:hAnsi="Times New Roman"/>
                <w:color w:val="000000"/>
                <w:sz w:val="28"/>
                <w:szCs w:val="28"/>
                <w:shd w:val="clear" w:color="auto" w:fill="FFFFFF"/>
              </w:rPr>
            </w:pPr>
            <w:r w:rsidRPr="00B8762B">
              <w:rPr>
                <w:rFonts w:ascii="Times New Roman" w:hAnsi="Times New Roman"/>
                <w:color w:val="000000"/>
                <w:sz w:val="28"/>
                <w:szCs w:val="28"/>
                <w:shd w:val="clear" w:color="auto" w:fill="FFFFFF"/>
              </w:rPr>
              <w:t xml:space="preserve"> Вивчення та читання лекцій курсу не потребує програмного забезпечення </w:t>
            </w:r>
          </w:p>
          <w:p w:rsidR="006A6169" w:rsidRPr="00B8762B" w:rsidRDefault="00D45D0B" w:rsidP="006A6169">
            <w:pPr>
              <w:spacing w:after="0" w:line="240" w:lineRule="auto"/>
              <w:jc w:val="both"/>
              <w:rPr>
                <w:rFonts w:ascii="Times New Roman" w:eastAsia="Times New Roman" w:hAnsi="Times New Roman"/>
                <w:sz w:val="28"/>
                <w:szCs w:val="28"/>
              </w:rPr>
            </w:pPr>
            <w:r w:rsidRPr="00B8762B">
              <w:rPr>
                <w:rFonts w:ascii="Times New Roman" w:hAnsi="Times New Roman"/>
                <w:color w:val="000000"/>
                <w:sz w:val="28"/>
                <w:szCs w:val="28"/>
                <w:shd w:val="clear" w:color="auto" w:fill="FFFFFF"/>
              </w:rPr>
              <w:t>Лекції в онлайн режимі базуються на презентаціях. </w:t>
            </w: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475B8E" w:rsidRPr="00B8762B" w:rsidRDefault="00475B8E" w:rsidP="006A6169">
            <w:pPr>
              <w:shd w:val="clear" w:color="auto" w:fill="FFFFFF"/>
              <w:spacing w:after="0" w:line="240" w:lineRule="auto"/>
              <w:jc w:val="both"/>
              <w:textAlignment w:val="baseline"/>
              <w:rPr>
                <w:rFonts w:ascii="Times New Roman" w:eastAsia="Times New Roman" w:hAnsi="Times New Roman"/>
                <w:sz w:val="28"/>
                <w:szCs w:val="28"/>
              </w:rPr>
            </w:pPr>
            <w:proofErr w:type="spellStart"/>
            <w:r w:rsidRPr="00B8762B">
              <w:rPr>
                <w:rFonts w:ascii="Times New Roman" w:eastAsia="Times New Roman" w:hAnsi="Times New Roman"/>
                <w:sz w:val="28"/>
                <w:szCs w:val="28"/>
              </w:rPr>
              <w:t>Бально</w:t>
            </w:r>
            <w:proofErr w:type="spellEnd"/>
            <w:r w:rsidRPr="00B8762B">
              <w:rPr>
                <w:rFonts w:ascii="Times New Roman" w:eastAsia="Times New Roman" w:hAnsi="Times New Roman"/>
                <w:sz w:val="28"/>
                <w:szCs w:val="28"/>
              </w:rPr>
              <w:t>-рейтингова система оцін</w:t>
            </w:r>
            <w:r w:rsidR="00087F3A" w:rsidRPr="00B8762B">
              <w:rPr>
                <w:rFonts w:ascii="Times New Roman" w:eastAsia="Times New Roman" w:hAnsi="Times New Roman"/>
                <w:sz w:val="28"/>
                <w:szCs w:val="28"/>
              </w:rPr>
              <w:t>ювання знань студентів</w:t>
            </w:r>
            <w:r w:rsidRPr="00B8762B">
              <w:rPr>
                <w:rFonts w:ascii="Times New Roman" w:eastAsia="Times New Roman" w:hAnsi="Times New Roman"/>
                <w:sz w:val="28"/>
                <w:szCs w:val="28"/>
              </w:rPr>
              <w:t xml:space="preserve"> здійснюється на основі</w:t>
            </w:r>
            <w:r w:rsidR="00087F3A" w:rsidRPr="00B8762B">
              <w:rPr>
                <w:rFonts w:ascii="Times New Roman" w:eastAsia="Times New Roman" w:hAnsi="Times New Roman"/>
                <w:sz w:val="28"/>
                <w:szCs w:val="28"/>
              </w:rPr>
              <w:t xml:space="preserve"> </w:t>
            </w:r>
            <w:r w:rsidRPr="00B8762B">
              <w:rPr>
                <w:rFonts w:ascii="Times New Roman" w:eastAsia="Times New Roman" w:hAnsi="Times New Roman"/>
                <w:sz w:val="28"/>
                <w:szCs w:val="28"/>
              </w:rPr>
              <w:t>врахування</w:t>
            </w:r>
            <w:r w:rsidR="00087F3A" w:rsidRPr="00B8762B">
              <w:rPr>
                <w:rFonts w:ascii="Times New Roman" w:eastAsia="Times New Roman" w:hAnsi="Times New Roman"/>
                <w:sz w:val="28"/>
                <w:szCs w:val="28"/>
              </w:rPr>
              <w:t xml:space="preserve"> </w:t>
            </w:r>
            <w:r w:rsidRPr="00B8762B">
              <w:rPr>
                <w:rFonts w:ascii="Times New Roman" w:eastAsia="Times New Roman" w:hAnsi="Times New Roman"/>
                <w:sz w:val="28"/>
                <w:szCs w:val="28"/>
              </w:rPr>
              <w:t xml:space="preserve">відвідування </w:t>
            </w:r>
            <w:r w:rsidR="00087F3A" w:rsidRPr="00B8762B">
              <w:rPr>
                <w:rFonts w:ascii="Times New Roman" w:eastAsia="Times New Roman" w:hAnsi="Times New Roman"/>
                <w:sz w:val="28"/>
                <w:szCs w:val="28"/>
              </w:rPr>
              <w:t xml:space="preserve">занять, </w:t>
            </w:r>
            <w:proofErr w:type="spellStart"/>
            <w:r w:rsidR="00087F3A" w:rsidRPr="00B8762B">
              <w:rPr>
                <w:rFonts w:ascii="Times New Roman" w:eastAsia="Times New Roman" w:hAnsi="Times New Roman"/>
                <w:sz w:val="28"/>
                <w:szCs w:val="28"/>
              </w:rPr>
              <w:t>рe</w:t>
            </w:r>
            <w:r w:rsidRPr="00B8762B">
              <w:rPr>
                <w:rFonts w:ascii="Times New Roman" w:eastAsia="Times New Roman" w:hAnsi="Times New Roman"/>
                <w:sz w:val="28"/>
                <w:szCs w:val="28"/>
              </w:rPr>
              <w:t>зу</w:t>
            </w:r>
            <w:r w:rsidR="00087F3A" w:rsidRPr="00B8762B">
              <w:rPr>
                <w:rFonts w:ascii="Times New Roman" w:eastAsia="Times New Roman" w:hAnsi="Times New Roman"/>
                <w:sz w:val="28"/>
                <w:szCs w:val="28"/>
              </w:rPr>
              <w:t>льтатів</w:t>
            </w:r>
            <w:proofErr w:type="spellEnd"/>
            <w:r w:rsidR="00087F3A" w:rsidRPr="00B8762B">
              <w:rPr>
                <w:rFonts w:ascii="Times New Roman" w:eastAsia="Times New Roman" w:hAnsi="Times New Roman"/>
                <w:sz w:val="28"/>
                <w:szCs w:val="28"/>
              </w:rPr>
              <w:t xml:space="preserve"> поточного та підсумкового контролю за 100-бальною</w:t>
            </w:r>
            <w:r w:rsidRPr="00B8762B">
              <w:rPr>
                <w:rFonts w:ascii="Times New Roman" w:eastAsia="Times New Roman" w:hAnsi="Times New Roman"/>
                <w:sz w:val="28"/>
                <w:szCs w:val="28"/>
              </w:rPr>
              <w:t xml:space="preserve"> шкалою.</w:t>
            </w:r>
          </w:p>
          <w:p w:rsidR="00475B8E" w:rsidRPr="00B8762B" w:rsidRDefault="00475B8E" w:rsidP="006A6169">
            <w:pPr>
              <w:shd w:val="clear" w:color="auto" w:fill="FFFFFF"/>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b/>
                <w:sz w:val="28"/>
                <w:szCs w:val="28"/>
              </w:rPr>
              <w:t>Бали</w:t>
            </w:r>
            <w:r w:rsidR="00087F3A" w:rsidRPr="00B8762B">
              <w:rPr>
                <w:rFonts w:ascii="Times New Roman" w:eastAsia="Times New Roman" w:hAnsi="Times New Roman"/>
                <w:b/>
                <w:sz w:val="28"/>
                <w:szCs w:val="28"/>
              </w:rPr>
              <w:t xml:space="preserve"> за </w:t>
            </w:r>
            <w:r w:rsidRPr="00B8762B">
              <w:rPr>
                <w:rFonts w:ascii="Times New Roman" w:eastAsia="Times New Roman" w:hAnsi="Times New Roman"/>
                <w:b/>
                <w:sz w:val="28"/>
                <w:szCs w:val="28"/>
              </w:rPr>
              <w:t>відвідування</w:t>
            </w:r>
            <w:r w:rsidR="00087F3A" w:rsidRPr="00B8762B">
              <w:rPr>
                <w:rFonts w:ascii="Times New Roman" w:eastAsia="Times New Roman" w:hAnsi="Times New Roman"/>
                <w:b/>
                <w:sz w:val="28"/>
                <w:szCs w:val="28"/>
              </w:rPr>
              <w:t xml:space="preserve"> семінарських (практичних) занять. </w:t>
            </w:r>
            <w:r w:rsidRPr="00B8762B">
              <w:rPr>
                <w:rFonts w:ascii="Times New Roman" w:eastAsia="Times New Roman" w:hAnsi="Times New Roman"/>
                <w:sz w:val="28"/>
                <w:szCs w:val="28"/>
              </w:rPr>
              <w:t>Максимальна кількість балі</w:t>
            </w:r>
            <w:r w:rsidR="00087F3A" w:rsidRPr="00B8762B">
              <w:rPr>
                <w:rFonts w:ascii="Times New Roman" w:eastAsia="Times New Roman" w:hAnsi="Times New Roman"/>
                <w:sz w:val="28"/>
                <w:szCs w:val="28"/>
              </w:rPr>
              <w:t xml:space="preserve">в. яку студент може набрати за </w:t>
            </w:r>
            <w:r w:rsidRPr="00B8762B">
              <w:rPr>
                <w:rFonts w:ascii="Times New Roman" w:eastAsia="Times New Roman" w:hAnsi="Times New Roman"/>
                <w:sz w:val="28"/>
                <w:szCs w:val="28"/>
              </w:rPr>
              <w:t>відвідув</w:t>
            </w:r>
            <w:r w:rsidR="00087F3A" w:rsidRPr="00B8762B">
              <w:rPr>
                <w:rFonts w:ascii="Times New Roman" w:eastAsia="Times New Roman" w:hAnsi="Times New Roman"/>
                <w:sz w:val="28"/>
                <w:szCs w:val="28"/>
              </w:rPr>
              <w:t xml:space="preserve">ання занять, </w:t>
            </w:r>
            <w:r w:rsidRPr="00B8762B">
              <w:rPr>
                <w:rFonts w:ascii="Times New Roman" w:eastAsia="Times New Roman" w:hAnsi="Times New Roman"/>
                <w:sz w:val="28"/>
                <w:szCs w:val="28"/>
              </w:rPr>
              <w:t>складає</w:t>
            </w:r>
            <w:r w:rsidR="00087F3A" w:rsidRPr="00B8762B">
              <w:rPr>
                <w:rFonts w:ascii="Times New Roman" w:eastAsia="Times New Roman" w:hAnsi="Times New Roman"/>
                <w:sz w:val="28"/>
                <w:szCs w:val="28"/>
              </w:rPr>
              <w:t xml:space="preserve"> 10 </w:t>
            </w:r>
            <w:r w:rsidRPr="00B8762B">
              <w:rPr>
                <w:rFonts w:ascii="Times New Roman" w:eastAsia="Times New Roman" w:hAnsi="Times New Roman"/>
                <w:sz w:val="28"/>
                <w:szCs w:val="28"/>
              </w:rPr>
              <w:t>балів</w:t>
            </w:r>
            <w:r w:rsidR="00087F3A" w:rsidRPr="00B8762B">
              <w:rPr>
                <w:rFonts w:ascii="Times New Roman" w:eastAsia="Times New Roman" w:hAnsi="Times New Roman"/>
                <w:sz w:val="28"/>
                <w:szCs w:val="28"/>
              </w:rPr>
              <w:t xml:space="preserve">. </w:t>
            </w:r>
            <w:r w:rsidRPr="00B8762B">
              <w:rPr>
                <w:rFonts w:ascii="Times New Roman" w:eastAsia="Times New Roman" w:hAnsi="Times New Roman"/>
                <w:sz w:val="28"/>
                <w:szCs w:val="28"/>
              </w:rPr>
              <w:t>Студент</w:t>
            </w:r>
            <w:r w:rsidR="00087F3A" w:rsidRPr="00B8762B">
              <w:rPr>
                <w:rFonts w:ascii="Times New Roman" w:eastAsia="Times New Roman" w:hAnsi="Times New Roman"/>
                <w:sz w:val="28"/>
                <w:szCs w:val="28"/>
              </w:rPr>
              <w:t xml:space="preserve">, який не пропустив </w:t>
            </w:r>
            <w:r w:rsidRPr="00B8762B">
              <w:rPr>
                <w:rFonts w:ascii="Times New Roman" w:eastAsia="Times New Roman" w:hAnsi="Times New Roman"/>
                <w:sz w:val="28"/>
                <w:szCs w:val="28"/>
              </w:rPr>
              <w:t>жод</w:t>
            </w:r>
            <w:r w:rsidR="00087F3A" w:rsidRPr="00B8762B">
              <w:rPr>
                <w:rFonts w:ascii="Times New Roman" w:eastAsia="Times New Roman" w:hAnsi="Times New Roman"/>
                <w:sz w:val="28"/>
                <w:szCs w:val="28"/>
              </w:rPr>
              <w:t xml:space="preserve">ного семінарського заняття, </w:t>
            </w:r>
            <w:r w:rsidRPr="00B8762B">
              <w:rPr>
                <w:rFonts w:ascii="Times New Roman" w:eastAsia="Times New Roman" w:hAnsi="Times New Roman"/>
                <w:sz w:val="28"/>
                <w:szCs w:val="28"/>
              </w:rPr>
              <w:t>отримує максимальну кількість балів з</w:t>
            </w:r>
            <w:r w:rsidR="00087F3A" w:rsidRPr="00B8762B">
              <w:rPr>
                <w:rFonts w:ascii="Times New Roman" w:eastAsia="Times New Roman" w:hAnsi="Times New Roman"/>
                <w:sz w:val="28"/>
                <w:szCs w:val="28"/>
              </w:rPr>
              <w:t xml:space="preserve">а відвідування. За кожне пропущене заняття студент </w:t>
            </w:r>
            <w:r w:rsidRPr="00B8762B">
              <w:rPr>
                <w:rFonts w:ascii="Times New Roman" w:eastAsia="Times New Roman" w:hAnsi="Times New Roman"/>
                <w:sz w:val="28"/>
                <w:szCs w:val="28"/>
              </w:rPr>
              <w:t>втрачає</w:t>
            </w:r>
            <w:r w:rsidR="00087F3A" w:rsidRPr="00B8762B">
              <w:rPr>
                <w:rFonts w:ascii="Times New Roman" w:eastAsia="Times New Roman" w:hAnsi="Times New Roman"/>
                <w:sz w:val="28"/>
                <w:szCs w:val="28"/>
              </w:rPr>
              <w:t xml:space="preserve"> бали. </w:t>
            </w:r>
            <w:r w:rsidRPr="00B8762B">
              <w:rPr>
                <w:rFonts w:ascii="Times New Roman" w:eastAsia="Times New Roman" w:hAnsi="Times New Roman"/>
                <w:sz w:val="28"/>
                <w:szCs w:val="28"/>
              </w:rPr>
              <w:t>Студент</w:t>
            </w:r>
            <w:r w:rsidR="00087F3A" w:rsidRPr="00B8762B">
              <w:rPr>
                <w:rFonts w:ascii="Times New Roman" w:eastAsia="Times New Roman" w:hAnsi="Times New Roman"/>
                <w:sz w:val="28"/>
                <w:szCs w:val="28"/>
              </w:rPr>
              <w:t xml:space="preserve">, який не відвідував заняття з поважних </w:t>
            </w:r>
            <w:r w:rsidRPr="00B8762B">
              <w:rPr>
                <w:rFonts w:ascii="Times New Roman" w:eastAsia="Times New Roman" w:hAnsi="Times New Roman"/>
                <w:sz w:val="28"/>
                <w:szCs w:val="28"/>
              </w:rPr>
              <w:t>причин (хвороба,</w:t>
            </w:r>
            <w:r w:rsidR="00087F3A" w:rsidRPr="00B8762B">
              <w:rPr>
                <w:rFonts w:ascii="Times New Roman" w:eastAsia="Times New Roman" w:hAnsi="Times New Roman"/>
                <w:sz w:val="28"/>
                <w:szCs w:val="28"/>
              </w:rPr>
              <w:t xml:space="preserve"> підтверджена медичною довідкою та </w:t>
            </w:r>
            <w:r w:rsidRPr="00B8762B">
              <w:rPr>
                <w:rFonts w:ascii="Times New Roman" w:eastAsia="Times New Roman" w:hAnsi="Times New Roman"/>
                <w:sz w:val="28"/>
                <w:szCs w:val="28"/>
              </w:rPr>
              <w:t>звільнення з</w:t>
            </w:r>
            <w:r w:rsidR="00087F3A" w:rsidRPr="00B8762B">
              <w:rPr>
                <w:rFonts w:ascii="Times New Roman" w:eastAsia="Times New Roman" w:hAnsi="Times New Roman"/>
                <w:sz w:val="28"/>
                <w:szCs w:val="28"/>
              </w:rPr>
              <w:t xml:space="preserve"> дозволу </w:t>
            </w:r>
            <w:r w:rsidRPr="00B8762B">
              <w:rPr>
                <w:rFonts w:ascii="Times New Roman" w:eastAsia="Times New Roman" w:hAnsi="Times New Roman"/>
                <w:sz w:val="28"/>
                <w:szCs w:val="28"/>
              </w:rPr>
              <w:t>адміністрації</w:t>
            </w:r>
            <w:r w:rsidR="00087F3A" w:rsidRPr="00B8762B">
              <w:rPr>
                <w:rFonts w:ascii="Times New Roman" w:eastAsia="Times New Roman" w:hAnsi="Times New Roman"/>
                <w:sz w:val="28"/>
                <w:szCs w:val="28"/>
              </w:rPr>
              <w:t xml:space="preserve">) має право написати реферат з проблематики теми, яку він пропустив. У цьому разі </w:t>
            </w:r>
            <w:r w:rsidRPr="00B8762B">
              <w:rPr>
                <w:rFonts w:ascii="Times New Roman" w:eastAsia="Times New Roman" w:hAnsi="Times New Roman"/>
                <w:sz w:val="28"/>
                <w:szCs w:val="28"/>
              </w:rPr>
              <w:t>студент</w:t>
            </w:r>
            <w:r w:rsidR="00087F3A" w:rsidRPr="00B8762B">
              <w:rPr>
                <w:rFonts w:ascii="Times New Roman" w:eastAsia="Times New Roman" w:hAnsi="Times New Roman"/>
                <w:sz w:val="28"/>
                <w:szCs w:val="28"/>
              </w:rPr>
              <w:t xml:space="preserve"> не </w:t>
            </w:r>
            <w:r w:rsidRPr="00B8762B">
              <w:rPr>
                <w:rFonts w:ascii="Times New Roman" w:eastAsia="Times New Roman" w:hAnsi="Times New Roman"/>
                <w:sz w:val="28"/>
                <w:szCs w:val="28"/>
              </w:rPr>
              <w:t>втрачає</w:t>
            </w:r>
            <w:r w:rsidR="00087F3A" w:rsidRPr="00B8762B">
              <w:rPr>
                <w:rFonts w:ascii="Times New Roman" w:eastAsia="Times New Roman" w:hAnsi="Times New Roman"/>
                <w:sz w:val="28"/>
                <w:szCs w:val="28"/>
              </w:rPr>
              <w:t xml:space="preserve"> бали за відвідування</w:t>
            </w:r>
            <w:r w:rsidRPr="00B8762B">
              <w:rPr>
                <w:rFonts w:ascii="Times New Roman" w:eastAsia="Times New Roman" w:hAnsi="Times New Roman"/>
                <w:sz w:val="28"/>
                <w:szCs w:val="28"/>
              </w:rPr>
              <w:t>.</w:t>
            </w:r>
            <w:r w:rsidR="00087F3A" w:rsidRPr="00B8762B">
              <w:rPr>
                <w:rFonts w:ascii="Times New Roman" w:eastAsia="Times New Roman" w:hAnsi="Times New Roman"/>
                <w:sz w:val="28"/>
                <w:szCs w:val="28"/>
              </w:rPr>
              <w:t xml:space="preserve"> Студент, який </w:t>
            </w:r>
            <w:r w:rsidRPr="00B8762B">
              <w:rPr>
                <w:rFonts w:ascii="Times New Roman" w:eastAsia="Times New Roman" w:hAnsi="Times New Roman"/>
                <w:sz w:val="28"/>
                <w:szCs w:val="28"/>
              </w:rPr>
              <w:t xml:space="preserve">без поважних </w:t>
            </w:r>
            <w:r w:rsidR="00087F3A" w:rsidRPr="00B8762B">
              <w:rPr>
                <w:rFonts w:ascii="Times New Roman" w:eastAsia="Times New Roman" w:hAnsi="Times New Roman"/>
                <w:sz w:val="28"/>
                <w:szCs w:val="28"/>
              </w:rPr>
              <w:t xml:space="preserve">причин, пропустив більше половини занять не </w:t>
            </w:r>
            <w:r w:rsidRPr="00B8762B">
              <w:rPr>
                <w:rFonts w:ascii="Times New Roman" w:eastAsia="Times New Roman" w:hAnsi="Times New Roman"/>
                <w:sz w:val="28"/>
                <w:szCs w:val="28"/>
              </w:rPr>
              <w:t>допускається</w:t>
            </w:r>
            <w:r w:rsidR="00087F3A" w:rsidRPr="00B8762B">
              <w:rPr>
                <w:rFonts w:ascii="Times New Roman" w:eastAsia="Times New Roman" w:hAnsi="Times New Roman"/>
                <w:sz w:val="28"/>
                <w:szCs w:val="28"/>
              </w:rPr>
              <w:t xml:space="preserve"> до </w:t>
            </w:r>
            <w:r w:rsidRPr="00B8762B">
              <w:rPr>
                <w:rFonts w:ascii="Times New Roman" w:eastAsia="Times New Roman" w:hAnsi="Times New Roman"/>
                <w:sz w:val="28"/>
                <w:szCs w:val="28"/>
              </w:rPr>
              <w:t>іспиту</w:t>
            </w:r>
            <w:r w:rsidR="00087F3A" w:rsidRPr="00B8762B">
              <w:rPr>
                <w:rFonts w:ascii="Times New Roman" w:eastAsia="Times New Roman" w:hAnsi="Times New Roman"/>
                <w:sz w:val="28"/>
                <w:szCs w:val="28"/>
              </w:rPr>
              <w:t xml:space="preserve">. </w:t>
            </w:r>
          </w:p>
          <w:p w:rsidR="00475B8E" w:rsidRPr="00B8762B" w:rsidRDefault="00087F3A" w:rsidP="006A6169">
            <w:pPr>
              <w:shd w:val="clear" w:color="auto" w:fill="FFFFFF"/>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b/>
                <w:sz w:val="28"/>
                <w:szCs w:val="28"/>
              </w:rPr>
              <w:t>Результати поточного контролю</w:t>
            </w:r>
            <w:r w:rsidR="00475B8E" w:rsidRPr="00B8762B">
              <w:rPr>
                <w:rFonts w:ascii="Times New Roman" w:eastAsia="Times New Roman" w:hAnsi="Times New Roman"/>
                <w:b/>
                <w:sz w:val="28"/>
                <w:szCs w:val="28"/>
              </w:rPr>
              <w:t xml:space="preserve"> – </w:t>
            </w:r>
            <w:r w:rsidRPr="00B8762B">
              <w:rPr>
                <w:rFonts w:ascii="Times New Roman" w:eastAsia="Times New Roman" w:hAnsi="Times New Roman"/>
                <w:sz w:val="28"/>
                <w:szCs w:val="28"/>
              </w:rPr>
              <w:t>бали за семінарські занят</w:t>
            </w:r>
            <w:r w:rsidR="00475B8E" w:rsidRPr="00B8762B">
              <w:rPr>
                <w:rFonts w:ascii="Times New Roman" w:eastAsia="Times New Roman" w:hAnsi="Times New Roman"/>
                <w:sz w:val="28"/>
                <w:szCs w:val="28"/>
              </w:rPr>
              <w:t>тя. Максимальна кількість балів,</w:t>
            </w:r>
            <w:r w:rsidRPr="00B8762B">
              <w:rPr>
                <w:rFonts w:ascii="Times New Roman" w:eastAsia="Times New Roman" w:hAnsi="Times New Roman"/>
                <w:sz w:val="28"/>
                <w:szCs w:val="28"/>
              </w:rPr>
              <w:t xml:space="preserve"> яку студент може набрати, складає 40 балів. Поточний контроль передбачає оцінку рівня знань та активності студентів п</w:t>
            </w:r>
            <w:r w:rsidR="00475B8E" w:rsidRPr="00B8762B">
              <w:rPr>
                <w:rFonts w:ascii="Times New Roman" w:eastAsia="Times New Roman" w:hAnsi="Times New Roman"/>
                <w:sz w:val="28"/>
                <w:szCs w:val="28"/>
              </w:rPr>
              <w:t>ри обговоренні питань семінарів,</w:t>
            </w:r>
            <w:r w:rsidRPr="00B8762B">
              <w:rPr>
                <w:rFonts w:ascii="Times New Roman" w:eastAsia="Times New Roman" w:hAnsi="Times New Roman"/>
                <w:sz w:val="28"/>
                <w:szCs w:val="28"/>
              </w:rPr>
              <w:t xml:space="preserve"> результатів виконання завдань самостійної роботи тощо. Під час поточного контролю застосовуються такі методи оцінювання знань студентів як усне опитування, тестування, написання </w:t>
            </w:r>
            <w:proofErr w:type="spellStart"/>
            <w:r w:rsidRPr="00B8762B">
              <w:rPr>
                <w:rFonts w:ascii="Times New Roman" w:eastAsia="Times New Roman" w:hAnsi="Times New Roman"/>
                <w:sz w:val="28"/>
                <w:szCs w:val="28"/>
              </w:rPr>
              <w:t>peфератів</w:t>
            </w:r>
            <w:proofErr w:type="spellEnd"/>
            <w:r w:rsidRPr="00B8762B">
              <w:rPr>
                <w:rFonts w:ascii="Times New Roman" w:eastAsia="Times New Roman" w:hAnsi="Times New Roman"/>
                <w:sz w:val="28"/>
                <w:szCs w:val="28"/>
              </w:rPr>
              <w:t xml:space="preserve"> тощо. Упродовж семестру кожен </w:t>
            </w:r>
            <w:r w:rsidR="00475B8E" w:rsidRPr="00B8762B">
              <w:rPr>
                <w:rFonts w:ascii="Times New Roman" w:eastAsia="Times New Roman" w:hAnsi="Times New Roman"/>
                <w:sz w:val="28"/>
                <w:szCs w:val="28"/>
              </w:rPr>
              <w:t>студент</w:t>
            </w:r>
            <w:r w:rsidRPr="00B8762B">
              <w:rPr>
                <w:rFonts w:ascii="Times New Roman" w:eastAsia="Times New Roman" w:hAnsi="Times New Roman"/>
                <w:sz w:val="28"/>
                <w:szCs w:val="28"/>
              </w:rPr>
              <w:t xml:space="preserve"> повинен отримати не менше </w:t>
            </w:r>
            <w:r w:rsidRPr="00B8762B">
              <w:rPr>
                <w:rFonts w:ascii="Times New Roman" w:eastAsia="Times New Roman" w:hAnsi="Times New Roman"/>
                <w:b/>
                <w:sz w:val="28"/>
                <w:szCs w:val="28"/>
              </w:rPr>
              <w:t>трьох</w:t>
            </w:r>
            <w:r w:rsidRPr="00B8762B">
              <w:rPr>
                <w:rFonts w:ascii="Times New Roman" w:eastAsia="Times New Roman" w:hAnsi="Times New Roman"/>
                <w:sz w:val="28"/>
                <w:szCs w:val="28"/>
              </w:rPr>
              <w:t xml:space="preserve"> оцінок. Знання студента під час поточного контролю оцінюється </w:t>
            </w:r>
            <w:r w:rsidR="00475B8E" w:rsidRPr="00B8762B">
              <w:rPr>
                <w:rFonts w:ascii="Times New Roman" w:eastAsia="Times New Roman" w:hAnsi="Times New Roman"/>
                <w:sz w:val="28"/>
                <w:szCs w:val="28"/>
              </w:rPr>
              <w:t>за п'ятибальною шкалою: відмінно</w:t>
            </w:r>
            <w:r w:rsidRPr="00B8762B">
              <w:rPr>
                <w:rFonts w:ascii="Times New Roman" w:eastAsia="Times New Roman" w:hAnsi="Times New Roman"/>
                <w:sz w:val="28"/>
                <w:szCs w:val="28"/>
              </w:rPr>
              <w:t xml:space="preserve"> - 5, добре </w:t>
            </w:r>
            <w:r w:rsidR="00475B8E" w:rsidRPr="00B8762B">
              <w:rPr>
                <w:rFonts w:ascii="Times New Roman" w:eastAsia="Times New Roman" w:hAnsi="Times New Roman"/>
                <w:sz w:val="28"/>
                <w:szCs w:val="28"/>
              </w:rPr>
              <w:t>– 4, задовільно – 3,</w:t>
            </w:r>
            <w:r w:rsidRPr="00B8762B">
              <w:rPr>
                <w:rFonts w:ascii="Times New Roman" w:eastAsia="Times New Roman" w:hAnsi="Times New Roman"/>
                <w:sz w:val="28"/>
                <w:szCs w:val="28"/>
              </w:rPr>
              <w:t xml:space="preserve"> незадовільно</w:t>
            </w:r>
            <w:r w:rsidR="00475B8E" w:rsidRPr="00B8762B">
              <w:rPr>
                <w:rFonts w:ascii="Times New Roman" w:eastAsia="Times New Roman" w:hAnsi="Times New Roman"/>
                <w:sz w:val="28"/>
                <w:szCs w:val="28"/>
              </w:rPr>
              <w:t xml:space="preserve"> – 2,</w:t>
            </w:r>
            <w:r w:rsidRPr="00B8762B">
              <w:rPr>
                <w:rFonts w:ascii="Times New Roman" w:eastAsia="Times New Roman" w:hAnsi="Times New Roman"/>
                <w:sz w:val="28"/>
                <w:szCs w:val="28"/>
              </w:rPr>
              <w:t xml:space="preserve"> </w:t>
            </w:r>
            <w:r w:rsidR="00475B8E" w:rsidRPr="00B8762B">
              <w:rPr>
                <w:rFonts w:ascii="Times New Roman" w:eastAsia="Times New Roman" w:hAnsi="Times New Roman"/>
                <w:sz w:val="28"/>
                <w:szCs w:val="28"/>
              </w:rPr>
              <w:t>відсутність</w:t>
            </w:r>
            <w:r w:rsidRPr="00B8762B">
              <w:rPr>
                <w:rFonts w:ascii="Times New Roman" w:eastAsia="Times New Roman" w:hAnsi="Times New Roman"/>
                <w:sz w:val="28"/>
                <w:szCs w:val="28"/>
              </w:rPr>
              <w:t xml:space="preserve"> знань (неготовність до семінарського заняття)</w:t>
            </w:r>
            <w:r w:rsidR="00475B8E" w:rsidRPr="00B8762B">
              <w:rPr>
                <w:rFonts w:ascii="Times New Roman" w:eastAsia="Times New Roman" w:hAnsi="Times New Roman"/>
                <w:sz w:val="28"/>
                <w:szCs w:val="28"/>
              </w:rPr>
              <w:t xml:space="preserve"> </w:t>
            </w:r>
            <w:r w:rsidRPr="00B8762B">
              <w:rPr>
                <w:rFonts w:ascii="Times New Roman" w:eastAsia="Times New Roman" w:hAnsi="Times New Roman"/>
                <w:sz w:val="28"/>
                <w:szCs w:val="28"/>
              </w:rPr>
              <w:t xml:space="preserve">- 1 </w:t>
            </w:r>
            <w:proofErr w:type="spellStart"/>
            <w:r w:rsidRPr="00B8762B">
              <w:rPr>
                <w:rFonts w:ascii="Times New Roman" w:eastAsia="Times New Roman" w:hAnsi="Times New Roman"/>
                <w:sz w:val="28"/>
                <w:szCs w:val="28"/>
              </w:rPr>
              <w:t>aбо</w:t>
            </w:r>
            <w:proofErr w:type="spellEnd"/>
            <w:r w:rsidRPr="00B8762B">
              <w:rPr>
                <w:rFonts w:ascii="Times New Roman" w:eastAsia="Times New Roman" w:hAnsi="Times New Roman"/>
                <w:sz w:val="28"/>
                <w:szCs w:val="28"/>
              </w:rPr>
              <w:t xml:space="preserve"> 0. Середню оцінку обчислюють як </w:t>
            </w:r>
            <w:r w:rsidR="00475B8E" w:rsidRPr="00B8762B">
              <w:rPr>
                <w:rFonts w:ascii="Times New Roman" w:eastAsia="Times New Roman" w:hAnsi="Times New Roman"/>
                <w:sz w:val="28"/>
                <w:szCs w:val="28"/>
              </w:rPr>
              <w:t>середнє</w:t>
            </w:r>
            <w:r w:rsidRPr="00B8762B">
              <w:rPr>
                <w:rFonts w:ascii="Times New Roman" w:eastAsia="Times New Roman" w:hAnsi="Times New Roman"/>
                <w:sz w:val="28"/>
                <w:szCs w:val="28"/>
              </w:rPr>
              <w:t xml:space="preserve"> арифметичне усіх поточних оцінок (якщо кількість оцінок, одержаних студентом впродовж семестру є більшою за три). </w:t>
            </w:r>
            <w:r w:rsidR="00475B8E" w:rsidRPr="00B8762B">
              <w:rPr>
                <w:rFonts w:ascii="Times New Roman" w:eastAsia="Times New Roman" w:hAnsi="Times New Roman"/>
                <w:sz w:val="28"/>
                <w:szCs w:val="28"/>
              </w:rPr>
              <w:t xml:space="preserve">Якщо упродовж семестру </w:t>
            </w:r>
            <w:r w:rsidRPr="00B8762B">
              <w:rPr>
                <w:rFonts w:ascii="Times New Roman" w:eastAsia="Times New Roman" w:hAnsi="Times New Roman"/>
                <w:sz w:val="28"/>
                <w:szCs w:val="28"/>
              </w:rPr>
              <w:t xml:space="preserve">отримав менше, ніж три оцінки, то його середня оцінка </w:t>
            </w:r>
            <w:r w:rsidR="00475B8E" w:rsidRPr="00B8762B">
              <w:rPr>
                <w:rFonts w:ascii="Times New Roman" w:eastAsia="Times New Roman" w:hAnsi="Times New Roman"/>
                <w:sz w:val="28"/>
                <w:szCs w:val="28"/>
              </w:rPr>
              <w:t>визначається</w:t>
            </w:r>
            <w:r w:rsidRPr="00B8762B">
              <w:rPr>
                <w:rFonts w:ascii="Times New Roman" w:eastAsia="Times New Roman" w:hAnsi="Times New Roman"/>
                <w:sz w:val="28"/>
                <w:szCs w:val="28"/>
              </w:rPr>
              <w:t xml:space="preserve"> як </w:t>
            </w:r>
            <w:r w:rsidR="00475B8E" w:rsidRPr="00B8762B">
              <w:rPr>
                <w:rFonts w:ascii="Times New Roman" w:eastAsia="Times New Roman" w:hAnsi="Times New Roman"/>
                <w:sz w:val="28"/>
                <w:szCs w:val="28"/>
              </w:rPr>
              <w:t>середнє</w:t>
            </w:r>
            <w:r w:rsidRPr="00B8762B">
              <w:rPr>
                <w:rFonts w:ascii="Times New Roman" w:eastAsia="Times New Roman" w:hAnsi="Times New Roman"/>
                <w:sz w:val="28"/>
                <w:szCs w:val="28"/>
              </w:rPr>
              <w:t xml:space="preserve"> арифметичне </w:t>
            </w:r>
            <w:proofErr w:type="spellStart"/>
            <w:r w:rsidRPr="00B8762B">
              <w:rPr>
                <w:rFonts w:ascii="Times New Roman" w:eastAsia="Times New Roman" w:hAnsi="Times New Roman"/>
                <w:sz w:val="28"/>
                <w:szCs w:val="28"/>
              </w:rPr>
              <w:t>ycix</w:t>
            </w:r>
            <w:proofErr w:type="spellEnd"/>
            <w:r w:rsidRPr="00B8762B">
              <w:rPr>
                <w:rFonts w:ascii="Times New Roman" w:eastAsia="Times New Roman" w:hAnsi="Times New Roman"/>
                <w:sz w:val="28"/>
                <w:szCs w:val="28"/>
              </w:rPr>
              <w:t xml:space="preserve"> поточних оцінок, </w:t>
            </w:r>
            <w:r w:rsidR="00475B8E" w:rsidRPr="00B8762B">
              <w:rPr>
                <w:rFonts w:ascii="Times New Roman" w:eastAsia="Times New Roman" w:hAnsi="Times New Roman"/>
                <w:sz w:val="28"/>
                <w:szCs w:val="28"/>
              </w:rPr>
              <w:t>поділене</w:t>
            </w:r>
            <w:r w:rsidRPr="00B8762B">
              <w:rPr>
                <w:rFonts w:ascii="Times New Roman" w:eastAsia="Times New Roman" w:hAnsi="Times New Roman"/>
                <w:sz w:val="28"/>
                <w:szCs w:val="28"/>
              </w:rPr>
              <w:t xml:space="preserve"> на три. </w:t>
            </w:r>
          </w:p>
          <w:p w:rsidR="00360FEB" w:rsidRPr="00B8762B" w:rsidRDefault="00475B8E" w:rsidP="006A6169">
            <w:pPr>
              <w:shd w:val="clear" w:color="auto" w:fill="FFFFFF"/>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b/>
                <w:sz w:val="28"/>
                <w:szCs w:val="28"/>
              </w:rPr>
              <w:lastRenderedPageBreak/>
              <w:t>Підсумковий</w:t>
            </w:r>
            <w:r w:rsidR="00087F3A" w:rsidRPr="00B8762B">
              <w:rPr>
                <w:rFonts w:ascii="Times New Roman" w:eastAsia="Times New Roman" w:hAnsi="Times New Roman"/>
                <w:b/>
                <w:sz w:val="28"/>
                <w:szCs w:val="28"/>
              </w:rPr>
              <w:t xml:space="preserve"> контроль</w:t>
            </w:r>
            <w:r w:rsidRPr="00B8762B">
              <w:rPr>
                <w:rFonts w:ascii="Times New Roman" w:eastAsia="Times New Roman" w:hAnsi="Times New Roman"/>
                <w:b/>
                <w:sz w:val="28"/>
                <w:szCs w:val="28"/>
              </w:rPr>
              <w:t xml:space="preserve"> </w:t>
            </w:r>
            <w:r w:rsidR="00360FEB" w:rsidRPr="00B8762B">
              <w:rPr>
                <w:rFonts w:ascii="Times New Roman" w:eastAsia="Times New Roman" w:hAnsi="Times New Roman"/>
                <w:b/>
                <w:sz w:val="28"/>
                <w:szCs w:val="28"/>
              </w:rPr>
              <w:t>–</w:t>
            </w:r>
            <w:r w:rsidR="00087F3A" w:rsidRPr="00B8762B">
              <w:rPr>
                <w:rFonts w:ascii="Times New Roman" w:eastAsia="Times New Roman" w:hAnsi="Times New Roman"/>
                <w:sz w:val="28"/>
                <w:szCs w:val="28"/>
              </w:rPr>
              <w:t xml:space="preserve"> </w:t>
            </w:r>
            <w:r w:rsidR="00360FEB" w:rsidRPr="00B8762B">
              <w:rPr>
                <w:rFonts w:ascii="Times New Roman" w:eastAsia="Times New Roman" w:hAnsi="Times New Roman"/>
                <w:sz w:val="28"/>
                <w:szCs w:val="28"/>
              </w:rPr>
              <w:t>бали на кінцевому іспиті. Максимальна кількість балів, яку студент може набрати при</w:t>
            </w:r>
            <w:r w:rsidR="00360FEB" w:rsidRPr="00B8762B">
              <w:rPr>
                <w:rFonts w:ascii="Times New Roman" w:eastAsia="Times New Roman" w:hAnsi="Times New Roman"/>
                <w:sz w:val="28"/>
                <w:szCs w:val="28"/>
                <w:lang w:eastAsia="uk-UA"/>
              </w:rPr>
              <w:t xml:space="preserve"> </w:t>
            </w:r>
            <w:r w:rsidR="00360FEB" w:rsidRPr="00B8762B">
              <w:rPr>
                <w:rFonts w:ascii="Times New Roman" w:eastAsia="Times New Roman" w:hAnsi="Times New Roman"/>
                <w:sz w:val="28"/>
                <w:szCs w:val="28"/>
              </w:rPr>
              <w:t>підсумковому</w:t>
            </w:r>
            <w:r w:rsidR="00087F3A" w:rsidRPr="00B8762B">
              <w:rPr>
                <w:rFonts w:ascii="Times New Roman" w:eastAsia="Times New Roman" w:hAnsi="Times New Roman"/>
                <w:sz w:val="28"/>
                <w:szCs w:val="28"/>
              </w:rPr>
              <w:t xml:space="preserve"> контролі, складає 50. Вона визначається як різниця </w:t>
            </w:r>
            <w:r w:rsidR="00360FEB" w:rsidRPr="00B8762B">
              <w:rPr>
                <w:rFonts w:ascii="Times New Roman" w:eastAsia="Times New Roman" w:hAnsi="Times New Roman"/>
                <w:sz w:val="28"/>
                <w:szCs w:val="28"/>
              </w:rPr>
              <w:t xml:space="preserve">між 100 балами та балами, які студент набрав за відвідування та поточний контроль (10+40). Іспит проводиться лише у письмовій формі. </w:t>
            </w:r>
          </w:p>
          <w:p w:rsidR="00360FEB" w:rsidRPr="00B8762B" w:rsidRDefault="00360FEB" w:rsidP="006A6169">
            <w:pPr>
              <w:shd w:val="clear" w:color="auto" w:fill="FFFFFF"/>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Залікова оцінка з курсу «Вступ в економіку територіальних громад та економічне програмування» складається із суми балів за відвідування, поточний і підсумковий контроль виставляється за такою шкалою (табл.1)</w:t>
            </w:r>
          </w:p>
          <w:p w:rsidR="00B14DAD" w:rsidRPr="00B8762B" w:rsidRDefault="00B14DAD" w:rsidP="00B14DAD">
            <w:pPr>
              <w:shd w:val="clear" w:color="auto" w:fill="FFFFFF"/>
              <w:spacing w:after="0" w:line="240" w:lineRule="auto"/>
              <w:jc w:val="right"/>
              <w:textAlignment w:val="baseline"/>
              <w:rPr>
                <w:rFonts w:ascii="Times New Roman" w:eastAsia="Times New Roman" w:hAnsi="Times New Roman"/>
                <w:i/>
                <w:sz w:val="28"/>
                <w:szCs w:val="28"/>
              </w:rPr>
            </w:pPr>
            <w:r w:rsidRPr="00B8762B">
              <w:rPr>
                <w:rFonts w:ascii="Times New Roman" w:eastAsia="Times New Roman" w:hAnsi="Times New Roman"/>
                <w:i/>
                <w:sz w:val="28"/>
                <w:szCs w:val="28"/>
              </w:rPr>
              <w:t>Таблиця 1</w:t>
            </w:r>
          </w:p>
          <w:tbl>
            <w:tblPr>
              <w:tblStyle w:val="a6"/>
              <w:tblW w:w="0" w:type="auto"/>
              <w:tblLook w:val="04A0" w:firstRow="1" w:lastRow="0" w:firstColumn="1" w:lastColumn="0" w:noHBand="0" w:noVBand="1"/>
            </w:tblPr>
            <w:tblGrid>
              <w:gridCol w:w="1490"/>
              <w:gridCol w:w="976"/>
              <w:gridCol w:w="2466"/>
              <w:gridCol w:w="2466"/>
            </w:tblGrid>
            <w:tr w:rsidR="00360FEB" w:rsidRPr="00B8762B" w:rsidTr="00360FEB">
              <w:tc>
                <w:tcPr>
                  <w:tcW w:w="2466" w:type="dxa"/>
                  <w:gridSpan w:val="2"/>
                </w:tcPr>
                <w:p w:rsidR="00360FEB" w:rsidRPr="00B8762B" w:rsidRDefault="00360FEB" w:rsidP="006A6169">
                  <w:pPr>
                    <w:spacing w:after="0" w:line="240" w:lineRule="auto"/>
                    <w:jc w:val="both"/>
                    <w:textAlignment w:val="baseline"/>
                    <w:rPr>
                      <w:rFonts w:ascii="Times New Roman" w:eastAsia="Times New Roman" w:hAnsi="Times New Roman"/>
                      <w:b/>
                      <w:sz w:val="28"/>
                      <w:szCs w:val="28"/>
                    </w:rPr>
                  </w:pPr>
                  <w:r w:rsidRPr="00B8762B">
                    <w:rPr>
                      <w:rFonts w:ascii="Times New Roman" w:eastAsia="Times New Roman" w:hAnsi="Times New Roman"/>
                      <w:b/>
                      <w:sz w:val="28"/>
                      <w:szCs w:val="28"/>
                    </w:rPr>
                    <w:t>Кількість балів</w:t>
                  </w:r>
                </w:p>
              </w:tc>
              <w:tc>
                <w:tcPr>
                  <w:tcW w:w="2466" w:type="dxa"/>
                </w:tcPr>
                <w:p w:rsidR="00360FEB" w:rsidRPr="00B8762B" w:rsidRDefault="00360FEB" w:rsidP="006A6169">
                  <w:pPr>
                    <w:spacing w:after="0" w:line="240" w:lineRule="auto"/>
                    <w:jc w:val="both"/>
                    <w:textAlignment w:val="baseline"/>
                    <w:rPr>
                      <w:rFonts w:ascii="Times New Roman" w:eastAsia="Times New Roman" w:hAnsi="Times New Roman"/>
                      <w:b/>
                      <w:sz w:val="28"/>
                      <w:szCs w:val="28"/>
                    </w:rPr>
                  </w:pPr>
                  <w:r w:rsidRPr="00B8762B">
                    <w:rPr>
                      <w:rFonts w:ascii="Times New Roman" w:eastAsia="Times New Roman" w:hAnsi="Times New Roman"/>
                      <w:b/>
                      <w:sz w:val="28"/>
                      <w:szCs w:val="28"/>
                    </w:rPr>
                    <w:t>Оцінка за шкалою ECTS</w:t>
                  </w:r>
                </w:p>
              </w:tc>
              <w:tc>
                <w:tcPr>
                  <w:tcW w:w="2466" w:type="dxa"/>
                </w:tcPr>
                <w:p w:rsidR="00360FEB" w:rsidRPr="00B8762B" w:rsidRDefault="00360FEB" w:rsidP="006A6169">
                  <w:pPr>
                    <w:spacing w:after="0" w:line="240" w:lineRule="auto"/>
                    <w:jc w:val="both"/>
                    <w:textAlignment w:val="baseline"/>
                    <w:rPr>
                      <w:rFonts w:ascii="Times New Roman" w:eastAsia="Times New Roman" w:hAnsi="Times New Roman"/>
                      <w:b/>
                      <w:sz w:val="28"/>
                      <w:szCs w:val="28"/>
                    </w:rPr>
                  </w:pPr>
                  <w:r w:rsidRPr="00B8762B">
                    <w:rPr>
                      <w:rFonts w:ascii="Times New Roman" w:eastAsia="Times New Roman" w:hAnsi="Times New Roman"/>
                      <w:b/>
                      <w:sz w:val="28"/>
                      <w:szCs w:val="28"/>
                    </w:rPr>
                    <w:t>Оцінка (національна шкала оцінювання)</w:t>
                  </w:r>
                </w:p>
              </w:tc>
            </w:tr>
            <w:tr w:rsidR="00360FEB" w:rsidRPr="00B8762B" w:rsidTr="00360FEB">
              <w:tc>
                <w:tcPr>
                  <w:tcW w:w="2466" w:type="dxa"/>
                  <w:gridSpan w:val="2"/>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 xml:space="preserve">90 – 100 </w:t>
                  </w:r>
                </w:p>
              </w:tc>
              <w:tc>
                <w:tcPr>
                  <w:tcW w:w="2466" w:type="dxa"/>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А – відмінно</w:t>
                  </w:r>
                </w:p>
              </w:tc>
              <w:tc>
                <w:tcPr>
                  <w:tcW w:w="2466" w:type="dxa"/>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5 (відмінно)</w:t>
                  </w:r>
                </w:p>
              </w:tc>
            </w:tr>
            <w:tr w:rsidR="00360FEB" w:rsidRPr="00B8762B" w:rsidTr="00B14DAD">
              <w:trPr>
                <w:trHeight w:val="350"/>
              </w:trPr>
              <w:tc>
                <w:tcPr>
                  <w:tcW w:w="1490" w:type="dxa"/>
                  <w:vMerge w:val="restart"/>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 xml:space="preserve">71 – 89 </w:t>
                  </w:r>
                </w:p>
              </w:tc>
              <w:tc>
                <w:tcPr>
                  <w:tcW w:w="976" w:type="dxa"/>
                </w:tcPr>
                <w:p w:rsidR="00360FEB" w:rsidRPr="00B8762B" w:rsidRDefault="00360FEB" w:rsidP="00360FEB">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81 – 89</w:t>
                  </w:r>
                </w:p>
              </w:tc>
              <w:tc>
                <w:tcPr>
                  <w:tcW w:w="2466" w:type="dxa"/>
                </w:tcPr>
                <w:p w:rsidR="00360FEB" w:rsidRPr="00B8762B" w:rsidRDefault="00B14DAD"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 xml:space="preserve">В - дуже добре </w:t>
                  </w:r>
                </w:p>
              </w:tc>
              <w:tc>
                <w:tcPr>
                  <w:tcW w:w="2466" w:type="dxa"/>
                  <w:vMerge w:val="restart"/>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4 (добре)</w:t>
                  </w:r>
                </w:p>
              </w:tc>
            </w:tr>
            <w:tr w:rsidR="00360FEB" w:rsidRPr="00B8762B" w:rsidTr="00B14DAD">
              <w:trPr>
                <w:trHeight w:val="200"/>
              </w:trPr>
              <w:tc>
                <w:tcPr>
                  <w:tcW w:w="1490" w:type="dxa"/>
                  <w:vMerge/>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p>
              </w:tc>
              <w:tc>
                <w:tcPr>
                  <w:tcW w:w="976" w:type="dxa"/>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71 – 80</w:t>
                  </w:r>
                </w:p>
              </w:tc>
              <w:tc>
                <w:tcPr>
                  <w:tcW w:w="2466" w:type="dxa"/>
                </w:tcPr>
                <w:p w:rsidR="00360FEB" w:rsidRPr="00B8762B" w:rsidRDefault="00B14DAD"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С – добре</w:t>
                  </w:r>
                </w:p>
              </w:tc>
              <w:tc>
                <w:tcPr>
                  <w:tcW w:w="2466" w:type="dxa"/>
                  <w:vMerge/>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p>
              </w:tc>
            </w:tr>
            <w:tr w:rsidR="00360FEB" w:rsidRPr="00B8762B" w:rsidTr="00B14DAD">
              <w:trPr>
                <w:trHeight w:val="140"/>
              </w:trPr>
              <w:tc>
                <w:tcPr>
                  <w:tcW w:w="1490" w:type="dxa"/>
                  <w:vMerge w:val="restart"/>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 xml:space="preserve">51 – 70 </w:t>
                  </w:r>
                </w:p>
              </w:tc>
              <w:tc>
                <w:tcPr>
                  <w:tcW w:w="976" w:type="dxa"/>
                </w:tcPr>
                <w:p w:rsidR="00360FEB" w:rsidRPr="00B8762B" w:rsidRDefault="00360FEB" w:rsidP="00360FEB">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61 – 70</w:t>
                  </w:r>
                </w:p>
              </w:tc>
              <w:tc>
                <w:tcPr>
                  <w:tcW w:w="2466" w:type="dxa"/>
                </w:tcPr>
                <w:p w:rsidR="00360FEB" w:rsidRPr="00B8762B" w:rsidRDefault="00B14DAD"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D - задовільно</w:t>
                  </w:r>
                </w:p>
              </w:tc>
              <w:tc>
                <w:tcPr>
                  <w:tcW w:w="2466" w:type="dxa"/>
                  <w:vMerge w:val="restart"/>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3 (задовільно)</w:t>
                  </w:r>
                </w:p>
              </w:tc>
            </w:tr>
            <w:tr w:rsidR="00360FEB" w:rsidRPr="00B8762B" w:rsidTr="00B14DAD">
              <w:trPr>
                <w:trHeight w:val="130"/>
              </w:trPr>
              <w:tc>
                <w:tcPr>
                  <w:tcW w:w="1490" w:type="dxa"/>
                  <w:vMerge/>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p>
              </w:tc>
              <w:tc>
                <w:tcPr>
                  <w:tcW w:w="976" w:type="dxa"/>
                </w:tcPr>
                <w:p w:rsidR="00360FEB" w:rsidRPr="00B8762B" w:rsidRDefault="00360FEB" w:rsidP="00360FEB">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 xml:space="preserve">51 – 60 </w:t>
                  </w:r>
                </w:p>
              </w:tc>
              <w:tc>
                <w:tcPr>
                  <w:tcW w:w="2466" w:type="dxa"/>
                </w:tcPr>
                <w:p w:rsidR="00360FEB" w:rsidRPr="00B8762B" w:rsidRDefault="00B14DAD"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Е – посередньо</w:t>
                  </w:r>
                </w:p>
              </w:tc>
              <w:tc>
                <w:tcPr>
                  <w:tcW w:w="2466" w:type="dxa"/>
                  <w:vMerge/>
                </w:tcPr>
                <w:p w:rsidR="00360FEB" w:rsidRPr="00B8762B" w:rsidRDefault="00360FEB" w:rsidP="006A6169">
                  <w:pPr>
                    <w:spacing w:after="0" w:line="240" w:lineRule="auto"/>
                    <w:jc w:val="both"/>
                    <w:textAlignment w:val="baseline"/>
                    <w:rPr>
                      <w:rFonts w:ascii="Times New Roman" w:eastAsia="Times New Roman" w:hAnsi="Times New Roman"/>
                      <w:sz w:val="28"/>
                      <w:szCs w:val="28"/>
                    </w:rPr>
                  </w:pPr>
                </w:p>
              </w:tc>
            </w:tr>
            <w:tr w:rsidR="00B14DAD" w:rsidRPr="00B8762B" w:rsidTr="00360FEB">
              <w:tc>
                <w:tcPr>
                  <w:tcW w:w="2466" w:type="dxa"/>
                  <w:gridSpan w:val="2"/>
                  <w:vMerge w:val="restart"/>
                </w:tcPr>
                <w:p w:rsidR="00B14DAD" w:rsidRPr="00B8762B" w:rsidRDefault="00B14DAD"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 xml:space="preserve">0 – 50 </w:t>
                  </w:r>
                </w:p>
              </w:tc>
              <w:tc>
                <w:tcPr>
                  <w:tcW w:w="2466" w:type="dxa"/>
                </w:tcPr>
                <w:p w:rsidR="00B14DAD" w:rsidRPr="00B8762B" w:rsidRDefault="00B14DAD"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FХ – незадовільно з можливістю повторного складання</w:t>
                  </w:r>
                </w:p>
              </w:tc>
              <w:tc>
                <w:tcPr>
                  <w:tcW w:w="2466" w:type="dxa"/>
                  <w:vMerge w:val="restart"/>
                </w:tcPr>
                <w:p w:rsidR="00B14DAD" w:rsidRPr="00B8762B" w:rsidRDefault="00B14DAD"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2 (незадовільно)</w:t>
                  </w:r>
                </w:p>
              </w:tc>
            </w:tr>
            <w:tr w:rsidR="00B14DAD" w:rsidRPr="00B8762B" w:rsidTr="00360FEB">
              <w:tc>
                <w:tcPr>
                  <w:tcW w:w="2466" w:type="dxa"/>
                  <w:gridSpan w:val="2"/>
                  <w:vMerge/>
                </w:tcPr>
                <w:p w:rsidR="00B14DAD" w:rsidRPr="00B8762B" w:rsidRDefault="00B14DAD" w:rsidP="006A6169">
                  <w:pPr>
                    <w:spacing w:after="0" w:line="240" w:lineRule="auto"/>
                    <w:jc w:val="both"/>
                    <w:textAlignment w:val="baseline"/>
                    <w:rPr>
                      <w:rFonts w:ascii="Times New Roman" w:eastAsia="Times New Roman" w:hAnsi="Times New Roman"/>
                      <w:sz w:val="28"/>
                      <w:szCs w:val="28"/>
                    </w:rPr>
                  </w:pPr>
                </w:p>
              </w:tc>
              <w:tc>
                <w:tcPr>
                  <w:tcW w:w="2466" w:type="dxa"/>
                </w:tcPr>
                <w:p w:rsidR="00B14DAD" w:rsidRPr="00B8762B" w:rsidRDefault="00B14DAD" w:rsidP="006A6169">
                  <w:pPr>
                    <w:spacing w:after="0" w:line="240" w:lineRule="auto"/>
                    <w:jc w:val="both"/>
                    <w:textAlignment w:val="baseline"/>
                    <w:rPr>
                      <w:rFonts w:ascii="Times New Roman" w:eastAsia="Times New Roman" w:hAnsi="Times New Roman"/>
                      <w:sz w:val="28"/>
                      <w:szCs w:val="28"/>
                    </w:rPr>
                  </w:pPr>
                  <w:r w:rsidRPr="00B8762B">
                    <w:rPr>
                      <w:rFonts w:ascii="Times New Roman" w:eastAsia="Times New Roman" w:hAnsi="Times New Roman"/>
                      <w:sz w:val="28"/>
                      <w:szCs w:val="28"/>
                    </w:rPr>
                    <w:t>F – незадовільно з обов'язковим повторним вивченням курсу (виставляється, якщо студент отримує оцінку «незадовільно» на талоні «К»)</w:t>
                  </w:r>
                </w:p>
              </w:tc>
              <w:tc>
                <w:tcPr>
                  <w:tcW w:w="2466" w:type="dxa"/>
                  <w:vMerge/>
                </w:tcPr>
                <w:p w:rsidR="00B14DAD" w:rsidRPr="00B8762B" w:rsidRDefault="00B14DAD" w:rsidP="006A6169">
                  <w:pPr>
                    <w:spacing w:after="0" w:line="240" w:lineRule="auto"/>
                    <w:jc w:val="both"/>
                    <w:textAlignment w:val="baseline"/>
                    <w:rPr>
                      <w:rFonts w:ascii="Times New Roman" w:eastAsia="Times New Roman" w:hAnsi="Times New Roman"/>
                      <w:sz w:val="28"/>
                      <w:szCs w:val="28"/>
                    </w:rPr>
                  </w:pPr>
                </w:p>
              </w:tc>
            </w:tr>
          </w:tbl>
          <w:p w:rsidR="00360FEB" w:rsidRPr="00B8762B" w:rsidRDefault="00360FEB" w:rsidP="006A6169">
            <w:pPr>
              <w:shd w:val="clear" w:color="auto" w:fill="FFFFFF"/>
              <w:spacing w:after="0" w:line="240" w:lineRule="auto"/>
              <w:jc w:val="both"/>
              <w:textAlignment w:val="baseline"/>
              <w:rPr>
                <w:rFonts w:ascii="Times New Roman" w:eastAsia="Times New Roman" w:hAnsi="Times New Roman"/>
                <w:sz w:val="28"/>
                <w:szCs w:val="28"/>
              </w:rPr>
            </w:pPr>
          </w:p>
          <w:p w:rsidR="00360FEB" w:rsidRPr="00B8762B" w:rsidRDefault="00360FEB" w:rsidP="006A6169">
            <w:pPr>
              <w:shd w:val="clear" w:color="auto" w:fill="FFFFFF"/>
              <w:spacing w:after="0" w:line="240" w:lineRule="auto"/>
              <w:jc w:val="both"/>
              <w:textAlignment w:val="baseline"/>
              <w:rPr>
                <w:rFonts w:ascii="Times New Roman" w:eastAsia="Times New Roman" w:hAnsi="Times New Roman"/>
                <w:sz w:val="28"/>
                <w:szCs w:val="28"/>
              </w:rPr>
            </w:pPr>
          </w:p>
          <w:p w:rsidR="006A6169" w:rsidRPr="00B8762B" w:rsidRDefault="006A6169" w:rsidP="00360FEB">
            <w:pPr>
              <w:shd w:val="clear" w:color="auto" w:fill="FFFFFF"/>
              <w:spacing w:after="0" w:line="240" w:lineRule="auto"/>
              <w:jc w:val="both"/>
              <w:textAlignment w:val="baseline"/>
              <w:rPr>
                <w:rFonts w:ascii="Times New Roman" w:eastAsia="Times New Roman" w:hAnsi="Times New Roman"/>
                <w:sz w:val="28"/>
                <w:szCs w:val="28"/>
              </w:rPr>
            </w:pP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bCs/>
                <w:sz w:val="28"/>
                <w:szCs w:val="28"/>
                <w:lang w:eastAsia="uk-UA"/>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D45D0B" w:rsidP="006A6169">
            <w:pPr>
              <w:shd w:val="clear" w:color="auto" w:fill="FFFFFF"/>
              <w:spacing w:after="0" w:line="240" w:lineRule="auto"/>
              <w:jc w:val="both"/>
              <w:textAlignment w:val="baseline"/>
              <w:rPr>
                <w:rFonts w:ascii="Times New Roman" w:eastAsia="Times New Roman" w:hAnsi="Times New Roman"/>
                <w:sz w:val="28"/>
                <w:szCs w:val="28"/>
                <w:lang w:eastAsia="uk-UA"/>
              </w:rPr>
            </w:pPr>
            <w:r w:rsidRPr="00B8762B">
              <w:rPr>
                <w:rFonts w:ascii="Times New Roman" w:eastAsia="Times New Roman" w:hAnsi="Times New Roman"/>
                <w:sz w:val="28"/>
                <w:szCs w:val="28"/>
                <w:lang w:eastAsia="uk-UA"/>
              </w:rPr>
              <w:t xml:space="preserve">Розроблено </w:t>
            </w:r>
            <w:r w:rsidR="006A6169" w:rsidRPr="00B8762B">
              <w:rPr>
                <w:rFonts w:ascii="Times New Roman" w:eastAsia="Times New Roman" w:hAnsi="Times New Roman"/>
                <w:sz w:val="28"/>
                <w:szCs w:val="28"/>
                <w:lang w:eastAsia="uk-UA"/>
              </w:rPr>
              <w:t xml:space="preserve">перелік питань та завдань для проведення підсумкової оцінки знань. </w:t>
            </w:r>
            <w:r w:rsidRPr="00B8762B">
              <w:rPr>
                <w:rFonts w:ascii="Times New Roman" w:eastAsia="Times New Roman" w:hAnsi="Times New Roman"/>
                <w:sz w:val="28"/>
                <w:szCs w:val="28"/>
                <w:lang w:eastAsia="uk-UA"/>
              </w:rPr>
              <w:t>П</w:t>
            </w:r>
            <w:r w:rsidR="006A6169" w:rsidRPr="00B8762B">
              <w:rPr>
                <w:rFonts w:ascii="Times New Roman" w:eastAsia="Times New Roman" w:hAnsi="Times New Roman"/>
                <w:sz w:val="28"/>
                <w:szCs w:val="28"/>
                <w:lang w:eastAsia="uk-UA"/>
              </w:rPr>
              <w:t>осилання на веб-сторінку де розміщені вказані матеріали</w:t>
            </w:r>
            <w:r w:rsidRPr="00B8762B">
              <w:rPr>
                <w:rFonts w:ascii="Times New Roman" w:eastAsia="Times New Roman" w:hAnsi="Times New Roman"/>
                <w:sz w:val="28"/>
                <w:szCs w:val="28"/>
                <w:lang w:eastAsia="uk-UA"/>
              </w:rPr>
              <w:t xml:space="preserve"> - </w:t>
            </w:r>
            <w:hyperlink r:id="rId8" w:history="1">
              <w:r w:rsidRPr="00B8762B">
                <w:rPr>
                  <w:rStyle w:val="a4"/>
                  <w:rFonts w:ascii="Times New Roman" w:hAnsi="Times New Roman"/>
                  <w:sz w:val="28"/>
                  <w:szCs w:val="28"/>
                </w:rPr>
                <w:t>http://ukrecon.in.ua/</w:t>
              </w:r>
            </w:hyperlink>
            <w:r w:rsidR="006A6169" w:rsidRPr="00B8762B">
              <w:rPr>
                <w:rFonts w:ascii="Times New Roman" w:eastAsia="Times New Roman" w:hAnsi="Times New Roman"/>
                <w:sz w:val="28"/>
                <w:szCs w:val="28"/>
                <w:lang w:eastAsia="uk-UA"/>
              </w:rPr>
              <w:t>.</w:t>
            </w:r>
          </w:p>
          <w:p w:rsidR="006A6169" w:rsidRPr="00B8762B" w:rsidRDefault="006A6169" w:rsidP="006A6169">
            <w:pPr>
              <w:spacing w:after="0" w:line="240" w:lineRule="auto"/>
              <w:jc w:val="both"/>
              <w:rPr>
                <w:rFonts w:ascii="Times New Roman" w:eastAsia="Times New Roman" w:hAnsi="Times New Roman"/>
                <w:sz w:val="28"/>
                <w:szCs w:val="28"/>
              </w:rPr>
            </w:pPr>
          </w:p>
          <w:p w:rsidR="006A6169" w:rsidRPr="00B8762B" w:rsidRDefault="006A6169" w:rsidP="006A6169">
            <w:pPr>
              <w:spacing w:after="0" w:line="240" w:lineRule="auto"/>
              <w:jc w:val="both"/>
              <w:rPr>
                <w:rFonts w:ascii="Times New Roman" w:eastAsia="Times New Roman" w:hAnsi="Times New Roman"/>
                <w:sz w:val="28"/>
                <w:szCs w:val="28"/>
              </w:rPr>
            </w:pPr>
          </w:p>
        </w:tc>
      </w:tr>
      <w:tr w:rsidR="006A6169" w:rsidRPr="00B8762B" w:rsidTr="00873AB4">
        <w:tc>
          <w:tcPr>
            <w:tcW w:w="274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center"/>
              <w:rPr>
                <w:rFonts w:ascii="Times New Roman" w:eastAsia="Times New Roman" w:hAnsi="Times New Roman"/>
                <w:b/>
                <w:sz w:val="28"/>
                <w:szCs w:val="28"/>
              </w:rPr>
            </w:pPr>
            <w:r w:rsidRPr="00B8762B">
              <w:rPr>
                <w:rFonts w:ascii="Times New Roman" w:eastAsia="Times New Roman" w:hAnsi="Times New Roman"/>
                <w:b/>
                <w:sz w:val="28"/>
                <w:szCs w:val="28"/>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6A6169" w:rsidRPr="00B8762B" w:rsidRDefault="006A6169" w:rsidP="006A6169">
            <w:pPr>
              <w:spacing w:after="0" w:line="240" w:lineRule="auto"/>
              <w:jc w:val="both"/>
              <w:rPr>
                <w:rFonts w:ascii="Times New Roman" w:eastAsia="Times New Roman" w:hAnsi="Times New Roman"/>
                <w:sz w:val="28"/>
                <w:szCs w:val="28"/>
              </w:rPr>
            </w:pPr>
            <w:r w:rsidRPr="00B8762B">
              <w:rPr>
                <w:rFonts w:ascii="Times New Roman" w:eastAsia="Times New Roman" w:hAnsi="Times New Roman"/>
                <w:sz w:val="28"/>
                <w:szCs w:val="28"/>
              </w:rPr>
              <w:t>Анкету-оцінку з метою оцінювання якості курсу буде надано по завершенню курсу.</w:t>
            </w:r>
          </w:p>
        </w:tc>
      </w:tr>
    </w:tbl>
    <w:p w:rsidR="006A6169" w:rsidRPr="00B8762B" w:rsidRDefault="006A6169" w:rsidP="006A6169">
      <w:pPr>
        <w:spacing w:after="0" w:line="240" w:lineRule="auto"/>
        <w:jc w:val="both"/>
        <w:rPr>
          <w:rFonts w:ascii="Times New Roman" w:eastAsia="Times New Roman" w:hAnsi="Times New Roman"/>
          <w:color w:val="000000"/>
          <w:sz w:val="28"/>
          <w:szCs w:val="28"/>
        </w:rPr>
      </w:pPr>
    </w:p>
    <w:p w:rsidR="006A6169" w:rsidRPr="00B8762B" w:rsidRDefault="006A6169" w:rsidP="00CC4B49">
      <w:pPr>
        <w:pStyle w:val="a7"/>
        <w:rPr>
          <w:szCs w:val="28"/>
        </w:rPr>
      </w:pPr>
    </w:p>
    <w:p w:rsidR="00CC4B49" w:rsidRPr="00B8762B" w:rsidRDefault="006A6169" w:rsidP="00CC4B49">
      <w:pPr>
        <w:pStyle w:val="a7"/>
        <w:rPr>
          <w:i/>
          <w:szCs w:val="28"/>
        </w:rPr>
      </w:pPr>
      <w:r w:rsidRPr="00B8762B">
        <w:rPr>
          <w:i/>
          <w:szCs w:val="28"/>
        </w:rPr>
        <w:t>Схема курсу</w:t>
      </w:r>
      <w:r w:rsidR="00CC4B49" w:rsidRPr="00B8762B">
        <w:rPr>
          <w:i/>
          <w:szCs w:val="28"/>
        </w:rPr>
        <w:t xml:space="preserve">  «Вступ в економіку територіальних громад та економічне програмування»</w:t>
      </w:r>
    </w:p>
    <w:p w:rsidR="006A6169" w:rsidRPr="00B8762B" w:rsidRDefault="006A6169" w:rsidP="00B14DAD">
      <w:pPr>
        <w:spacing w:after="0" w:line="240" w:lineRule="auto"/>
        <w:jc w:val="center"/>
        <w:rPr>
          <w:rFonts w:ascii="Times New Roman" w:eastAsia="Times New Roman" w:hAnsi="Times New Roman"/>
          <w:i/>
          <w:color w:val="000000"/>
          <w:sz w:val="28"/>
          <w:szCs w:val="28"/>
        </w:rPr>
      </w:pPr>
    </w:p>
    <w:p w:rsidR="00B14DAD" w:rsidRPr="00B8762B" w:rsidRDefault="005E13EE" w:rsidP="005E13EE">
      <w:pPr>
        <w:pStyle w:val="a7"/>
        <w:rPr>
          <w:szCs w:val="28"/>
        </w:rPr>
      </w:pPr>
      <w:r w:rsidRPr="00B8762B">
        <w:rPr>
          <w:szCs w:val="28"/>
        </w:rPr>
        <w:t>ТЕМА 1</w:t>
      </w:r>
      <w:r w:rsidR="00B14DAD" w:rsidRPr="00B8762B">
        <w:rPr>
          <w:szCs w:val="28"/>
        </w:rPr>
        <w:t xml:space="preserve"> Бюджетно – територіальна децентралізація та економіка розвитку територій в Україні</w:t>
      </w:r>
    </w:p>
    <w:p w:rsidR="005E13EE" w:rsidRPr="00B8762B" w:rsidRDefault="005E13EE" w:rsidP="00B8762B">
      <w:pPr>
        <w:pStyle w:val="a3"/>
        <w:widowControl w:val="0"/>
        <w:numPr>
          <w:ilvl w:val="0"/>
          <w:numId w:val="8"/>
        </w:numPr>
        <w:tabs>
          <w:tab w:val="left" w:pos="851"/>
        </w:tabs>
        <w:autoSpaceDE w:val="0"/>
        <w:autoSpaceDN w:val="0"/>
        <w:spacing w:after="0" w:line="240" w:lineRule="auto"/>
        <w:ind w:right="216" w:firstLine="66"/>
        <w:contextualSpacing w:val="0"/>
        <w:jc w:val="left"/>
        <w:rPr>
          <w:szCs w:val="28"/>
        </w:rPr>
      </w:pPr>
      <w:r w:rsidRPr="00B8762B">
        <w:rPr>
          <w:spacing w:val="-7"/>
          <w:szCs w:val="28"/>
        </w:rPr>
        <w:t xml:space="preserve"> Предмет </w:t>
      </w:r>
      <w:r w:rsidRPr="00B8762B">
        <w:rPr>
          <w:szCs w:val="28"/>
        </w:rPr>
        <w:t xml:space="preserve">і </w:t>
      </w:r>
      <w:r w:rsidRPr="00B8762B">
        <w:rPr>
          <w:spacing w:val="-8"/>
          <w:szCs w:val="28"/>
        </w:rPr>
        <w:t xml:space="preserve">методологія вивчення </w:t>
      </w:r>
      <w:r w:rsidRPr="00B8762B">
        <w:rPr>
          <w:spacing w:val="-6"/>
          <w:szCs w:val="28"/>
        </w:rPr>
        <w:t xml:space="preserve">курсу </w:t>
      </w:r>
      <w:r w:rsidRPr="00B8762B">
        <w:rPr>
          <w:spacing w:val="-8"/>
          <w:szCs w:val="28"/>
        </w:rPr>
        <w:t>«Вступ в економіку розвитку територіальних громад та економічне програмування».</w:t>
      </w:r>
    </w:p>
    <w:p w:rsidR="005E13EE" w:rsidRPr="00B8762B" w:rsidRDefault="005E13EE" w:rsidP="00B8762B">
      <w:pPr>
        <w:pStyle w:val="a3"/>
        <w:numPr>
          <w:ilvl w:val="0"/>
          <w:numId w:val="8"/>
        </w:numPr>
        <w:tabs>
          <w:tab w:val="left" w:pos="851"/>
        </w:tabs>
        <w:spacing w:after="0" w:line="240" w:lineRule="auto"/>
        <w:ind w:firstLine="66"/>
        <w:jc w:val="left"/>
        <w:rPr>
          <w:szCs w:val="28"/>
        </w:rPr>
      </w:pPr>
      <w:r w:rsidRPr="00B8762B">
        <w:rPr>
          <w:szCs w:val="28"/>
        </w:rPr>
        <w:t xml:space="preserve"> Сутність та етапи бюджетно-територіальної децентралізації в національній економіці.</w:t>
      </w:r>
    </w:p>
    <w:p w:rsidR="005E13EE" w:rsidRPr="00B8762B" w:rsidRDefault="005E13EE" w:rsidP="00B8762B">
      <w:pPr>
        <w:pStyle w:val="a3"/>
        <w:numPr>
          <w:ilvl w:val="0"/>
          <w:numId w:val="8"/>
        </w:numPr>
        <w:tabs>
          <w:tab w:val="left" w:pos="851"/>
        </w:tabs>
        <w:spacing w:after="0" w:line="240" w:lineRule="auto"/>
        <w:ind w:firstLine="66"/>
        <w:jc w:val="left"/>
        <w:rPr>
          <w:szCs w:val="28"/>
        </w:rPr>
      </w:pPr>
      <w:r w:rsidRPr="00B8762B">
        <w:rPr>
          <w:szCs w:val="28"/>
        </w:rPr>
        <w:t xml:space="preserve"> Проблеми економічного регулювання територіально-структурних змін в Україні.</w:t>
      </w:r>
    </w:p>
    <w:p w:rsidR="00035494" w:rsidRPr="00B8762B" w:rsidRDefault="00035494" w:rsidP="00035494">
      <w:pPr>
        <w:widowControl w:val="0"/>
        <w:tabs>
          <w:tab w:val="left" w:pos="1123"/>
        </w:tabs>
        <w:autoSpaceDE w:val="0"/>
        <w:autoSpaceDN w:val="0"/>
        <w:spacing w:after="0" w:line="240" w:lineRule="auto"/>
        <w:ind w:right="216"/>
        <w:jc w:val="both"/>
        <w:rPr>
          <w:rFonts w:ascii="Times New Roman" w:hAnsi="Times New Roman"/>
          <w:sz w:val="28"/>
          <w:szCs w:val="28"/>
        </w:rPr>
      </w:pPr>
    </w:p>
    <w:p w:rsidR="00035494" w:rsidRPr="00B8762B" w:rsidRDefault="00035494" w:rsidP="00BA5EDF">
      <w:pPr>
        <w:pStyle w:val="1"/>
        <w:rPr>
          <w:sz w:val="28"/>
          <w:szCs w:val="28"/>
        </w:rPr>
      </w:pPr>
      <w:r w:rsidRPr="00B8762B">
        <w:rPr>
          <w:sz w:val="28"/>
          <w:szCs w:val="28"/>
        </w:rPr>
        <w:t>Література</w:t>
      </w:r>
    </w:p>
    <w:p w:rsidR="00035494" w:rsidRPr="00B8762B" w:rsidRDefault="00035494" w:rsidP="00BA5EDF">
      <w:pPr>
        <w:pStyle w:val="1"/>
        <w:rPr>
          <w:sz w:val="28"/>
          <w:szCs w:val="28"/>
        </w:rPr>
      </w:pPr>
      <w:r w:rsidRPr="00B8762B">
        <w:rPr>
          <w:sz w:val="28"/>
          <w:szCs w:val="28"/>
        </w:rPr>
        <w:t xml:space="preserve">Нормативні документи </w:t>
      </w:r>
    </w:p>
    <w:p w:rsidR="00035494" w:rsidRPr="00B8762B" w:rsidRDefault="00035494" w:rsidP="00B8762B">
      <w:pPr>
        <w:pStyle w:val="a3"/>
        <w:widowControl w:val="0"/>
        <w:numPr>
          <w:ilvl w:val="0"/>
          <w:numId w:val="11"/>
        </w:numPr>
        <w:tabs>
          <w:tab w:val="left" w:pos="1123"/>
        </w:tabs>
        <w:autoSpaceDE w:val="0"/>
        <w:autoSpaceDN w:val="0"/>
        <w:spacing w:after="0" w:line="240" w:lineRule="auto"/>
        <w:ind w:right="216"/>
        <w:jc w:val="both"/>
        <w:rPr>
          <w:szCs w:val="28"/>
        </w:rPr>
      </w:pPr>
      <w:r w:rsidRPr="00B8762B">
        <w:rPr>
          <w:szCs w:val="28"/>
        </w:rPr>
        <w:t xml:space="preserve">Про місцеве самоврядування в Україні: Закон України віл 21.05.1997 № 280/97. </w:t>
      </w:r>
    </w:p>
    <w:p w:rsidR="00035494" w:rsidRPr="00B8762B" w:rsidRDefault="00035494" w:rsidP="00B8762B">
      <w:pPr>
        <w:pStyle w:val="a3"/>
        <w:widowControl w:val="0"/>
        <w:numPr>
          <w:ilvl w:val="0"/>
          <w:numId w:val="11"/>
        </w:numPr>
        <w:tabs>
          <w:tab w:val="left" w:pos="1123"/>
        </w:tabs>
        <w:autoSpaceDE w:val="0"/>
        <w:autoSpaceDN w:val="0"/>
        <w:spacing w:after="0" w:line="240" w:lineRule="auto"/>
        <w:ind w:right="216"/>
        <w:jc w:val="both"/>
        <w:rPr>
          <w:szCs w:val="28"/>
        </w:rPr>
      </w:pPr>
      <w:r w:rsidRPr="00B8762B">
        <w:rPr>
          <w:szCs w:val="28"/>
        </w:rPr>
        <w:t>Державна програма розвитку транскордонного співробітництва на 2016-2020 роки. URL: http://zakon5.rada.gov.ua/laws/show/ss4-2016-п#n10 (дата звернення: 25.08.2018)</w:t>
      </w:r>
    </w:p>
    <w:p w:rsidR="00035494" w:rsidRPr="00B8762B" w:rsidRDefault="00035494" w:rsidP="00BA5EDF">
      <w:pPr>
        <w:pStyle w:val="1"/>
        <w:rPr>
          <w:sz w:val="28"/>
          <w:szCs w:val="28"/>
        </w:rPr>
      </w:pPr>
    </w:p>
    <w:p w:rsidR="00035494" w:rsidRPr="00B8762B" w:rsidRDefault="00035494" w:rsidP="00BA5EDF">
      <w:pPr>
        <w:pStyle w:val="1"/>
        <w:rPr>
          <w:sz w:val="28"/>
          <w:szCs w:val="28"/>
        </w:rPr>
      </w:pPr>
      <w:r w:rsidRPr="00B8762B">
        <w:rPr>
          <w:sz w:val="28"/>
          <w:szCs w:val="28"/>
        </w:rPr>
        <w:t xml:space="preserve"> Основна</w:t>
      </w:r>
    </w:p>
    <w:p w:rsidR="00035494" w:rsidRPr="00B8762B" w:rsidRDefault="00035494" w:rsidP="00B8762B">
      <w:pPr>
        <w:pStyle w:val="a3"/>
        <w:widowControl w:val="0"/>
        <w:numPr>
          <w:ilvl w:val="0"/>
          <w:numId w:val="12"/>
        </w:numPr>
        <w:tabs>
          <w:tab w:val="left" w:pos="709"/>
        </w:tabs>
        <w:autoSpaceDE w:val="0"/>
        <w:autoSpaceDN w:val="0"/>
        <w:spacing w:after="0" w:line="240" w:lineRule="auto"/>
        <w:ind w:right="216" w:hanging="4"/>
        <w:jc w:val="both"/>
        <w:rPr>
          <w:szCs w:val="28"/>
        </w:rPr>
      </w:pPr>
      <w:proofErr w:type="spellStart"/>
      <w:r w:rsidRPr="00B8762B">
        <w:rPr>
          <w:szCs w:val="28"/>
        </w:rPr>
        <w:t>Берданова</w:t>
      </w:r>
      <w:proofErr w:type="spellEnd"/>
      <w:r w:rsidRPr="00B8762B">
        <w:rPr>
          <w:szCs w:val="28"/>
        </w:rPr>
        <w:t xml:space="preserve"> О. В., Вакуленко В. М., </w:t>
      </w:r>
      <w:proofErr w:type="spellStart"/>
      <w:r w:rsidRPr="00B8762B">
        <w:rPr>
          <w:szCs w:val="28"/>
        </w:rPr>
        <w:t>Гринчук</w:t>
      </w:r>
      <w:proofErr w:type="spellEnd"/>
      <w:r w:rsidRPr="00B8762B">
        <w:rPr>
          <w:szCs w:val="28"/>
        </w:rPr>
        <w:t xml:space="preserve"> Н. М., </w:t>
      </w:r>
      <w:proofErr w:type="spellStart"/>
      <w:r w:rsidRPr="00B8762B">
        <w:rPr>
          <w:szCs w:val="28"/>
        </w:rPr>
        <w:t>Колтун</w:t>
      </w:r>
      <w:proofErr w:type="spellEnd"/>
      <w:r w:rsidRPr="00B8762B">
        <w:rPr>
          <w:szCs w:val="28"/>
        </w:rPr>
        <w:t xml:space="preserve"> В. С., Куйбіда В. С., Ткачук А. Ф. Управління розвитком об'єднаних територіальних громад на засадах громадської участі: </w:t>
      </w:r>
      <w:proofErr w:type="spellStart"/>
      <w:r w:rsidRPr="00B8762B">
        <w:rPr>
          <w:szCs w:val="28"/>
        </w:rPr>
        <w:t>навч</w:t>
      </w:r>
      <w:proofErr w:type="spellEnd"/>
      <w:r w:rsidRPr="00B8762B">
        <w:rPr>
          <w:szCs w:val="28"/>
        </w:rPr>
        <w:t xml:space="preserve">. </w:t>
      </w:r>
      <w:proofErr w:type="spellStart"/>
      <w:r w:rsidRPr="00B8762B">
        <w:rPr>
          <w:szCs w:val="28"/>
        </w:rPr>
        <w:t>посіб</w:t>
      </w:r>
      <w:proofErr w:type="spellEnd"/>
      <w:r w:rsidRPr="00B8762B">
        <w:rPr>
          <w:szCs w:val="28"/>
        </w:rPr>
        <w:t xml:space="preserve">. К. : 2017. 129 с </w:t>
      </w:r>
    </w:p>
    <w:p w:rsidR="00035494" w:rsidRPr="00B8762B" w:rsidRDefault="00035494" w:rsidP="00B8762B">
      <w:pPr>
        <w:pStyle w:val="a3"/>
        <w:widowControl w:val="0"/>
        <w:numPr>
          <w:ilvl w:val="0"/>
          <w:numId w:val="12"/>
        </w:numPr>
        <w:tabs>
          <w:tab w:val="left" w:pos="709"/>
        </w:tabs>
        <w:autoSpaceDE w:val="0"/>
        <w:autoSpaceDN w:val="0"/>
        <w:spacing w:after="0" w:line="240" w:lineRule="auto"/>
        <w:ind w:right="216" w:hanging="4"/>
        <w:jc w:val="both"/>
        <w:rPr>
          <w:szCs w:val="28"/>
        </w:rPr>
      </w:pPr>
      <w:proofErr w:type="spellStart"/>
      <w:r w:rsidRPr="00B8762B">
        <w:rPr>
          <w:szCs w:val="28"/>
        </w:rPr>
        <w:t>Лелеченко</w:t>
      </w:r>
      <w:proofErr w:type="spellEnd"/>
      <w:r w:rsidRPr="00B8762B">
        <w:rPr>
          <w:szCs w:val="28"/>
        </w:rPr>
        <w:t xml:space="preserve"> А. П., Васильєва О. I., Куйбіда В. С., Ткачук А. Ф. </w:t>
      </w:r>
      <w:proofErr w:type="spellStart"/>
      <w:r w:rsidRPr="00B8762B">
        <w:rPr>
          <w:szCs w:val="28"/>
        </w:rPr>
        <w:t>Miсцеве</w:t>
      </w:r>
      <w:proofErr w:type="spellEnd"/>
      <w:r w:rsidRPr="00B8762B">
        <w:rPr>
          <w:szCs w:val="28"/>
        </w:rPr>
        <w:t xml:space="preserve"> самоврядування в умовах децентралізації повноважень: </w:t>
      </w:r>
      <w:proofErr w:type="spellStart"/>
      <w:r w:rsidRPr="00B8762B">
        <w:rPr>
          <w:szCs w:val="28"/>
        </w:rPr>
        <w:t>навч</w:t>
      </w:r>
      <w:proofErr w:type="spellEnd"/>
      <w:r w:rsidRPr="00B8762B">
        <w:rPr>
          <w:szCs w:val="28"/>
        </w:rPr>
        <w:t xml:space="preserve">. </w:t>
      </w:r>
      <w:proofErr w:type="spellStart"/>
      <w:r w:rsidRPr="00B8762B">
        <w:rPr>
          <w:szCs w:val="28"/>
        </w:rPr>
        <w:t>посіб</w:t>
      </w:r>
      <w:proofErr w:type="spellEnd"/>
      <w:r w:rsidRPr="00B8762B">
        <w:rPr>
          <w:szCs w:val="28"/>
        </w:rPr>
        <w:t>. К.: 2017. 110 с.</w:t>
      </w:r>
    </w:p>
    <w:p w:rsidR="00035494" w:rsidRPr="00B8762B" w:rsidRDefault="00035494" w:rsidP="00B8762B">
      <w:pPr>
        <w:pStyle w:val="a3"/>
        <w:widowControl w:val="0"/>
        <w:numPr>
          <w:ilvl w:val="0"/>
          <w:numId w:val="12"/>
        </w:numPr>
        <w:tabs>
          <w:tab w:val="left" w:pos="709"/>
        </w:tabs>
        <w:autoSpaceDE w:val="0"/>
        <w:autoSpaceDN w:val="0"/>
        <w:spacing w:after="0" w:line="240" w:lineRule="auto"/>
        <w:ind w:right="216" w:hanging="4"/>
        <w:jc w:val="both"/>
        <w:rPr>
          <w:szCs w:val="28"/>
        </w:rPr>
      </w:pPr>
      <w:r w:rsidRPr="00B8762B">
        <w:rPr>
          <w:szCs w:val="28"/>
        </w:rPr>
        <w:t xml:space="preserve">Ткачук А. </w:t>
      </w:r>
      <w:proofErr w:type="spellStart"/>
      <w:r w:rsidRPr="00B8762B">
        <w:rPr>
          <w:szCs w:val="28"/>
        </w:rPr>
        <w:t>Мiсцеве</w:t>
      </w:r>
      <w:proofErr w:type="spellEnd"/>
      <w:r w:rsidRPr="00B8762B">
        <w:rPr>
          <w:szCs w:val="28"/>
        </w:rPr>
        <w:t xml:space="preserve"> самоврядування та децентралізація: </w:t>
      </w:r>
      <w:proofErr w:type="spellStart"/>
      <w:r w:rsidRPr="00B8762B">
        <w:rPr>
          <w:szCs w:val="28"/>
        </w:rPr>
        <w:t>практ</w:t>
      </w:r>
      <w:proofErr w:type="spellEnd"/>
      <w:r w:rsidRPr="00B8762B">
        <w:rPr>
          <w:szCs w:val="28"/>
        </w:rPr>
        <w:t xml:space="preserve"> </w:t>
      </w:r>
      <w:proofErr w:type="spellStart"/>
      <w:r w:rsidRPr="00B8762B">
        <w:rPr>
          <w:szCs w:val="28"/>
        </w:rPr>
        <w:t>посіб</w:t>
      </w:r>
      <w:proofErr w:type="spellEnd"/>
      <w:r w:rsidRPr="00B8762B">
        <w:rPr>
          <w:szCs w:val="28"/>
        </w:rPr>
        <w:t>.; Швейцар.-</w:t>
      </w:r>
      <w:proofErr w:type="spellStart"/>
      <w:r w:rsidRPr="00B8762B">
        <w:rPr>
          <w:szCs w:val="28"/>
        </w:rPr>
        <w:t>укр</w:t>
      </w:r>
      <w:proofErr w:type="spellEnd"/>
      <w:r w:rsidRPr="00B8762B">
        <w:rPr>
          <w:szCs w:val="28"/>
        </w:rPr>
        <w:t xml:space="preserve">. проект «Підтримка децентралізації в Україні ЕЗРРО». Київ: Софія, 2012. 120 с </w:t>
      </w:r>
    </w:p>
    <w:p w:rsidR="00035494" w:rsidRPr="00B8762B" w:rsidRDefault="00035494" w:rsidP="00B8762B">
      <w:pPr>
        <w:pStyle w:val="a3"/>
        <w:widowControl w:val="0"/>
        <w:numPr>
          <w:ilvl w:val="0"/>
          <w:numId w:val="12"/>
        </w:numPr>
        <w:tabs>
          <w:tab w:val="left" w:pos="709"/>
        </w:tabs>
        <w:autoSpaceDE w:val="0"/>
        <w:autoSpaceDN w:val="0"/>
        <w:spacing w:after="0" w:line="240" w:lineRule="auto"/>
        <w:ind w:right="216" w:hanging="4"/>
        <w:jc w:val="both"/>
        <w:rPr>
          <w:szCs w:val="28"/>
        </w:rPr>
      </w:pPr>
      <w:r w:rsidRPr="00B8762B">
        <w:rPr>
          <w:szCs w:val="28"/>
        </w:rPr>
        <w:t xml:space="preserve">Моніторинг процесу децентралізації влади та реформування </w:t>
      </w:r>
      <w:proofErr w:type="spellStart"/>
      <w:r w:rsidRPr="00B8762B">
        <w:rPr>
          <w:szCs w:val="28"/>
        </w:rPr>
        <w:t>мiсцевого</w:t>
      </w:r>
      <w:proofErr w:type="spellEnd"/>
      <w:r w:rsidRPr="00B8762B">
        <w:rPr>
          <w:szCs w:val="28"/>
        </w:rPr>
        <w:t xml:space="preserve"> самоврядування станом на 10 листопада 2017 року [Електронний ресурс]. Режим доступу: URL http:/decentralization.gov.ua/mainmonitoring#main-info </w:t>
      </w:r>
    </w:p>
    <w:p w:rsidR="00035494" w:rsidRPr="00B8762B" w:rsidRDefault="00035494" w:rsidP="00035494">
      <w:pPr>
        <w:widowControl w:val="0"/>
        <w:tabs>
          <w:tab w:val="left" w:pos="709"/>
        </w:tabs>
        <w:autoSpaceDE w:val="0"/>
        <w:autoSpaceDN w:val="0"/>
        <w:spacing w:after="0" w:line="240" w:lineRule="auto"/>
        <w:ind w:right="216" w:hanging="4"/>
        <w:jc w:val="both"/>
        <w:rPr>
          <w:rFonts w:ascii="Times New Roman" w:hAnsi="Times New Roman"/>
          <w:sz w:val="28"/>
          <w:szCs w:val="28"/>
        </w:rPr>
      </w:pPr>
    </w:p>
    <w:p w:rsidR="00035494" w:rsidRPr="00B8762B" w:rsidRDefault="00035494" w:rsidP="00BA5EDF">
      <w:pPr>
        <w:pStyle w:val="1"/>
        <w:rPr>
          <w:sz w:val="28"/>
          <w:szCs w:val="28"/>
        </w:rPr>
      </w:pPr>
      <w:r w:rsidRPr="00B8762B">
        <w:rPr>
          <w:sz w:val="28"/>
          <w:szCs w:val="28"/>
        </w:rPr>
        <w:t xml:space="preserve">Додаткова </w:t>
      </w:r>
    </w:p>
    <w:p w:rsidR="00035494" w:rsidRPr="00B8762B" w:rsidRDefault="00035494" w:rsidP="00B70775">
      <w:pPr>
        <w:widowControl w:val="0"/>
        <w:tabs>
          <w:tab w:val="left" w:pos="1123"/>
        </w:tabs>
        <w:autoSpaceDE w:val="0"/>
        <w:autoSpaceDN w:val="0"/>
        <w:spacing w:after="0" w:line="240" w:lineRule="auto"/>
        <w:ind w:left="426" w:right="216"/>
        <w:jc w:val="both"/>
        <w:rPr>
          <w:rFonts w:ascii="Times New Roman" w:hAnsi="Times New Roman"/>
          <w:sz w:val="28"/>
          <w:szCs w:val="28"/>
        </w:rPr>
      </w:pPr>
      <w:r w:rsidRPr="00B8762B">
        <w:rPr>
          <w:rFonts w:ascii="Times New Roman" w:hAnsi="Times New Roman"/>
          <w:sz w:val="28"/>
          <w:szCs w:val="28"/>
        </w:rPr>
        <w:t>1. Бабич О.М. Співвідношення централізації та децентралізації в системі державного управління. Часопис Київського університету права. 2011. №2. С. 109-112.</w:t>
      </w:r>
    </w:p>
    <w:p w:rsidR="00035494" w:rsidRPr="00B8762B" w:rsidRDefault="00035494" w:rsidP="00B70775">
      <w:pPr>
        <w:widowControl w:val="0"/>
        <w:tabs>
          <w:tab w:val="left" w:pos="1123"/>
        </w:tabs>
        <w:autoSpaceDE w:val="0"/>
        <w:autoSpaceDN w:val="0"/>
        <w:spacing w:after="0" w:line="240" w:lineRule="auto"/>
        <w:ind w:left="426" w:right="216"/>
        <w:jc w:val="both"/>
        <w:rPr>
          <w:rFonts w:ascii="Times New Roman" w:hAnsi="Times New Roman"/>
          <w:sz w:val="28"/>
          <w:szCs w:val="28"/>
        </w:rPr>
      </w:pPr>
      <w:r w:rsidRPr="00B8762B">
        <w:rPr>
          <w:rFonts w:ascii="Times New Roman" w:hAnsi="Times New Roman"/>
          <w:sz w:val="28"/>
          <w:szCs w:val="28"/>
        </w:rPr>
        <w:lastRenderedPageBreak/>
        <w:t xml:space="preserve"> 2. Василенко Л., </w:t>
      </w:r>
      <w:proofErr w:type="spellStart"/>
      <w:r w:rsidRPr="00B8762B">
        <w:rPr>
          <w:rFonts w:ascii="Times New Roman" w:hAnsi="Times New Roman"/>
          <w:sz w:val="28"/>
          <w:szCs w:val="28"/>
        </w:rPr>
        <w:t>Добровінський</w:t>
      </w:r>
      <w:proofErr w:type="spellEnd"/>
      <w:r w:rsidRPr="00B8762B">
        <w:rPr>
          <w:rFonts w:ascii="Times New Roman" w:hAnsi="Times New Roman"/>
          <w:sz w:val="28"/>
          <w:szCs w:val="28"/>
        </w:rPr>
        <w:t xml:space="preserve"> М. Децентралізація та реформа місцевого самоврядування. Підприємництво, господарство і право. 2017. № 3. С. 123-126.</w:t>
      </w:r>
    </w:p>
    <w:p w:rsidR="00035494" w:rsidRPr="00B8762B" w:rsidRDefault="00035494" w:rsidP="00B70775">
      <w:pPr>
        <w:widowControl w:val="0"/>
        <w:tabs>
          <w:tab w:val="left" w:pos="1123"/>
        </w:tabs>
        <w:autoSpaceDE w:val="0"/>
        <w:autoSpaceDN w:val="0"/>
        <w:spacing w:after="0" w:line="240" w:lineRule="auto"/>
        <w:ind w:left="426" w:right="216"/>
        <w:jc w:val="both"/>
        <w:rPr>
          <w:rFonts w:ascii="Times New Roman" w:hAnsi="Times New Roman"/>
          <w:sz w:val="28"/>
          <w:szCs w:val="28"/>
        </w:rPr>
      </w:pPr>
      <w:r w:rsidRPr="00B8762B">
        <w:rPr>
          <w:rFonts w:ascii="Times New Roman" w:hAnsi="Times New Roman"/>
          <w:sz w:val="28"/>
          <w:szCs w:val="28"/>
        </w:rPr>
        <w:t xml:space="preserve">3. Возняк Г.В. Переваги та ризики бюджетної децентралізації: теоретико-методологічні аспекти. Проблеми економіки. 2015. №2. C. 253-257. </w:t>
      </w:r>
    </w:p>
    <w:p w:rsidR="00035494" w:rsidRPr="00B8762B" w:rsidRDefault="00035494" w:rsidP="00B70775">
      <w:pPr>
        <w:widowControl w:val="0"/>
        <w:tabs>
          <w:tab w:val="left" w:pos="1123"/>
        </w:tabs>
        <w:autoSpaceDE w:val="0"/>
        <w:autoSpaceDN w:val="0"/>
        <w:spacing w:after="0" w:line="240" w:lineRule="auto"/>
        <w:ind w:left="426" w:right="216"/>
        <w:jc w:val="both"/>
        <w:rPr>
          <w:rFonts w:ascii="Times New Roman" w:hAnsi="Times New Roman"/>
          <w:sz w:val="28"/>
          <w:szCs w:val="28"/>
        </w:rPr>
      </w:pPr>
      <w:r w:rsidRPr="00B8762B">
        <w:rPr>
          <w:rFonts w:ascii="Times New Roman" w:hAnsi="Times New Roman"/>
          <w:sz w:val="28"/>
          <w:szCs w:val="28"/>
        </w:rPr>
        <w:t xml:space="preserve">4. </w:t>
      </w:r>
      <w:proofErr w:type="spellStart"/>
      <w:r w:rsidRPr="00B8762B">
        <w:rPr>
          <w:rFonts w:ascii="Times New Roman" w:hAnsi="Times New Roman"/>
          <w:sz w:val="28"/>
          <w:szCs w:val="28"/>
        </w:rPr>
        <w:t>Панчишин</w:t>
      </w:r>
      <w:proofErr w:type="spellEnd"/>
      <w:r w:rsidRPr="00B8762B">
        <w:rPr>
          <w:rFonts w:ascii="Times New Roman" w:hAnsi="Times New Roman"/>
          <w:sz w:val="28"/>
          <w:szCs w:val="28"/>
        </w:rPr>
        <w:t xml:space="preserve"> Р. Основні переваги об' </w:t>
      </w:r>
      <w:proofErr w:type="spellStart"/>
      <w:r w:rsidRPr="00B8762B">
        <w:rPr>
          <w:rFonts w:ascii="Times New Roman" w:hAnsi="Times New Roman"/>
          <w:sz w:val="28"/>
          <w:szCs w:val="28"/>
        </w:rPr>
        <w:t>єднаної</w:t>
      </w:r>
      <w:proofErr w:type="spellEnd"/>
      <w:r w:rsidRPr="00B8762B">
        <w:rPr>
          <w:rFonts w:ascii="Times New Roman" w:hAnsi="Times New Roman"/>
          <w:sz w:val="28"/>
          <w:szCs w:val="28"/>
        </w:rPr>
        <w:t xml:space="preserve"> територіальної громади як форми організації місцевого самоврядування в Україні. Національний юридичний журнал: теорія і практика 2018. №4. C. 25-28.</w:t>
      </w:r>
    </w:p>
    <w:p w:rsidR="005E13EE" w:rsidRPr="00B8762B" w:rsidRDefault="00035494" w:rsidP="00B70775">
      <w:pPr>
        <w:widowControl w:val="0"/>
        <w:tabs>
          <w:tab w:val="left" w:pos="1123"/>
        </w:tabs>
        <w:autoSpaceDE w:val="0"/>
        <w:autoSpaceDN w:val="0"/>
        <w:spacing w:after="0" w:line="240" w:lineRule="auto"/>
        <w:ind w:left="426" w:right="216"/>
        <w:jc w:val="both"/>
        <w:rPr>
          <w:rFonts w:ascii="Times New Roman" w:hAnsi="Times New Roman"/>
          <w:sz w:val="28"/>
          <w:szCs w:val="28"/>
        </w:rPr>
      </w:pPr>
      <w:r w:rsidRPr="00B8762B">
        <w:rPr>
          <w:rFonts w:ascii="Times New Roman" w:hAnsi="Times New Roman"/>
          <w:sz w:val="28"/>
          <w:szCs w:val="28"/>
        </w:rPr>
        <w:t xml:space="preserve"> 5. Нова регіональна політика для нової України: Аналітична доповідь (Скорочена версія). К., Інститут суспільно- економічних досліджень, 2017.-36 с.</w:t>
      </w:r>
    </w:p>
    <w:p w:rsidR="005E13EE" w:rsidRPr="00B8762B" w:rsidRDefault="005E13EE" w:rsidP="00B14DAD">
      <w:pPr>
        <w:spacing w:after="0" w:line="240" w:lineRule="auto"/>
        <w:rPr>
          <w:rFonts w:ascii="Times New Roman" w:eastAsia="Times New Roman" w:hAnsi="Times New Roman"/>
          <w:color w:val="000000"/>
          <w:sz w:val="28"/>
          <w:szCs w:val="28"/>
        </w:rPr>
      </w:pPr>
    </w:p>
    <w:p w:rsidR="00B14DAD" w:rsidRPr="00B8762B" w:rsidRDefault="001A71CE" w:rsidP="001A71CE">
      <w:pPr>
        <w:pStyle w:val="a7"/>
        <w:rPr>
          <w:szCs w:val="28"/>
        </w:rPr>
      </w:pPr>
      <w:r w:rsidRPr="00B8762B">
        <w:rPr>
          <w:szCs w:val="28"/>
        </w:rPr>
        <w:t>ТЕМА 2</w:t>
      </w:r>
      <w:r w:rsidR="00B14DAD" w:rsidRPr="00B8762B">
        <w:rPr>
          <w:szCs w:val="28"/>
        </w:rPr>
        <w:t xml:space="preserve"> Економічний та просторовий розвиток об'єднаних територіальних громад</w:t>
      </w:r>
    </w:p>
    <w:p w:rsidR="001A71CE" w:rsidRPr="00B8762B" w:rsidRDefault="001A71CE" w:rsidP="00B8762B">
      <w:pPr>
        <w:pStyle w:val="a3"/>
        <w:widowControl w:val="0"/>
        <w:numPr>
          <w:ilvl w:val="1"/>
          <w:numId w:val="9"/>
        </w:numPr>
        <w:tabs>
          <w:tab w:val="left" w:pos="1276"/>
        </w:tabs>
        <w:spacing w:after="0" w:line="240" w:lineRule="auto"/>
        <w:jc w:val="both"/>
        <w:rPr>
          <w:szCs w:val="28"/>
        </w:rPr>
      </w:pPr>
      <w:r w:rsidRPr="00B8762B">
        <w:rPr>
          <w:szCs w:val="28"/>
        </w:rPr>
        <w:t xml:space="preserve"> Організаційно-інституційне забезпечення діяльності об’єднаних  територіальних громад (ОГТ) та розвиток економіки територій</w:t>
      </w:r>
    </w:p>
    <w:p w:rsidR="001A71CE" w:rsidRPr="00B8762B" w:rsidRDefault="001A71CE" w:rsidP="00B8762B">
      <w:pPr>
        <w:pStyle w:val="a3"/>
        <w:widowControl w:val="0"/>
        <w:numPr>
          <w:ilvl w:val="1"/>
          <w:numId w:val="9"/>
        </w:numPr>
        <w:tabs>
          <w:tab w:val="left" w:pos="1276"/>
        </w:tabs>
        <w:spacing w:after="0" w:line="240" w:lineRule="auto"/>
        <w:jc w:val="both"/>
        <w:rPr>
          <w:szCs w:val="28"/>
        </w:rPr>
      </w:pPr>
      <w:r w:rsidRPr="00B8762B">
        <w:rPr>
          <w:szCs w:val="28"/>
        </w:rPr>
        <w:t xml:space="preserve"> Фінансово-ресурсне забезпечення діяльності ОТГ.</w:t>
      </w:r>
    </w:p>
    <w:p w:rsidR="001A71CE" w:rsidRPr="00B8762B" w:rsidRDefault="001A71CE" w:rsidP="00B8762B">
      <w:pPr>
        <w:pStyle w:val="a3"/>
        <w:widowControl w:val="0"/>
        <w:numPr>
          <w:ilvl w:val="1"/>
          <w:numId w:val="9"/>
        </w:numPr>
        <w:tabs>
          <w:tab w:val="left" w:pos="1276"/>
        </w:tabs>
        <w:spacing w:after="0" w:line="240" w:lineRule="auto"/>
        <w:jc w:val="both"/>
        <w:rPr>
          <w:szCs w:val="28"/>
        </w:rPr>
      </w:pPr>
      <w:r w:rsidRPr="00B8762B">
        <w:rPr>
          <w:szCs w:val="28"/>
        </w:rPr>
        <w:t>Застосування Європейського досвіду інтегрованого просторового розвитку в Україні.</w:t>
      </w:r>
    </w:p>
    <w:p w:rsidR="001A71CE" w:rsidRPr="00B8762B" w:rsidRDefault="001A71CE" w:rsidP="001A71CE">
      <w:pPr>
        <w:widowControl w:val="0"/>
        <w:tabs>
          <w:tab w:val="left" w:pos="1276"/>
        </w:tabs>
        <w:spacing w:after="0" w:line="240" w:lineRule="auto"/>
        <w:ind w:left="435"/>
        <w:jc w:val="both"/>
        <w:rPr>
          <w:rFonts w:ascii="Times New Roman" w:hAnsi="Times New Roman"/>
          <w:sz w:val="28"/>
          <w:szCs w:val="28"/>
        </w:rPr>
      </w:pPr>
    </w:p>
    <w:p w:rsidR="00035494" w:rsidRPr="00B8762B" w:rsidRDefault="00035494" w:rsidP="00BA5EDF">
      <w:pPr>
        <w:pStyle w:val="1"/>
        <w:rPr>
          <w:sz w:val="28"/>
          <w:szCs w:val="28"/>
        </w:rPr>
      </w:pPr>
      <w:r w:rsidRPr="00B8762B">
        <w:rPr>
          <w:sz w:val="28"/>
          <w:szCs w:val="28"/>
        </w:rPr>
        <w:t xml:space="preserve">Література </w:t>
      </w:r>
    </w:p>
    <w:p w:rsidR="00035494" w:rsidRPr="00B8762B" w:rsidRDefault="00035494" w:rsidP="00BA5EDF">
      <w:pPr>
        <w:pStyle w:val="1"/>
        <w:rPr>
          <w:sz w:val="28"/>
          <w:szCs w:val="28"/>
        </w:rPr>
      </w:pPr>
      <w:r w:rsidRPr="00B8762B">
        <w:rPr>
          <w:sz w:val="28"/>
          <w:szCs w:val="28"/>
        </w:rPr>
        <w:t>Нормативні документи</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Про місцеве самоврядування в Україні:</w:t>
      </w:r>
      <w:r w:rsidR="00B70775" w:rsidRPr="00B8762B">
        <w:rPr>
          <w:rFonts w:cs="Times New Roman"/>
          <w:szCs w:val="28"/>
        </w:rPr>
        <w:t xml:space="preserve"> Закон України від 21.05.1997 №</w:t>
      </w:r>
      <w:r w:rsidRPr="00B8762B">
        <w:rPr>
          <w:rFonts w:cs="Times New Roman"/>
          <w:szCs w:val="28"/>
        </w:rPr>
        <w:t xml:space="preserve">280/97.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Закон України «Про стимулювання розвитку регіонів» // Відомості ВР України. -2</w:t>
      </w:r>
      <w:r w:rsidR="00B70775" w:rsidRPr="00B8762B">
        <w:rPr>
          <w:rFonts w:cs="Times New Roman"/>
          <w:szCs w:val="28"/>
        </w:rPr>
        <w:t>005.-№</w:t>
      </w:r>
      <w:r w:rsidRPr="00B8762B">
        <w:rPr>
          <w:rFonts w:cs="Times New Roman"/>
          <w:szCs w:val="28"/>
        </w:rPr>
        <w:t xml:space="preserve">51.-Ст. 548. </w:t>
      </w:r>
    </w:p>
    <w:p w:rsidR="00B70775" w:rsidRPr="00B8762B" w:rsidRDefault="00B70775" w:rsidP="00B8762B">
      <w:pPr>
        <w:pStyle w:val="Style1"/>
        <w:numPr>
          <w:ilvl w:val="0"/>
          <w:numId w:val="13"/>
        </w:numPr>
        <w:ind w:hanging="4"/>
        <w:rPr>
          <w:rFonts w:cs="Times New Roman"/>
          <w:szCs w:val="28"/>
        </w:rPr>
      </w:pPr>
      <w:r w:rsidRPr="00B8762B">
        <w:rPr>
          <w:rFonts w:cs="Times New Roman"/>
          <w:szCs w:val="28"/>
        </w:rPr>
        <w:t>Європейська</w:t>
      </w:r>
      <w:r w:rsidR="00035494" w:rsidRPr="00B8762B">
        <w:rPr>
          <w:rFonts w:cs="Times New Roman"/>
          <w:szCs w:val="28"/>
        </w:rPr>
        <w:t xml:space="preserve"> хартія місцевого самоврядування. Дата ратифікації: 15 липня 1997 р. Редакція від 16.11.2009 (Додатковий протокол про право участі у справах місцевого органу влади), Рати</w:t>
      </w:r>
      <w:r w:rsidRPr="00B8762B">
        <w:rPr>
          <w:rFonts w:cs="Times New Roman"/>
          <w:szCs w:val="28"/>
        </w:rPr>
        <w:t xml:space="preserve">фіковано в Україні 02.09.2014.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Конституція України: Закон У</w:t>
      </w:r>
      <w:r w:rsidR="00B70775" w:rsidRPr="00B8762B">
        <w:rPr>
          <w:rFonts w:cs="Times New Roman"/>
          <w:szCs w:val="28"/>
        </w:rPr>
        <w:t>країни від 28 червня 1996 р. №</w:t>
      </w:r>
      <w:r w:rsidRPr="00B8762B">
        <w:rPr>
          <w:rFonts w:cs="Times New Roman"/>
          <w:szCs w:val="28"/>
        </w:rPr>
        <w:t xml:space="preserve">254к/96- ВР, [зі змін. та </w:t>
      </w:r>
      <w:proofErr w:type="spellStart"/>
      <w:r w:rsidRPr="00B8762B">
        <w:rPr>
          <w:rFonts w:cs="Times New Roman"/>
          <w:szCs w:val="28"/>
        </w:rPr>
        <w:t>допов</w:t>
      </w:r>
      <w:proofErr w:type="spellEnd"/>
      <w:r w:rsidRPr="00B8762B">
        <w:rPr>
          <w:rFonts w:cs="Times New Roman"/>
          <w:szCs w:val="28"/>
        </w:rPr>
        <w:t>., внесеними Законом</w:t>
      </w:r>
      <w:r w:rsidR="00B70775" w:rsidRPr="00B8762B">
        <w:rPr>
          <w:rFonts w:cs="Times New Roman"/>
          <w:szCs w:val="28"/>
        </w:rPr>
        <w:t xml:space="preserve"> України від 30 </w:t>
      </w:r>
      <w:proofErr w:type="spellStart"/>
      <w:r w:rsidR="00B70775" w:rsidRPr="00B8762B">
        <w:rPr>
          <w:rFonts w:cs="Times New Roman"/>
          <w:szCs w:val="28"/>
        </w:rPr>
        <w:t>вер</w:t>
      </w:r>
      <w:proofErr w:type="spellEnd"/>
      <w:r w:rsidR="00B70775" w:rsidRPr="00B8762B">
        <w:rPr>
          <w:rFonts w:cs="Times New Roman"/>
          <w:szCs w:val="28"/>
        </w:rPr>
        <w:t>. 2016 р. №</w:t>
      </w:r>
      <w:r w:rsidRPr="00B8762B">
        <w:rPr>
          <w:rFonts w:cs="Times New Roman"/>
          <w:szCs w:val="28"/>
        </w:rPr>
        <w:t xml:space="preserve">1401-VIII]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 xml:space="preserve">Про добровільне об' єднання територіальних громад: </w:t>
      </w:r>
      <w:r w:rsidR="00B70775" w:rsidRPr="00B8762B">
        <w:rPr>
          <w:rFonts w:cs="Times New Roman"/>
          <w:szCs w:val="28"/>
        </w:rPr>
        <w:t>Закон України від 05.02.2015 №157-Y</w:t>
      </w:r>
      <w:r w:rsidRPr="00B8762B">
        <w:rPr>
          <w:rFonts w:cs="Times New Roman"/>
          <w:szCs w:val="28"/>
        </w:rPr>
        <w:t xml:space="preserve">I.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Про засади державної регіональної політики:</w:t>
      </w:r>
      <w:r w:rsidR="00B70775" w:rsidRPr="00B8762B">
        <w:rPr>
          <w:rFonts w:cs="Times New Roman"/>
          <w:szCs w:val="28"/>
        </w:rPr>
        <w:t xml:space="preserve"> Закон України від 05.02.2015 №156-YIII</w:t>
      </w:r>
      <w:r w:rsidRPr="00B8762B">
        <w:rPr>
          <w:rFonts w:cs="Times New Roman"/>
          <w:szCs w:val="28"/>
        </w:rPr>
        <w:t xml:space="preserve">.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 xml:space="preserve">Про місцеві вибори: </w:t>
      </w:r>
      <w:r w:rsidR="00B70775" w:rsidRPr="00B8762B">
        <w:rPr>
          <w:rFonts w:cs="Times New Roman"/>
          <w:szCs w:val="28"/>
        </w:rPr>
        <w:t>Закон України від 14.07.2015 №</w:t>
      </w:r>
      <w:r w:rsidRPr="00B8762B">
        <w:rPr>
          <w:rFonts w:cs="Times New Roman"/>
          <w:szCs w:val="28"/>
        </w:rPr>
        <w:t>595-</w:t>
      </w:r>
      <w:r w:rsidR="00B70775" w:rsidRPr="00B8762B">
        <w:rPr>
          <w:rFonts w:cs="Times New Roman"/>
          <w:szCs w:val="28"/>
        </w:rPr>
        <w:t>YIII.</w:t>
      </w:r>
      <w:r w:rsidRPr="00B8762B">
        <w:rPr>
          <w:rFonts w:cs="Times New Roman"/>
          <w:szCs w:val="28"/>
        </w:rPr>
        <w:t xml:space="preserve">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 xml:space="preserve">Про місцеве самоврядування в Україні: </w:t>
      </w:r>
      <w:r w:rsidR="00B70775" w:rsidRPr="00B8762B">
        <w:rPr>
          <w:rFonts w:cs="Times New Roman"/>
          <w:szCs w:val="28"/>
        </w:rPr>
        <w:t>Закон України від 21.05.1997 №</w:t>
      </w:r>
      <w:r w:rsidRPr="00B8762B">
        <w:rPr>
          <w:rFonts w:cs="Times New Roman"/>
          <w:szCs w:val="28"/>
        </w:rPr>
        <w:t xml:space="preserve">280/97.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 xml:space="preserve">Про службу в органах місцевого самоврядування: Закон України від 07.06.2001 </w:t>
      </w:r>
      <w:r w:rsidR="00B70775" w:rsidRPr="00B8762B">
        <w:rPr>
          <w:rFonts w:cs="Times New Roman"/>
          <w:szCs w:val="28"/>
        </w:rPr>
        <w:t>№2493-III</w:t>
      </w:r>
      <w:r w:rsidRPr="00B8762B">
        <w:rPr>
          <w:rFonts w:cs="Times New Roman"/>
          <w:szCs w:val="28"/>
        </w:rPr>
        <w:t xml:space="preserve">.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Про співробітництво територіальних громад: Закон Укра</w:t>
      </w:r>
      <w:r w:rsidR="00B70775" w:rsidRPr="00B8762B">
        <w:rPr>
          <w:rFonts w:cs="Times New Roman"/>
          <w:szCs w:val="28"/>
        </w:rPr>
        <w:t xml:space="preserve">їни від 17.06.2014 №1508-YI.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t xml:space="preserve">Про органи самоорганізації населення: </w:t>
      </w:r>
      <w:r w:rsidR="00B70775" w:rsidRPr="00B8762B">
        <w:rPr>
          <w:rFonts w:cs="Times New Roman"/>
          <w:szCs w:val="28"/>
        </w:rPr>
        <w:t>Закон України від 11.07.2001 №2625-III</w:t>
      </w:r>
      <w:r w:rsidRPr="00B8762B">
        <w:rPr>
          <w:rFonts w:cs="Times New Roman"/>
          <w:szCs w:val="28"/>
        </w:rPr>
        <w:t xml:space="preserve">. </w:t>
      </w:r>
    </w:p>
    <w:p w:rsidR="00B70775" w:rsidRPr="00B8762B" w:rsidRDefault="00035494" w:rsidP="00B8762B">
      <w:pPr>
        <w:pStyle w:val="Style1"/>
        <w:numPr>
          <w:ilvl w:val="0"/>
          <w:numId w:val="13"/>
        </w:numPr>
        <w:ind w:hanging="4"/>
        <w:rPr>
          <w:rFonts w:cs="Times New Roman"/>
          <w:szCs w:val="28"/>
        </w:rPr>
      </w:pPr>
      <w:r w:rsidRPr="00B8762B">
        <w:rPr>
          <w:rFonts w:cs="Times New Roman"/>
          <w:szCs w:val="28"/>
        </w:rPr>
        <w:lastRenderedPageBreak/>
        <w:t>Про затвердження Методики формування спроможних територіальних громад: Постанова Кабінету Міністрі</w:t>
      </w:r>
      <w:r w:rsidR="00B70775" w:rsidRPr="00B8762B">
        <w:rPr>
          <w:rFonts w:cs="Times New Roman"/>
          <w:szCs w:val="28"/>
        </w:rPr>
        <w:t>в України від 08.04.2015 №214.</w:t>
      </w:r>
    </w:p>
    <w:p w:rsidR="001A71CE" w:rsidRPr="00B8762B" w:rsidRDefault="00035494" w:rsidP="00B8762B">
      <w:pPr>
        <w:pStyle w:val="Style1"/>
        <w:numPr>
          <w:ilvl w:val="0"/>
          <w:numId w:val="13"/>
        </w:numPr>
        <w:ind w:hanging="4"/>
        <w:rPr>
          <w:rFonts w:cs="Times New Roman"/>
          <w:szCs w:val="28"/>
        </w:rPr>
      </w:pPr>
      <w:r w:rsidRPr="00B8762B">
        <w:rPr>
          <w:rFonts w:cs="Times New Roman"/>
          <w:szCs w:val="28"/>
        </w:rPr>
        <w:t xml:space="preserve">Концепція реформування місцевого самоврядування та територіальної організації влади в Україні: Розпорядження Кабінету </w:t>
      </w:r>
      <w:proofErr w:type="spellStart"/>
      <w:r w:rsidRPr="00B8762B">
        <w:rPr>
          <w:rFonts w:cs="Times New Roman"/>
          <w:szCs w:val="28"/>
        </w:rPr>
        <w:t>Mіністрів</w:t>
      </w:r>
      <w:proofErr w:type="spellEnd"/>
      <w:r w:rsidRPr="00B8762B">
        <w:rPr>
          <w:rFonts w:cs="Times New Roman"/>
          <w:szCs w:val="28"/>
        </w:rPr>
        <w:t xml:space="preserve"> </w:t>
      </w:r>
      <w:r w:rsidR="00B70775" w:rsidRPr="00B8762B">
        <w:rPr>
          <w:rFonts w:cs="Times New Roman"/>
          <w:szCs w:val="28"/>
        </w:rPr>
        <w:t>України від 1 квітня 2014 року №</w:t>
      </w:r>
      <w:r w:rsidRPr="00B8762B">
        <w:rPr>
          <w:rFonts w:cs="Times New Roman"/>
          <w:szCs w:val="28"/>
        </w:rPr>
        <w:t>335p.</w:t>
      </w:r>
    </w:p>
    <w:p w:rsidR="00B70775" w:rsidRPr="00B8762B" w:rsidRDefault="00B70775" w:rsidP="00B70775">
      <w:pPr>
        <w:pStyle w:val="Style1"/>
        <w:rPr>
          <w:rFonts w:cs="Times New Roman"/>
          <w:szCs w:val="28"/>
        </w:rPr>
      </w:pPr>
    </w:p>
    <w:p w:rsidR="00B70775" w:rsidRPr="00B8762B" w:rsidRDefault="00B70775" w:rsidP="00BA5EDF">
      <w:pPr>
        <w:pStyle w:val="1"/>
        <w:rPr>
          <w:sz w:val="28"/>
          <w:szCs w:val="28"/>
        </w:rPr>
      </w:pPr>
      <w:r w:rsidRPr="00B8762B">
        <w:rPr>
          <w:sz w:val="28"/>
          <w:szCs w:val="28"/>
        </w:rPr>
        <w:t xml:space="preserve">Основна </w:t>
      </w:r>
    </w:p>
    <w:p w:rsidR="00B70775" w:rsidRPr="00B8762B" w:rsidRDefault="00B70775" w:rsidP="00B8762B">
      <w:pPr>
        <w:pStyle w:val="Style1"/>
        <w:numPr>
          <w:ilvl w:val="0"/>
          <w:numId w:val="14"/>
        </w:numPr>
        <w:rPr>
          <w:rFonts w:cs="Times New Roman"/>
          <w:szCs w:val="28"/>
        </w:rPr>
      </w:pPr>
      <w:r w:rsidRPr="00B8762B">
        <w:rPr>
          <w:rFonts w:cs="Times New Roman"/>
          <w:szCs w:val="28"/>
        </w:rPr>
        <w:t xml:space="preserve">Борщ Г.А., Вакуленко В.М., </w:t>
      </w:r>
      <w:proofErr w:type="spellStart"/>
      <w:r w:rsidRPr="00B8762B">
        <w:rPr>
          <w:rFonts w:cs="Times New Roman"/>
          <w:szCs w:val="28"/>
        </w:rPr>
        <w:t>Гринчук</w:t>
      </w:r>
      <w:proofErr w:type="spellEnd"/>
      <w:r w:rsidRPr="00B8762B">
        <w:rPr>
          <w:rFonts w:cs="Times New Roman"/>
          <w:szCs w:val="28"/>
        </w:rPr>
        <w:t xml:space="preserve"> Н.М., </w:t>
      </w:r>
      <w:proofErr w:type="spellStart"/>
      <w:r w:rsidRPr="00B8762B">
        <w:rPr>
          <w:rFonts w:cs="Times New Roman"/>
          <w:szCs w:val="28"/>
        </w:rPr>
        <w:t>Дехтяренко</w:t>
      </w:r>
      <w:proofErr w:type="spellEnd"/>
      <w:r w:rsidRPr="00B8762B">
        <w:rPr>
          <w:rFonts w:cs="Times New Roman"/>
          <w:szCs w:val="28"/>
        </w:rPr>
        <w:t xml:space="preserve"> Ю Ф., </w:t>
      </w:r>
      <w:proofErr w:type="spellStart"/>
      <w:r w:rsidRPr="00B8762B">
        <w:rPr>
          <w:rFonts w:cs="Times New Roman"/>
          <w:szCs w:val="28"/>
        </w:rPr>
        <w:t>Iгнатенко</w:t>
      </w:r>
      <w:proofErr w:type="spellEnd"/>
      <w:r w:rsidRPr="00B8762B">
        <w:rPr>
          <w:rFonts w:cs="Times New Roman"/>
          <w:szCs w:val="28"/>
        </w:rPr>
        <w:t xml:space="preserve"> О.С., Куйбіда В.С., Ткачук А.Ф., Юзефович В.В. Ресурсне забезпечення об'єднаної територіальної громади та ї маркетинг: </w:t>
      </w:r>
      <w:proofErr w:type="spellStart"/>
      <w:r w:rsidRPr="00B8762B">
        <w:rPr>
          <w:rFonts w:cs="Times New Roman"/>
          <w:szCs w:val="28"/>
        </w:rPr>
        <w:t>навч</w:t>
      </w:r>
      <w:proofErr w:type="spellEnd"/>
      <w:r w:rsidRPr="00B8762B">
        <w:rPr>
          <w:rFonts w:cs="Times New Roman"/>
          <w:szCs w:val="28"/>
        </w:rPr>
        <w:t xml:space="preserve">. </w:t>
      </w:r>
      <w:proofErr w:type="spellStart"/>
      <w:r w:rsidRPr="00B8762B">
        <w:rPr>
          <w:rFonts w:cs="Times New Roman"/>
          <w:szCs w:val="28"/>
        </w:rPr>
        <w:t>посіб</w:t>
      </w:r>
      <w:proofErr w:type="spellEnd"/>
      <w:r w:rsidRPr="00B8762B">
        <w:rPr>
          <w:rFonts w:cs="Times New Roman"/>
          <w:szCs w:val="28"/>
        </w:rPr>
        <w:t xml:space="preserve">. К.: 2017. 107 с. </w:t>
      </w:r>
    </w:p>
    <w:p w:rsidR="00B70775" w:rsidRPr="00B8762B" w:rsidRDefault="00B70775" w:rsidP="00B8762B">
      <w:pPr>
        <w:pStyle w:val="Style1"/>
        <w:numPr>
          <w:ilvl w:val="0"/>
          <w:numId w:val="14"/>
        </w:numPr>
        <w:rPr>
          <w:rFonts w:cs="Times New Roman"/>
          <w:szCs w:val="28"/>
        </w:rPr>
      </w:pPr>
      <w:r w:rsidRPr="00B8762B">
        <w:rPr>
          <w:rFonts w:cs="Times New Roman"/>
          <w:szCs w:val="28"/>
        </w:rPr>
        <w:t xml:space="preserve">Структурно-інституціональні трансформації та економічна безпека держави: Монографія / [За </w:t>
      </w:r>
      <w:proofErr w:type="spellStart"/>
      <w:r w:rsidRPr="00B8762B">
        <w:rPr>
          <w:rFonts w:cs="Times New Roman"/>
          <w:szCs w:val="28"/>
        </w:rPr>
        <w:t>заг</w:t>
      </w:r>
      <w:proofErr w:type="spellEnd"/>
      <w:r w:rsidRPr="00B8762B">
        <w:rPr>
          <w:rFonts w:cs="Times New Roman"/>
          <w:szCs w:val="28"/>
        </w:rPr>
        <w:t>. ред. О.С. Власюка, А.. Мокія].- Львів: Апріорі, 2012.-836 с.</w:t>
      </w:r>
    </w:p>
    <w:p w:rsidR="00B70775" w:rsidRPr="00B8762B" w:rsidRDefault="00B70775" w:rsidP="00B8762B">
      <w:pPr>
        <w:pStyle w:val="Style1"/>
        <w:numPr>
          <w:ilvl w:val="0"/>
          <w:numId w:val="14"/>
        </w:numPr>
        <w:rPr>
          <w:rFonts w:cs="Times New Roman"/>
          <w:szCs w:val="28"/>
        </w:rPr>
      </w:pPr>
      <w:r w:rsidRPr="00B8762B">
        <w:rPr>
          <w:rFonts w:cs="Times New Roman"/>
          <w:szCs w:val="28"/>
        </w:rPr>
        <w:t>Статистичний збірник «</w:t>
      </w:r>
      <w:proofErr w:type="spellStart"/>
      <w:r w:rsidRPr="00B8762B">
        <w:rPr>
          <w:rFonts w:cs="Times New Roman"/>
          <w:szCs w:val="28"/>
        </w:rPr>
        <w:t>Рeгiони</w:t>
      </w:r>
      <w:proofErr w:type="spellEnd"/>
      <w:r w:rsidRPr="00B8762B">
        <w:rPr>
          <w:rFonts w:cs="Times New Roman"/>
          <w:szCs w:val="28"/>
        </w:rPr>
        <w:t xml:space="preserve"> України» 2018. Частина 1. [Електронний ресурс] / </w:t>
      </w:r>
      <w:proofErr w:type="spellStart"/>
      <w:r w:rsidRPr="00B8762B">
        <w:rPr>
          <w:rFonts w:cs="Times New Roman"/>
          <w:szCs w:val="28"/>
        </w:rPr>
        <w:t>Держ</w:t>
      </w:r>
      <w:proofErr w:type="spellEnd"/>
      <w:r w:rsidRPr="00B8762B">
        <w:rPr>
          <w:rFonts w:cs="Times New Roman"/>
          <w:szCs w:val="28"/>
        </w:rPr>
        <w:t xml:space="preserve">. служба статистики України. - Київ, 2018. -Режим доступу: http://www.ukrstat.gov.ua/druk/publicat/kat_u/2018/zb/11/zb_rulch2 018.pdf </w:t>
      </w:r>
    </w:p>
    <w:p w:rsidR="00B70775" w:rsidRPr="00B8762B" w:rsidRDefault="00B70775" w:rsidP="00B8762B">
      <w:pPr>
        <w:pStyle w:val="Style1"/>
        <w:numPr>
          <w:ilvl w:val="0"/>
          <w:numId w:val="14"/>
        </w:numPr>
        <w:rPr>
          <w:rFonts w:cs="Times New Roman"/>
          <w:szCs w:val="28"/>
        </w:rPr>
      </w:pPr>
      <w:r w:rsidRPr="00B8762B">
        <w:rPr>
          <w:rFonts w:cs="Times New Roman"/>
          <w:szCs w:val="28"/>
        </w:rPr>
        <w:t xml:space="preserve">Статистичний збірник «Регіони України» за 2018 рік / Державний комітет статистики України; за ред. 1. Є. Вернера. Ч.2 - Київ, 2018.-С. 16, 168. </w:t>
      </w:r>
    </w:p>
    <w:p w:rsidR="00B70775" w:rsidRPr="00B8762B" w:rsidRDefault="00B70775" w:rsidP="00B70775">
      <w:pPr>
        <w:pStyle w:val="Style1"/>
        <w:rPr>
          <w:rFonts w:cs="Times New Roman"/>
          <w:szCs w:val="28"/>
        </w:rPr>
      </w:pPr>
    </w:p>
    <w:p w:rsidR="00B70775" w:rsidRPr="00B8762B" w:rsidRDefault="00B70775" w:rsidP="00BA5EDF">
      <w:pPr>
        <w:pStyle w:val="1"/>
        <w:rPr>
          <w:sz w:val="28"/>
          <w:szCs w:val="28"/>
        </w:rPr>
      </w:pPr>
      <w:r w:rsidRPr="00B8762B">
        <w:rPr>
          <w:sz w:val="28"/>
          <w:szCs w:val="28"/>
        </w:rPr>
        <w:t xml:space="preserve">Додаткова </w:t>
      </w:r>
    </w:p>
    <w:p w:rsidR="00B70775" w:rsidRPr="00B8762B" w:rsidRDefault="00B70775" w:rsidP="00B8762B">
      <w:pPr>
        <w:pStyle w:val="Style1"/>
        <w:numPr>
          <w:ilvl w:val="0"/>
          <w:numId w:val="15"/>
        </w:numPr>
        <w:rPr>
          <w:rFonts w:cs="Times New Roman"/>
          <w:szCs w:val="28"/>
        </w:rPr>
      </w:pPr>
      <w:r w:rsidRPr="00B8762B">
        <w:rPr>
          <w:rFonts w:cs="Times New Roman"/>
          <w:szCs w:val="28"/>
        </w:rPr>
        <w:t>Методологія стратег</w:t>
      </w:r>
      <w:r w:rsidR="00B419E6" w:rsidRPr="00B8762B">
        <w:rPr>
          <w:rFonts w:cs="Times New Roman"/>
          <w:szCs w:val="28"/>
        </w:rPr>
        <w:t>ічного планування роз</w:t>
      </w:r>
      <w:r w:rsidRPr="00B8762B">
        <w:rPr>
          <w:rFonts w:cs="Times New Roman"/>
          <w:szCs w:val="28"/>
        </w:rPr>
        <w:t>витку об'єднаних територіальних громад в Україні URL: http: //surdp.eu/</w:t>
      </w:r>
      <w:proofErr w:type="spellStart"/>
      <w:r w:rsidRPr="00B8762B">
        <w:rPr>
          <w:rFonts w:cs="Times New Roman"/>
          <w:szCs w:val="28"/>
        </w:rPr>
        <w:t>uploads</w:t>
      </w:r>
      <w:proofErr w:type="spellEnd"/>
      <w:r w:rsidRPr="00B8762B">
        <w:rPr>
          <w:rFonts w:cs="Times New Roman"/>
          <w:szCs w:val="28"/>
        </w:rPr>
        <w:t>/</w:t>
      </w:r>
      <w:proofErr w:type="spellStart"/>
      <w:r w:rsidRPr="00B8762B">
        <w:rPr>
          <w:rFonts w:cs="Times New Roman"/>
          <w:szCs w:val="28"/>
        </w:rPr>
        <w:t>files</w:t>
      </w:r>
      <w:proofErr w:type="spellEnd"/>
      <w:r w:rsidRPr="00B8762B">
        <w:rPr>
          <w:rFonts w:cs="Times New Roman"/>
          <w:szCs w:val="28"/>
        </w:rPr>
        <w:t xml:space="preserve">/SP_OТG_Methodology_UA.pdf </w:t>
      </w:r>
    </w:p>
    <w:p w:rsidR="00B70775" w:rsidRPr="00B8762B" w:rsidRDefault="00B70775" w:rsidP="00B8762B">
      <w:pPr>
        <w:pStyle w:val="Style1"/>
        <w:numPr>
          <w:ilvl w:val="0"/>
          <w:numId w:val="15"/>
        </w:numPr>
        <w:rPr>
          <w:rFonts w:cs="Times New Roman"/>
          <w:szCs w:val="28"/>
        </w:rPr>
      </w:pPr>
      <w:r w:rsidRPr="00B8762B">
        <w:rPr>
          <w:rFonts w:cs="Times New Roman"/>
          <w:szCs w:val="28"/>
        </w:rPr>
        <w:t xml:space="preserve">Алфьоров С.В. Особливості устрою та функціонування територіальних громад країн- членів ЄС. Збірник наукових праць. 2013. №37. С. 181-189. </w:t>
      </w:r>
    </w:p>
    <w:p w:rsidR="00B70775" w:rsidRPr="00B8762B" w:rsidRDefault="00B70775" w:rsidP="00B8762B">
      <w:pPr>
        <w:pStyle w:val="Style1"/>
        <w:numPr>
          <w:ilvl w:val="0"/>
          <w:numId w:val="15"/>
        </w:numPr>
        <w:rPr>
          <w:rFonts w:cs="Times New Roman"/>
          <w:szCs w:val="28"/>
        </w:rPr>
      </w:pPr>
      <w:r w:rsidRPr="00B8762B">
        <w:rPr>
          <w:rFonts w:cs="Times New Roman"/>
          <w:szCs w:val="28"/>
        </w:rPr>
        <w:t xml:space="preserve">Бак Н.А. Фінансові джерела сталого розвитку </w:t>
      </w:r>
      <w:proofErr w:type="spellStart"/>
      <w:r w:rsidRPr="00B8762B">
        <w:rPr>
          <w:rFonts w:cs="Times New Roman"/>
          <w:szCs w:val="28"/>
        </w:rPr>
        <w:t>територiальних</w:t>
      </w:r>
      <w:proofErr w:type="spellEnd"/>
      <w:r w:rsidRPr="00B8762B">
        <w:rPr>
          <w:rFonts w:cs="Times New Roman"/>
          <w:szCs w:val="28"/>
        </w:rPr>
        <w:t xml:space="preserve"> громад в Україні. Фінансові інструменти сталого розвитку економіки: матеріали I міжнародної науково-практичної конференції (20 березня 2018 р.). Чернівці: Чернівецький </w:t>
      </w:r>
      <w:proofErr w:type="spellStart"/>
      <w:r w:rsidRPr="00B8762B">
        <w:rPr>
          <w:rFonts w:cs="Times New Roman"/>
          <w:szCs w:val="28"/>
        </w:rPr>
        <w:t>нац</w:t>
      </w:r>
      <w:proofErr w:type="spellEnd"/>
      <w:r w:rsidRPr="00B8762B">
        <w:rPr>
          <w:rFonts w:cs="Times New Roman"/>
          <w:szCs w:val="28"/>
        </w:rPr>
        <w:t xml:space="preserve">. ун-т, 2018. 240 с. </w:t>
      </w:r>
    </w:p>
    <w:p w:rsidR="00B70775" w:rsidRPr="00B8762B" w:rsidRDefault="00B70775" w:rsidP="00B8762B">
      <w:pPr>
        <w:pStyle w:val="Style1"/>
        <w:numPr>
          <w:ilvl w:val="0"/>
          <w:numId w:val="15"/>
        </w:numPr>
        <w:rPr>
          <w:rFonts w:cs="Times New Roman"/>
          <w:szCs w:val="28"/>
        </w:rPr>
      </w:pPr>
      <w:r w:rsidRPr="00B8762B">
        <w:rPr>
          <w:rFonts w:cs="Times New Roman"/>
          <w:szCs w:val="28"/>
        </w:rPr>
        <w:t xml:space="preserve">Гончаренко М.В. Механізми формування фінансових ресурсів територіальних громад в умовах децентралізації. Актуальні проблеми державного управління. 2017. №2(52). С. 1-7. </w:t>
      </w:r>
    </w:p>
    <w:p w:rsidR="00B70775" w:rsidRPr="00B8762B" w:rsidRDefault="00B70775" w:rsidP="00B8762B">
      <w:pPr>
        <w:pStyle w:val="Style1"/>
        <w:numPr>
          <w:ilvl w:val="0"/>
          <w:numId w:val="15"/>
        </w:numPr>
        <w:rPr>
          <w:rFonts w:cs="Times New Roman"/>
          <w:szCs w:val="28"/>
        </w:rPr>
      </w:pPr>
      <w:r w:rsidRPr="00B8762B">
        <w:rPr>
          <w:rFonts w:cs="Times New Roman"/>
          <w:szCs w:val="28"/>
        </w:rPr>
        <w:t xml:space="preserve">Данилишин Б. М., Пилипів В. В. Децентралізація у країнах ЄC: </w:t>
      </w:r>
      <w:proofErr w:type="spellStart"/>
      <w:r w:rsidRPr="00B8762B">
        <w:rPr>
          <w:rFonts w:cs="Times New Roman"/>
          <w:szCs w:val="28"/>
        </w:rPr>
        <w:t>уроки</w:t>
      </w:r>
      <w:proofErr w:type="spellEnd"/>
      <w:r w:rsidRPr="00B8762B">
        <w:rPr>
          <w:rFonts w:cs="Times New Roman"/>
          <w:szCs w:val="28"/>
        </w:rPr>
        <w:t xml:space="preserve"> для Україн</w:t>
      </w:r>
      <w:r w:rsidR="00B419E6" w:rsidRPr="00B8762B">
        <w:rPr>
          <w:rFonts w:cs="Times New Roman"/>
          <w:szCs w:val="28"/>
        </w:rPr>
        <w:t>и Регіональна економіка 2016, №</w:t>
      </w:r>
      <w:r w:rsidRPr="00B8762B">
        <w:rPr>
          <w:rFonts w:cs="Times New Roman"/>
          <w:szCs w:val="28"/>
        </w:rPr>
        <w:t xml:space="preserve">1 C. 5-11. </w:t>
      </w:r>
    </w:p>
    <w:p w:rsidR="00B70775" w:rsidRPr="00B8762B" w:rsidRDefault="00B70775" w:rsidP="00B8762B">
      <w:pPr>
        <w:pStyle w:val="Style1"/>
        <w:numPr>
          <w:ilvl w:val="0"/>
          <w:numId w:val="15"/>
        </w:numPr>
        <w:rPr>
          <w:rFonts w:cs="Times New Roman"/>
          <w:szCs w:val="28"/>
        </w:rPr>
      </w:pPr>
      <w:r w:rsidRPr="00B8762B">
        <w:rPr>
          <w:rFonts w:cs="Times New Roman"/>
          <w:szCs w:val="28"/>
        </w:rPr>
        <w:t>Колодій О.М. Досвід децентралізації у Франції Вчені записки THУ імені В.I. Вернадського. Серія: Державне управління. 2018. Том 29 (68). №1. C. 194-196.</w:t>
      </w:r>
    </w:p>
    <w:p w:rsidR="00B419E6" w:rsidRPr="00B8762B" w:rsidRDefault="00B70775" w:rsidP="00B8762B">
      <w:pPr>
        <w:pStyle w:val="Style1"/>
        <w:numPr>
          <w:ilvl w:val="0"/>
          <w:numId w:val="15"/>
        </w:numPr>
        <w:rPr>
          <w:rFonts w:cs="Times New Roman"/>
          <w:szCs w:val="28"/>
        </w:rPr>
      </w:pPr>
      <w:r w:rsidRPr="00B8762B">
        <w:rPr>
          <w:rFonts w:cs="Times New Roman"/>
          <w:szCs w:val="28"/>
        </w:rPr>
        <w:t>Коломієць I.Ф., Пелехатий А.О. Теоретико-практичні аспекти формування об'єднаних територіальних громад в Україні.</w:t>
      </w:r>
      <w:r w:rsidR="00B419E6" w:rsidRPr="00B8762B">
        <w:rPr>
          <w:rFonts w:cs="Times New Roman"/>
          <w:szCs w:val="28"/>
        </w:rPr>
        <w:t xml:space="preserve"> </w:t>
      </w:r>
      <w:proofErr w:type="spellStart"/>
      <w:r w:rsidR="00B419E6" w:rsidRPr="00B8762B">
        <w:rPr>
          <w:rFonts w:cs="Times New Roman"/>
          <w:szCs w:val="28"/>
        </w:rPr>
        <w:t>Haуковий</w:t>
      </w:r>
      <w:proofErr w:type="spellEnd"/>
      <w:r w:rsidR="00B419E6" w:rsidRPr="00B8762B">
        <w:rPr>
          <w:rFonts w:cs="Times New Roman"/>
          <w:szCs w:val="28"/>
        </w:rPr>
        <w:t xml:space="preserve"> журнал «Економіка України». 2017. 4 (665). С. 46-55 </w:t>
      </w:r>
    </w:p>
    <w:p w:rsidR="00B419E6" w:rsidRPr="00B8762B" w:rsidRDefault="00B419E6" w:rsidP="00B8762B">
      <w:pPr>
        <w:pStyle w:val="Style1"/>
        <w:numPr>
          <w:ilvl w:val="0"/>
          <w:numId w:val="15"/>
        </w:numPr>
        <w:rPr>
          <w:rFonts w:cs="Times New Roman"/>
          <w:szCs w:val="28"/>
        </w:rPr>
      </w:pPr>
      <w:r w:rsidRPr="00B8762B">
        <w:rPr>
          <w:rFonts w:cs="Times New Roman"/>
          <w:szCs w:val="28"/>
        </w:rPr>
        <w:t xml:space="preserve">Корнєва О.В. Основні проблеми проведення реформи децентралізації в Україні у 2014-2018 роках. Порівняльно-аналітичне право. 2018. №3. С. 68-69. </w:t>
      </w:r>
    </w:p>
    <w:p w:rsidR="00B419E6" w:rsidRPr="00B8762B" w:rsidRDefault="00B419E6" w:rsidP="00B8762B">
      <w:pPr>
        <w:pStyle w:val="Style1"/>
        <w:numPr>
          <w:ilvl w:val="0"/>
          <w:numId w:val="15"/>
        </w:numPr>
        <w:rPr>
          <w:rFonts w:cs="Times New Roman"/>
          <w:szCs w:val="28"/>
        </w:rPr>
      </w:pPr>
      <w:r w:rsidRPr="00B8762B">
        <w:rPr>
          <w:rFonts w:cs="Times New Roman"/>
          <w:szCs w:val="28"/>
        </w:rPr>
        <w:lastRenderedPageBreak/>
        <w:t xml:space="preserve">Куценко Т.Ф., </w:t>
      </w:r>
      <w:proofErr w:type="spellStart"/>
      <w:r w:rsidRPr="00B8762B">
        <w:rPr>
          <w:rFonts w:cs="Times New Roman"/>
          <w:szCs w:val="28"/>
        </w:rPr>
        <w:t>Дударенко</w:t>
      </w:r>
      <w:proofErr w:type="spellEnd"/>
      <w:r w:rsidRPr="00B8762B">
        <w:rPr>
          <w:rFonts w:cs="Times New Roman"/>
          <w:szCs w:val="28"/>
        </w:rPr>
        <w:t xml:space="preserve"> €.Ю. Об'єднані територіальні громади в Україні: короткий аналітичний огляд. Економіка та держава. 2017. №3. С. 64-70.</w:t>
      </w:r>
    </w:p>
    <w:p w:rsidR="00B419E6" w:rsidRPr="00B8762B" w:rsidRDefault="00B419E6" w:rsidP="00B8762B">
      <w:pPr>
        <w:pStyle w:val="Style1"/>
        <w:numPr>
          <w:ilvl w:val="0"/>
          <w:numId w:val="15"/>
        </w:numPr>
        <w:rPr>
          <w:rFonts w:cs="Times New Roman"/>
          <w:szCs w:val="28"/>
        </w:rPr>
      </w:pPr>
      <w:r w:rsidRPr="00B8762B">
        <w:rPr>
          <w:rFonts w:cs="Times New Roman"/>
          <w:szCs w:val="28"/>
        </w:rPr>
        <w:t xml:space="preserve"> </w:t>
      </w:r>
      <w:proofErr w:type="spellStart"/>
      <w:r w:rsidRPr="00B8762B">
        <w:rPr>
          <w:rFonts w:cs="Times New Roman"/>
          <w:szCs w:val="28"/>
        </w:rPr>
        <w:t>Хрупович</w:t>
      </w:r>
      <w:proofErr w:type="spellEnd"/>
      <w:r w:rsidRPr="00B8762B">
        <w:rPr>
          <w:rFonts w:cs="Times New Roman"/>
          <w:szCs w:val="28"/>
        </w:rPr>
        <w:t xml:space="preserve"> С.Є., Подвірна Т.В. Фінансова спроможність бюджетів об' </w:t>
      </w:r>
      <w:proofErr w:type="spellStart"/>
      <w:r w:rsidRPr="00B8762B">
        <w:rPr>
          <w:rFonts w:cs="Times New Roman"/>
          <w:szCs w:val="28"/>
        </w:rPr>
        <w:t>єднаних</w:t>
      </w:r>
      <w:proofErr w:type="spellEnd"/>
      <w:r w:rsidRPr="00B8762B">
        <w:rPr>
          <w:rFonts w:cs="Times New Roman"/>
          <w:szCs w:val="28"/>
        </w:rPr>
        <w:t xml:space="preserve"> територіальних громад. Економіка і суспільство. 2017. №13. С. 1259-1263. </w:t>
      </w:r>
    </w:p>
    <w:p w:rsidR="00B419E6" w:rsidRPr="00B8762B" w:rsidRDefault="00B419E6" w:rsidP="00B8762B">
      <w:pPr>
        <w:pStyle w:val="Style1"/>
        <w:numPr>
          <w:ilvl w:val="0"/>
          <w:numId w:val="15"/>
        </w:numPr>
        <w:rPr>
          <w:rFonts w:cs="Times New Roman"/>
          <w:szCs w:val="28"/>
        </w:rPr>
      </w:pPr>
      <w:r w:rsidRPr="00B8762B">
        <w:rPr>
          <w:rFonts w:cs="Times New Roman"/>
          <w:szCs w:val="28"/>
        </w:rPr>
        <w:t xml:space="preserve"> </w:t>
      </w:r>
      <w:proofErr w:type="spellStart"/>
      <w:r w:rsidRPr="00B8762B">
        <w:rPr>
          <w:rFonts w:cs="Times New Roman"/>
          <w:szCs w:val="28"/>
        </w:rPr>
        <w:t>Kiро</w:t>
      </w:r>
      <w:proofErr w:type="spellEnd"/>
      <w:r w:rsidRPr="00B8762B">
        <w:rPr>
          <w:rFonts w:cs="Times New Roman"/>
          <w:szCs w:val="28"/>
        </w:rPr>
        <w:t xml:space="preserve"> О.С. Еволюція теорій регіонального розвитку в економічній науці/ О.С. Кіро / </w:t>
      </w:r>
      <w:proofErr w:type="spellStart"/>
      <w:r w:rsidRPr="00B8762B">
        <w:rPr>
          <w:rFonts w:cs="Times New Roman"/>
          <w:szCs w:val="28"/>
        </w:rPr>
        <w:t>Biсник</w:t>
      </w:r>
      <w:proofErr w:type="spellEnd"/>
      <w:r w:rsidRPr="00B8762B">
        <w:rPr>
          <w:rFonts w:cs="Times New Roman"/>
          <w:szCs w:val="28"/>
        </w:rPr>
        <w:t xml:space="preserve"> соціально-економічних досліджень, 2010.-№38. -С.72-83. </w:t>
      </w:r>
    </w:p>
    <w:p w:rsidR="00B419E6" w:rsidRPr="00B8762B" w:rsidRDefault="00B419E6" w:rsidP="00B8762B">
      <w:pPr>
        <w:pStyle w:val="Style1"/>
        <w:numPr>
          <w:ilvl w:val="0"/>
          <w:numId w:val="15"/>
        </w:numPr>
        <w:rPr>
          <w:rFonts w:cs="Times New Roman"/>
          <w:szCs w:val="28"/>
        </w:rPr>
      </w:pPr>
      <w:r w:rsidRPr="00B8762B">
        <w:rPr>
          <w:rFonts w:cs="Times New Roman"/>
          <w:szCs w:val="28"/>
        </w:rPr>
        <w:t xml:space="preserve"> </w:t>
      </w:r>
      <w:proofErr w:type="spellStart"/>
      <w:r w:rsidRPr="00B8762B">
        <w:rPr>
          <w:rFonts w:cs="Times New Roman"/>
          <w:szCs w:val="28"/>
        </w:rPr>
        <w:t>Кругман</w:t>
      </w:r>
      <w:proofErr w:type="spellEnd"/>
      <w:r w:rsidRPr="00B8762B">
        <w:rPr>
          <w:rFonts w:cs="Times New Roman"/>
          <w:szCs w:val="28"/>
        </w:rPr>
        <w:t xml:space="preserve"> П. </w:t>
      </w:r>
      <w:proofErr w:type="spellStart"/>
      <w:r w:rsidRPr="00B8762B">
        <w:rPr>
          <w:rFonts w:cs="Times New Roman"/>
          <w:szCs w:val="28"/>
        </w:rPr>
        <w:t>Пространство</w:t>
      </w:r>
      <w:proofErr w:type="spellEnd"/>
      <w:r w:rsidRPr="00B8762B">
        <w:rPr>
          <w:rFonts w:cs="Times New Roman"/>
          <w:szCs w:val="28"/>
        </w:rPr>
        <w:t xml:space="preserve">, </w:t>
      </w:r>
      <w:proofErr w:type="spellStart"/>
      <w:r w:rsidRPr="00B8762B">
        <w:rPr>
          <w:rFonts w:cs="Times New Roman"/>
          <w:szCs w:val="28"/>
        </w:rPr>
        <w:t>Последний</w:t>
      </w:r>
      <w:proofErr w:type="spellEnd"/>
      <w:r w:rsidRPr="00B8762B">
        <w:rPr>
          <w:rFonts w:cs="Times New Roman"/>
          <w:szCs w:val="28"/>
        </w:rPr>
        <w:t xml:space="preserve"> </w:t>
      </w:r>
      <w:proofErr w:type="spellStart"/>
      <w:r w:rsidRPr="00B8762B">
        <w:rPr>
          <w:rFonts w:cs="Times New Roman"/>
          <w:szCs w:val="28"/>
        </w:rPr>
        <w:t>рубеж</w:t>
      </w:r>
      <w:proofErr w:type="spellEnd"/>
      <w:r w:rsidRPr="00B8762B">
        <w:rPr>
          <w:rFonts w:cs="Times New Roman"/>
          <w:szCs w:val="28"/>
        </w:rPr>
        <w:t xml:space="preserve"> / П. </w:t>
      </w:r>
      <w:proofErr w:type="spellStart"/>
      <w:r w:rsidRPr="00B8762B">
        <w:rPr>
          <w:rFonts w:cs="Times New Roman"/>
          <w:szCs w:val="28"/>
        </w:rPr>
        <w:t>Кругман</w:t>
      </w:r>
      <w:proofErr w:type="spellEnd"/>
      <w:r w:rsidRPr="00B8762B">
        <w:rPr>
          <w:rFonts w:cs="Times New Roman"/>
          <w:szCs w:val="28"/>
        </w:rPr>
        <w:t xml:space="preserve"> // </w:t>
      </w:r>
      <w:proofErr w:type="spellStart"/>
      <w:r w:rsidRPr="00B8762B">
        <w:rPr>
          <w:rFonts w:cs="Times New Roman"/>
          <w:szCs w:val="28"/>
        </w:rPr>
        <w:t>Пространственная</w:t>
      </w:r>
      <w:proofErr w:type="spellEnd"/>
      <w:r w:rsidRPr="00B8762B">
        <w:rPr>
          <w:rFonts w:cs="Times New Roman"/>
          <w:szCs w:val="28"/>
        </w:rPr>
        <w:t xml:space="preserve"> </w:t>
      </w:r>
      <w:proofErr w:type="spellStart"/>
      <w:r w:rsidRPr="00B8762B">
        <w:rPr>
          <w:rFonts w:cs="Times New Roman"/>
          <w:szCs w:val="28"/>
        </w:rPr>
        <w:t>экономика</w:t>
      </w:r>
      <w:proofErr w:type="spellEnd"/>
      <w:r w:rsidRPr="00B8762B">
        <w:rPr>
          <w:rFonts w:cs="Times New Roman"/>
          <w:szCs w:val="28"/>
        </w:rPr>
        <w:t xml:space="preserve">, 2005.-№3,-С. 121-126. </w:t>
      </w:r>
    </w:p>
    <w:p w:rsidR="00B419E6" w:rsidRPr="00B8762B" w:rsidRDefault="00B419E6" w:rsidP="00B8762B">
      <w:pPr>
        <w:pStyle w:val="Style1"/>
        <w:numPr>
          <w:ilvl w:val="0"/>
          <w:numId w:val="15"/>
        </w:numPr>
        <w:rPr>
          <w:rFonts w:cs="Times New Roman"/>
          <w:szCs w:val="28"/>
        </w:rPr>
      </w:pPr>
      <w:r w:rsidRPr="00B8762B">
        <w:rPr>
          <w:rFonts w:cs="Times New Roman"/>
          <w:szCs w:val="28"/>
        </w:rPr>
        <w:t xml:space="preserve"> </w:t>
      </w:r>
      <w:proofErr w:type="spellStart"/>
      <w:r w:rsidRPr="00B8762B">
        <w:rPr>
          <w:rFonts w:cs="Times New Roman"/>
          <w:szCs w:val="28"/>
        </w:rPr>
        <w:t>Интегрируя</w:t>
      </w:r>
      <w:proofErr w:type="spellEnd"/>
      <w:r w:rsidRPr="00B8762B">
        <w:rPr>
          <w:rFonts w:cs="Times New Roman"/>
          <w:szCs w:val="28"/>
        </w:rPr>
        <w:t xml:space="preserve"> в </w:t>
      </w:r>
      <w:proofErr w:type="spellStart"/>
      <w:r w:rsidRPr="00B8762B">
        <w:rPr>
          <w:rFonts w:cs="Times New Roman"/>
          <w:szCs w:val="28"/>
        </w:rPr>
        <w:t>экономику</w:t>
      </w:r>
      <w:proofErr w:type="spellEnd"/>
      <w:r w:rsidRPr="00B8762B">
        <w:rPr>
          <w:rFonts w:cs="Times New Roman"/>
          <w:szCs w:val="28"/>
        </w:rPr>
        <w:t xml:space="preserve"> </w:t>
      </w:r>
      <w:proofErr w:type="spellStart"/>
      <w:r w:rsidRPr="00B8762B">
        <w:rPr>
          <w:rFonts w:cs="Times New Roman"/>
          <w:szCs w:val="28"/>
        </w:rPr>
        <w:t>знания</w:t>
      </w:r>
      <w:proofErr w:type="spellEnd"/>
      <w:r w:rsidRPr="00B8762B">
        <w:rPr>
          <w:rFonts w:cs="Times New Roman"/>
          <w:szCs w:val="28"/>
        </w:rPr>
        <w:t xml:space="preserve"> и </w:t>
      </w:r>
      <w:proofErr w:type="spellStart"/>
      <w:r w:rsidRPr="00B8762B">
        <w:rPr>
          <w:rFonts w:cs="Times New Roman"/>
          <w:szCs w:val="28"/>
        </w:rPr>
        <w:t>климат</w:t>
      </w:r>
      <w:proofErr w:type="spellEnd"/>
      <w:r w:rsidRPr="00B8762B">
        <w:rPr>
          <w:rFonts w:cs="Times New Roman"/>
          <w:szCs w:val="28"/>
        </w:rPr>
        <w:t xml:space="preserve">. За </w:t>
      </w:r>
      <w:proofErr w:type="spellStart"/>
      <w:r w:rsidRPr="00B8762B">
        <w:rPr>
          <w:rFonts w:cs="Times New Roman"/>
          <w:szCs w:val="28"/>
        </w:rPr>
        <w:t>что</w:t>
      </w:r>
      <w:proofErr w:type="spellEnd"/>
      <w:r w:rsidRPr="00B8762B">
        <w:rPr>
          <w:rFonts w:cs="Times New Roman"/>
          <w:szCs w:val="28"/>
        </w:rPr>
        <w:t xml:space="preserve"> дали </w:t>
      </w:r>
      <w:proofErr w:type="spellStart"/>
      <w:r w:rsidRPr="00B8762B">
        <w:rPr>
          <w:rFonts w:cs="Times New Roman"/>
          <w:szCs w:val="28"/>
        </w:rPr>
        <w:t>Нобелевскую</w:t>
      </w:r>
      <w:proofErr w:type="spellEnd"/>
      <w:r w:rsidRPr="00B8762B">
        <w:rPr>
          <w:rFonts w:cs="Times New Roman"/>
          <w:szCs w:val="28"/>
        </w:rPr>
        <w:t xml:space="preserve"> </w:t>
      </w:r>
      <w:proofErr w:type="spellStart"/>
      <w:r w:rsidRPr="00B8762B">
        <w:rPr>
          <w:rFonts w:cs="Times New Roman"/>
          <w:szCs w:val="28"/>
        </w:rPr>
        <w:t>премию</w:t>
      </w:r>
      <w:proofErr w:type="spellEnd"/>
      <w:r w:rsidRPr="00B8762B">
        <w:rPr>
          <w:rFonts w:cs="Times New Roman"/>
          <w:szCs w:val="28"/>
        </w:rPr>
        <w:t xml:space="preserve"> по </w:t>
      </w:r>
      <w:proofErr w:type="spellStart"/>
      <w:r w:rsidRPr="00B8762B">
        <w:rPr>
          <w:rFonts w:cs="Times New Roman"/>
          <w:szCs w:val="28"/>
        </w:rPr>
        <w:t>экономике</w:t>
      </w:r>
      <w:proofErr w:type="spellEnd"/>
      <w:r w:rsidR="003D188D" w:rsidRPr="00B8762B">
        <w:rPr>
          <w:rFonts w:cs="Times New Roman"/>
          <w:szCs w:val="28"/>
        </w:rPr>
        <w:t xml:space="preserve"> 2018 году. </w:t>
      </w:r>
      <w:r w:rsidRPr="00B8762B">
        <w:rPr>
          <w:rFonts w:cs="Times New Roman"/>
          <w:szCs w:val="28"/>
        </w:rPr>
        <w:t xml:space="preserve"> [Електронний ресурс]. Режим доступу: https://112.ua/statji/integriruya-v-ekonomiku-znaniya-i-klimat-za- chto-dali-nobelevskuyu-premiyu-ро-ekonomike-v-2018-godu- 465229.html </w:t>
      </w:r>
    </w:p>
    <w:p w:rsidR="00B419E6" w:rsidRPr="00B8762B" w:rsidRDefault="00B419E6" w:rsidP="00B8762B">
      <w:pPr>
        <w:pStyle w:val="Style1"/>
        <w:numPr>
          <w:ilvl w:val="0"/>
          <w:numId w:val="15"/>
        </w:numPr>
        <w:rPr>
          <w:rFonts w:cs="Times New Roman"/>
          <w:szCs w:val="28"/>
        </w:rPr>
      </w:pPr>
      <w:r w:rsidRPr="00B8762B">
        <w:rPr>
          <w:rFonts w:cs="Times New Roman"/>
          <w:szCs w:val="28"/>
        </w:rPr>
        <w:t xml:space="preserve"> </w:t>
      </w:r>
      <w:proofErr w:type="spellStart"/>
      <w:r w:rsidRPr="00B8762B">
        <w:rPr>
          <w:rFonts w:cs="Times New Roman"/>
          <w:szCs w:val="28"/>
        </w:rPr>
        <w:t>Куриляк</w:t>
      </w:r>
      <w:proofErr w:type="spellEnd"/>
      <w:r w:rsidRPr="00B8762B">
        <w:rPr>
          <w:rFonts w:cs="Times New Roman"/>
          <w:szCs w:val="28"/>
        </w:rPr>
        <w:t xml:space="preserve"> М Ю. </w:t>
      </w:r>
      <w:proofErr w:type="spellStart"/>
      <w:r w:rsidRPr="00B8762B">
        <w:rPr>
          <w:rFonts w:cs="Times New Roman"/>
          <w:szCs w:val="28"/>
        </w:rPr>
        <w:t>Територіалізація</w:t>
      </w:r>
      <w:proofErr w:type="spellEnd"/>
      <w:r w:rsidRPr="00B8762B">
        <w:rPr>
          <w:rFonts w:cs="Times New Roman"/>
          <w:szCs w:val="28"/>
        </w:rPr>
        <w:t xml:space="preserve"> і територіальний капітал в системі регіональної політики Європейського Союзу [Електронний ресурс].- Режим доступу: </w:t>
      </w:r>
      <w:hyperlink r:id="rId9" w:history="1">
        <w:r w:rsidRPr="00B8762B">
          <w:rPr>
            <w:rStyle w:val="a4"/>
            <w:rFonts w:cs="Times New Roman"/>
            <w:szCs w:val="28"/>
          </w:rPr>
          <w:t>http://journals.iir.kiev.ua/index.php/ec n/</w:t>
        </w:r>
        <w:proofErr w:type="spellStart"/>
        <w:r w:rsidRPr="00B8762B">
          <w:rPr>
            <w:rStyle w:val="a4"/>
            <w:rFonts w:cs="Times New Roman"/>
            <w:szCs w:val="28"/>
          </w:rPr>
          <w:t>article</w:t>
        </w:r>
        <w:proofErr w:type="spellEnd"/>
        <w:r w:rsidRPr="00B8762B">
          <w:rPr>
            <w:rStyle w:val="a4"/>
            <w:rFonts w:cs="Times New Roman"/>
            <w:szCs w:val="28"/>
          </w:rPr>
          <w:t>/</w:t>
        </w:r>
        <w:proofErr w:type="spellStart"/>
        <w:r w:rsidRPr="00B8762B">
          <w:rPr>
            <w:rStyle w:val="a4"/>
            <w:rFonts w:cs="Times New Roman"/>
            <w:szCs w:val="28"/>
          </w:rPr>
          <w:t>view</w:t>
        </w:r>
        <w:proofErr w:type="spellEnd"/>
        <w:r w:rsidRPr="00B8762B">
          <w:rPr>
            <w:rStyle w:val="a4"/>
            <w:rFonts w:cs="Times New Roman"/>
            <w:szCs w:val="28"/>
          </w:rPr>
          <w:t>/3360</w:t>
        </w:r>
      </w:hyperlink>
    </w:p>
    <w:p w:rsidR="00B419E6" w:rsidRPr="00B8762B" w:rsidRDefault="00B419E6" w:rsidP="00B8762B">
      <w:pPr>
        <w:pStyle w:val="Style1"/>
        <w:numPr>
          <w:ilvl w:val="0"/>
          <w:numId w:val="15"/>
        </w:numPr>
        <w:rPr>
          <w:rFonts w:cs="Times New Roman"/>
          <w:szCs w:val="28"/>
        </w:rPr>
      </w:pPr>
      <w:r w:rsidRPr="00B8762B">
        <w:rPr>
          <w:rFonts w:cs="Times New Roman"/>
          <w:szCs w:val="28"/>
        </w:rPr>
        <w:t xml:space="preserve"> Сталий розвиток-XXI століття: управління, технології, моделі. Дискусії 2018: [монографія]; за </w:t>
      </w:r>
      <w:proofErr w:type="spellStart"/>
      <w:r w:rsidRPr="00B8762B">
        <w:rPr>
          <w:rFonts w:cs="Times New Roman"/>
          <w:szCs w:val="28"/>
        </w:rPr>
        <w:t>наук.ред</w:t>
      </w:r>
      <w:proofErr w:type="spellEnd"/>
      <w:r w:rsidRPr="00B8762B">
        <w:rPr>
          <w:rFonts w:cs="Times New Roman"/>
          <w:szCs w:val="28"/>
        </w:rPr>
        <w:t xml:space="preserve">. проф. </w:t>
      </w:r>
      <w:proofErr w:type="spellStart"/>
      <w:r w:rsidRPr="00B8762B">
        <w:rPr>
          <w:rFonts w:cs="Times New Roman"/>
          <w:szCs w:val="28"/>
        </w:rPr>
        <w:t>Хлобистова</w:t>
      </w:r>
      <w:proofErr w:type="spellEnd"/>
      <w:r w:rsidRPr="00B8762B">
        <w:rPr>
          <w:rFonts w:cs="Times New Roman"/>
          <w:szCs w:val="28"/>
        </w:rPr>
        <w:t xml:space="preserve"> Є.В.- Черкаси: Чабаненко Ю., 2018.-с. 269-270. </w:t>
      </w:r>
    </w:p>
    <w:p w:rsidR="00B419E6" w:rsidRPr="00B8762B" w:rsidRDefault="00B419E6" w:rsidP="00B8762B">
      <w:pPr>
        <w:pStyle w:val="Style1"/>
        <w:numPr>
          <w:ilvl w:val="0"/>
          <w:numId w:val="15"/>
        </w:numPr>
        <w:rPr>
          <w:rFonts w:cs="Times New Roman"/>
          <w:szCs w:val="28"/>
        </w:rPr>
      </w:pPr>
      <w:r w:rsidRPr="00B8762B">
        <w:rPr>
          <w:rFonts w:cs="Times New Roman"/>
          <w:szCs w:val="28"/>
        </w:rPr>
        <w:t xml:space="preserve"> Національні та глобальні детермінанти економічного зростання України: наукова доповідь / за ред. </w:t>
      </w:r>
      <w:proofErr w:type="spellStart"/>
      <w:r w:rsidRPr="00B8762B">
        <w:rPr>
          <w:rFonts w:cs="Times New Roman"/>
          <w:szCs w:val="28"/>
        </w:rPr>
        <w:t>д.е.н</w:t>
      </w:r>
      <w:proofErr w:type="spellEnd"/>
      <w:r w:rsidRPr="00B8762B">
        <w:rPr>
          <w:rFonts w:cs="Times New Roman"/>
          <w:szCs w:val="28"/>
        </w:rPr>
        <w:t xml:space="preserve">. І. М. </w:t>
      </w:r>
      <w:proofErr w:type="spellStart"/>
      <w:r w:rsidRPr="00B8762B">
        <w:rPr>
          <w:rFonts w:cs="Times New Roman"/>
          <w:szCs w:val="28"/>
        </w:rPr>
        <w:t>Бобух</w:t>
      </w:r>
      <w:proofErr w:type="spellEnd"/>
      <w:r w:rsidRPr="00B8762B">
        <w:rPr>
          <w:rFonts w:cs="Times New Roman"/>
          <w:szCs w:val="28"/>
        </w:rPr>
        <w:t>; НАН України, ДУ «</w:t>
      </w:r>
      <w:proofErr w:type="spellStart"/>
      <w:r w:rsidRPr="00B8762B">
        <w:rPr>
          <w:rFonts w:cs="Times New Roman"/>
          <w:szCs w:val="28"/>
        </w:rPr>
        <w:t>Iн</w:t>
      </w:r>
      <w:proofErr w:type="spellEnd"/>
      <w:r w:rsidRPr="00B8762B">
        <w:rPr>
          <w:rFonts w:cs="Times New Roman"/>
          <w:szCs w:val="28"/>
        </w:rPr>
        <w:t xml:space="preserve">-т </w:t>
      </w:r>
      <w:proofErr w:type="spellStart"/>
      <w:r w:rsidRPr="00B8762B">
        <w:rPr>
          <w:rFonts w:cs="Times New Roman"/>
          <w:szCs w:val="28"/>
        </w:rPr>
        <w:t>екон</w:t>
      </w:r>
      <w:proofErr w:type="spellEnd"/>
      <w:r w:rsidRPr="00B8762B">
        <w:rPr>
          <w:rFonts w:cs="Times New Roman"/>
          <w:szCs w:val="28"/>
        </w:rPr>
        <w:t xml:space="preserve">. та </w:t>
      </w:r>
      <w:proofErr w:type="spellStart"/>
      <w:r w:rsidRPr="00B8762B">
        <w:rPr>
          <w:rFonts w:cs="Times New Roman"/>
          <w:szCs w:val="28"/>
        </w:rPr>
        <w:t>прогнозув</w:t>
      </w:r>
      <w:proofErr w:type="spellEnd"/>
      <w:r w:rsidRPr="00B8762B">
        <w:rPr>
          <w:rFonts w:cs="Times New Roman"/>
          <w:szCs w:val="28"/>
        </w:rPr>
        <w:t xml:space="preserve">. НАН України». - Електрон. дані.-К., 2018.-390с. - [Електронний ресурс].- Режим доступу: http://ief.org.ua/docs/sr/299.pdf </w:t>
      </w:r>
    </w:p>
    <w:p w:rsidR="00B419E6" w:rsidRPr="00B8762B" w:rsidRDefault="00B419E6" w:rsidP="00B8762B">
      <w:pPr>
        <w:pStyle w:val="Style1"/>
        <w:numPr>
          <w:ilvl w:val="0"/>
          <w:numId w:val="15"/>
        </w:numPr>
        <w:rPr>
          <w:rFonts w:cs="Times New Roman"/>
          <w:szCs w:val="28"/>
        </w:rPr>
      </w:pPr>
      <w:r w:rsidRPr="00B8762B">
        <w:rPr>
          <w:rFonts w:cs="Times New Roman"/>
          <w:szCs w:val="28"/>
        </w:rPr>
        <w:t xml:space="preserve"> Потенціал ендогенного зростання економіки України : монографія / М. I. </w:t>
      </w:r>
      <w:proofErr w:type="spellStart"/>
      <w:r w:rsidRPr="00B8762B">
        <w:rPr>
          <w:rFonts w:cs="Times New Roman"/>
          <w:szCs w:val="28"/>
        </w:rPr>
        <w:t>Скрипниченко</w:t>
      </w:r>
      <w:proofErr w:type="spellEnd"/>
      <w:r w:rsidRPr="00B8762B">
        <w:rPr>
          <w:rFonts w:cs="Times New Roman"/>
          <w:szCs w:val="28"/>
        </w:rPr>
        <w:t xml:space="preserve">, Т. I. Приходько, В. Р. </w:t>
      </w:r>
      <w:proofErr w:type="spellStart"/>
      <w:r w:rsidRPr="00B8762B">
        <w:rPr>
          <w:rFonts w:cs="Times New Roman"/>
          <w:szCs w:val="28"/>
        </w:rPr>
        <w:t>Сіденко</w:t>
      </w:r>
      <w:proofErr w:type="spellEnd"/>
      <w:r w:rsidRPr="00B8762B">
        <w:rPr>
          <w:rFonts w:cs="Times New Roman"/>
          <w:szCs w:val="28"/>
        </w:rPr>
        <w:t xml:space="preserve">; ред.: М. I. </w:t>
      </w:r>
      <w:proofErr w:type="spellStart"/>
      <w:r w:rsidRPr="00B8762B">
        <w:rPr>
          <w:rFonts w:cs="Times New Roman"/>
          <w:szCs w:val="28"/>
        </w:rPr>
        <w:t>Скрипниченко</w:t>
      </w:r>
      <w:proofErr w:type="spellEnd"/>
      <w:r w:rsidRPr="00B8762B">
        <w:rPr>
          <w:rFonts w:cs="Times New Roman"/>
          <w:szCs w:val="28"/>
        </w:rPr>
        <w:t xml:space="preserve">; НАН України, Ін-т економіки та прогнозування.-К., 2010.-435 с </w:t>
      </w:r>
    </w:p>
    <w:p w:rsidR="003D188D" w:rsidRPr="00B8762B" w:rsidRDefault="00B419E6" w:rsidP="00B8762B">
      <w:pPr>
        <w:pStyle w:val="Style1"/>
        <w:numPr>
          <w:ilvl w:val="0"/>
          <w:numId w:val="15"/>
        </w:numPr>
        <w:rPr>
          <w:rFonts w:cs="Times New Roman"/>
          <w:szCs w:val="28"/>
        </w:rPr>
      </w:pPr>
      <w:r w:rsidRPr="00B8762B">
        <w:rPr>
          <w:rFonts w:cs="Times New Roman"/>
          <w:szCs w:val="28"/>
        </w:rPr>
        <w:t xml:space="preserve"> Шульц С. Л. Економічний простір України: формування, структурування та управління.. -Львів: IPД НАН України, 2010. -390 с</w:t>
      </w:r>
      <w:r w:rsidR="003D188D" w:rsidRPr="00B8762B">
        <w:rPr>
          <w:rFonts w:cs="Times New Roman"/>
          <w:szCs w:val="28"/>
        </w:rPr>
        <w:t xml:space="preserve">. </w:t>
      </w:r>
    </w:p>
    <w:p w:rsidR="003D188D" w:rsidRPr="00B8762B" w:rsidRDefault="003D188D" w:rsidP="00B8762B">
      <w:pPr>
        <w:pStyle w:val="Style1"/>
        <w:numPr>
          <w:ilvl w:val="0"/>
          <w:numId w:val="15"/>
        </w:numPr>
        <w:rPr>
          <w:rFonts w:cs="Times New Roman"/>
          <w:szCs w:val="28"/>
        </w:rPr>
      </w:pPr>
      <w:r w:rsidRPr="00B8762B">
        <w:rPr>
          <w:rFonts w:cs="Times New Roman"/>
          <w:szCs w:val="28"/>
        </w:rPr>
        <w:t xml:space="preserve"> </w:t>
      </w:r>
      <w:r w:rsidR="00B419E6" w:rsidRPr="00B8762B">
        <w:rPr>
          <w:rFonts w:cs="Times New Roman"/>
          <w:szCs w:val="28"/>
        </w:rPr>
        <w:t>Проект Закону про Стратегі</w:t>
      </w:r>
      <w:r w:rsidRPr="00B8762B">
        <w:rPr>
          <w:rFonts w:cs="Times New Roman"/>
          <w:szCs w:val="28"/>
        </w:rPr>
        <w:t xml:space="preserve">ю сталого розвитку України до 2030 року. URL:http://search.ligazakon.ua/_doc2.nsf/1link1/JH6YFO ОA.html </w:t>
      </w:r>
    </w:p>
    <w:p w:rsidR="003D188D" w:rsidRPr="00B8762B" w:rsidRDefault="003D188D" w:rsidP="00B8762B">
      <w:pPr>
        <w:pStyle w:val="Style1"/>
        <w:numPr>
          <w:ilvl w:val="0"/>
          <w:numId w:val="15"/>
        </w:numPr>
        <w:rPr>
          <w:rFonts w:cs="Times New Roman"/>
          <w:szCs w:val="28"/>
        </w:rPr>
      </w:pPr>
      <w:proofErr w:type="spellStart"/>
      <w:r w:rsidRPr="00B8762B">
        <w:rPr>
          <w:rFonts w:cs="Times New Roman"/>
          <w:szCs w:val="28"/>
        </w:rPr>
        <w:t>World</w:t>
      </w:r>
      <w:proofErr w:type="spellEnd"/>
      <w:r w:rsidRPr="00B8762B">
        <w:rPr>
          <w:rFonts w:cs="Times New Roman"/>
          <w:szCs w:val="28"/>
        </w:rPr>
        <w:t xml:space="preserve"> </w:t>
      </w:r>
      <w:proofErr w:type="spellStart"/>
      <w:r w:rsidRPr="00B8762B">
        <w:rPr>
          <w:rFonts w:cs="Times New Roman"/>
          <w:szCs w:val="28"/>
        </w:rPr>
        <w:t>Economic</w:t>
      </w:r>
      <w:proofErr w:type="spellEnd"/>
      <w:r w:rsidRPr="00B8762B">
        <w:rPr>
          <w:rFonts w:cs="Times New Roman"/>
          <w:szCs w:val="28"/>
        </w:rPr>
        <w:t xml:space="preserve"> </w:t>
      </w:r>
      <w:proofErr w:type="spellStart"/>
      <w:r w:rsidRPr="00B8762B">
        <w:rPr>
          <w:rFonts w:cs="Times New Roman"/>
          <w:szCs w:val="28"/>
        </w:rPr>
        <w:t>Forum</w:t>
      </w:r>
      <w:proofErr w:type="spellEnd"/>
      <w:r w:rsidRPr="00B8762B">
        <w:rPr>
          <w:rFonts w:cs="Times New Roman"/>
          <w:szCs w:val="28"/>
        </w:rPr>
        <w:t xml:space="preserve">. </w:t>
      </w:r>
      <w:proofErr w:type="spellStart"/>
      <w:r w:rsidRPr="00B8762B">
        <w:rPr>
          <w:rFonts w:cs="Times New Roman"/>
          <w:szCs w:val="28"/>
        </w:rPr>
        <w:t>The</w:t>
      </w:r>
      <w:proofErr w:type="spellEnd"/>
      <w:r w:rsidRPr="00B8762B">
        <w:rPr>
          <w:rFonts w:cs="Times New Roman"/>
          <w:szCs w:val="28"/>
        </w:rPr>
        <w:t xml:space="preserve"> </w:t>
      </w:r>
      <w:proofErr w:type="spellStart"/>
      <w:r w:rsidRPr="00B8762B">
        <w:rPr>
          <w:rFonts w:cs="Times New Roman"/>
          <w:szCs w:val="28"/>
        </w:rPr>
        <w:t>Inclusive</w:t>
      </w:r>
      <w:proofErr w:type="spellEnd"/>
      <w:r w:rsidRPr="00B8762B">
        <w:rPr>
          <w:rFonts w:cs="Times New Roman"/>
          <w:szCs w:val="28"/>
        </w:rPr>
        <w:t xml:space="preserve"> </w:t>
      </w:r>
      <w:proofErr w:type="spellStart"/>
      <w:r w:rsidRPr="00B8762B">
        <w:rPr>
          <w:rFonts w:cs="Times New Roman"/>
          <w:szCs w:val="28"/>
        </w:rPr>
        <w:t>Development</w:t>
      </w:r>
      <w:proofErr w:type="spellEnd"/>
      <w:r w:rsidRPr="00B8762B">
        <w:rPr>
          <w:rFonts w:cs="Times New Roman"/>
          <w:szCs w:val="28"/>
        </w:rPr>
        <w:t xml:space="preserve"> </w:t>
      </w:r>
      <w:proofErr w:type="spellStart"/>
      <w:r w:rsidRPr="00B8762B">
        <w:rPr>
          <w:rFonts w:cs="Times New Roman"/>
          <w:szCs w:val="28"/>
        </w:rPr>
        <w:t>Index</w:t>
      </w:r>
      <w:proofErr w:type="spellEnd"/>
      <w:r w:rsidRPr="00B8762B">
        <w:rPr>
          <w:rFonts w:cs="Times New Roman"/>
          <w:szCs w:val="28"/>
        </w:rPr>
        <w:t xml:space="preserve"> 2018. </w:t>
      </w:r>
      <w:proofErr w:type="spellStart"/>
      <w:r w:rsidRPr="00B8762B">
        <w:rPr>
          <w:rFonts w:cs="Times New Roman"/>
          <w:szCs w:val="28"/>
        </w:rPr>
        <w:t>Summary</w:t>
      </w:r>
      <w:proofErr w:type="spellEnd"/>
      <w:r w:rsidRPr="00B8762B">
        <w:rPr>
          <w:rFonts w:cs="Times New Roman"/>
          <w:szCs w:val="28"/>
        </w:rPr>
        <w:t xml:space="preserve"> </w:t>
      </w:r>
      <w:proofErr w:type="spellStart"/>
      <w:r w:rsidRPr="00B8762B">
        <w:rPr>
          <w:rFonts w:cs="Times New Roman"/>
          <w:szCs w:val="28"/>
        </w:rPr>
        <w:t>and</w:t>
      </w:r>
      <w:proofErr w:type="spellEnd"/>
      <w:r w:rsidRPr="00B8762B">
        <w:rPr>
          <w:rFonts w:cs="Times New Roman"/>
          <w:szCs w:val="28"/>
        </w:rPr>
        <w:t xml:space="preserve"> </w:t>
      </w:r>
      <w:proofErr w:type="spellStart"/>
      <w:r w:rsidRPr="00B8762B">
        <w:rPr>
          <w:rFonts w:cs="Times New Roman"/>
          <w:szCs w:val="28"/>
        </w:rPr>
        <w:t>Data</w:t>
      </w:r>
      <w:proofErr w:type="spellEnd"/>
      <w:r w:rsidRPr="00B8762B">
        <w:rPr>
          <w:rFonts w:cs="Times New Roman"/>
          <w:szCs w:val="28"/>
        </w:rPr>
        <w:t xml:space="preserve"> </w:t>
      </w:r>
      <w:proofErr w:type="spellStart"/>
      <w:r w:rsidRPr="00B8762B">
        <w:rPr>
          <w:rFonts w:cs="Times New Roman"/>
          <w:szCs w:val="28"/>
        </w:rPr>
        <w:t>Highlights</w:t>
      </w:r>
      <w:proofErr w:type="spellEnd"/>
      <w:r w:rsidRPr="00B8762B">
        <w:rPr>
          <w:rFonts w:cs="Times New Roman"/>
          <w:szCs w:val="28"/>
        </w:rPr>
        <w:t xml:space="preserve">. URL: http://www3.weforum.org/docs/WEF_Forum_IncGrwth 2018.pdf </w:t>
      </w:r>
    </w:p>
    <w:p w:rsidR="003D188D" w:rsidRPr="00B8762B" w:rsidRDefault="003D188D" w:rsidP="00B8762B">
      <w:pPr>
        <w:pStyle w:val="Style1"/>
        <w:numPr>
          <w:ilvl w:val="0"/>
          <w:numId w:val="15"/>
        </w:numPr>
        <w:rPr>
          <w:rFonts w:cs="Times New Roman"/>
          <w:szCs w:val="28"/>
        </w:rPr>
      </w:pPr>
      <w:r w:rsidRPr="00B8762B">
        <w:rPr>
          <w:rFonts w:cs="Times New Roman"/>
          <w:szCs w:val="28"/>
        </w:rPr>
        <w:t xml:space="preserve"> 3овнішня трудова міграція населення України. Статистичний бюлетень за 2015-2017 роки / Ринок праці / Публікації / Статистична інформація / Державна служба статистики України [Електронний ресурс]. Режим доступу: http://www.ukrstat.gov.ua/ </w:t>
      </w:r>
    </w:p>
    <w:p w:rsidR="003D188D" w:rsidRPr="00B8762B" w:rsidRDefault="003D188D" w:rsidP="00B8762B">
      <w:pPr>
        <w:pStyle w:val="Style1"/>
        <w:numPr>
          <w:ilvl w:val="0"/>
          <w:numId w:val="15"/>
        </w:numPr>
        <w:rPr>
          <w:rFonts w:cs="Times New Roman"/>
          <w:szCs w:val="28"/>
        </w:rPr>
      </w:pPr>
      <w:r w:rsidRPr="00B8762B">
        <w:rPr>
          <w:rFonts w:cs="Times New Roman"/>
          <w:szCs w:val="28"/>
        </w:rPr>
        <w:t xml:space="preserve"> Возняк Г. В. Вплив бюджетної децентралізації на економічне зростання </w:t>
      </w:r>
      <w:proofErr w:type="spellStart"/>
      <w:r w:rsidRPr="00B8762B">
        <w:rPr>
          <w:rFonts w:cs="Times New Roman"/>
          <w:szCs w:val="28"/>
        </w:rPr>
        <w:t>регiонів</w:t>
      </w:r>
      <w:proofErr w:type="spellEnd"/>
      <w:r w:rsidRPr="00B8762B">
        <w:rPr>
          <w:rFonts w:cs="Times New Roman"/>
          <w:szCs w:val="28"/>
        </w:rPr>
        <w:t xml:space="preserve"> України: статистичне оцінювання / Г. В. Возняк // Проблеми економіки. 2017.-№2.-С. 154-160. </w:t>
      </w:r>
    </w:p>
    <w:p w:rsidR="003D188D" w:rsidRPr="00B8762B" w:rsidRDefault="003D188D" w:rsidP="00B8762B">
      <w:pPr>
        <w:pStyle w:val="Style1"/>
        <w:numPr>
          <w:ilvl w:val="0"/>
          <w:numId w:val="15"/>
        </w:numPr>
        <w:rPr>
          <w:rFonts w:cs="Times New Roman"/>
          <w:szCs w:val="28"/>
        </w:rPr>
      </w:pPr>
      <w:r w:rsidRPr="00B8762B">
        <w:rPr>
          <w:rFonts w:cs="Times New Roman"/>
          <w:szCs w:val="28"/>
        </w:rPr>
        <w:t xml:space="preserve"> </w:t>
      </w:r>
      <w:proofErr w:type="spellStart"/>
      <w:r w:rsidRPr="00B8762B">
        <w:rPr>
          <w:rFonts w:cs="Times New Roman"/>
          <w:szCs w:val="28"/>
        </w:rPr>
        <w:t>Пйонтко</w:t>
      </w:r>
      <w:proofErr w:type="spellEnd"/>
      <w:r w:rsidRPr="00B8762B">
        <w:rPr>
          <w:rFonts w:cs="Times New Roman"/>
          <w:szCs w:val="28"/>
        </w:rPr>
        <w:t xml:space="preserve"> Н. Б. Зарубіжні моделі фінансового вирівнювання та перспективи їх упровадження в Україні / Н. Б. </w:t>
      </w:r>
      <w:proofErr w:type="spellStart"/>
      <w:r w:rsidRPr="00B8762B">
        <w:rPr>
          <w:rFonts w:cs="Times New Roman"/>
          <w:szCs w:val="28"/>
        </w:rPr>
        <w:t>Пйонтко</w:t>
      </w:r>
      <w:proofErr w:type="spellEnd"/>
      <w:r w:rsidRPr="00B8762B">
        <w:rPr>
          <w:rFonts w:cs="Times New Roman"/>
          <w:szCs w:val="28"/>
        </w:rPr>
        <w:t xml:space="preserve"> // Бізнесінформ.-2015.-№9.-С.43-54 </w:t>
      </w:r>
    </w:p>
    <w:p w:rsidR="003D188D" w:rsidRPr="00B8762B" w:rsidRDefault="003D188D" w:rsidP="00B8762B">
      <w:pPr>
        <w:pStyle w:val="Style1"/>
        <w:numPr>
          <w:ilvl w:val="0"/>
          <w:numId w:val="15"/>
        </w:numPr>
        <w:rPr>
          <w:rFonts w:cs="Times New Roman"/>
          <w:szCs w:val="28"/>
        </w:rPr>
      </w:pPr>
      <w:r w:rsidRPr="00B8762B">
        <w:rPr>
          <w:rFonts w:cs="Times New Roman"/>
          <w:szCs w:val="28"/>
        </w:rPr>
        <w:t xml:space="preserve"> </w:t>
      </w:r>
      <w:proofErr w:type="spellStart"/>
      <w:r w:rsidRPr="00B8762B">
        <w:rPr>
          <w:rFonts w:cs="Times New Roman"/>
          <w:szCs w:val="28"/>
        </w:rPr>
        <w:t>Сторонянсыка</w:t>
      </w:r>
      <w:proofErr w:type="spellEnd"/>
      <w:r w:rsidRPr="00B8762B">
        <w:rPr>
          <w:rFonts w:cs="Times New Roman"/>
          <w:szCs w:val="28"/>
        </w:rPr>
        <w:t xml:space="preserve"> I. З. Особливості фінансового вирівнювання розвитку територій в умовах бюджетної децентралізації/ I. 3. </w:t>
      </w:r>
      <w:proofErr w:type="spellStart"/>
      <w:r w:rsidRPr="00B8762B">
        <w:rPr>
          <w:rFonts w:cs="Times New Roman"/>
          <w:szCs w:val="28"/>
        </w:rPr>
        <w:t>Сторонянська</w:t>
      </w:r>
      <w:proofErr w:type="spellEnd"/>
      <w:r w:rsidRPr="00B8762B">
        <w:rPr>
          <w:rFonts w:cs="Times New Roman"/>
          <w:szCs w:val="28"/>
        </w:rPr>
        <w:t xml:space="preserve">, Л. Я. </w:t>
      </w:r>
      <w:proofErr w:type="spellStart"/>
      <w:r w:rsidRPr="00B8762B">
        <w:rPr>
          <w:rFonts w:cs="Times New Roman"/>
          <w:szCs w:val="28"/>
        </w:rPr>
        <w:t>Беновська</w:t>
      </w:r>
      <w:proofErr w:type="spellEnd"/>
      <w:r w:rsidRPr="00B8762B">
        <w:rPr>
          <w:rFonts w:cs="Times New Roman"/>
          <w:szCs w:val="28"/>
        </w:rPr>
        <w:t xml:space="preserve"> /I Фінанси України. - 2018.-№6. - С. 58-74. </w:t>
      </w:r>
    </w:p>
    <w:p w:rsidR="003D188D" w:rsidRPr="00B8762B" w:rsidRDefault="003D188D" w:rsidP="00B8762B">
      <w:pPr>
        <w:pStyle w:val="Style1"/>
        <w:numPr>
          <w:ilvl w:val="0"/>
          <w:numId w:val="15"/>
        </w:numPr>
        <w:rPr>
          <w:rFonts w:cs="Times New Roman"/>
          <w:szCs w:val="28"/>
        </w:rPr>
      </w:pPr>
      <w:r w:rsidRPr="00B8762B">
        <w:rPr>
          <w:rFonts w:cs="Times New Roman"/>
          <w:szCs w:val="28"/>
        </w:rPr>
        <w:lastRenderedPageBreak/>
        <w:t xml:space="preserve"> Екологічні паспорти областей України [Електронний ресурс]. - Режим доступу: </w:t>
      </w:r>
      <w:hyperlink r:id="rId10" w:history="1">
        <w:r w:rsidRPr="00B8762B">
          <w:rPr>
            <w:rStyle w:val="a4"/>
            <w:rFonts w:cs="Times New Roman"/>
            <w:szCs w:val="28"/>
          </w:rPr>
          <w:t>https://menr.gov.ua/content/ekologichni-pasporti- regioniv.html</w:t>
        </w:r>
      </w:hyperlink>
    </w:p>
    <w:p w:rsidR="003D188D" w:rsidRPr="00B8762B" w:rsidRDefault="003D188D" w:rsidP="00B8762B">
      <w:pPr>
        <w:pStyle w:val="Style1"/>
        <w:numPr>
          <w:ilvl w:val="0"/>
          <w:numId w:val="15"/>
        </w:numPr>
        <w:rPr>
          <w:rFonts w:cs="Times New Roman"/>
          <w:szCs w:val="28"/>
        </w:rPr>
      </w:pPr>
      <w:r w:rsidRPr="00B8762B">
        <w:rPr>
          <w:rFonts w:cs="Times New Roman"/>
          <w:szCs w:val="28"/>
        </w:rPr>
        <w:t xml:space="preserve"> Стале природокористування у Карпатському </w:t>
      </w:r>
      <w:proofErr w:type="spellStart"/>
      <w:r w:rsidRPr="00B8762B">
        <w:rPr>
          <w:rFonts w:cs="Times New Roman"/>
          <w:szCs w:val="28"/>
        </w:rPr>
        <w:t>реriоні</w:t>
      </w:r>
      <w:proofErr w:type="spellEnd"/>
      <w:r w:rsidRPr="00B8762B">
        <w:rPr>
          <w:rFonts w:cs="Times New Roman"/>
          <w:szCs w:val="28"/>
        </w:rPr>
        <w:t xml:space="preserve"> України: оцінка, проблеми, перспективи (наукова доповідь) / [В. С. Кравців, П. В. Жук, О. I. </w:t>
      </w:r>
      <w:proofErr w:type="spellStart"/>
      <w:r w:rsidRPr="00B8762B">
        <w:rPr>
          <w:rFonts w:cs="Times New Roman"/>
          <w:szCs w:val="28"/>
        </w:rPr>
        <w:t>Гулич</w:t>
      </w:r>
      <w:proofErr w:type="spellEnd"/>
      <w:r w:rsidRPr="00B8762B">
        <w:rPr>
          <w:rFonts w:cs="Times New Roman"/>
          <w:szCs w:val="28"/>
        </w:rPr>
        <w:t xml:space="preserve">, I. А. </w:t>
      </w:r>
      <w:proofErr w:type="spellStart"/>
      <w:r w:rsidRPr="00B8762B">
        <w:rPr>
          <w:rFonts w:cs="Times New Roman"/>
          <w:szCs w:val="28"/>
        </w:rPr>
        <w:t>Колодійчук</w:t>
      </w:r>
      <w:proofErr w:type="spellEnd"/>
      <w:r w:rsidRPr="00B8762B">
        <w:rPr>
          <w:rFonts w:cs="Times New Roman"/>
          <w:szCs w:val="28"/>
        </w:rPr>
        <w:t xml:space="preserve">, В. О </w:t>
      </w:r>
      <w:proofErr w:type="spellStart"/>
      <w:r w:rsidRPr="00B8762B">
        <w:rPr>
          <w:rFonts w:cs="Times New Roman"/>
          <w:szCs w:val="28"/>
        </w:rPr>
        <w:t>Полюга</w:t>
      </w:r>
      <w:proofErr w:type="spellEnd"/>
      <w:r w:rsidRPr="00B8762B">
        <w:rPr>
          <w:rFonts w:cs="Times New Roman"/>
          <w:szCs w:val="28"/>
        </w:rPr>
        <w:t xml:space="preserve"> та ін.];B НАН України. Інститут </w:t>
      </w:r>
      <w:proofErr w:type="spellStart"/>
      <w:r w:rsidRPr="00B8762B">
        <w:rPr>
          <w:rFonts w:cs="Times New Roman"/>
          <w:szCs w:val="28"/>
        </w:rPr>
        <w:t>регiональних</w:t>
      </w:r>
      <w:proofErr w:type="spellEnd"/>
      <w:r w:rsidRPr="00B8762B">
        <w:rPr>
          <w:rFonts w:cs="Times New Roman"/>
          <w:szCs w:val="28"/>
        </w:rPr>
        <w:t xml:space="preserve"> досліджень; [наук. ред. В. С. Кравців]. Львів, 2014.-С. 40.</w:t>
      </w:r>
    </w:p>
    <w:p w:rsidR="003D188D" w:rsidRPr="00B8762B" w:rsidRDefault="003D188D" w:rsidP="00B8762B">
      <w:pPr>
        <w:pStyle w:val="Style1"/>
        <w:numPr>
          <w:ilvl w:val="0"/>
          <w:numId w:val="15"/>
        </w:numPr>
        <w:rPr>
          <w:rFonts w:cs="Times New Roman"/>
          <w:szCs w:val="28"/>
        </w:rPr>
      </w:pPr>
      <w:r w:rsidRPr="00B8762B">
        <w:rPr>
          <w:rFonts w:cs="Times New Roman"/>
          <w:szCs w:val="28"/>
        </w:rPr>
        <w:t xml:space="preserve">Долішній М. І. Наукові здобутки </w:t>
      </w:r>
      <w:proofErr w:type="spellStart"/>
      <w:r w:rsidRPr="00B8762B">
        <w:rPr>
          <w:rFonts w:cs="Times New Roman"/>
          <w:szCs w:val="28"/>
        </w:rPr>
        <w:t>регіоналістики</w:t>
      </w:r>
      <w:proofErr w:type="spellEnd"/>
      <w:r w:rsidRPr="00B8762B">
        <w:rPr>
          <w:rFonts w:cs="Times New Roman"/>
          <w:szCs w:val="28"/>
        </w:rPr>
        <w:t xml:space="preserve"> її проблеми і перспективи розвитку // Соціально-економічні дослідження в перехідний </w:t>
      </w:r>
      <w:proofErr w:type="spellStart"/>
      <w:r w:rsidRPr="00B8762B">
        <w:rPr>
          <w:rFonts w:cs="Times New Roman"/>
          <w:szCs w:val="28"/>
        </w:rPr>
        <w:t>перiод</w:t>
      </w:r>
      <w:proofErr w:type="spellEnd"/>
      <w:r w:rsidRPr="00B8762B">
        <w:rPr>
          <w:rFonts w:cs="Times New Roman"/>
          <w:szCs w:val="28"/>
        </w:rPr>
        <w:t xml:space="preserve">: Досвід Європейського Союзу та його адаптація до умов України: </w:t>
      </w:r>
      <w:proofErr w:type="spellStart"/>
      <w:r w:rsidRPr="00B8762B">
        <w:rPr>
          <w:rFonts w:cs="Times New Roman"/>
          <w:szCs w:val="28"/>
        </w:rPr>
        <w:t>Зб</w:t>
      </w:r>
      <w:proofErr w:type="spellEnd"/>
      <w:r w:rsidRPr="00B8762B">
        <w:rPr>
          <w:rFonts w:cs="Times New Roman"/>
          <w:szCs w:val="28"/>
        </w:rPr>
        <w:t xml:space="preserve">. наук. пр. /НАН України, IPД, Львів 2002. </w:t>
      </w:r>
    </w:p>
    <w:p w:rsidR="00B419E6" w:rsidRPr="00B8762B" w:rsidRDefault="003D188D" w:rsidP="00B8762B">
      <w:pPr>
        <w:pStyle w:val="Style1"/>
        <w:numPr>
          <w:ilvl w:val="0"/>
          <w:numId w:val="15"/>
        </w:numPr>
        <w:rPr>
          <w:rFonts w:cs="Times New Roman"/>
          <w:szCs w:val="28"/>
        </w:rPr>
      </w:pPr>
      <w:r w:rsidRPr="00B8762B">
        <w:rPr>
          <w:rFonts w:cs="Times New Roman"/>
          <w:szCs w:val="28"/>
        </w:rPr>
        <w:t xml:space="preserve"> </w:t>
      </w:r>
      <w:proofErr w:type="spellStart"/>
      <w:r w:rsidRPr="00B8762B">
        <w:rPr>
          <w:rFonts w:cs="Times New Roman"/>
          <w:szCs w:val="28"/>
        </w:rPr>
        <w:t>Изард</w:t>
      </w:r>
      <w:proofErr w:type="spellEnd"/>
      <w:r w:rsidRPr="00B8762B">
        <w:rPr>
          <w:rFonts w:cs="Times New Roman"/>
          <w:szCs w:val="28"/>
        </w:rPr>
        <w:t xml:space="preserve"> У. </w:t>
      </w:r>
      <w:proofErr w:type="spellStart"/>
      <w:r w:rsidRPr="00B8762B">
        <w:rPr>
          <w:rFonts w:cs="Times New Roman"/>
          <w:szCs w:val="28"/>
        </w:rPr>
        <w:t>Методы</w:t>
      </w:r>
      <w:proofErr w:type="spellEnd"/>
      <w:r w:rsidRPr="00B8762B">
        <w:rPr>
          <w:rFonts w:cs="Times New Roman"/>
          <w:szCs w:val="28"/>
        </w:rPr>
        <w:t xml:space="preserve"> </w:t>
      </w:r>
      <w:proofErr w:type="spellStart"/>
      <w:r w:rsidRPr="00B8762B">
        <w:rPr>
          <w:rFonts w:cs="Times New Roman"/>
          <w:szCs w:val="28"/>
        </w:rPr>
        <w:t>регионального</w:t>
      </w:r>
      <w:proofErr w:type="spellEnd"/>
      <w:r w:rsidRPr="00B8762B">
        <w:rPr>
          <w:rFonts w:cs="Times New Roman"/>
          <w:szCs w:val="28"/>
        </w:rPr>
        <w:t xml:space="preserve"> </w:t>
      </w:r>
      <w:proofErr w:type="spellStart"/>
      <w:r w:rsidRPr="00B8762B">
        <w:rPr>
          <w:rFonts w:cs="Times New Roman"/>
          <w:szCs w:val="28"/>
        </w:rPr>
        <w:t>анализа</w:t>
      </w:r>
      <w:proofErr w:type="spellEnd"/>
      <w:r w:rsidRPr="00B8762B">
        <w:rPr>
          <w:rFonts w:cs="Times New Roman"/>
          <w:szCs w:val="28"/>
        </w:rPr>
        <w:t xml:space="preserve">: </w:t>
      </w:r>
      <w:proofErr w:type="spellStart"/>
      <w:r w:rsidRPr="00B8762B">
        <w:rPr>
          <w:rFonts w:cs="Times New Roman"/>
          <w:szCs w:val="28"/>
        </w:rPr>
        <w:t>введение</w:t>
      </w:r>
      <w:proofErr w:type="spellEnd"/>
      <w:r w:rsidRPr="00B8762B">
        <w:rPr>
          <w:rFonts w:cs="Times New Roman"/>
          <w:szCs w:val="28"/>
        </w:rPr>
        <w:t xml:space="preserve"> в науку о </w:t>
      </w:r>
      <w:proofErr w:type="spellStart"/>
      <w:r w:rsidRPr="00B8762B">
        <w:rPr>
          <w:rFonts w:cs="Times New Roman"/>
          <w:szCs w:val="28"/>
        </w:rPr>
        <w:t>регионах</w:t>
      </w:r>
      <w:proofErr w:type="spellEnd"/>
      <w:r w:rsidRPr="00B8762B">
        <w:rPr>
          <w:rFonts w:cs="Times New Roman"/>
          <w:szCs w:val="28"/>
        </w:rPr>
        <w:t>. - М., 1996.</w:t>
      </w:r>
    </w:p>
    <w:p w:rsidR="00B70775" w:rsidRPr="00B8762B" w:rsidRDefault="00B70775" w:rsidP="00B70775">
      <w:pPr>
        <w:pStyle w:val="Style1"/>
        <w:ind w:left="430"/>
        <w:rPr>
          <w:rFonts w:cs="Times New Roman"/>
          <w:szCs w:val="28"/>
        </w:rPr>
      </w:pPr>
    </w:p>
    <w:p w:rsidR="00B14DAD" w:rsidRPr="00B8762B" w:rsidRDefault="001A71CE" w:rsidP="001A71CE">
      <w:pPr>
        <w:pStyle w:val="a7"/>
        <w:rPr>
          <w:szCs w:val="28"/>
        </w:rPr>
      </w:pPr>
      <w:r w:rsidRPr="00B8762B">
        <w:rPr>
          <w:szCs w:val="28"/>
        </w:rPr>
        <w:t>ТЕМА 3</w:t>
      </w:r>
      <w:r w:rsidR="00B14DAD" w:rsidRPr="00B8762B">
        <w:rPr>
          <w:szCs w:val="28"/>
        </w:rPr>
        <w:t xml:space="preserve"> Застосування програмно – цільового методу в бюджетному процесі в період децентралізації</w:t>
      </w:r>
    </w:p>
    <w:p w:rsidR="001A71CE" w:rsidRPr="00B8762B" w:rsidRDefault="001A71CE" w:rsidP="00B8762B">
      <w:pPr>
        <w:pStyle w:val="Style1"/>
        <w:widowControl/>
        <w:numPr>
          <w:ilvl w:val="1"/>
          <w:numId w:val="1"/>
        </w:numPr>
        <w:rPr>
          <w:rFonts w:cs="Times New Roman"/>
          <w:szCs w:val="28"/>
        </w:rPr>
      </w:pPr>
      <w:r w:rsidRPr="00B8762B">
        <w:rPr>
          <w:rFonts w:cs="Times New Roman"/>
          <w:szCs w:val="28"/>
        </w:rPr>
        <w:t>Етапи застосування ПМЦ у бюджетному процесі.</w:t>
      </w:r>
    </w:p>
    <w:p w:rsidR="001A71CE" w:rsidRPr="00B8762B" w:rsidRDefault="001A71CE" w:rsidP="00B8762B">
      <w:pPr>
        <w:pStyle w:val="Style1"/>
        <w:widowControl/>
        <w:numPr>
          <w:ilvl w:val="1"/>
          <w:numId w:val="1"/>
        </w:numPr>
        <w:rPr>
          <w:rFonts w:cs="Times New Roman"/>
          <w:szCs w:val="28"/>
        </w:rPr>
      </w:pPr>
      <w:r w:rsidRPr="00B8762B">
        <w:rPr>
          <w:rFonts w:cs="Times New Roman"/>
          <w:color w:val="000000"/>
          <w:szCs w:val="28"/>
        </w:rPr>
        <w:t>Сутність, структура та різновиди бюджетних програм.</w:t>
      </w:r>
    </w:p>
    <w:p w:rsidR="001A71CE" w:rsidRPr="00B8762B" w:rsidRDefault="001A71CE" w:rsidP="00B8762B">
      <w:pPr>
        <w:pStyle w:val="Style1"/>
        <w:widowControl/>
        <w:numPr>
          <w:ilvl w:val="1"/>
          <w:numId w:val="1"/>
        </w:numPr>
        <w:rPr>
          <w:rFonts w:cs="Times New Roman"/>
          <w:szCs w:val="28"/>
        </w:rPr>
      </w:pPr>
      <w:r w:rsidRPr="00B8762B">
        <w:rPr>
          <w:rFonts w:cs="Times New Roman"/>
          <w:color w:val="000000"/>
          <w:szCs w:val="28"/>
        </w:rPr>
        <w:t>Відповідальні виконавці бюджетних програм.</w:t>
      </w:r>
    </w:p>
    <w:p w:rsidR="001A71CE" w:rsidRPr="00B8762B" w:rsidRDefault="001A71CE" w:rsidP="00B8762B">
      <w:pPr>
        <w:pStyle w:val="Style1"/>
        <w:widowControl/>
        <w:numPr>
          <w:ilvl w:val="1"/>
          <w:numId w:val="1"/>
        </w:numPr>
        <w:rPr>
          <w:rFonts w:cs="Times New Roman"/>
          <w:szCs w:val="28"/>
        </w:rPr>
      </w:pPr>
      <w:r w:rsidRPr="00B8762B">
        <w:rPr>
          <w:rFonts w:cs="Times New Roman"/>
          <w:color w:val="000000"/>
          <w:szCs w:val="28"/>
        </w:rPr>
        <w:t xml:space="preserve"> Основні етапи звітності відповідальних виконавців.</w:t>
      </w:r>
    </w:p>
    <w:p w:rsidR="003D188D" w:rsidRPr="00B8762B" w:rsidRDefault="003D188D" w:rsidP="001A71CE">
      <w:pPr>
        <w:pStyle w:val="Style1"/>
        <w:widowControl/>
        <w:rPr>
          <w:rFonts w:cs="Times New Roman"/>
          <w:szCs w:val="28"/>
        </w:rPr>
      </w:pPr>
    </w:p>
    <w:p w:rsidR="003D188D" w:rsidRPr="00B8762B" w:rsidRDefault="003D188D" w:rsidP="00BA5EDF">
      <w:pPr>
        <w:pStyle w:val="1"/>
        <w:rPr>
          <w:sz w:val="28"/>
          <w:szCs w:val="28"/>
        </w:rPr>
      </w:pPr>
      <w:r w:rsidRPr="00B8762B">
        <w:rPr>
          <w:sz w:val="28"/>
          <w:szCs w:val="28"/>
        </w:rPr>
        <w:t>Література</w:t>
      </w:r>
    </w:p>
    <w:p w:rsidR="003D188D" w:rsidRPr="00B8762B" w:rsidRDefault="003D188D" w:rsidP="00BA5EDF">
      <w:pPr>
        <w:pStyle w:val="1"/>
        <w:rPr>
          <w:sz w:val="28"/>
          <w:szCs w:val="28"/>
        </w:rPr>
      </w:pPr>
      <w:r w:rsidRPr="00B8762B">
        <w:rPr>
          <w:sz w:val="28"/>
          <w:szCs w:val="28"/>
        </w:rPr>
        <w:t>Нормативні документи</w:t>
      </w:r>
    </w:p>
    <w:p w:rsidR="003D188D" w:rsidRPr="00B8762B" w:rsidRDefault="003D188D" w:rsidP="00B8762B">
      <w:pPr>
        <w:pStyle w:val="Style1"/>
        <w:widowControl/>
        <w:numPr>
          <w:ilvl w:val="0"/>
          <w:numId w:val="16"/>
        </w:numPr>
        <w:rPr>
          <w:rFonts w:cs="Times New Roman"/>
          <w:szCs w:val="28"/>
        </w:rPr>
      </w:pPr>
      <w:r w:rsidRPr="00B8762B">
        <w:rPr>
          <w:rFonts w:cs="Times New Roman"/>
          <w:szCs w:val="28"/>
        </w:rPr>
        <w:t xml:space="preserve">Постанова Кабінету </w:t>
      </w:r>
      <w:proofErr w:type="spellStart"/>
      <w:r w:rsidRPr="00B8762B">
        <w:rPr>
          <w:rFonts w:cs="Times New Roman"/>
          <w:szCs w:val="28"/>
        </w:rPr>
        <w:t>Mіністрів</w:t>
      </w:r>
      <w:proofErr w:type="spellEnd"/>
      <w:r w:rsidRPr="00B8762B">
        <w:rPr>
          <w:rFonts w:cs="Times New Roman"/>
          <w:szCs w:val="28"/>
        </w:rPr>
        <w:t xml:space="preserve"> України No621 від 26 квітня 200 р. «Про розроблення прогнозних і програмних документів економічного і соціального розвитку та складання проекту держбюджету» </w:t>
      </w:r>
    </w:p>
    <w:p w:rsidR="003D188D" w:rsidRPr="00B8762B" w:rsidRDefault="003D188D" w:rsidP="00B8762B">
      <w:pPr>
        <w:pStyle w:val="Style1"/>
        <w:widowControl/>
        <w:numPr>
          <w:ilvl w:val="0"/>
          <w:numId w:val="16"/>
        </w:numPr>
        <w:rPr>
          <w:rFonts w:cs="Times New Roman"/>
          <w:szCs w:val="28"/>
        </w:rPr>
      </w:pPr>
      <w:r w:rsidRPr="00B8762B">
        <w:rPr>
          <w:rFonts w:cs="Times New Roman"/>
          <w:szCs w:val="28"/>
        </w:rPr>
        <w:t>Розпорядження Кабінету Міністрів України «Про схвалення Концепції застосування програмно-цільового методу в бюджетному процесі» від 14.09.2002 р. №538-р.</w:t>
      </w:r>
    </w:p>
    <w:p w:rsidR="003D188D" w:rsidRPr="00B8762B" w:rsidRDefault="003D188D" w:rsidP="00B8762B">
      <w:pPr>
        <w:pStyle w:val="Style1"/>
        <w:widowControl/>
        <w:numPr>
          <w:ilvl w:val="0"/>
          <w:numId w:val="16"/>
        </w:numPr>
        <w:rPr>
          <w:rFonts w:cs="Times New Roman"/>
          <w:szCs w:val="28"/>
        </w:rPr>
      </w:pPr>
      <w:r w:rsidRPr="00B8762B">
        <w:rPr>
          <w:rFonts w:cs="Times New Roman"/>
          <w:szCs w:val="28"/>
        </w:rPr>
        <w:t xml:space="preserve">Про особливості складання проектів місцевих бюджетів: лист Міністерства фінансів України від 01.08.2017 р. №05110-14- 21/20701. </w:t>
      </w:r>
    </w:p>
    <w:p w:rsidR="003D188D" w:rsidRPr="00B8762B" w:rsidRDefault="003D188D" w:rsidP="00B8762B">
      <w:pPr>
        <w:pStyle w:val="Style1"/>
        <w:widowControl/>
        <w:numPr>
          <w:ilvl w:val="0"/>
          <w:numId w:val="16"/>
        </w:numPr>
        <w:rPr>
          <w:rFonts w:cs="Times New Roman"/>
          <w:szCs w:val="28"/>
        </w:rPr>
      </w:pPr>
      <w:r w:rsidRPr="00B8762B">
        <w:rPr>
          <w:rFonts w:cs="Times New Roman"/>
          <w:szCs w:val="28"/>
        </w:rPr>
        <w:t xml:space="preserve">Закон України «Про Державний бюджет України на 2019 рік» [Електронний ресурс]. Режим доступу: </w:t>
      </w:r>
      <w:hyperlink r:id="rId11" w:history="1">
        <w:r w:rsidRPr="00B8762B">
          <w:rPr>
            <w:rStyle w:val="a4"/>
            <w:rFonts w:cs="Times New Roman"/>
            <w:szCs w:val="28"/>
          </w:rPr>
          <w:t>https://zakon.rada.gov.ua/laws/show/2629-19</w:t>
        </w:r>
      </w:hyperlink>
      <w:r w:rsidRPr="00B8762B">
        <w:rPr>
          <w:rFonts w:cs="Times New Roman"/>
          <w:szCs w:val="28"/>
        </w:rPr>
        <w:t xml:space="preserve"> </w:t>
      </w:r>
    </w:p>
    <w:p w:rsidR="003D188D" w:rsidRPr="00B8762B" w:rsidRDefault="003D188D" w:rsidP="00B8762B">
      <w:pPr>
        <w:pStyle w:val="Style1"/>
        <w:widowControl/>
        <w:numPr>
          <w:ilvl w:val="0"/>
          <w:numId w:val="16"/>
        </w:numPr>
        <w:rPr>
          <w:rFonts w:cs="Times New Roman"/>
          <w:szCs w:val="28"/>
        </w:rPr>
      </w:pPr>
      <w:r w:rsidRPr="00B8762B">
        <w:rPr>
          <w:rFonts w:cs="Times New Roman"/>
          <w:szCs w:val="28"/>
        </w:rPr>
        <w:t xml:space="preserve">Наказ Міністерства фінансів України «Про результативні показники бюджетної програми» від 10 грудня 2010 р. №1536 // [Електронний ресурс] Верховна Рада України : [веб-сайт]. - 1.01.2011.-http://zakonl.rada.gov.ua/- </w:t>
      </w:r>
      <w:proofErr w:type="spellStart"/>
      <w:r w:rsidRPr="00B8762B">
        <w:rPr>
          <w:rFonts w:cs="Times New Roman"/>
          <w:szCs w:val="28"/>
        </w:rPr>
        <w:t>Hазва</w:t>
      </w:r>
      <w:proofErr w:type="spellEnd"/>
      <w:r w:rsidRPr="00B8762B">
        <w:rPr>
          <w:rFonts w:cs="Times New Roman"/>
          <w:szCs w:val="28"/>
        </w:rPr>
        <w:t xml:space="preserve"> з екрану. </w:t>
      </w:r>
    </w:p>
    <w:p w:rsidR="003D188D" w:rsidRPr="00B8762B" w:rsidRDefault="003D188D" w:rsidP="00B8762B">
      <w:pPr>
        <w:pStyle w:val="Style1"/>
        <w:widowControl/>
        <w:numPr>
          <w:ilvl w:val="0"/>
          <w:numId w:val="16"/>
        </w:numPr>
        <w:rPr>
          <w:rFonts w:cs="Times New Roman"/>
          <w:szCs w:val="28"/>
        </w:rPr>
      </w:pPr>
      <w:r w:rsidRPr="00B8762B">
        <w:rPr>
          <w:rFonts w:cs="Times New Roman"/>
          <w:szCs w:val="28"/>
        </w:rPr>
        <w:t xml:space="preserve">Наказ </w:t>
      </w:r>
      <w:proofErr w:type="spellStart"/>
      <w:r w:rsidRPr="00B8762B">
        <w:rPr>
          <w:rFonts w:cs="Times New Roman"/>
          <w:szCs w:val="28"/>
        </w:rPr>
        <w:t>Mіністерства</w:t>
      </w:r>
      <w:proofErr w:type="spellEnd"/>
      <w:r w:rsidRPr="00B8762B">
        <w:rPr>
          <w:rFonts w:cs="Times New Roman"/>
          <w:szCs w:val="28"/>
        </w:rPr>
        <w:t xml:space="preserve"> економічного розвитку і торгівлі України від 25 липня 2012 року №869 «Про затвердження Методичних рекомендацій щодо розроблення планів діяльності головних розпорядників бюджетних коштів (за бюджетними призначеннями, визначеними законом про Державний бюджет України на відповідний бюджетний період) на плановий та два бюджетні періоди, що настають за плановим»</w:t>
      </w:r>
    </w:p>
    <w:p w:rsidR="003D188D" w:rsidRPr="00B8762B" w:rsidRDefault="003D188D" w:rsidP="00B8762B">
      <w:pPr>
        <w:pStyle w:val="Style1"/>
        <w:widowControl/>
        <w:numPr>
          <w:ilvl w:val="0"/>
          <w:numId w:val="16"/>
        </w:numPr>
        <w:rPr>
          <w:rFonts w:cs="Times New Roman"/>
          <w:szCs w:val="28"/>
        </w:rPr>
      </w:pPr>
      <w:r w:rsidRPr="00B8762B">
        <w:rPr>
          <w:rFonts w:cs="Times New Roman"/>
          <w:szCs w:val="28"/>
        </w:rPr>
        <w:t xml:space="preserve">«Методичні рекомендації щодо визначення результативних показників бюджетної програми»: Наказ </w:t>
      </w:r>
      <w:proofErr w:type="spellStart"/>
      <w:r w:rsidRPr="00B8762B">
        <w:rPr>
          <w:rFonts w:cs="Times New Roman"/>
          <w:szCs w:val="28"/>
        </w:rPr>
        <w:t>Mіністерства</w:t>
      </w:r>
      <w:proofErr w:type="spellEnd"/>
      <w:r w:rsidRPr="00B8762B">
        <w:rPr>
          <w:rFonts w:cs="Times New Roman"/>
          <w:szCs w:val="28"/>
        </w:rPr>
        <w:t xml:space="preserve"> фінансів України від 27 жовтня </w:t>
      </w:r>
      <w:r w:rsidRPr="00B8762B">
        <w:rPr>
          <w:rFonts w:cs="Times New Roman"/>
          <w:szCs w:val="28"/>
        </w:rPr>
        <w:lastRenderedPageBreak/>
        <w:t xml:space="preserve">2009 р. №1252 // [Електронний ресурс] Верховна Рада України : [веб-сайт].-1.01.2011.-http:/ Izakonl.rada.gov.ua/ </w:t>
      </w:r>
    </w:p>
    <w:p w:rsidR="003D188D" w:rsidRPr="00B8762B" w:rsidRDefault="003D188D" w:rsidP="00BA5EDF">
      <w:pPr>
        <w:pStyle w:val="1"/>
        <w:rPr>
          <w:sz w:val="28"/>
          <w:szCs w:val="28"/>
        </w:rPr>
      </w:pPr>
      <w:r w:rsidRPr="00B8762B">
        <w:rPr>
          <w:sz w:val="28"/>
          <w:szCs w:val="28"/>
        </w:rPr>
        <w:t xml:space="preserve">Основна </w:t>
      </w:r>
    </w:p>
    <w:p w:rsidR="003D188D" w:rsidRPr="00B8762B" w:rsidRDefault="003D188D" w:rsidP="00B8762B">
      <w:pPr>
        <w:pStyle w:val="Style1"/>
        <w:widowControl/>
        <w:numPr>
          <w:ilvl w:val="0"/>
          <w:numId w:val="17"/>
        </w:numPr>
        <w:rPr>
          <w:rFonts w:cs="Times New Roman"/>
          <w:szCs w:val="28"/>
        </w:rPr>
      </w:pPr>
      <w:r w:rsidRPr="00B8762B">
        <w:rPr>
          <w:rFonts w:cs="Times New Roman"/>
          <w:szCs w:val="28"/>
        </w:rPr>
        <w:t xml:space="preserve">Гринів Л.С., </w:t>
      </w:r>
      <w:proofErr w:type="spellStart"/>
      <w:r w:rsidRPr="00B8762B">
        <w:rPr>
          <w:rFonts w:cs="Times New Roman"/>
          <w:szCs w:val="28"/>
        </w:rPr>
        <w:t>Кічурчак</w:t>
      </w:r>
      <w:proofErr w:type="spellEnd"/>
      <w:r w:rsidRPr="00B8762B">
        <w:rPr>
          <w:rFonts w:cs="Times New Roman"/>
          <w:szCs w:val="28"/>
        </w:rPr>
        <w:t xml:space="preserve"> М.В. Національна економіка: </w:t>
      </w:r>
      <w:proofErr w:type="spellStart"/>
      <w:r w:rsidRPr="00B8762B">
        <w:rPr>
          <w:rFonts w:cs="Times New Roman"/>
          <w:szCs w:val="28"/>
        </w:rPr>
        <w:t>Навч</w:t>
      </w:r>
      <w:proofErr w:type="spellEnd"/>
      <w:r w:rsidRPr="00B8762B">
        <w:rPr>
          <w:rFonts w:cs="Times New Roman"/>
          <w:szCs w:val="28"/>
        </w:rPr>
        <w:t xml:space="preserve">. посібник. -Львів: «Магнолія 2006», 2008. -464с. </w:t>
      </w:r>
    </w:p>
    <w:p w:rsidR="003D188D" w:rsidRPr="00B8762B" w:rsidRDefault="003D188D" w:rsidP="00B8762B">
      <w:pPr>
        <w:pStyle w:val="Style1"/>
        <w:widowControl/>
        <w:numPr>
          <w:ilvl w:val="0"/>
          <w:numId w:val="17"/>
        </w:numPr>
        <w:rPr>
          <w:rFonts w:cs="Times New Roman"/>
          <w:szCs w:val="28"/>
        </w:rPr>
      </w:pPr>
      <w:r w:rsidRPr="00B8762B">
        <w:rPr>
          <w:rFonts w:cs="Times New Roman"/>
          <w:szCs w:val="28"/>
        </w:rPr>
        <w:t xml:space="preserve">Гринів Л. С. Регіональні цільові програми. Навчальний посібник для студентів вищих навчальних закладів.-Л.: ЛНУ ім. 1.Франка, 2010.-156 с. </w:t>
      </w:r>
    </w:p>
    <w:p w:rsidR="003D188D" w:rsidRPr="00B8762B" w:rsidRDefault="003D188D" w:rsidP="003D188D">
      <w:pPr>
        <w:pStyle w:val="a3"/>
        <w:rPr>
          <w:szCs w:val="28"/>
        </w:rPr>
      </w:pPr>
    </w:p>
    <w:p w:rsidR="003D188D" w:rsidRPr="00B8762B" w:rsidRDefault="003D188D" w:rsidP="00BA5EDF">
      <w:pPr>
        <w:pStyle w:val="1"/>
        <w:rPr>
          <w:sz w:val="28"/>
          <w:szCs w:val="28"/>
        </w:rPr>
      </w:pPr>
      <w:r w:rsidRPr="00B8762B">
        <w:rPr>
          <w:sz w:val="28"/>
          <w:szCs w:val="28"/>
        </w:rPr>
        <w:t>Додаткова</w:t>
      </w:r>
    </w:p>
    <w:p w:rsidR="00C55F3A" w:rsidRPr="00B8762B" w:rsidRDefault="003D188D" w:rsidP="00B8762B">
      <w:pPr>
        <w:pStyle w:val="Style1"/>
        <w:widowControl/>
        <w:numPr>
          <w:ilvl w:val="0"/>
          <w:numId w:val="18"/>
        </w:numPr>
        <w:rPr>
          <w:rFonts w:cs="Times New Roman"/>
          <w:szCs w:val="28"/>
        </w:rPr>
      </w:pPr>
      <w:r w:rsidRPr="00B8762B">
        <w:rPr>
          <w:rFonts w:cs="Times New Roman"/>
          <w:szCs w:val="28"/>
        </w:rPr>
        <w:t xml:space="preserve">Кульчицький М.I. Міжбюджетні відносини в економічній системі України: </w:t>
      </w:r>
      <w:proofErr w:type="spellStart"/>
      <w:r w:rsidRPr="00B8762B">
        <w:rPr>
          <w:rFonts w:cs="Times New Roman"/>
          <w:szCs w:val="28"/>
        </w:rPr>
        <w:t>дис</w:t>
      </w:r>
      <w:proofErr w:type="spellEnd"/>
      <w:r w:rsidRPr="00B8762B">
        <w:rPr>
          <w:rFonts w:cs="Times New Roman"/>
          <w:szCs w:val="28"/>
        </w:rPr>
        <w:t>.</w:t>
      </w:r>
      <w:r w:rsidR="00C55F3A" w:rsidRPr="00B8762B">
        <w:rPr>
          <w:rFonts w:cs="Times New Roman"/>
          <w:szCs w:val="28"/>
        </w:rPr>
        <w:t xml:space="preserve"> …</w:t>
      </w:r>
      <w:r w:rsidRPr="00B8762B">
        <w:rPr>
          <w:rFonts w:cs="Times New Roman"/>
          <w:szCs w:val="28"/>
        </w:rPr>
        <w:t xml:space="preserve"> доктора економ, наук: 08.00.08. Кульчицький Мирослав </w:t>
      </w:r>
      <w:proofErr w:type="spellStart"/>
      <w:r w:rsidRPr="00B8762B">
        <w:rPr>
          <w:rFonts w:cs="Times New Roman"/>
          <w:szCs w:val="28"/>
        </w:rPr>
        <w:t>Iванович</w:t>
      </w:r>
      <w:proofErr w:type="spellEnd"/>
      <w:r w:rsidRPr="00B8762B">
        <w:rPr>
          <w:rFonts w:cs="Times New Roman"/>
          <w:szCs w:val="28"/>
        </w:rPr>
        <w:t>. Л. 2016. 474 с.</w:t>
      </w:r>
      <w:r w:rsidR="00C55F3A" w:rsidRPr="00B8762B">
        <w:rPr>
          <w:rFonts w:cs="Times New Roman"/>
          <w:szCs w:val="28"/>
        </w:rPr>
        <w:t xml:space="preserve"> </w:t>
      </w:r>
    </w:p>
    <w:p w:rsidR="001A71CE" w:rsidRPr="00B8762B" w:rsidRDefault="00C55F3A" w:rsidP="00B8762B">
      <w:pPr>
        <w:pStyle w:val="Style1"/>
        <w:widowControl/>
        <w:numPr>
          <w:ilvl w:val="0"/>
          <w:numId w:val="18"/>
        </w:numPr>
        <w:rPr>
          <w:rFonts w:cs="Times New Roman"/>
          <w:szCs w:val="28"/>
        </w:rPr>
      </w:pPr>
      <w:r w:rsidRPr="00B8762B">
        <w:rPr>
          <w:rFonts w:cs="Times New Roman"/>
          <w:szCs w:val="28"/>
        </w:rPr>
        <w:t xml:space="preserve">Возняк Г. В. Бюджетна політика соціально-економічного розвитку регіонів України в умовах фінансової децентралізації: </w:t>
      </w:r>
      <w:proofErr w:type="spellStart"/>
      <w:r w:rsidRPr="00B8762B">
        <w:rPr>
          <w:rFonts w:cs="Times New Roman"/>
          <w:szCs w:val="28"/>
        </w:rPr>
        <w:t>дис</w:t>
      </w:r>
      <w:proofErr w:type="spellEnd"/>
      <w:r w:rsidRPr="00B8762B">
        <w:rPr>
          <w:rFonts w:cs="Times New Roman"/>
          <w:szCs w:val="28"/>
        </w:rPr>
        <w:t xml:space="preserve">. … д-ра </w:t>
      </w:r>
      <w:proofErr w:type="spellStart"/>
      <w:r w:rsidRPr="00B8762B">
        <w:rPr>
          <w:rFonts w:cs="Times New Roman"/>
          <w:szCs w:val="28"/>
        </w:rPr>
        <w:t>екон</w:t>
      </w:r>
      <w:proofErr w:type="spellEnd"/>
      <w:r w:rsidRPr="00B8762B">
        <w:rPr>
          <w:rFonts w:cs="Times New Roman"/>
          <w:szCs w:val="28"/>
        </w:rPr>
        <w:t>. наук : 08.00.08. Київ, 2017. С.121.</w:t>
      </w:r>
    </w:p>
    <w:p w:rsidR="001A71CE" w:rsidRPr="00B8762B" w:rsidRDefault="001A71CE" w:rsidP="001A71CE">
      <w:pPr>
        <w:pStyle w:val="a7"/>
        <w:rPr>
          <w:szCs w:val="28"/>
        </w:rPr>
      </w:pPr>
    </w:p>
    <w:p w:rsidR="00B14DAD" w:rsidRPr="00B8762B" w:rsidRDefault="001A71CE" w:rsidP="001A71CE">
      <w:pPr>
        <w:pStyle w:val="a7"/>
        <w:rPr>
          <w:szCs w:val="28"/>
        </w:rPr>
      </w:pPr>
      <w:r w:rsidRPr="00B8762B">
        <w:rPr>
          <w:szCs w:val="28"/>
        </w:rPr>
        <w:t xml:space="preserve">ТЕМА 4 Регіональні та територіальні </w:t>
      </w:r>
      <w:r w:rsidR="00B14DAD" w:rsidRPr="00B8762B">
        <w:rPr>
          <w:szCs w:val="28"/>
        </w:rPr>
        <w:t>цільові програми в системі державного регулювання економіки</w:t>
      </w:r>
    </w:p>
    <w:p w:rsidR="001A71CE" w:rsidRPr="00B8762B" w:rsidRDefault="001A71CE" w:rsidP="00B8762B">
      <w:pPr>
        <w:pStyle w:val="a3"/>
        <w:widowControl w:val="0"/>
        <w:numPr>
          <w:ilvl w:val="1"/>
          <w:numId w:val="10"/>
        </w:numPr>
        <w:tabs>
          <w:tab w:val="left" w:pos="1123"/>
        </w:tabs>
        <w:autoSpaceDE w:val="0"/>
        <w:autoSpaceDN w:val="0"/>
        <w:spacing w:after="0" w:line="240" w:lineRule="auto"/>
        <w:ind w:right="225"/>
        <w:jc w:val="both"/>
        <w:rPr>
          <w:szCs w:val="28"/>
        </w:rPr>
      </w:pPr>
      <w:r w:rsidRPr="00B8762B">
        <w:rPr>
          <w:szCs w:val="28"/>
        </w:rPr>
        <w:t xml:space="preserve"> Сутність та різновиди механізмів державного регулювання в економіці.</w:t>
      </w:r>
    </w:p>
    <w:p w:rsidR="001A71CE" w:rsidRPr="00B8762B" w:rsidRDefault="001A71CE" w:rsidP="00B8762B">
      <w:pPr>
        <w:pStyle w:val="a3"/>
        <w:widowControl w:val="0"/>
        <w:numPr>
          <w:ilvl w:val="1"/>
          <w:numId w:val="10"/>
        </w:numPr>
        <w:tabs>
          <w:tab w:val="left" w:pos="1123"/>
        </w:tabs>
        <w:autoSpaceDE w:val="0"/>
        <w:autoSpaceDN w:val="0"/>
        <w:spacing w:after="0" w:line="240" w:lineRule="auto"/>
        <w:ind w:right="225"/>
        <w:jc w:val="both"/>
        <w:rPr>
          <w:szCs w:val="28"/>
        </w:rPr>
      </w:pPr>
      <w:r w:rsidRPr="00B8762B">
        <w:rPr>
          <w:szCs w:val="28"/>
        </w:rPr>
        <w:t xml:space="preserve"> Алгоритм економічного</w:t>
      </w:r>
      <w:r w:rsidRPr="00B8762B">
        <w:rPr>
          <w:spacing w:val="-4"/>
          <w:szCs w:val="28"/>
        </w:rPr>
        <w:t xml:space="preserve"> </w:t>
      </w:r>
      <w:r w:rsidRPr="00B8762B">
        <w:rPr>
          <w:szCs w:val="28"/>
        </w:rPr>
        <w:t>програмування.</w:t>
      </w:r>
    </w:p>
    <w:p w:rsidR="001A71CE" w:rsidRPr="00B8762B" w:rsidRDefault="001A71CE" w:rsidP="00B8762B">
      <w:pPr>
        <w:pStyle w:val="a3"/>
        <w:widowControl w:val="0"/>
        <w:numPr>
          <w:ilvl w:val="1"/>
          <w:numId w:val="10"/>
        </w:numPr>
        <w:tabs>
          <w:tab w:val="left" w:pos="1123"/>
        </w:tabs>
        <w:autoSpaceDE w:val="0"/>
        <w:autoSpaceDN w:val="0"/>
        <w:spacing w:after="0" w:line="240" w:lineRule="auto"/>
        <w:ind w:right="225"/>
        <w:jc w:val="both"/>
        <w:rPr>
          <w:szCs w:val="28"/>
        </w:rPr>
      </w:pPr>
      <w:r w:rsidRPr="00B8762B">
        <w:rPr>
          <w:szCs w:val="28"/>
        </w:rPr>
        <w:t xml:space="preserve"> Різновиди та структура економічних</w:t>
      </w:r>
      <w:r w:rsidRPr="00B8762B">
        <w:rPr>
          <w:spacing w:val="-7"/>
          <w:szCs w:val="28"/>
        </w:rPr>
        <w:t xml:space="preserve"> </w:t>
      </w:r>
      <w:r w:rsidRPr="00B8762B">
        <w:rPr>
          <w:szCs w:val="28"/>
        </w:rPr>
        <w:t>програм.</w:t>
      </w:r>
    </w:p>
    <w:p w:rsidR="001A71CE" w:rsidRPr="00B8762B" w:rsidRDefault="001A71CE" w:rsidP="00B8762B">
      <w:pPr>
        <w:pStyle w:val="a3"/>
        <w:widowControl w:val="0"/>
        <w:numPr>
          <w:ilvl w:val="1"/>
          <w:numId w:val="10"/>
        </w:numPr>
        <w:tabs>
          <w:tab w:val="left" w:pos="1123"/>
        </w:tabs>
        <w:autoSpaceDE w:val="0"/>
        <w:autoSpaceDN w:val="0"/>
        <w:spacing w:after="0" w:line="240" w:lineRule="auto"/>
        <w:ind w:right="225"/>
        <w:jc w:val="both"/>
        <w:rPr>
          <w:szCs w:val="28"/>
        </w:rPr>
      </w:pPr>
      <w:r w:rsidRPr="00B8762B">
        <w:rPr>
          <w:szCs w:val="28"/>
        </w:rPr>
        <w:t xml:space="preserve"> Механізм регулювання програмних цілей в</w:t>
      </w:r>
      <w:r w:rsidRPr="00B8762B">
        <w:rPr>
          <w:spacing w:val="-18"/>
          <w:szCs w:val="28"/>
        </w:rPr>
        <w:t xml:space="preserve"> </w:t>
      </w:r>
      <w:r w:rsidRPr="00B8762B">
        <w:rPr>
          <w:szCs w:val="28"/>
        </w:rPr>
        <w:t>економіці.</w:t>
      </w:r>
    </w:p>
    <w:p w:rsidR="00C55F3A" w:rsidRPr="00B8762B" w:rsidRDefault="00C55F3A" w:rsidP="00C55F3A">
      <w:pPr>
        <w:widowControl w:val="0"/>
        <w:tabs>
          <w:tab w:val="left" w:pos="1123"/>
        </w:tabs>
        <w:autoSpaceDE w:val="0"/>
        <w:autoSpaceDN w:val="0"/>
        <w:spacing w:after="0" w:line="240" w:lineRule="auto"/>
        <w:ind w:right="225"/>
        <w:jc w:val="both"/>
        <w:rPr>
          <w:rFonts w:ascii="Times New Roman" w:hAnsi="Times New Roman"/>
          <w:sz w:val="28"/>
          <w:szCs w:val="28"/>
        </w:rPr>
      </w:pPr>
    </w:p>
    <w:p w:rsidR="00C55F3A" w:rsidRPr="00B8762B" w:rsidRDefault="00C55F3A" w:rsidP="00BA5EDF">
      <w:pPr>
        <w:pStyle w:val="1"/>
        <w:rPr>
          <w:sz w:val="28"/>
          <w:szCs w:val="28"/>
        </w:rPr>
      </w:pPr>
      <w:r w:rsidRPr="00B8762B">
        <w:rPr>
          <w:sz w:val="28"/>
          <w:szCs w:val="28"/>
        </w:rPr>
        <w:t xml:space="preserve">Література </w:t>
      </w:r>
    </w:p>
    <w:p w:rsidR="00C55F3A" w:rsidRPr="00B8762B" w:rsidRDefault="00C55F3A" w:rsidP="00BA5EDF">
      <w:pPr>
        <w:pStyle w:val="1"/>
        <w:rPr>
          <w:sz w:val="28"/>
          <w:szCs w:val="28"/>
        </w:rPr>
      </w:pPr>
      <w:proofErr w:type="spellStart"/>
      <w:r w:rsidRPr="00B8762B">
        <w:rPr>
          <w:sz w:val="28"/>
          <w:szCs w:val="28"/>
        </w:rPr>
        <w:t>Hормативні</w:t>
      </w:r>
      <w:proofErr w:type="spellEnd"/>
      <w:r w:rsidRPr="00B8762B">
        <w:rPr>
          <w:sz w:val="28"/>
          <w:szCs w:val="28"/>
        </w:rPr>
        <w:t xml:space="preserve"> документи </w:t>
      </w:r>
    </w:p>
    <w:p w:rsidR="00C55F3A" w:rsidRPr="00B8762B" w:rsidRDefault="00C55F3A" w:rsidP="00B8762B">
      <w:pPr>
        <w:pStyle w:val="a3"/>
        <w:widowControl w:val="0"/>
        <w:numPr>
          <w:ilvl w:val="0"/>
          <w:numId w:val="19"/>
        </w:numPr>
        <w:tabs>
          <w:tab w:val="left" w:pos="1123"/>
        </w:tabs>
        <w:autoSpaceDE w:val="0"/>
        <w:autoSpaceDN w:val="0"/>
        <w:spacing w:after="0" w:line="240" w:lineRule="auto"/>
        <w:ind w:right="225"/>
        <w:jc w:val="both"/>
        <w:rPr>
          <w:szCs w:val="28"/>
        </w:rPr>
      </w:pPr>
      <w:r w:rsidRPr="00B8762B">
        <w:rPr>
          <w:szCs w:val="28"/>
        </w:rPr>
        <w:t xml:space="preserve">Закон України "Про державні цільові програми" від 18.03.2004 р. №1621. </w:t>
      </w:r>
    </w:p>
    <w:p w:rsidR="00C55F3A" w:rsidRPr="00B8762B" w:rsidRDefault="00C55F3A" w:rsidP="00B8762B">
      <w:pPr>
        <w:pStyle w:val="a3"/>
        <w:widowControl w:val="0"/>
        <w:numPr>
          <w:ilvl w:val="0"/>
          <w:numId w:val="19"/>
        </w:numPr>
        <w:tabs>
          <w:tab w:val="left" w:pos="1123"/>
        </w:tabs>
        <w:autoSpaceDE w:val="0"/>
        <w:autoSpaceDN w:val="0"/>
        <w:spacing w:after="0" w:line="240" w:lineRule="auto"/>
        <w:ind w:right="225"/>
        <w:jc w:val="both"/>
        <w:rPr>
          <w:szCs w:val="28"/>
        </w:rPr>
      </w:pPr>
      <w:r w:rsidRPr="00B8762B">
        <w:rPr>
          <w:szCs w:val="28"/>
        </w:rPr>
        <w:t xml:space="preserve">Постанова Кабінету Міністрів України «Про затвердження Порядку розроблення та виконання державних програм» від 31.01.07р. №106// Офіційний вісник України. - 2007.- №8.-С. 86. -Стаття 313. </w:t>
      </w:r>
    </w:p>
    <w:p w:rsidR="00C55F3A" w:rsidRPr="00B8762B" w:rsidRDefault="00C55F3A" w:rsidP="00B8762B">
      <w:pPr>
        <w:pStyle w:val="a3"/>
        <w:widowControl w:val="0"/>
        <w:numPr>
          <w:ilvl w:val="0"/>
          <w:numId w:val="19"/>
        </w:numPr>
        <w:tabs>
          <w:tab w:val="left" w:pos="1123"/>
        </w:tabs>
        <w:autoSpaceDE w:val="0"/>
        <w:autoSpaceDN w:val="0"/>
        <w:spacing w:after="0" w:line="240" w:lineRule="auto"/>
        <w:ind w:right="225"/>
        <w:jc w:val="both"/>
        <w:rPr>
          <w:szCs w:val="28"/>
        </w:rPr>
      </w:pPr>
      <w:r w:rsidRPr="00B8762B">
        <w:rPr>
          <w:szCs w:val="28"/>
        </w:rPr>
        <w:t xml:space="preserve">Наказ Міністерства економіки України від 04.12.2006 р. №367 «Методичні рекомендації щодо порядку розроблення </w:t>
      </w:r>
      <w:proofErr w:type="spellStart"/>
      <w:r w:rsidRPr="00B8762B">
        <w:rPr>
          <w:szCs w:val="28"/>
        </w:rPr>
        <w:t>peгioнальних</w:t>
      </w:r>
      <w:proofErr w:type="spellEnd"/>
      <w:r w:rsidRPr="00B8762B">
        <w:rPr>
          <w:szCs w:val="28"/>
        </w:rPr>
        <w:t xml:space="preserve"> цільових програм, моніторингу та звітності про їх виконання» // [Електронний ресурс] Верховна Рада України : </w:t>
      </w:r>
      <w:proofErr w:type="spellStart"/>
      <w:r w:rsidRPr="00B8762B">
        <w:rPr>
          <w:szCs w:val="28"/>
        </w:rPr>
        <w:t>Гвеб</w:t>
      </w:r>
      <w:proofErr w:type="spellEnd"/>
      <w:r w:rsidRPr="00B8762B">
        <w:rPr>
          <w:szCs w:val="28"/>
        </w:rPr>
        <w:t xml:space="preserve">- сайт].- 1.01.2011.-http://zakon1.rada.gov.ua/- </w:t>
      </w:r>
      <w:proofErr w:type="spellStart"/>
      <w:r w:rsidRPr="00B8762B">
        <w:rPr>
          <w:szCs w:val="28"/>
        </w:rPr>
        <w:t>Hазва</w:t>
      </w:r>
      <w:proofErr w:type="spellEnd"/>
      <w:r w:rsidRPr="00B8762B">
        <w:rPr>
          <w:szCs w:val="28"/>
        </w:rPr>
        <w:t xml:space="preserve"> з екрану. </w:t>
      </w:r>
    </w:p>
    <w:p w:rsidR="00C55F3A" w:rsidRPr="00B8762B" w:rsidRDefault="00C55F3A" w:rsidP="00B8762B">
      <w:pPr>
        <w:pStyle w:val="a3"/>
        <w:widowControl w:val="0"/>
        <w:numPr>
          <w:ilvl w:val="0"/>
          <w:numId w:val="19"/>
        </w:numPr>
        <w:tabs>
          <w:tab w:val="left" w:pos="1123"/>
        </w:tabs>
        <w:autoSpaceDE w:val="0"/>
        <w:autoSpaceDN w:val="0"/>
        <w:spacing w:after="0" w:line="240" w:lineRule="auto"/>
        <w:ind w:right="225"/>
        <w:jc w:val="both"/>
        <w:rPr>
          <w:szCs w:val="28"/>
        </w:rPr>
      </w:pPr>
      <w:r w:rsidRPr="00B8762B">
        <w:rPr>
          <w:szCs w:val="28"/>
        </w:rPr>
        <w:t xml:space="preserve">Закон України «Про державне прогнозування та розроблення програм економічного і соціального розвитку України»! Відомості Верховної Ради України.-2000.-No25. Ст.195. </w:t>
      </w:r>
    </w:p>
    <w:p w:rsidR="00C55F3A" w:rsidRPr="00B8762B" w:rsidRDefault="00C55F3A" w:rsidP="00B8762B">
      <w:pPr>
        <w:pStyle w:val="a3"/>
        <w:widowControl w:val="0"/>
        <w:numPr>
          <w:ilvl w:val="0"/>
          <w:numId w:val="19"/>
        </w:numPr>
        <w:tabs>
          <w:tab w:val="left" w:pos="1123"/>
        </w:tabs>
        <w:autoSpaceDE w:val="0"/>
        <w:autoSpaceDN w:val="0"/>
        <w:spacing w:after="0" w:line="240" w:lineRule="auto"/>
        <w:ind w:right="225"/>
        <w:jc w:val="both"/>
        <w:rPr>
          <w:szCs w:val="28"/>
        </w:rPr>
      </w:pPr>
      <w:r w:rsidRPr="00B8762B">
        <w:rPr>
          <w:szCs w:val="28"/>
        </w:rPr>
        <w:t xml:space="preserve">Постанова Кабінету </w:t>
      </w:r>
      <w:proofErr w:type="spellStart"/>
      <w:r w:rsidRPr="00B8762B">
        <w:rPr>
          <w:szCs w:val="28"/>
        </w:rPr>
        <w:t>Mіністрів</w:t>
      </w:r>
      <w:proofErr w:type="spellEnd"/>
      <w:r w:rsidRPr="00B8762B">
        <w:rPr>
          <w:szCs w:val="28"/>
        </w:rPr>
        <w:t xml:space="preserve"> України No621 від 26 квітня 2003 р. «Про розроблення прогнозних і програмних документів економічного i </w:t>
      </w:r>
      <w:proofErr w:type="spellStart"/>
      <w:r w:rsidRPr="00B8762B">
        <w:rPr>
          <w:szCs w:val="28"/>
        </w:rPr>
        <w:t>cоцiального</w:t>
      </w:r>
      <w:proofErr w:type="spellEnd"/>
      <w:r w:rsidRPr="00B8762B">
        <w:rPr>
          <w:szCs w:val="28"/>
        </w:rPr>
        <w:t xml:space="preserve"> розвитку та складання проекту держбюджету» </w:t>
      </w:r>
    </w:p>
    <w:p w:rsidR="00C55F3A" w:rsidRPr="00B8762B" w:rsidRDefault="00C55F3A" w:rsidP="00B8762B">
      <w:pPr>
        <w:pStyle w:val="a3"/>
        <w:widowControl w:val="0"/>
        <w:numPr>
          <w:ilvl w:val="0"/>
          <w:numId w:val="19"/>
        </w:numPr>
        <w:tabs>
          <w:tab w:val="left" w:pos="1123"/>
        </w:tabs>
        <w:autoSpaceDE w:val="0"/>
        <w:autoSpaceDN w:val="0"/>
        <w:spacing w:after="0" w:line="240" w:lineRule="auto"/>
        <w:ind w:right="225"/>
        <w:jc w:val="both"/>
        <w:rPr>
          <w:szCs w:val="28"/>
        </w:rPr>
      </w:pPr>
      <w:r w:rsidRPr="00B8762B">
        <w:rPr>
          <w:szCs w:val="28"/>
        </w:rPr>
        <w:t xml:space="preserve"> Постанова Кабінету </w:t>
      </w:r>
      <w:proofErr w:type="spellStart"/>
      <w:r w:rsidRPr="00B8762B">
        <w:rPr>
          <w:szCs w:val="28"/>
        </w:rPr>
        <w:t>Mіністрів</w:t>
      </w:r>
      <w:proofErr w:type="spellEnd"/>
      <w:r w:rsidRPr="00B8762B">
        <w:rPr>
          <w:szCs w:val="28"/>
        </w:rPr>
        <w:t xml:space="preserve"> України №1001 від 21 липня 2006 року «Про затвердження стратегії регіонального розвитку на період до 2015 </w:t>
      </w:r>
      <w:r w:rsidRPr="00B8762B">
        <w:rPr>
          <w:szCs w:val="28"/>
        </w:rPr>
        <w:lastRenderedPageBreak/>
        <w:t xml:space="preserve">року» </w:t>
      </w:r>
    </w:p>
    <w:p w:rsidR="00C55F3A" w:rsidRPr="00B8762B" w:rsidRDefault="00C55F3A" w:rsidP="00C55F3A">
      <w:pPr>
        <w:pStyle w:val="a3"/>
        <w:widowControl w:val="0"/>
        <w:tabs>
          <w:tab w:val="left" w:pos="1123"/>
        </w:tabs>
        <w:autoSpaceDE w:val="0"/>
        <w:autoSpaceDN w:val="0"/>
        <w:spacing w:after="0" w:line="240" w:lineRule="auto"/>
        <w:ind w:right="225"/>
        <w:jc w:val="both"/>
        <w:rPr>
          <w:szCs w:val="28"/>
        </w:rPr>
      </w:pPr>
    </w:p>
    <w:p w:rsidR="00C55F3A" w:rsidRPr="00B8762B" w:rsidRDefault="00C55F3A" w:rsidP="00BA5EDF">
      <w:pPr>
        <w:pStyle w:val="1"/>
        <w:rPr>
          <w:sz w:val="28"/>
          <w:szCs w:val="28"/>
        </w:rPr>
      </w:pPr>
      <w:r w:rsidRPr="00B8762B">
        <w:rPr>
          <w:sz w:val="28"/>
          <w:szCs w:val="28"/>
        </w:rPr>
        <w:t xml:space="preserve">Основна </w:t>
      </w:r>
    </w:p>
    <w:p w:rsidR="00C55F3A" w:rsidRPr="00B8762B" w:rsidRDefault="00C55F3A" w:rsidP="00B8762B">
      <w:pPr>
        <w:pStyle w:val="a3"/>
        <w:widowControl w:val="0"/>
        <w:numPr>
          <w:ilvl w:val="1"/>
          <w:numId w:val="19"/>
        </w:numPr>
        <w:tabs>
          <w:tab w:val="left" w:pos="1123"/>
        </w:tabs>
        <w:autoSpaceDE w:val="0"/>
        <w:autoSpaceDN w:val="0"/>
        <w:spacing w:after="0" w:line="240" w:lineRule="auto"/>
        <w:ind w:right="225"/>
        <w:jc w:val="both"/>
        <w:rPr>
          <w:szCs w:val="28"/>
        </w:rPr>
      </w:pPr>
      <w:r w:rsidRPr="00B8762B">
        <w:rPr>
          <w:szCs w:val="28"/>
        </w:rPr>
        <w:t xml:space="preserve">Гринів Л.С., </w:t>
      </w:r>
      <w:proofErr w:type="spellStart"/>
      <w:r w:rsidRPr="00B8762B">
        <w:rPr>
          <w:szCs w:val="28"/>
        </w:rPr>
        <w:t>Кічурчак</w:t>
      </w:r>
      <w:proofErr w:type="spellEnd"/>
      <w:r w:rsidRPr="00B8762B">
        <w:rPr>
          <w:szCs w:val="28"/>
        </w:rPr>
        <w:t xml:space="preserve"> М.В. Національна економіка: </w:t>
      </w:r>
      <w:proofErr w:type="spellStart"/>
      <w:r w:rsidRPr="00B8762B">
        <w:rPr>
          <w:szCs w:val="28"/>
        </w:rPr>
        <w:t>Навч</w:t>
      </w:r>
      <w:proofErr w:type="spellEnd"/>
      <w:r w:rsidRPr="00B8762B">
        <w:rPr>
          <w:szCs w:val="28"/>
        </w:rPr>
        <w:t xml:space="preserve">. посібник.-Львів: «Магнолія 2006», 2008.-464с. </w:t>
      </w:r>
    </w:p>
    <w:p w:rsidR="00C55F3A" w:rsidRPr="00B8762B" w:rsidRDefault="00C55F3A" w:rsidP="00B8762B">
      <w:pPr>
        <w:pStyle w:val="a3"/>
        <w:widowControl w:val="0"/>
        <w:numPr>
          <w:ilvl w:val="1"/>
          <w:numId w:val="19"/>
        </w:numPr>
        <w:tabs>
          <w:tab w:val="left" w:pos="1123"/>
        </w:tabs>
        <w:autoSpaceDE w:val="0"/>
        <w:autoSpaceDN w:val="0"/>
        <w:spacing w:after="0" w:line="240" w:lineRule="auto"/>
        <w:ind w:right="225"/>
        <w:jc w:val="both"/>
        <w:rPr>
          <w:szCs w:val="28"/>
        </w:rPr>
      </w:pPr>
      <w:r w:rsidRPr="00B8762B">
        <w:rPr>
          <w:szCs w:val="28"/>
        </w:rPr>
        <w:t xml:space="preserve">Гринів Л. С. Регіональні цільові програми. Навчальний посібник для студентів вищих навчальних закладів.-Л.: ЛНУ ім. </w:t>
      </w:r>
      <w:proofErr w:type="spellStart"/>
      <w:r w:rsidRPr="00B8762B">
        <w:rPr>
          <w:szCs w:val="28"/>
        </w:rPr>
        <w:t>І.Франка</w:t>
      </w:r>
      <w:proofErr w:type="spellEnd"/>
      <w:r w:rsidRPr="00B8762B">
        <w:rPr>
          <w:szCs w:val="28"/>
        </w:rPr>
        <w:t xml:space="preserve">, 2010.- 156 с. </w:t>
      </w:r>
    </w:p>
    <w:p w:rsidR="00C55F3A" w:rsidRPr="00B8762B" w:rsidRDefault="00C55F3A" w:rsidP="00BA5EDF">
      <w:pPr>
        <w:pStyle w:val="1"/>
        <w:rPr>
          <w:sz w:val="28"/>
          <w:szCs w:val="28"/>
        </w:rPr>
      </w:pPr>
      <w:r w:rsidRPr="00B8762B">
        <w:rPr>
          <w:sz w:val="28"/>
          <w:szCs w:val="28"/>
        </w:rPr>
        <w:t xml:space="preserve">Додаткова </w:t>
      </w:r>
    </w:p>
    <w:p w:rsidR="00C55F3A" w:rsidRPr="00B8762B" w:rsidRDefault="00C55F3A" w:rsidP="00B8762B">
      <w:pPr>
        <w:pStyle w:val="a3"/>
        <w:widowControl w:val="0"/>
        <w:numPr>
          <w:ilvl w:val="0"/>
          <w:numId w:val="20"/>
        </w:numPr>
        <w:tabs>
          <w:tab w:val="left" w:pos="1123"/>
        </w:tabs>
        <w:autoSpaceDE w:val="0"/>
        <w:autoSpaceDN w:val="0"/>
        <w:spacing w:after="0" w:line="240" w:lineRule="auto"/>
        <w:ind w:right="225" w:hanging="96"/>
        <w:jc w:val="both"/>
        <w:rPr>
          <w:szCs w:val="28"/>
        </w:rPr>
      </w:pPr>
      <w:r w:rsidRPr="00B8762B">
        <w:rPr>
          <w:szCs w:val="28"/>
        </w:rPr>
        <w:t xml:space="preserve">Звіт про результати аналізу формування та використання міжбюджетних трансфертів з Державного бюджету України місцевим бюджетам у 2016-2017 роках. Рахункова палата, Київ 2018. </w:t>
      </w:r>
    </w:p>
    <w:p w:rsidR="00C55F3A" w:rsidRPr="00B8762B" w:rsidRDefault="00C55F3A" w:rsidP="00B8762B">
      <w:pPr>
        <w:pStyle w:val="a3"/>
        <w:widowControl w:val="0"/>
        <w:numPr>
          <w:ilvl w:val="0"/>
          <w:numId w:val="20"/>
        </w:numPr>
        <w:tabs>
          <w:tab w:val="left" w:pos="1123"/>
        </w:tabs>
        <w:autoSpaceDE w:val="0"/>
        <w:autoSpaceDN w:val="0"/>
        <w:spacing w:after="0" w:line="240" w:lineRule="auto"/>
        <w:ind w:right="225" w:hanging="96"/>
        <w:jc w:val="both"/>
        <w:rPr>
          <w:szCs w:val="28"/>
        </w:rPr>
      </w:pPr>
      <w:r w:rsidRPr="00B8762B">
        <w:rPr>
          <w:szCs w:val="28"/>
        </w:rPr>
        <w:t xml:space="preserve">Департамент фінансів Львівської ОДА [Електронний ресурс].- Режим доступу: https:///oda.gov.ua/departament-finansiv </w:t>
      </w:r>
    </w:p>
    <w:p w:rsidR="001A71CE" w:rsidRPr="00B8762B" w:rsidRDefault="001A71CE" w:rsidP="001A71CE">
      <w:pPr>
        <w:pStyle w:val="a7"/>
        <w:rPr>
          <w:szCs w:val="28"/>
        </w:rPr>
      </w:pPr>
    </w:p>
    <w:p w:rsidR="00B14DAD" w:rsidRPr="00B8762B" w:rsidRDefault="001A71CE" w:rsidP="001A71CE">
      <w:pPr>
        <w:pStyle w:val="a7"/>
        <w:rPr>
          <w:szCs w:val="28"/>
        </w:rPr>
      </w:pPr>
      <w:r w:rsidRPr="00B8762B">
        <w:rPr>
          <w:szCs w:val="28"/>
        </w:rPr>
        <w:t>ТЕМА 5</w:t>
      </w:r>
      <w:r w:rsidR="00B14DAD" w:rsidRPr="00B8762B">
        <w:rPr>
          <w:szCs w:val="28"/>
        </w:rPr>
        <w:t xml:space="preserve"> Паспорт бюджетних та цільових програм розвитку територій</w:t>
      </w:r>
    </w:p>
    <w:p w:rsidR="001A71CE" w:rsidRPr="00B8762B" w:rsidRDefault="001A71CE" w:rsidP="001A71CE">
      <w:pPr>
        <w:spacing w:after="0"/>
        <w:ind w:firstLine="720"/>
        <w:jc w:val="both"/>
        <w:rPr>
          <w:rFonts w:ascii="Times New Roman" w:hAnsi="Times New Roman"/>
          <w:color w:val="000000"/>
          <w:sz w:val="28"/>
          <w:szCs w:val="28"/>
        </w:rPr>
      </w:pPr>
      <w:r w:rsidRPr="00B8762B">
        <w:rPr>
          <w:rFonts w:ascii="Times New Roman" w:hAnsi="Times New Roman"/>
          <w:color w:val="000000"/>
          <w:sz w:val="28"/>
          <w:szCs w:val="28"/>
        </w:rPr>
        <w:t>5.1 Сутність та компоненти паспорту програми.</w:t>
      </w:r>
    </w:p>
    <w:p w:rsidR="001A71CE" w:rsidRPr="00B8762B" w:rsidRDefault="001A71CE" w:rsidP="001A71CE">
      <w:pPr>
        <w:spacing w:after="0"/>
        <w:ind w:firstLine="720"/>
        <w:jc w:val="both"/>
        <w:rPr>
          <w:rFonts w:ascii="Times New Roman" w:hAnsi="Times New Roman"/>
          <w:color w:val="000000"/>
          <w:sz w:val="28"/>
          <w:szCs w:val="28"/>
        </w:rPr>
      </w:pPr>
      <w:r w:rsidRPr="00B8762B">
        <w:rPr>
          <w:rFonts w:ascii="Times New Roman" w:hAnsi="Times New Roman"/>
          <w:color w:val="000000"/>
          <w:sz w:val="28"/>
          <w:szCs w:val="28"/>
        </w:rPr>
        <w:t>5.2 Вимоги до складання паспорту програми.</w:t>
      </w:r>
    </w:p>
    <w:p w:rsidR="001A71CE" w:rsidRPr="00B8762B" w:rsidRDefault="001A71CE" w:rsidP="001A71CE">
      <w:pPr>
        <w:spacing w:after="0"/>
        <w:ind w:firstLine="720"/>
        <w:jc w:val="both"/>
        <w:rPr>
          <w:rFonts w:ascii="Times New Roman" w:hAnsi="Times New Roman"/>
          <w:color w:val="000000"/>
          <w:sz w:val="28"/>
          <w:szCs w:val="28"/>
        </w:rPr>
      </w:pPr>
      <w:r w:rsidRPr="00B8762B">
        <w:rPr>
          <w:rFonts w:ascii="Times New Roman" w:hAnsi="Times New Roman"/>
          <w:color w:val="000000"/>
          <w:sz w:val="28"/>
          <w:szCs w:val="28"/>
        </w:rPr>
        <w:t>5.3 Внесення змін до паспорту програми.</w:t>
      </w:r>
    </w:p>
    <w:p w:rsidR="00C55F3A" w:rsidRPr="00B8762B" w:rsidRDefault="00C55F3A" w:rsidP="001A71CE">
      <w:pPr>
        <w:spacing w:after="0"/>
        <w:ind w:firstLine="720"/>
        <w:jc w:val="both"/>
        <w:rPr>
          <w:rFonts w:ascii="Times New Roman" w:hAnsi="Times New Roman"/>
          <w:color w:val="000000"/>
          <w:sz w:val="28"/>
          <w:szCs w:val="28"/>
        </w:rPr>
      </w:pPr>
    </w:p>
    <w:p w:rsidR="00C55F3A" w:rsidRPr="00B8762B" w:rsidRDefault="00C55F3A" w:rsidP="00BA5EDF">
      <w:pPr>
        <w:pStyle w:val="1"/>
        <w:rPr>
          <w:sz w:val="28"/>
          <w:szCs w:val="28"/>
        </w:rPr>
      </w:pPr>
      <w:r w:rsidRPr="00B8762B">
        <w:rPr>
          <w:sz w:val="28"/>
          <w:szCs w:val="28"/>
        </w:rPr>
        <w:t xml:space="preserve">Література </w:t>
      </w:r>
    </w:p>
    <w:p w:rsidR="00C55F3A" w:rsidRPr="00B8762B" w:rsidRDefault="00C55F3A" w:rsidP="00BA5EDF">
      <w:pPr>
        <w:pStyle w:val="1"/>
        <w:rPr>
          <w:sz w:val="28"/>
          <w:szCs w:val="28"/>
        </w:rPr>
      </w:pPr>
      <w:proofErr w:type="spellStart"/>
      <w:r w:rsidRPr="00B8762B">
        <w:rPr>
          <w:sz w:val="28"/>
          <w:szCs w:val="28"/>
        </w:rPr>
        <w:t>Hормативні</w:t>
      </w:r>
      <w:proofErr w:type="spellEnd"/>
      <w:r w:rsidRPr="00B8762B">
        <w:rPr>
          <w:sz w:val="28"/>
          <w:szCs w:val="28"/>
        </w:rPr>
        <w:t xml:space="preserve"> документи </w:t>
      </w:r>
    </w:p>
    <w:p w:rsidR="00C55F3A" w:rsidRPr="00B8762B" w:rsidRDefault="00C55F3A" w:rsidP="00B8762B">
      <w:pPr>
        <w:pStyle w:val="a3"/>
        <w:numPr>
          <w:ilvl w:val="1"/>
          <w:numId w:val="18"/>
        </w:numPr>
        <w:spacing w:after="0"/>
        <w:ind w:left="993"/>
        <w:jc w:val="both"/>
        <w:rPr>
          <w:color w:val="000000"/>
          <w:szCs w:val="28"/>
        </w:rPr>
      </w:pPr>
      <w:r w:rsidRPr="00B8762B">
        <w:rPr>
          <w:color w:val="000000"/>
          <w:szCs w:val="28"/>
        </w:rPr>
        <w:t xml:space="preserve">Розпорядження Кабінету Міністрів України "Про схвалення Концепції застосування програмно-цільового методу в бюджетному процесі" від 14.09.2002р. №538-р. </w:t>
      </w:r>
    </w:p>
    <w:p w:rsidR="00C55F3A" w:rsidRPr="00B8762B" w:rsidRDefault="00C55F3A" w:rsidP="00B8762B">
      <w:pPr>
        <w:pStyle w:val="a3"/>
        <w:numPr>
          <w:ilvl w:val="0"/>
          <w:numId w:val="18"/>
        </w:numPr>
        <w:spacing w:after="0"/>
        <w:ind w:left="993"/>
        <w:jc w:val="both"/>
        <w:rPr>
          <w:color w:val="000000"/>
          <w:szCs w:val="28"/>
        </w:rPr>
      </w:pPr>
      <w:r w:rsidRPr="00B8762B">
        <w:rPr>
          <w:color w:val="000000"/>
          <w:szCs w:val="28"/>
        </w:rPr>
        <w:t xml:space="preserve">Постанова Кабінету </w:t>
      </w:r>
      <w:proofErr w:type="spellStart"/>
      <w:r w:rsidRPr="00B8762B">
        <w:rPr>
          <w:color w:val="000000"/>
          <w:szCs w:val="28"/>
        </w:rPr>
        <w:t>Mіністрів</w:t>
      </w:r>
      <w:proofErr w:type="spellEnd"/>
      <w:r w:rsidRPr="00B8762B">
        <w:rPr>
          <w:color w:val="000000"/>
          <w:szCs w:val="28"/>
        </w:rPr>
        <w:t xml:space="preserve"> України №621 від 26 квітня 2003 р. «Про розроблення прогнозних і програмних документів економічного і соціального розвитку та складання проекту держбюджету» </w:t>
      </w:r>
    </w:p>
    <w:p w:rsidR="00451EDD" w:rsidRPr="00B8762B" w:rsidRDefault="00C55F3A" w:rsidP="00B8762B">
      <w:pPr>
        <w:pStyle w:val="a3"/>
        <w:numPr>
          <w:ilvl w:val="0"/>
          <w:numId w:val="18"/>
        </w:numPr>
        <w:spacing w:after="0"/>
        <w:ind w:left="993"/>
        <w:jc w:val="both"/>
        <w:rPr>
          <w:color w:val="000000"/>
          <w:szCs w:val="28"/>
        </w:rPr>
      </w:pPr>
      <w:r w:rsidRPr="00B8762B">
        <w:rPr>
          <w:color w:val="000000"/>
          <w:szCs w:val="28"/>
        </w:rPr>
        <w:t xml:space="preserve">Наказ </w:t>
      </w:r>
      <w:proofErr w:type="spellStart"/>
      <w:r w:rsidRPr="00B8762B">
        <w:rPr>
          <w:color w:val="000000"/>
          <w:szCs w:val="28"/>
        </w:rPr>
        <w:t>Mіністерства</w:t>
      </w:r>
      <w:proofErr w:type="spellEnd"/>
      <w:r w:rsidRPr="00B8762B">
        <w:rPr>
          <w:color w:val="000000"/>
          <w:szCs w:val="28"/>
        </w:rPr>
        <w:t xml:space="preserve"> економічного розвитку і торгівлі України від 25 липня 2012 року №869 «Про затвердження Методичних рекомендацій щодо розроблення планів діяльності головних розпорядників бюджетних коштів (за бюджетними призначеннями, визначеними законом про Державний бюджет України на відповідний бюджетний період) на плановий та два бюджетні періоди, що настають за плановим» </w:t>
      </w:r>
    </w:p>
    <w:p w:rsidR="00451EDD" w:rsidRPr="00B8762B" w:rsidRDefault="00C55F3A" w:rsidP="00BA5EDF">
      <w:pPr>
        <w:pStyle w:val="1"/>
        <w:rPr>
          <w:sz w:val="28"/>
          <w:szCs w:val="28"/>
        </w:rPr>
      </w:pPr>
      <w:r w:rsidRPr="00B8762B">
        <w:rPr>
          <w:sz w:val="28"/>
          <w:szCs w:val="28"/>
        </w:rPr>
        <w:t>Основна</w:t>
      </w:r>
    </w:p>
    <w:p w:rsidR="00C55F3A" w:rsidRPr="00B8762B" w:rsidRDefault="00C55F3A" w:rsidP="00B8762B">
      <w:pPr>
        <w:pStyle w:val="a3"/>
        <w:numPr>
          <w:ilvl w:val="1"/>
          <w:numId w:val="18"/>
        </w:numPr>
        <w:spacing w:after="0"/>
        <w:jc w:val="both"/>
        <w:rPr>
          <w:color w:val="000000"/>
          <w:szCs w:val="28"/>
        </w:rPr>
      </w:pPr>
      <w:r w:rsidRPr="00B8762B">
        <w:rPr>
          <w:color w:val="000000"/>
          <w:szCs w:val="28"/>
        </w:rPr>
        <w:t>Гринів Л. С. Регіональні цільові програми. Навчальний посібник для студентів вищих навчальних закладів.-Л.: ЛНУ ім. 1.Франка, 2010.-156 с.</w:t>
      </w:r>
    </w:p>
    <w:p w:rsidR="001A71CE" w:rsidRPr="00B8762B" w:rsidRDefault="001A71CE" w:rsidP="001A71CE">
      <w:pPr>
        <w:pStyle w:val="a7"/>
        <w:rPr>
          <w:szCs w:val="28"/>
        </w:rPr>
      </w:pPr>
    </w:p>
    <w:p w:rsidR="00B14DAD" w:rsidRPr="00B8762B" w:rsidRDefault="001A71CE" w:rsidP="001A71CE">
      <w:pPr>
        <w:pStyle w:val="a7"/>
        <w:rPr>
          <w:szCs w:val="28"/>
        </w:rPr>
      </w:pPr>
      <w:r w:rsidRPr="00B8762B">
        <w:rPr>
          <w:szCs w:val="28"/>
        </w:rPr>
        <w:lastRenderedPageBreak/>
        <w:t>ТЕМА 6</w:t>
      </w:r>
      <w:r w:rsidR="00B14DAD" w:rsidRPr="00B8762B">
        <w:rPr>
          <w:szCs w:val="28"/>
        </w:rPr>
        <w:t xml:space="preserve"> Розробка та експертиза проекту та реалізації регіональних цільових програм</w:t>
      </w:r>
    </w:p>
    <w:p w:rsidR="00C968BE" w:rsidRPr="00B8762B" w:rsidRDefault="00C968BE" w:rsidP="00C968BE">
      <w:pPr>
        <w:pStyle w:val="a7"/>
        <w:ind w:left="709"/>
        <w:jc w:val="left"/>
        <w:rPr>
          <w:b w:val="0"/>
          <w:spacing w:val="-3"/>
          <w:szCs w:val="28"/>
        </w:rPr>
      </w:pPr>
      <w:r w:rsidRPr="00B8762B">
        <w:rPr>
          <w:b w:val="0"/>
          <w:szCs w:val="28"/>
        </w:rPr>
        <w:t xml:space="preserve">6.1 </w:t>
      </w:r>
      <w:r w:rsidR="001A71CE" w:rsidRPr="00B8762B">
        <w:rPr>
          <w:b w:val="0"/>
          <w:szCs w:val="28"/>
        </w:rPr>
        <w:t>Ресурсні джерела забезпечення</w:t>
      </w:r>
      <w:r w:rsidR="001A71CE" w:rsidRPr="00B8762B">
        <w:rPr>
          <w:b w:val="0"/>
          <w:spacing w:val="2"/>
          <w:szCs w:val="28"/>
        </w:rPr>
        <w:t xml:space="preserve"> </w:t>
      </w:r>
      <w:r w:rsidR="001A71CE" w:rsidRPr="00B8762B">
        <w:rPr>
          <w:b w:val="0"/>
          <w:spacing w:val="-3"/>
          <w:szCs w:val="28"/>
        </w:rPr>
        <w:t>РЦП.</w:t>
      </w:r>
    </w:p>
    <w:p w:rsidR="00C968BE" w:rsidRPr="00B8762B" w:rsidRDefault="00C968BE" w:rsidP="00C968BE">
      <w:pPr>
        <w:pStyle w:val="a7"/>
        <w:ind w:left="709"/>
        <w:jc w:val="left"/>
        <w:rPr>
          <w:b w:val="0"/>
          <w:spacing w:val="-3"/>
          <w:szCs w:val="28"/>
        </w:rPr>
      </w:pPr>
      <w:r w:rsidRPr="00B8762B">
        <w:rPr>
          <w:b w:val="0"/>
          <w:spacing w:val="-3"/>
          <w:szCs w:val="28"/>
        </w:rPr>
        <w:t>6.2 Нормативні та інституційні засади розроблення регіональних цільових програм</w:t>
      </w:r>
    </w:p>
    <w:p w:rsidR="00C968BE" w:rsidRPr="00B8762B" w:rsidRDefault="00C968BE" w:rsidP="00C968BE">
      <w:pPr>
        <w:widowControl w:val="0"/>
        <w:tabs>
          <w:tab w:val="left" w:pos="1123"/>
          <w:tab w:val="left" w:pos="3112"/>
          <w:tab w:val="left" w:pos="5079"/>
          <w:tab w:val="left" w:pos="6869"/>
          <w:tab w:val="left" w:pos="8773"/>
        </w:tabs>
        <w:autoSpaceDE w:val="0"/>
        <w:autoSpaceDN w:val="0"/>
        <w:spacing w:after="0" w:line="240" w:lineRule="auto"/>
        <w:ind w:left="709" w:right="221"/>
        <w:rPr>
          <w:rFonts w:ascii="Times New Roman" w:hAnsi="Times New Roman"/>
          <w:sz w:val="28"/>
          <w:szCs w:val="28"/>
        </w:rPr>
      </w:pPr>
      <w:r w:rsidRPr="00B8762B">
        <w:rPr>
          <w:rFonts w:ascii="Times New Roman" w:hAnsi="Times New Roman"/>
          <w:sz w:val="28"/>
          <w:szCs w:val="28"/>
        </w:rPr>
        <w:t xml:space="preserve">6.3 Організація проведення державної експертизи </w:t>
      </w:r>
      <w:r w:rsidRPr="00B8762B">
        <w:rPr>
          <w:rFonts w:ascii="Times New Roman" w:hAnsi="Times New Roman"/>
          <w:spacing w:val="-1"/>
          <w:sz w:val="28"/>
          <w:szCs w:val="28"/>
        </w:rPr>
        <w:t xml:space="preserve">проекту </w:t>
      </w:r>
      <w:r w:rsidRPr="00B8762B">
        <w:rPr>
          <w:rFonts w:ascii="Times New Roman" w:hAnsi="Times New Roman"/>
          <w:sz w:val="28"/>
          <w:szCs w:val="28"/>
        </w:rPr>
        <w:t>регіональної цільової</w:t>
      </w:r>
      <w:r w:rsidRPr="00B8762B">
        <w:rPr>
          <w:rFonts w:ascii="Times New Roman" w:hAnsi="Times New Roman"/>
          <w:spacing w:val="-5"/>
          <w:sz w:val="28"/>
          <w:szCs w:val="28"/>
        </w:rPr>
        <w:t xml:space="preserve"> </w:t>
      </w:r>
      <w:r w:rsidRPr="00B8762B">
        <w:rPr>
          <w:rFonts w:ascii="Times New Roman" w:hAnsi="Times New Roman"/>
          <w:sz w:val="28"/>
          <w:szCs w:val="28"/>
        </w:rPr>
        <w:t>програми.</w:t>
      </w:r>
    </w:p>
    <w:p w:rsidR="00451EDD" w:rsidRPr="00B8762B" w:rsidRDefault="00451EDD" w:rsidP="00BA5EDF">
      <w:pPr>
        <w:pStyle w:val="1"/>
        <w:rPr>
          <w:sz w:val="28"/>
          <w:szCs w:val="28"/>
        </w:rPr>
      </w:pPr>
      <w:r w:rsidRPr="00B8762B">
        <w:rPr>
          <w:sz w:val="28"/>
          <w:szCs w:val="28"/>
        </w:rPr>
        <w:t>Література</w:t>
      </w:r>
    </w:p>
    <w:p w:rsidR="00451EDD" w:rsidRPr="00B8762B" w:rsidRDefault="00451EDD" w:rsidP="00BA5EDF">
      <w:pPr>
        <w:pStyle w:val="1"/>
        <w:rPr>
          <w:sz w:val="28"/>
          <w:szCs w:val="28"/>
        </w:rPr>
      </w:pPr>
      <w:r w:rsidRPr="00B8762B">
        <w:rPr>
          <w:sz w:val="28"/>
          <w:szCs w:val="28"/>
        </w:rPr>
        <w:t xml:space="preserve"> Нормативні документи</w:t>
      </w:r>
    </w:p>
    <w:p w:rsidR="00451EDD" w:rsidRPr="00B8762B" w:rsidRDefault="00451EDD" w:rsidP="00B8762B">
      <w:pPr>
        <w:pStyle w:val="Style1"/>
        <w:numPr>
          <w:ilvl w:val="1"/>
          <w:numId w:val="17"/>
        </w:numPr>
        <w:ind w:left="1276"/>
        <w:rPr>
          <w:rFonts w:cs="Times New Roman"/>
          <w:szCs w:val="28"/>
        </w:rPr>
      </w:pPr>
      <w:r w:rsidRPr="00B8762B">
        <w:rPr>
          <w:rFonts w:cs="Times New Roman"/>
          <w:szCs w:val="28"/>
        </w:rPr>
        <w:t xml:space="preserve">Закон України "Про державні цільові програми" від 18.03.2004 р. №1621. </w:t>
      </w:r>
    </w:p>
    <w:p w:rsidR="00451EDD" w:rsidRPr="00B8762B" w:rsidRDefault="00451EDD" w:rsidP="00B8762B">
      <w:pPr>
        <w:pStyle w:val="Style1"/>
        <w:numPr>
          <w:ilvl w:val="1"/>
          <w:numId w:val="17"/>
        </w:numPr>
        <w:ind w:left="1276"/>
        <w:rPr>
          <w:rFonts w:cs="Times New Roman"/>
          <w:szCs w:val="28"/>
        </w:rPr>
      </w:pPr>
      <w:r w:rsidRPr="00B8762B">
        <w:rPr>
          <w:rFonts w:cs="Times New Roman"/>
          <w:szCs w:val="28"/>
        </w:rPr>
        <w:t xml:space="preserve">Постанова Кабінету </w:t>
      </w:r>
      <w:proofErr w:type="spellStart"/>
      <w:r w:rsidRPr="00B8762B">
        <w:rPr>
          <w:rFonts w:cs="Times New Roman"/>
          <w:szCs w:val="28"/>
        </w:rPr>
        <w:t>Mіністрів</w:t>
      </w:r>
      <w:proofErr w:type="spellEnd"/>
      <w:r w:rsidRPr="00B8762B">
        <w:rPr>
          <w:rFonts w:cs="Times New Roman"/>
          <w:szCs w:val="28"/>
        </w:rPr>
        <w:t xml:space="preserve"> України «Про затвердження Порядку розроблення та виконання державних цільових програм» від 31.01.07 р. №106// Офіційний вісник України.- 2007.-№8.-С. 86. -Стаття 313.</w:t>
      </w:r>
    </w:p>
    <w:p w:rsidR="00451EDD" w:rsidRPr="00B8762B" w:rsidRDefault="00451EDD" w:rsidP="00B8762B">
      <w:pPr>
        <w:pStyle w:val="Style1"/>
        <w:numPr>
          <w:ilvl w:val="1"/>
          <w:numId w:val="17"/>
        </w:numPr>
        <w:ind w:left="1276"/>
        <w:rPr>
          <w:rFonts w:cs="Times New Roman"/>
          <w:szCs w:val="28"/>
        </w:rPr>
      </w:pPr>
      <w:r w:rsidRPr="00B8762B">
        <w:rPr>
          <w:rFonts w:cs="Times New Roman"/>
          <w:szCs w:val="28"/>
        </w:rPr>
        <w:t xml:space="preserve">Наказ Міністерства економіки України від 04.12.2006 р. №367 «Методичні рекомендації щодо порядку розроблення </w:t>
      </w:r>
      <w:proofErr w:type="spellStart"/>
      <w:r w:rsidRPr="00B8762B">
        <w:rPr>
          <w:rFonts w:cs="Times New Roman"/>
          <w:szCs w:val="28"/>
        </w:rPr>
        <w:t>рeгiональних</w:t>
      </w:r>
      <w:proofErr w:type="spellEnd"/>
      <w:r w:rsidRPr="00B8762B">
        <w:rPr>
          <w:rFonts w:cs="Times New Roman"/>
          <w:szCs w:val="28"/>
        </w:rPr>
        <w:t xml:space="preserve"> цільових програм, моніторингу та звітності про їх виконання» / / [Електронний ресурс] Верховна Рада України : [веб- сайт]. - 1.01.2011.-http: //zakon1.rada.gov.ua/- </w:t>
      </w:r>
      <w:proofErr w:type="spellStart"/>
      <w:r w:rsidRPr="00B8762B">
        <w:rPr>
          <w:rFonts w:cs="Times New Roman"/>
          <w:szCs w:val="28"/>
        </w:rPr>
        <w:t>Hазва</w:t>
      </w:r>
      <w:proofErr w:type="spellEnd"/>
      <w:r w:rsidRPr="00B8762B">
        <w:rPr>
          <w:rFonts w:cs="Times New Roman"/>
          <w:szCs w:val="28"/>
        </w:rPr>
        <w:t xml:space="preserve"> з екрану. </w:t>
      </w:r>
    </w:p>
    <w:p w:rsidR="00451EDD" w:rsidRPr="00B8762B" w:rsidRDefault="00451EDD" w:rsidP="00B8762B">
      <w:pPr>
        <w:pStyle w:val="Style1"/>
        <w:numPr>
          <w:ilvl w:val="1"/>
          <w:numId w:val="17"/>
        </w:numPr>
        <w:ind w:left="1276"/>
        <w:rPr>
          <w:rFonts w:cs="Times New Roman"/>
          <w:szCs w:val="28"/>
        </w:rPr>
      </w:pPr>
      <w:r w:rsidRPr="00B8762B">
        <w:rPr>
          <w:rFonts w:cs="Times New Roman"/>
          <w:szCs w:val="28"/>
        </w:rPr>
        <w:t xml:space="preserve">Закон України «Про державне прогнозування та розроблення програм економічного і соціального розвитку України»!/ Відомості Верховної Ради України.-2000.-№25.-Ст.195. </w:t>
      </w:r>
    </w:p>
    <w:p w:rsidR="00451EDD" w:rsidRPr="00B8762B" w:rsidRDefault="00451EDD" w:rsidP="00B8762B">
      <w:pPr>
        <w:pStyle w:val="Style1"/>
        <w:numPr>
          <w:ilvl w:val="1"/>
          <w:numId w:val="17"/>
        </w:numPr>
        <w:ind w:left="1276"/>
        <w:rPr>
          <w:rFonts w:cs="Times New Roman"/>
          <w:szCs w:val="28"/>
        </w:rPr>
      </w:pPr>
      <w:r w:rsidRPr="00B8762B">
        <w:rPr>
          <w:rFonts w:cs="Times New Roman"/>
          <w:szCs w:val="28"/>
        </w:rPr>
        <w:t xml:space="preserve">Постанова Кабінету Міністрів України №621 від 26 квітня 2003 р. «Про розроблення прогнозних і програмних документів економічного і соціального розвитку та складання проекту держбюджету» </w:t>
      </w:r>
    </w:p>
    <w:p w:rsidR="00451EDD" w:rsidRPr="00B8762B" w:rsidRDefault="00451EDD" w:rsidP="00B8762B">
      <w:pPr>
        <w:pStyle w:val="Style1"/>
        <w:numPr>
          <w:ilvl w:val="1"/>
          <w:numId w:val="17"/>
        </w:numPr>
        <w:ind w:left="1276"/>
        <w:rPr>
          <w:rFonts w:cs="Times New Roman"/>
          <w:szCs w:val="28"/>
        </w:rPr>
      </w:pPr>
      <w:r w:rsidRPr="00B8762B">
        <w:rPr>
          <w:rFonts w:cs="Times New Roman"/>
          <w:szCs w:val="28"/>
        </w:rPr>
        <w:t xml:space="preserve">Закон України «Про екологічну експертизу» від 9.02.1995// Відомості ВР України від 21.02.1995.-1995.- №8.-Ст.54. </w:t>
      </w:r>
    </w:p>
    <w:p w:rsidR="00451EDD" w:rsidRPr="00B8762B" w:rsidRDefault="00451EDD" w:rsidP="00B8762B">
      <w:pPr>
        <w:pStyle w:val="Style1"/>
        <w:numPr>
          <w:ilvl w:val="1"/>
          <w:numId w:val="17"/>
        </w:numPr>
        <w:ind w:left="1276"/>
        <w:rPr>
          <w:rFonts w:cs="Times New Roman"/>
          <w:szCs w:val="28"/>
        </w:rPr>
      </w:pPr>
      <w:r w:rsidRPr="00B8762B">
        <w:rPr>
          <w:rFonts w:cs="Times New Roman"/>
          <w:szCs w:val="28"/>
        </w:rPr>
        <w:t>Закон України «Про охорону навколишнього природного середовища» від 25.06.1991/</w:t>
      </w:r>
      <w:proofErr w:type="spellStart"/>
      <w:r w:rsidRPr="00B8762B">
        <w:rPr>
          <w:rFonts w:cs="Times New Roman"/>
          <w:szCs w:val="28"/>
        </w:rPr>
        <w:t>Bідомості</w:t>
      </w:r>
      <w:proofErr w:type="spellEnd"/>
      <w:r w:rsidRPr="00B8762B">
        <w:rPr>
          <w:rFonts w:cs="Times New Roman"/>
          <w:szCs w:val="28"/>
        </w:rPr>
        <w:t xml:space="preserve"> ВР України від 8.10.1991. -1991.-№41.-Ст.546. </w:t>
      </w:r>
    </w:p>
    <w:p w:rsidR="00451EDD" w:rsidRPr="00B8762B" w:rsidRDefault="00451EDD" w:rsidP="00B8762B">
      <w:pPr>
        <w:pStyle w:val="Style1"/>
        <w:numPr>
          <w:ilvl w:val="1"/>
          <w:numId w:val="17"/>
        </w:numPr>
        <w:ind w:left="1276"/>
        <w:rPr>
          <w:rFonts w:cs="Times New Roman"/>
          <w:szCs w:val="28"/>
        </w:rPr>
      </w:pPr>
      <w:r w:rsidRPr="00B8762B">
        <w:rPr>
          <w:rFonts w:cs="Times New Roman"/>
          <w:szCs w:val="28"/>
        </w:rPr>
        <w:t xml:space="preserve">Про охорону земель : Закон України від 19.06.2003р. №962-IV </w:t>
      </w:r>
    </w:p>
    <w:p w:rsidR="00451EDD" w:rsidRPr="00B8762B" w:rsidRDefault="00451EDD" w:rsidP="00451EDD">
      <w:pPr>
        <w:pStyle w:val="Style1"/>
        <w:ind w:left="1276"/>
        <w:rPr>
          <w:rFonts w:cs="Times New Roman"/>
          <w:szCs w:val="28"/>
        </w:rPr>
      </w:pPr>
    </w:p>
    <w:p w:rsidR="00451EDD" w:rsidRPr="00B8762B" w:rsidRDefault="00451EDD" w:rsidP="00BA5EDF">
      <w:pPr>
        <w:pStyle w:val="1"/>
        <w:rPr>
          <w:sz w:val="28"/>
          <w:szCs w:val="28"/>
        </w:rPr>
      </w:pPr>
      <w:r w:rsidRPr="00B8762B">
        <w:rPr>
          <w:sz w:val="28"/>
          <w:szCs w:val="28"/>
        </w:rPr>
        <w:t xml:space="preserve">Основна </w:t>
      </w:r>
    </w:p>
    <w:p w:rsidR="00451EDD" w:rsidRPr="00B8762B" w:rsidRDefault="00451EDD" w:rsidP="00B8762B">
      <w:pPr>
        <w:pStyle w:val="Style1"/>
        <w:numPr>
          <w:ilvl w:val="1"/>
          <w:numId w:val="16"/>
        </w:numPr>
        <w:rPr>
          <w:rFonts w:cs="Times New Roman"/>
          <w:szCs w:val="28"/>
        </w:rPr>
      </w:pPr>
      <w:r w:rsidRPr="00B8762B">
        <w:rPr>
          <w:rFonts w:cs="Times New Roman"/>
          <w:szCs w:val="28"/>
        </w:rPr>
        <w:t xml:space="preserve">Гринів Л.С., </w:t>
      </w:r>
      <w:proofErr w:type="spellStart"/>
      <w:r w:rsidRPr="00B8762B">
        <w:rPr>
          <w:rFonts w:cs="Times New Roman"/>
          <w:szCs w:val="28"/>
        </w:rPr>
        <w:t>Кічурчак</w:t>
      </w:r>
      <w:proofErr w:type="spellEnd"/>
      <w:r w:rsidRPr="00B8762B">
        <w:rPr>
          <w:rFonts w:cs="Times New Roman"/>
          <w:szCs w:val="28"/>
        </w:rPr>
        <w:t xml:space="preserve"> М.В. Національна економіка: </w:t>
      </w:r>
      <w:proofErr w:type="spellStart"/>
      <w:r w:rsidRPr="00B8762B">
        <w:rPr>
          <w:rFonts w:cs="Times New Roman"/>
          <w:szCs w:val="28"/>
        </w:rPr>
        <w:t>Навч</w:t>
      </w:r>
      <w:proofErr w:type="spellEnd"/>
      <w:r w:rsidRPr="00B8762B">
        <w:rPr>
          <w:rFonts w:cs="Times New Roman"/>
          <w:szCs w:val="28"/>
        </w:rPr>
        <w:t xml:space="preserve">. посібник.-Львів: «Магнолія 2006», 2008. -464с. </w:t>
      </w:r>
    </w:p>
    <w:p w:rsidR="00451EDD" w:rsidRPr="00B8762B" w:rsidRDefault="00451EDD" w:rsidP="00B8762B">
      <w:pPr>
        <w:pStyle w:val="Style1"/>
        <w:numPr>
          <w:ilvl w:val="1"/>
          <w:numId w:val="16"/>
        </w:numPr>
        <w:rPr>
          <w:rFonts w:cs="Times New Roman"/>
          <w:szCs w:val="28"/>
        </w:rPr>
      </w:pPr>
      <w:r w:rsidRPr="00B8762B">
        <w:rPr>
          <w:rFonts w:cs="Times New Roman"/>
          <w:szCs w:val="28"/>
        </w:rPr>
        <w:t>Гринів Л. С. Регіональні цільові програми. Навчальний посібник для студентів вищих навчальних закладів.-Л.: ЛНУ ім. 1.Франка, 2010. - 156 с.</w:t>
      </w:r>
    </w:p>
    <w:p w:rsidR="00C968BE" w:rsidRPr="00B8762B" w:rsidRDefault="00C968BE" w:rsidP="001A71CE">
      <w:pPr>
        <w:pStyle w:val="a7"/>
        <w:rPr>
          <w:szCs w:val="28"/>
        </w:rPr>
      </w:pPr>
    </w:p>
    <w:p w:rsidR="00B14DAD" w:rsidRPr="00B8762B" w:rsidRDefault="001A71CE" w:rsidP="001A71CE">
      <w:pPr>
        <w:pStyle w:val="a7"/>
        <w:rPr>
          <w:szCs w:val="28"/>
        </w:rPr>
      </w:pPr>
      <w:r w:rsidRPr="00B8762B">
        <w:rPr>
          <w:szCs w:val="28"/>
        </w:rPr>
        <w:t>ТЕМА 7</w:t>
      </w:r>
      <w:r w:rsidR="00CB5AED" w:rsidRPr="00B8762B">
        <w:rPr>
          <w:szCs w:val="28"/>
        </w:rPr>
        <w:t xml:space="preserve"> Оцінка ефективності виконання бюджетних та цільових програм розвитку територій</w:t>
      </w:r>
    </w:p>
    <w:p w:rsidR="00C968BE" w:rsidRPr="00B8762B" w:rsidRDefault="00C968BE" w:rsidP="00C968BE">
      <w:pPr>
        <w:pStyle w:val="Style1"/>
        <w:ind w:left="851"/>
        <w:rPr>
          <w:rFonts w:cs="Times New Roman"/>
          <w:szCs w:val="28"/>
        </w:rPr>
      </w:pPr>
      <w:r w:rsidRPr="00B8762B">
        <w:rPr>
          <w:rFonts w:cs="Times New Roman"/>
          <w:szCs w:val="28"/>
        </w:rPr>
        <w:t>7.1 Визначення очікуваних результатів програми</w:t>
      </w:r>
    </w:p>
    <w:p w:rsidR="00C968BE" w:rsidRPr="00B8762B" w:rsidRDefault="00C968BE" w:rsidP="00C968BE">
      <w:pPr>
        <w:pStyle w:val="Style1"/>
        <w:ind w:left="851"/>
        <w:rPr>
          <w:rFonts w:cs="Times New Roman"/>
          <w:szCs w:val="28"/>
        </w:rPr>
      </w:pPr>
      <w:r w:rsidRPr="00B8762B">
        <w:rPr>
          <w:rFonts w:cs="Times New Roman"/>
          <w:szCs w:val="28"/>
        </w:rPr>
        <w:t>7.2 Види результативних показників виконання програми</w:t>
      </w:r>
    </w:p>
    <w:p w:rsidR="00C968BE" w:rsidRPr="00B8762B" w:rsidRDefault="00C968BE" w:rsidP="00C968BE">
      <w:pPr>
        <w:pStyle w:val="Style1"/>
        <w:ind w:left="851"/>
        <w:rPr>
          <w:rFonts w:cs="Times New Roman"/>
          <w:szCs w:val="28"/>
        </w:rPr>
      </w:pPr>
      <w:r w:rsidRPr="00B8762B">
        <w:rPr>
          <w:rFonts w:cs="Times New Roman"/>
          <w:szCs w:val="28"/>
        </w:rPr>
        <w:lastRenderedPageBreak/>
        <w:t>7.3 Методи оцінки результативності виконання РЦП</w:t>
      </w:r>
    </w:p>
    <w:p w:rsidR="00451EDD" w:rsidRPr="00B8762B" w:rsidRDefault="00451EDD" w:rsidP="00BA5EDF">
      <w:pPr>
        <w:pStyle w:val="1"/>
        <w:rPr>
          <w:sz w:val="28"/>
          <w:szCs w:val="28"/>
        </w:rPr>
      </w:pPr>
    </w:p>
    <w:p w:rsidR="00451EDD" w:rsidRPr="00B8762B" w:rsidRDefault="00451EDD" w:rsidP="00BA5EDF">
      <w:pPr>
        <w:pStyle w:val="1"/>
        <w:rPr>
          <w:sz w:val="28"/>
          <w:szCs w:val="28"/>
        </w:rPr>
      </w:pPr>
      <w:r w:rsidRPr="00B8762B">
        <w:rPr>
          <w:sz w:val="28"/>
          <w:szCs w:val="28"/>
        </w:rPr>
        <w:t xml:space="preserve">Література </w:t>
      </w:r>
    </w:p>
    <w:p w:rsidR="00451EDD" w:rsidRPr="00B8762B" w:rsidRDefault="00451EDD" w:rsidP="00BA5EDF">
      <w:pPr>
        <w:pStyle w:val="1"/>
        <w:rPr>
          <w:sz w:val="28"/>
          <w:szCs w:val="28"/>
        </w:rPr>
      </w:pPr>
      <w:r w:rsidRPr="00B8762B">
        <w:rPr>
          <w:sz w:val="28"/>
          <w:szCs w:val="28"/>
        </w:rPr>
        <w:t xml:space="preserve">Нормативні документи </w:t>
      </w:r>
    </w:p>
    <w:p w:rsidR="00451EDD" w:rsidRPr="00B8762B" w:rsidRDefault="00451EDD" w:rsidP="00B8762B">
      <w:pPr>
        <w:pStyle w:val="Style1"/>
        <w:numPr>
          <w:ilvl w:val="0"/>
          <w:numId w:val="21"/>
        </w:numPr>
        <w:rPr>
          <w:rFonts w:cs="Times New Roman"/>
          <w:szCs w:val="28"/>
        </w:rPr>
      </w:pPr>
      <w:r w:rsidRPr="00B8762B">
        <w:rPr>
          <w:rFonts w:cs="Times New Roman"/>
          <w:szCs w:val="28"/>
        </w:rPr>
        <w:t xml:space="preserve">Постанова Кабінету </w:t>
      </w:r>
      <w:proofErr w:type="spellStart"/>
      <w:r w:rsidRPr="00B8762B">
        <w:rPr>
          <w:rFonts w:cs="Times New Roman"/>
          <w:szCs w:val="28"/>
        </w:rPr>
        <w:t>Mіністрів</w:t>
      </w:r>
      <w:proofErr w:type="spellEnd"/>
      <w:r w:rsidRPr="00B8762B">
        <w:rPr>
          <w:rFonts w:cs="Times New Roman"/>
          <w:szCs w:val="28"/>
        </w:rPr>
        <w:t xml:space="preserve"> України «Про затвердження Порядку розроблення та виконання державних цільових програм» від 31.01.07 р. №106// Офіційний вісник України.- 2007.- №8.-С. 86. -Стаття 313. </w:t>
      </w:r>
    </w:p>
    <w:p w:rsidR="00451EDD" w:rsidRPr="00B8762B" w:rsidRDefault="00451EDD" w:rsidP="00B8762B">
      <w:pPr>
        <w:pStyle w:val="Style1"/>
        <w:numPr>
          <w:ilvl w:val="0"/>
          <w:numId w:val="21"/>
        </w:numPr>
        <w:rPr>
          <w:rFonts w:cs="Times New Roman"/>
          <w:szCs w:val="28"/>
        </w:rPr>
      </w:pPr>
      <w:r w:rsidRPr="00B8762B">
        <w:rPr>
          <w:rFonts w:cs="Times New Roman"/>
          <w:szCs w:val="28"/>
        </w:rPr>
        <w:t xml:space="preserve">Наказ </w:t>
      </w:r>
      <w:proofErr w:type="spellStart"/>
      <w:r w:rsidRPr="00B8762B">
        <w:rPr>
          <w:rFonts w:cs="Times New Roman"/>
          <w:szCs w:val="28"/>
        </w:rPr>
        <w:t>Mіністерства</w:t>
      </w:r>
      <w:proofErr w:type="spellEnd"/>
      <w:r w:rsidRPr="00B8762B">
        <w:rPr>
          <w:rFonts w:cs="Times New Roman"/>
          <w:szCs w:val="28"/>
        </w:rPr>
        <w:t xml:space="preserve"> економіки України від 04.12.2006 р. №367 «Методичні рекомендації щодо порядку розроблення </w:t>
      </w:r>
      <w:proofErr w:type="spellStart"/>
      <w:r w:rsidRPr="00B8762B">
        <w:rPr>
          <w:rFonts w:cs="Times New Roman"/>
          <w:szCs w:val="28"/>
        </w:rPr>
        <w:t>рeгiональних</w:t>
      </w:r>
      <w:proofErr w:type="spellEnd"/>
      <w:r w:rsidRPr="00B8762B">
        <w:rPr>
          <w:rFonts w:cs="Times New Roman"/>
          <w:szCs w:val="28"/>
        </w:rPr>
        <w:t xml:space="preserve"> цільових програм, моніторингу та звітності про їх виконання» // [Електронний ресурс] Верховна Рада України: [веб- сайт]. - 1.01.2011.-http:// zakonl.rada.gov.ua/- Назва з екрану.</w:t>
      </w:r>
    </w:p>
    <w:p w:rsidR="00451EDD" w:rsidRPr="00B8762B" w:rsidRDefault="00451EDD" w:rsidP="00B8762B">
      <w:pPr>
        <w:pStyle w:val="Style1"/>
        <w:numPr>
          <w:ilvl w:val="0"/>
          <w:numId w:val="21"/>
        </w:numPr>
        <w:rPr>
          <w:rFonts w:cs="Times New Roman"/>
          <w:szCs w:val="28"/>
        </w:rPr>
      </w:pPr>
      <w:r w:rsidRPr="00B8762B">
        <w:rPr>
          <w:rFonts w:cs="Times New Roman"/>
          <w:szCs w:val="28"/>
        </w:rPr>
        <w:t xml:space="preserve">«Методичні рекомендації щодо визначення результативних показників бюджетної програми»: Наказ </w:t>
      </w:r>
      <w:proofErr w:type="spellStart"/>
      <w:r w:rsidRPr="00B8762B">
        <w:rPr>
          <w:rFonts w:cs="Times New Roman"/>
          <w:szCs w:val="28"/>
        </w:rPr>
        <w:t>Мiністерства</w:t>
      </w:r>
      <w:proofErr w:type="spellEnd"/>
      <w:r w:rsidRPr="00B8762B">
        <w:rPr>
          <w:rFonts w:cs="Times New Roman"/>
          <w:szCs w:val="28"/>
        </w:rPr>
        <w:t xml:space="preserve"> фінансів України від 27 жовтня 2009 р. №1252 // [Електронний ресурс] Верховна Рада України : [веб-сайт). - 1.01.2011.-http:/ Izakonl.rada.gov.ua/ </w:t>
      </w:r>
    </w:p>
    <w:p w:rsidR="00451EDD" w:rsidRPr="00B8762B" w:rsidRDefault="00451EDD" w:rsidP="00B8762B">
      <w:pPr>
        <w:pStyle w:val="Style1"/>
        <w:numPr>
          <w:ilvl w:val="0"/>
          <w:numId w:val="21"/>
        </w:numPr>
        <w:rPr>
          <w:rFonts w:cs="Times New Roman"/>
          <w:szCs w:val="28"/>
        </w:rPr>
      </w:pPr>
      <w:r w:rsidRPr="00B8762B">
        <w:rPr>
          <w:rFonts w:cs="Times New Roman"/>
          <w:szCs w:val="28"/>
        </w:rPr>
        <w:t xml:space="preserve">Наказ </w:t>
      </w:r>
      <w:proofErr w:type="spellStart"/>
      <w:r w:rsidRPr="00B8762B">
        <w:rPr>
          <w:rFonts w:cs="Times New Roman"/>
          <w:szCs w:val="28"/>
        </w:rPr>
        <w:t>Mіністерства</w:t>
      </w:r>
      <w:proofErr w:type="spellEnd"/>
      <w:r w:rsidRPr="00B8762B">
        <w:rPr>
          <w:rFonts w:cs="Times New Roman"/>
          <w:szCs w:val="28"/>
        </w:rPr>
        <w:t xml:space="preserve"> фінансів України «Про результативні показники бюджетної програми» від 10 грудня 2010 р. №1536 // [Електронний ресурс] Верховна Рада України : [веб-сайт]. - 1.01.2011.-http://zakon1.rada.gov.ua/- </w:t>
      </w:r>
      <w:proofErr w:type="spellStart"/>
      <w:r w:rsidRPr="00B8762B">
        <w:rPr>
          <w:rFonts w:cs="Times New Roman"/>
          <w:szCs w:val="28"/>
        </w:rPr>
        <w:t>Hазва</w:t>
      </w:r>
      <w:proofErr w:type="spellEnd"/>
      <w:r w:rsidRPr="00B8762B">
        <w:rPr>
          <w:rFonts w:cs="Times New Roman"/>
          <w:szCs w:val="28"/>
        </w:rPr>
        <w:t xml:space="preserve"> з екрану.</w:t>
      </w:r>
    </w:p>
    <w:p w:rsidR="00451EDD" w:rsidRPr="00B8762B" w:rsidRDefault="00451EDD" w:rsidP="00451EDD">
      <w:pPr>
        <w:pStyle w:val="Style1"/>
        <w:ind w:left="720"/>
        <w:rPr>
          <w:rFonts w:cs="Times New Roman"/>
          <w:szCs w:val="28"/>
        </w:rPr>
      </w:pPr>
    </w:p>
    <w:p w:rsidR="00451EDD" w:rsidRPr="00B8762B" w:rsidRDefault="00451EDD" w:rsidP="00BA5EDF">
      <w:pPr>
        <w:pStyle w:val="1"/>
        <w:rPr>
          <w:sz w:val="28"/>
          <w:szCs w:val="28"/>
        </w:rPr>
      </w:pPr>
      <w:r w:rsidRPr="00B8762B">
        <w:rPr>
          <w:sz w:val="28"/>
          <w:szCs w:val="28"/>
        </w:rPr>
        <w:t xml:space="preserve"> Основна </w:t>
      </w:r>
    </w:p>
    <w:p w:rsidR="002F3820" w:rsidRPr="00B8762B" w:rsidRDefault="00451EDD" w:rsidP="00B8762B">
      <w:pPr>
        <w:pStyle w:val="Style1"/>
        <w:numPr>
          <w:ilvl w:val="0"/>
          <w:numId w:val="22"/>
        </w:numPr>
        <w:rPr>
          <w:rFonts w:cs="Times New Roman"/>
          <w:szCs w:val="28"/>
        </w:rPr>
      </w:pPr>
      <w:r w:rsidRPr="00B8762B">
        <w:rPr>
          <w:rFonts w:cs="Times New Roman"/>
          <w:szCs w:val="28"/>
        </w:rPr>
        <w:t xml:space="preserve">Гринів Л. С. Регіональні цільові програми. Навчальний посібник для студентів вищих навчальних закладів.-Л.: ЛНУ ім. 1.Франка, 2010.- 156 с. </w:t>
      </w:r>
    </w:p>
    <w:p w:rsidR="002F3820" w:rsidRPr="00B8762B" w:rsidRDefault="002F3820" w:rsidP="002F3820">
      <w:pPr>
        <w:pStyle w:val="Style1"/>
        <w:ind w:left="1080"/>
        <w:rPr>
          <w:rFonts w:cs="Times New Roman"/>
          <w:szCs w:val="28"/>
        </w:rPr>
      </w:pPr>
    </w:p>
    <w:p w:rsidR="002F3820" w:rsidRPr="00B8762B" w:rsidRDefault="00451EDD" w:rsidP="00BA5EDF">
      <w:pPr>
        <w:pStyle w:val="1"/>
        <w:rPr>
          <w:sz w:val="28"/>
          <w:szCs w:val="28"/>
        </w:rPr>
      </w:pPr>
      <w:r w:rsidRPr="00B8762B">
        <w:rPr>
          <w:sz w:val="28"/>
          <w:szCs w:val="28"/>
        </w:rPr>
        <w:t xml:space="preserve">Додаткова </w:t>
      </w:r>
    </w:p>
    <w:p w:rsidR="00451EDD" w:rsidRPr="00B8762B" w:rsidRDefault="00451EDD" w:rsidP="00B8762B">
      <w:pPr>
        <w:pStyle w:val="Style1"/>
        <w:numPr>
          <w:ilvl w:val="0"/>
          <w:numId w:val="23"/>
        </w:numPr>
        <w:rPr>
          <w:rFonts w:cs="Times New Roman"/>
          <w:szCs w:val="28"/>
        </w:rPr>
      </w:pPr>
      <w:r w:rsidRPr="00B8762B">
        <w:rPr>
          <w:rFonts w:cs="Times New Roman"/>
          <w:szCs w:val="28"/>
        </w:rPr>
        <w:t xml:space="preserve">Л. Д. </w:t>
      </w:r>
      <w:proofErr w:type="spellStart"/>
      <w:r w:rsidRPr="00B8762B">
        <w:rPr>
          <w:rFonts w:cs="Times New Roman"/>
          <w:szCs w:val="28"/>
        </w:rPr>
        <w:t>Загвойсь</w:t>
      </w:r>
      <w:r w:rsidR="002F3820" w:rsidRPr="00B8762B">
        <w:rPr>
          <w:rFonts w:cs="Times New Roman"/>
          <w:szCs w:val="28"/>
        </w:rPr>
        <w:t>ка</w:t>
      </w:r>
      <w:proofErr w:type="spellEnd"/>
      <w:r w:rsidR="002F3820" w:rsidRPr="00B8762B">
        <w:rPr>
          <w:rFonts w:cs="Times New Roman"/>
          <w:szCs w:val="28"/>
        </w:rPr>
        <w:t xml:space="preserve">, Т. Е. </w:t>
      </w:r>
      <w:proofErr w:type="spellStart"/>
      <w:r w:rsidR="002F3820" w:rsidRPr="00B8762B">
        <w:rPr>
          <w:rFonts w:cs="Times New Roman"/>
          <w:szCs w:val="28"/>
        </w:rPr>
        <w:t>Маселко</w:t>
      </w:r>
      <w:proofErr w:type="spellEnd"/>
      <w:r w:rsidR="002F3820" w:rsidRPr="00B8762B">
        <w:rPr>
          <w:rFonts w:cs="Times New Roman"/>
          <w:szCs w:val="28"/>
        </w:rPr>
        <w:t>, М. М. Якуба «</w:t>
      </w:r>
      <w:r w:rsidRPr="00B8762B">
        <w:rPr>
          <w:rFonts w:cs="Times New Roman"/>
          <w:szCs w:val="28"/>
        </w:rPr>
        <w:t>Економічни</w:t>
      </w:r>
      <w:r w:rsidR="002F3820" w:rsidRPr="00B8762B">
        <w:rPr>
          <w:rFonts w:cs="Times New Roman"/>
          <w:szCs w:val="28"/>
        </w:rPr>
        <w:t>й аналіз інвестиційних проектів». Л. «Афіша»</w:t>
      </w:r>
      <w:r w:rsidRPr="00B8762B">
        <w:rPr>
          <w:rFonts w:cs="Times New Roman"/>
          <w:szCs w:val="28"/>
        </w:rPr>
        <w:t>, 2006.</w:t>
      </w:r>
    </w:p>
    <w:p w:rsidR="002F3820" w:rsidRPr="00B8762B" w:rsidRDefault="002F3820" w:rsidP="002F3820">
      <w:pPr>
        <w:pStyle w:val="Style1"/>
        <w:ind w:left="1080"/>
        <w:rPr>
          <w:rFonts w:cs="Times New Roman"/>
          <w:szCs w:val="28"/>
        </w:rPr>
      </w:pPr>
    </w:p>
    <w:p w:rsidR="002F3820" w:rsidRPr="00B8762B" w:rsidRDefault="002F3820" w:rsidP="002F3820">
      <w:pPr>
        <w:pStyle w:val="a7"/>
        <w:rPr>
          <w:szCs w:val="28"/>
        </w:rPr>
      </w:pPr>
      <w:r w:rsidRPr="00B8762B">
        <w:rPr>
          <w:szCs w:val="28"/>
        </w:rPr>
        <w:t>ТЕМА 8 Моніторинг, звітність та контроль виконання регіональних цільових програм</w:t>
      </w:r>
    </w:p>
    <w:p w:rsidR="002F3820" w:rsidRPr="00B8762B" w:rsidRDefault="002F3820" w:rsidP="002F3820">
      <w:pPr>
        <w:pStyle w:val="Style1"/>
        <w:ind w:left="851"/>
        <w:rPr>
          <w:rFonts w:cs="Times New Roman"/>
          <w:szCs w:val="28"/>
        </w:rPr>
      </w:pPr>
      <w:r w:rsidRPr="00B8762B">
        <w:rPr>
          <w:rFonts w:cs="Times New Roman"/>
          <w:szCs w:val="28"/>
        </w:rPr>
        <w:t>8.1 Сутність та різновиди механізмів державного регулювання в економіці.</w:t>
      </w:r>
    </w:p>
    <w:p w:rsidR="002F3820" w:rsidRPr="00B8762B" w:rsidRDefault="002F3820" w:rsidP="002F3820">
      <w:pPr>
        <w:pStyle w:val="Style1"/>
        <w:ind w:left="851"/>
        <w:rPr>
          <w:rFonts w:cs="Times New Roman"/>
          <w:szCs w:val="28"/>
        </w:rPr>
      </w:pPr>
      <w:r w:rsidRPr="00B8762B">
        <w:rPr>
          <w:rFonts w:cs="Times New Roman"/>
          <w:spacing w:val="-3"/>
          <w:szCs w:val="28"/>
        </w:rPr>
        <w:t xml:space="preserve">8.2 Здійснення </w:t>
      </w:r>
      <w:r w:rsidRPr="00B8762B">
        <w:rPr>
          <w:rFonts w:cs="Times New Roman"/>
          <w:szCs w:val="28"/>
        </w:rPr>
        <w:t>внутрішнього аудиту</w:t>
      </w:r>
      <w:r w:rsidRPr="00B8762B">
        <w:rPr>
          <w:rFonts w:cs="Times New Roman"/>
          <w:spacing w:val="-12"/>
          <w:szCs w:val="28"/>
        </w:rPr>
        <w:t xml:space="preserve"> </w:t>
      </w:r>
      <w:r w:rsidRPr="00B8762B">
        <w:rPr>
          <w:rFonts w:cs="Times New Roman"/>
          <w:spacing w:val="-3"/>
          <w:szCs w:val="28"/>
        </w:rPr>
        <w:t>програм.</w:t>
      </w:r>
    </w:p>
    <w:p w:rsidR="002F3820" w:rsidRPr="00B8762B" w:rsidRDefault="002F3820" w:rsidP="002F3820">
      <w:pPr>
        <w:pStyle w:val="Style1"/>
        <w:ind w:left="851"/>
        <w:rPr>
          <w:rFonts w:cs="Times New Roman"/>
          <w:szCs w:val="28"/>
        </w:rPr>
      </w:pPr>
      <w:r w:rsidRPr="00B8762B">
        <w:rPr>
          <w:rFonts w:cs="Times New Roman"/>
          <w:szCs w:val="28"/>
        </w:rPr>
        <w:t xml:space="preserve">8. 3 Звітність про стан </w:t>
      </w:r>
      <w:r w:rsidRPr="00B8762B">
        <w:rPr>
          <w:rFonts w:cs="Times New Roman"/>
          <w:spacing w:val="-3"/>
          <w:szCs w:val="28"/>
        </w:rPr>
        <w:t>виконання</w:t>
      </w:r>
      <w:r w:rsidRPr="00B8762B">
        <w:rPr>
          <w:rFonts w:cs="Times New Roman"/>
          <w:spacing w:val="-14"/>
          <w:szCs w:val="28"/>
        </w:rPr>
        <w:t xml:space="preserve"> </w:t>
      </w:r>
      <w:r w:rsidRPr="00B8762B">
        <w:rPr>
          <w:rFonts w:cs="Times New Roman"/>
          <w:spacing w:val="-3"/>
          <w:szCs w:val="28"/>
        </w:rPr>
        <w:t>Програм.</w:t>
      </w:r>
    </w:p>
    <w:p w:rsidR="002F3820" w:rsidRPr="00B8762B" w:rsidRDefault="002F3820" w:rsidP="002F3820">
      <w:pPr>
        <w:pStyle w:val="Style1"/>
        <w:ind w:left="851"/>
        <w:rPr>
          <w:rFonts w:cs="Times New Roman"/>
          <w:szCs w:val="28"/>
        </w:rPr>
      </w:pPr>
      <w:r w:rsidRPr="00B8762B">
        <w:rPr>
          <w:rFonts w:cs="Times New Roman"/>
          <w:spacing w:val="-7"/>
          <w:szCs w:val="28"/>
        </w:rPr>
        <w:t xml:space="preserve">8.4 Сутність </w:t>
      </w:r>
      <w:r w:rsidRPr="00B8762B">
        <w:rPr>
          <w:rFonts w:cs="Times New Roman"/>
          <w:spacing w:val="-6"/>
          <w:szCs w:val="28"/>
        </w:rPr>
        <w:t xml:space="preserve">та </w:t>
      </w:r>
      <w:r w:rsidRPr="00B8762B">
        <w:rPr>
          <w:rFonts w:cs="Times New Roman"/>
          <w:spacing w:val="-7"/>
          <w:szCs w:val="28"/>
        </w:rPr>
        <w:t xml:space="preserve">форми </w:t>
      </w:r>
      <w:r w:rsidRPr="00B8762B">
        <w:rPr>
          <w:rFonts w:cs="Times New Roman"/>
          <w:spacing w:val="-8"/>
          <w:szCs w:val="28"/>
        </w:rPr>
        <w:t>державного фінансового контролю регіональних цільових</w:t>
      </w:r>
      <w:r w:rsidRPr="00B8762B">
        <w:rPr>
          <w:rFonts w:cs="Times New Roman"/>
          <w:spacing w:val="-23"/>
          <w:szCs w:val="28"/>
        </w:rPr>
        <w:t xml:space="preserve"> </w:t>
      </w:r>
      <w:r w:rsidRPr="00B8762B">
        <w:rPr>
          <w:rFonts w:cs="Times New Roman"/>
          <w:spacing w:val="-8"/>
          <w:szCs w:val="28"/>
        </w:rPr>
        <w:t>програм.</w:t>
      </w:r>
    </w:p>
    <w:p w:rsidR="002F3820" w:rsidRPr="00B8762B" w:rsidRDefault="002F3820" w:rsidP="002F3820">
      <w:pPr>
        <w:widowControl w:val="0"/>
        <w:tabs>
          <w:tab w:val="left" w:pos="1123"/>
        </w:tabs>
        <w:autoSpaceDE w:val="0"/>
        <w:autoSpaceDN w:val="0"/>
        <w:spacing w:after="0" w:line="240" w:lineRule="auto"/>
        <w:jc w:val="both"/>
        <w:rPr>
          <w:rFonts w:ascii="Times New Roman" w:hAnsi="Times New Roman"/>
          <w:sz w:val="28"/>
          <w:szCs w:val="28"/>
        </w:rPr>
      </w:pPr>
    </w:p>
    <w:p w:rsidR="002F3820" w:rsidRPr="00B8762B" w:rsidRDefault="002F3820" w:rsidP="00BA5EDF">
      <w:pPr>
        <w:pStyle w:val="1"/>
        <w:rPr>
          <w:sz w:val="28"/>
          <w:szCs w:val="28"/>
        </w:rPr>
      </w:pPr>
      <w:r w:rsidRPr="00B8762B">
        <w:rPr>
          <w:sz w:val="28"/>
          <w:szCs w:val="28"/>
        </w:rPr>
        <w:lastRenderedPageBreak/>
        <w:t xml:space="preserve">Література </w:t>
      </w:r>
    </w:p>
    <w:p w:rsidR="002F3820" w:rsidRPr="00B8762B" w:rsidRDefault="002F3820" w:rsidP="00BA5EDF">
      <w:pPr>
        <w:pStyle w:val="1"/>
        <w:rPr>
          <w:sz w:val="28"/>
          <w:szCs w:val="28"/>
        </w:rPr>
      </w:pPr>
      <w:r w:rsidRPr="00B8762B">
        <w:rPr>
          <w:sz w:val="28"/>
          <w:szCs w:val="28"/>
        </w:rPr>
        <w:t xml:space="preserve">Нормативні документи </w:t>
      </w:r>
    </w:p>
    <w:p w:rsidR="002F3820" w:rsidRPr="00B8762B" w:rsidRDefault="00BA5EDF" w:rsidP="00B8762B">
      <w:pPr>
        <w:pStyle w:val="Style1"/>
        <w:numPr>
          <w:ilvl w:val="1"/>
          <w:numId w:val="22"/>
        </w:numPr>
        <w:ind w:left="1276"/>
        <w:rPr>
          <w:rFonts w:cs="Times New Roman"/>
          <w:szCs w:val="28"/>
        </w:rPr>
      </w:pPr>
      <w:r w:rsidRPr="00B8762B">
        <w:rPr>
          <w:rFonts w:cs="Times New Roman"/>
          <w:szCs w:val="28"/>
        </w:rPr>
        <w:t>Закон України «</w:t>
      </w:r>
      <w:r w:rsidR="002F3820" w:rsidRPr="00B8762B">
        <w:rPr>
          <w:rFonts w:cs="Times New Roman"/>
          <w:szCs w:val="28"/>
        </w:rPr>
        <w:t>Про державні цільов</w:t>
      </w:r>
      <w:r w:rsidRPr="00B8762B">
        <w:rPr>
          <w:rFonts w:cs="Times New Roman"/>
          <w:szCs w:val="28"/>
        </w:rPr>
        <w:t>і програми»</w:t>
      </w:r>
      <w:r w:rsidR="002F3820" w:rsidRPr="00B8762B">
        <w:rPr>
          <w:rFonts w:cs="Times New Roman"/>
          <w:szCs w:val="28"/>
        </w:rPr>
        <w:t xml:space="preserve"> від 18.03.2004 р. № 1621. </w:t>
      </w:r>
    </w:p>
    <w:p w:rsidR="002F3820" w:rsidRPr="00B8762B" w:rsidRDefault="002F3820" w:rsidP="00B8762B">
      <w:pPr>
        <w:pStyle w:val="Style1"/>
        <w:numPr>
          <w:ilvl w:val="0"/>
          <w:numId w:val="22"/>
        </w:numPr>
        <w:ind w:left="1276"/>
        <w:rPr>
          <w:rFonts w:cs="Times New Roman"/>
          <w:szCs w:val="28"/>
        </w:rPr>
      </w:pPr>
      <w:r w:rsidRPr="00B8762B">
        <w:rPr>
          <w:rFonts w:cs="Times New Roman"/>
          <w:szCs w:val="28"/>
        </w:rPr>
        <w:t xml:space="preserve">Постанова Кабінету </w:t>
      </w:r>
      <w:proofErr w:type="spellStart"/>
      <w:r w:rsidRPr="00B8762B">
        <w:rPr>
          <w:rFonts w:cs="Times New Roman"/>
          <w:szCs w:val="28"/>
        </w:rPr>
        <w:t>Mіністрів</w:t>
      </w:r>
      <w:proofErr w:type="spellEnd"/>
      <w:r w:rsidRPr="00B8762B">
        <w:rPr>
          <w:rFonts w:cs="Times New Roman"/>
          <w:szCs w:val="28"/>
        </w:rPr>
        <w:t xml:space="preserve"> України «Про затвердження Порядку розроблення та виконання державних цільових програм» від 31.01.07 р. No106// Офіційний вісник України. 2007.-№8.-С. 86. -Стаття 313. </w:t>
      </w:r>
    </w:p>
    <w:p w:rsidR="002F3820" w:rsidRPr="00B8762B" w:rsidRDefault="002F3820" w:rsidP="00B8762B">
      <w:pPr>
        <w:pStyle w:val="Style1"/>
        <w:numPr>
          <w:ilvl w:val="0"/>
          <w:numId w:val="22"/>
        </w:numPr>
        <w:ind w:left="1276"/>
        <w:rPr>
          <w:rFonts w:cs="Times New Roman"/>
          <w:szCs w:val="28"/>
        </w:rPr>
      </w:pPr>
      <w:r w:rsidRPr="00B8762B">
        <w:rPr>
          <w:rFonts w:cs="Times New Roman"/>
          <w:szCs w:val="28"/>
        </w:rPr>
        <w:t xml:space="preserve">Наказ Міністерства економіки України від 04.12.2006 р. №367 «Методичні рекомендації щодо порядку розроблення </w:t>
      </w:r>
      <w:proofErr w:type="spellStart"/>
      <w:r w:rsidRPr="00B8762B">
        <w:rPr>
          <w:rFonts w:cs="Times New Roman"/>
          <w:szCs w:val="28"/>
        </w:rPr>
        <w:t>peгioнальних</w:t>
      </w:r>
      <w:proofErr w:type="spellEnd"/>
      <w:r w:rsidRPr="00B8762B">
        <w:rPr>
          <w:rFonts w:cs="Times New Roman"/>
          <w:szCs w:val="28"/>
        </w:rPr>
        <w:t xml:space="preserve"> цільових програм, моніторингу та звітності про їх виконання» / / [Електронний ресурс] Верховна Рада України: [веб- сайт].- 1.01.2011.-http: / /zakon1.rada.gov.ua/- Назва з екрану. </w:t>
      </w:r>
    </w:p>
    <w:p w:rsidR="002F3820" w:rsidRPr="00B8762B" w:rsidRDefault="002F3820" w:rsidP="002F3820">
      <w:pPr>
        <w:pStyle w:val="Style1"/>
        <w:ind w:left="1080"/>
        <w:jc w:val="center"/>
        <w:rPr>
          <w:rFonts w:cs="Times New Roman"/>
          <w:szCs w:val="28"/>
        </w:rPr>
      </w:pPr>
    </w:p>
    <w:p w:rsidR="002F3820" w:rsidRPr="00B8762B" w:rsidRDefault="002F3820" w:rsidP="00BA5EDF">
      <w:pPr>
        <w:pStyle w:val="1"/>
        <w:rPr>
          <w:sz w:val="28"/>
          <w:szCs w:val="28"/>
        </w:rPr>
      </w:pPr>
      <w:r w:rsidRPr="00B8762B">
        <w:rPr>
          <w:sz w:val="28"/>
          <w:szCs w:val="28"/>
        </w:rPr>
        <w:t>Основна</w:t>
      </w:r>
    </w:p>
    <w:p w:rsidR="002F3820" w:rsidRPr="00B8762B" w:rsidRDefault="002F3820" w:rsidP="00B8762B">
      <w:pPr>
        <w:pStyle w:val="Style1"/>
        <w:numPr>
          <w:ilvl w:val="1"/>
          <w:numId w:val="22"/>
        </w:numPr>
        <w:ind w:left="1276" w:hanging="196"/>
        <w:rPr>
          <w:rFonts w:cs="Times New Roman"/>
          <w:szCs w:val="28"/>
        </w:rPr>
      </w:pPr>
      <w:r w:rsidRPr="00B8762B">
        <w:rPr>
          <w:rFonts w:cs="Times New Roman"/>
          <w:szCs w:val="28"/>
        </w:rPr>
        <w:t xml:space="preserve">Гринів Л. С. Регіональні цільові програми. Навчальний посібник для студентів вищих навчальних закладів. Л.:ЛНУ ім. </w:t>
      </w:r>
      <w:proofErr w:type="spellStart"/>
      <w:r w:rsidRPr="00B8762B">
        <w:rPr>
          <w:rFonts w:cs="Times New Roman"/>
          <w:szCs w:val="28"/>
        </w:rPr>
        <w:t>I.Франка</w:t>
      </w:r>
      <w:proofErr w:type="spellEnd"/>
      <w:r w:rsidRPr="00B8762B">
        <w:rPr>
          <w:rFonts w:cs="Times New Roman"/>
          <w:szCs w:val="28"/>
        </w:rPr>
        <w:t xml:space="preserve">, 2010. - 156 с. </w:t>
      </w:r>
    </w:p>
    <w:p w:rsidR="00BA5EDF" w:rsidRPr="00B8762B" w:rsidRDefault="002F3820" w:rsidP="00B8762B">
      <w:pPr>
        <w:pStyle w:val="Style1"/>
        <w:numPr>
          <w:ilvl w:val="0"/>
          <w:numId w:val="22"/>
        </w:numPr>
        <w:ind w:left="1276" w:hanging="196"/>
        <w:rPr>
          <w:rFonts w:cs="Times New Roman"/>
          <w:szCs w:val="28"/>
        </w:rPr>
      </w:pPr>
      <w:r w:rsidRPr="00B8762B">
        <w:rPr>
          <w:rFonts w:cs="Times New Roman"/>
          <w:szCs w:val="28"/>
        </w:rPr>
        <w:t xml:space="preserve">Економіка України: національна стратегія розвитку: Монографія.- Львів: ЛНУ імені Івана Франка, 2009.-444с. </w:t>
      </w:r>
    </w:p>
    <w:p w:rsidR="00BA5EDF" w:rsidRPr="00B8762B" w:rsidRDefault="00BA5EDF" w:rsidP="00BA5EDF">
      <w:pPr>
        <w:pStyle w:val="a3"/>
        <w:rPr>
          <w:szCs w:val="28"/>
        </w:rPr>
      </w:pPr>
    </w:p>
    <w:p w:rsidR="00BA5EDF" w:rsidRPr="00B8762B" w:rsidRDefault="002F3820" w:rsidP="00BA5EDF">
      <w:pPr>
        <w:pStyle w:val="1"/>
        <w:rPr>
          <w:sz w:val="28"/>
          <w:szCs w:val="28"/>
        </w:rPr>
      </w:pPr>
      <w:r w:rsidRPr="00B8762B">
        <w:rPr>
          <w:sz w:val="28"/>
          <w:szCs w:val="28"/>
        </w:rPr>
        <w:t xml:space="preserve">Додаткова </w:t>
      </w:r>
    </w:p>
    <w:p w:rsidR="00BA5EDF" w:rsidRPr="00B8762B" w:rsidRDefault="002F3820" w:rsidP="00B8762B">
      <w:pPr>
        <w:pStyle w:val="Style1"/>
        <w:numPr>
          <w:ilvl w:val="1"/>
          <w:numId w:val="22"/>
        </w:numPr>
        <w:ind w:left="1276"/>
        <w:rPr>
          <w:rFonts w:cs="Times New Roman"/>
          <w:szCs w:val="28"/>
        </w:rPr>
      </w:pPr>
      <w:proofErr w:type="spellStart"/>
      <w:r w:rsidRPr="00B8762B">
        <w:rPr>
          <w:rFonts w:cs="Times New Roman"/>
          <w:szCs w:val="28"/>
        </w:rPr>
        <w:t>Голов</w:t>
      </w:r>
      <w:proofErr w:type="spellEnd"/>
      <w:r w:rsidRPr="00B8762B">
        <w:rPr>
          <w:rFonts w:cs="Times New Roman"/>
          <w:szCs w:val="28"/>
        </w:rPr>
        <w:t xml:space="preserve"> С. Ф., </w:t>
      </w:r>
      <w:proofErr w:type="spellStart"/>
      <w:r w:rsidRPr="00B8762B">
        <w:rPr>
          <w:rFonts w:cs="Times New Roman"/>
          <w:szCs w:val="28"/>
        </w:rPr>
        <w:t>Костюченко</w:t>
      </w:r>
      <w:proofErr w:type="spellEnd"/>
      <w:r w:rsidRPr="00B8762B">
        <w:rPr>
          <w:rFonts w:cs="Times New Roman"/>
          <w:szCs w:val="28"/>
        </w:rPr>
        <w:t xml:space="preserve"> В.М. Бухгалтерський облік за міжнародними стандартами.-К: </w:t>
      </w:r>
      <w:proofErr w:type="spellStart"/>
      <w:r w:rsidRPr="00B8762B">
        <w:rPr>
          <w:rFonts w:cs="Times New Roman"/>
          <w:szCs w:val="28"/>
        </w:rPr>
        <w:t>Екаунтінг</w:t>
      </w:r>
      <w:proofErr w:type="spellEnd"/>
      <w:r w:rsidRPr="00B8762B">
        <w:rPr>
          <w:rFonts w:cs="Times New Roman"/>
          <w:szCs w:val="28"/>
        </w:rPr>
        <w:t>, 2000-384с.</w:t>
      </w:r>
    </w:p>
    <w:p w:rsidR="00BA5EDF" w:rsidRPr="00B8762B" w:rsidRDefault="002F3820" w:rsidP="00B8762B">
      <w:pPr>
        <w:pStyle w:val="Style1"/>
        <w:numPr>
          <w:ilvl w:val="0"/>
          <w:numId w:val="22"/>
        </w:numPr>
        <w:ind w:left="1276"/>
        <w:rPr>
          <w:rFonts w:cs="Times New Roman"/>
          <w:szCs w:val="28"/>
        </w:rPr>
      </w:pPr>
      <w:r w:rsidRPr="00B8762B">
        <w:rPr>
          <w:rFonts w:cs="Times New Roman"/>
          <w:szCs w:val="28"/>
        </w:rPr>
        <w:t>МБФ. Стан</w:t>
      </w:r>
      <w:r w:rsidR="00BA5EDF" w:rsidRPr="00B8762B">
        <w:rPr>
          <w:rFonts w:cs="Times New Roman"/>
          <w:szCs w:val="28"/>
        </w:rPr>
        <w:t>дарти аудиту та етики. К.: ТОВ «Паритет-</w:t>
      </w:r>
      <w:proofErr w:type="spellStart"/>
      <w:r w:rsidR="00BA5EDF" w:rsidRPr="00B8762B">
        <w:rPr>
          <w:rFonts w:cs="Times New Roman"/>
          <w:szCs w:val="28"/>
        </w:rPr>
        <w:t>інформ</w:t>
      </w:r>
      <w:proofErr w:type="spellEnd"/>
      <w:r w:rsidR="00BA5EDF" w:rsidRPr="00B8762B">
        <w:rPr>
          <w:rFonts w:cs="Times New Roman"/>
          <w:szCs w:val="28"/>
        </w:rPr>
        <w:t>»</w:t>
      </w:r>
      <w:r w:rsidRPr="00B8762B">
        <w:rPr>
          <w:rFonts w:cs="Times New Roman"/>
          <w:szCs w:val="28"/>
        </w:rPr>
        <w:t xml:space="preserve">, 2003.-712с. </w:t>
      </w:r>
    </w:p>
    <w:p w:rsidR="00BA5EDF" w:rsidRPr="00B8762B" w:rsidRDefault="002F3820" w:rsidP="00B8762B">
      <w:pPr>
        <w:pStyle w:val="Style1"/>
        <w:numPr>
          <w:ilvl w:val="0"/>
          <w:numId w:val="22"/>
        </w:numPr>
        <w:ind w:left="1276"/>
        <w:rPr>
          <w:rFonts w:cs="Times New Roman"/>
          <w:szCs w:val="28"/>
        </w:rPr>
      </w:pPr>
      <w:proofErr w:type="spellStart"/>
      <w:r w:rsidRPr="00B8762B">
        <w:rPr>
          <w:rFonts w:cs="Times New Roman"/>
          <w:szCs w:val="28"/>
        </w:rPr>
        <w:t>Учас</w:t>
      </w:r>
      <w:proofErr w:type="spellEnd"/>
      <w:r w:rsidRPr="00B8762B">
        <w:rPr>
          <w:rFonts w:cs="Times New Roman"/>
          <w:szCs w:val="28"/>
        </w:rPr>
        <w:t xml:space="preserve"> Б. Ф. Аудит: Навчальний посібник.-К.</w:t>
      </w:r>
      <w:r w:rsidR="00BA5EDF" w:rsidRPr="00B8762B">
        <w:rPr>
          <w:rFonts w:cs="Times New Roman"/>
          <w:szCs w:val="28"/>
        </w:rPr>
        <w:t xml:space="preserve">: Знання-прес, 2002. </w:t>
      </w:r>
    </w:p>
    <w:p w:rsidR="002F3820" w:rsidRPr="00B8762B" w:rsidRDefault="00BA5EDF" w:rsidP="00B8762B">
      <w:pPr>
        <w:pStyle w:val="Style1"/>
        <w:numPr>
          <w:ilvl w:val="0"/>
          <w:numId w:val="22"/>
        </w:numPr>
        <w:ind w:left="1276"/>
        <w:rPr>
          <w:rFonts w:cs="Times New Roman"/>
          <w:szCs w:val="28"/>
        </w:rPr>
      </w:pPr>
      <w:r w:rsidRPr="00B8762B">
        <w:rPr>
          <w:rFonts w:cs="Times New Roman"/>
          <w:szCs w:val="28"/>
        </w:rPr>
        <w:t>Крапко І</w:t>
      </w:r>
      <w:r w:rsidR="002F3820" w:rsidRPr="00B8762B">
        <w:rPr>
          <w:rFonts w:cs="Times New Roman"/>
          <w:szCs w:val="28"/>
        </w:rPr>
        <w:t>. Р</w:t>
      </w:r>
      <w:r w:rsidRPr="00B8762B">
        <w:rPr>
          <w:rFonts w:cs="Times New Roman"/>
          <w:szCs w:val="28"/>
        </w:rPr>
        <w:t>. Роль внутрішнього аудиту у діяльності суб'</w:t>
      </w:r>
      <w:r w:rsidR="002F3820" w:rsidRPr="00B8762B">
        <w:rPr>
          <w:rFonts w:cs="Times New Roman"/>
          <w:szCs w:val="28"/>
        </w:rPr>
        <w:t>єктів господарювання. // Відтворення господарського Т.2, Чернівці, 2007. С. 315-323</w:t>
      </w:r>
    </w:p>
    <w:p w:rsidR="00CB5AED" w:rsidRPr="00B8762B" w:rsidRDefault="00CB5AED" w:rsidP="00CC4B49">
      <w:pPr>
        <w:pStyle w:val="a7"/>
        <w:rPr>
          <w:szCs w:val="28"/>
        </w:rPr>
      </w:pPr>
      <w:r w:rsidRPr="00B8762B">
        <w:rPr>
          <w:szCs w:val="28"/>
        </w:rPr>
        <w:t>Теми курсових робіт</w:t>
      </w:r>
    </w:p>
    <w:p w:rsidR="00CB5AED" w:rsidRPr="00B8762B" w:rsidRDefault="00CB5AED" w:rsidP="00B8762B">
      <w:pPr>
        <w:pStyle w:val="a3"/>
        <w:numPr>
          <w:ilvl w:val="0"/>
          <w:numId w:val="4"/>
        </w:numPr>
        <w:spacing w:after="0" w:line="240" w:lineRule="auto"/>
        <w:rPr>
          <w:rFonts w:eastAsia="Times New Roman"/>
          <w:color w:val="000000"/>
          <w:szCs w:val="28"/>
        </w:rPr>
      </w:pPr>
      <w:r w:rsidRPr="00B8762B">
        <w:rPr>
          <w:rFonts w:eastAsia="Times New Roman"/>
          <w:color w:val="000000"/>
          <w:szCs w:val="28"/>
        </w:rPr>
        <w:t>Аналіз та оцінка механізмів формування фінансових ресурсів територіальної громади</w:t>
      </w:r>
    </w:p>
    <w:p w:rsidR="00CB5AED" w:rsidRPr="00B8762B" w:rsidRDefault="00CB5AED" w:rsidP="00B8762B">
      <w:pPr>
        <w:pStyle w:val="a3"/>
        <w:numPr>
          <w:ilvl w:val="0"/>
          <w:numId w:val="4"/>
        </w:numPr>
        <w:spacing w:after="0" w:line="240" w:lineRule="auto"/>
        <w:rPr>
          <w:rFonts w:eastAsia="Times New Roman"/>
          <w:color w:val="000000"/>
          <w:szCs w:val="28"/>
        </w:rPr>
      </w:pPr>
      <w:r w:rsidRPr="00B8762B">
        <w:rPr>
          <w:rFonts w:eastAsia="Times New Roman"/>
          <w:color w:val="000000"/>
          <w:szCs w:val="28"/>
        </w:rPr>
        <w:t>Економічний розвиток ОТГ (на прикладі)</w:t>
      </w:r>
    </w:p>
    <w:p w:rsidR="00CB5AED" w:rsidRPr="00B8762B" w:rsidRDefault="00CB5AED" w:rsidP="00B8762B">
      <w:pPr>
        <w:pStyle w:val="a3"/>
        <w:numPr>
          <w:ilvl w:val="0"/>
          <w:numId w:val="4"/>
        </w:numPr>
        <w:spacing w:after="0" w:line="240" w:lineRule="auto"/>
        <w:rPr>
          <w:rFonts w:eastAsia="Times New Roman"/>
          <w:color w:val="000000"/>
          <w:szCs w:val="28"/>
        </w:rPr>
      </w:pPr>
      <w:r w:rsidRPr="00B8762B">
        <w:rPr>
          <w:rFonts w:eastAsia="Times New Roman"/>
          <w:color w:val="000000"/>
          <w:szCs w:val="28"/>
        </w:rPr>
        <w:t>Формування економічної програми сталого розвитку</w:t>
      </w:r>
    </w:p>
    <w:p w:rsidR="00CB5AED" w:rsidRPr="00B8762B" w:rsidRDefault="00CB5AED" w:rsidP="00B8762B">
      <w:pPr>
        <w:pStyle w:val="a3"/>
        <w:numPr>
          <w:ilvl w:val="0"/>
          <w:numId w:val="4"/>
        </w:numPr>
        <w:spacing w:after="0" w:line="240" w:lineRule="auto"/>
        <w:rPr>
          <w:rFonts w:eastAsia="Times New Roman"/>
          <w:color w:val="000000"/>
          <w:szCs w:val="28"/>
        </w:rPr>
      </w:pPr>
      <w:r w:rsidRPr="00B8762B">
        <w:rPr>
          <w:rFonts w:eastAsia="Times New Roman"/>
          <w:color w:val="000000"/>
          <w:szCs w:val="28"/>
        </w:rPr>
        <w:t xml:space="preserve">Оцінка впливу Державної програми розвитку транскордонного </w:t>
      </w:r>
      <w:proofErr w:type="spellStart"/>
      <w:r w:rsidRPr="00B8762B">
        <w:rPr>
          <w:rFonts w:eastAsia="Times New Roman"/>
          <w:color w:val="000000"/>
          <w:szCs w:val="28"/>
        </w:rPr>
        <w:t>cпівробітництва</w:t>
      </w:r>
      <w:proofErr w:type="spellEnd"/>
      <w:r w:rsidRPr="00B8762B">
        <w:rPr>
          <w:rFonts w:eastAsia="Times New Roman"/>
          <w:color w:val="000000"/>
          <w:szCs w:val="28"/>
        </w:rPr>
        <w:t xml:space="preserve"> на 2016-2020р. на розвиток економік територіальних громад</w:t>
      </w:r>
    </w:p>
    <w:p w:rsidR="00CB5AED" w:rsidRPr="00B8762B" w:rsidRDefault="00CB5AED" w:rsidP="00B8762B">
      <w:pPr>
        <w:pStyle w:val="a3"/>
        <w:numPr>
          <w:ilvl w:val="0"/>
          <w:numId w:val="4"/>
        </w:numPr>
        <w:spacing w:after="0" w:line="240" w:lineRule="auto"/>
        <w:rPr>
          <w:rFonts w:eastAsia="Times New Roman"/>
          <w:color w:val="000000"/>
          <w:szCs w:val="28"/>
        </w:rPr>
      </w:pPr>
      <w:r w:rsidRPr="00B8762B">
        <w:rPr>
          <w:rFonts w:eastAsia="Times New Roman"/>
          <w:color w:val="000000"/>
          <w:szCs w:val="28"/>
        </w:rPr>
        <w:t xml:space="preserve">Оцінка економічних переваг розвитку ОТГ(на прикладі) </w:t>
      </w:r>
    </w:p>
    <w:p w:rsidR="00CB5AED" w:rsidRPr="00B8762B" w:rsidRDefault="00CB5AED" w:rsidP="00B8762B">
      <w:pPr>
        <w:pStyle w:val="a3"/>
        <w:numPr>
          <w:ilvl w:val="0"/>
          <w:numId w:val="4"/>
        </w:numPr>
        <w:spacing w:after="0" w:line="240" w:lineRule="auto"/>
        <w:rPr>
          <w:rFonts w:eastAsia="Times New Roman"/>
          <w:color w:val="000000"/>
          <w:szCs w:val="28"/>
        </w:rPr>
      </w:pPr>
      <w:r w:rsidRPr="00B8762B">
        <w:rPr>
          <w:rFonts w:eastAsia="Times New Roman"/>
          <w:color w:val="000000"/>
          <w:szCs w:val="28"/>
        </w:rPr>
        <w:t xml:space="preserve">Аналіз розвитку економіки ТГ Львівській області </w:t>
      </w:r>
    </w:p>
    <w:p w:rsidR="00CB5AED" w:rsidRPr="00B8762B" w:rsidRDefault="00CB5AED" w:rsidP="00B8762B">
      <w:pPr>
        <w:pStyle w:val="a3"/>
        <w:numPr>
          <w:ilvl w:val="0"/>
          <w:numId w:val="4"/>
        </w:numPr>
        <w:spacing w:after="0" w:line="240" w:lineRule="auto"/>
        <w:rPr>
          <w:rFonts w:eastAsia="Times New Roman"/>
          <w:color w:val="000000"/>
          <w:szCs w:val="28"/>
        </w:rPr>
      </w:pPr>
      <w:r w:rsidRPr="00B8762B">
        <w:rPr>
          <w:rFonts w:eastAsia="Times New Roman"/>
          <w:color w:val="000000"/>
          <w:szCs w:val="28"/>
        </w:rPr>
        <w:t xml:space="preserve">Формування цільової програми розвитку економіки ТГ (на прикладі) </w:t>
      </w:r>
    </w:p>
    <w:p w:rsidR="00CB5AED" w:rsidRPr="00B8762B" w:rsidRDefault="00CB5AED" w:rsidP="00B8762B">
      <w:pPr>
        <w:pStyle w:val="a3"/>
        <w:numPr>
          <w:ilvl w:val="0"/>
          <w:numId w:val="4"/>
        </w:numPr>
        <w:spacing w:after="0" w:line="240" w:lineRule="auto"/>
        <w:rPr>
          <w:rFonts w:eastAsia="Times New Roman"/>
          <w:color w:val="000000"/>
          <w:szCs w:val="28"/>
        </w:rPr>
      </w:pPr>
      <w:r w:rsidRPr="00B8762B">
        <w:rPr>
          <w:rFonts w:eastAsia="Times New Roman"/>
          <w:color w:val="000000"/>
          <w:szCs w:val="28"/>
        </w:rPr>
        <w:t>Оцінка стану реалізації реформи децентралізації в Україні</w:t>
      </w:r>
    </w:p>
    <w:p w:rsidR="00CB5AED" w:rsidRPr="00B8762B" w:rsidRDefault="00CB5AED" w:rsidP="00B8762B">
      <w:pPr>
        <w:pStyle w:val="a3"/>
        <w:numPr>
          <w:ilvl w:val="0"/>
          <w:numId w:val="4"/>
        </w:numPr>
        <w:spacing w:after="0" w:line="240" w:lineRule="auto"/>
        <w:rPr>
          <w:rFonts w:eastAsia="Times New Roman"/>
          <w:color w:val="000000"/>
          <w:szCs w:val="28"/>
        </w:rPr>
      </w:pPr>
      <w:r w:rsidRPr="00B8762B">
        <w:rPr>
          <w:rFonts w:eastAsia="Times New Roman"/>
          <w:color w:val="000000"/>
          <w:szCs w:val="28"/>
        </w:rPr>
        <w:t xml:space="preserve">Ефективність цільового програмування розвитку ТГ (на прикладі) 10.Порівняльний аналіз економічного розвитку (на прикладі) </w:t>
      </w:r>
    </w:p>
    <w:p w:rsidR="00CB5AED" w:rsidRPr="00B8762B" w:rsidRDefault="00CB5AED" w:rsidP="00B8762B">
      <w:pPr>
        <w:pStyle w:val="a3"/>
        <w:numPr>
          <w:ilvl w:val="0"/>
          <w:numId w:val="3"/>
        </w:numPr>
        <w:spacing w:after="0" w:line="240" w:lineRule="auto"/>
        <w:rPr>
          <w:rFonts w:eastAsia="Times New Roman"/>
          <w:color w:val="000000"/>
          <w:szCs w:val="28"/>
        </w:rPr>
      </w:pPr>
      <w:r w:rsidRPr="00B8762B">
        <w:rPr>
          <w:rFonts w:eastAsia="Times New Roman"/>
          <w:color w:val="000000"/>
          <w:szCs w:val="28"/>
        </w:rPr>
        <w:t>11.Оцінка регіональної економічної програми (на прикладі)</w:t>
      </w:r>
    </w:p>
    <w:p w:rsidR="00BB402E" w:rsidRPr="00B8762B" w:rsidRDefault="00BB402E" w:rsidP="00CB5AED">
      <w:pPr>
        <w:spacing w:after="0" w:line="240" w:lineRule="auto"/>
        <w:rPr>
          <w:rFonts w:ascii="Times New Roman" w:eastAsia="Times New Roman" w:hAnsi="Times New Roman"/>
          <w:color w:val="000000"/>
          <w:sz w:val="28"/>
          <w:szCs w:val="28"/>
        </w:rPr>
      </w:pPr>
    </w:p>
    <w:p w:rsidR="00BB402E" w:rsidRPr="00B8762B" w:rsidRDefault="00CC4B49" w:rsidP="00CC4B49">
      <w:pPr>
        <w:pStyle w:val="a7"/>
        <w:rPr>
          <w:szCs w:val="28"/>
        </w:rPr>
      </w:pPr>
      <w:r w:rsidRPr="00B8762B">
        <w:rPr>
          <w:szCs w:val="28"/>
        </w:rPr>
        <w:t>РЕКОМЕНДОВАНА ЛІ</w:t>
      </w:r>
      <w:r w:rsidR="00BB402E" w:rsidRPr="00B8762B">
        <w:rPr>
          <w:szCs w:val="28"/>
        </w:rPr>
        <w:t xml:space="preserve">ТЕРАТУРА </w:t>
      </w:r>
    </w:p>
    <w:p w:rsidR="00BB402E" w:rsidRPr="00B8762B" w:rsidRDefault="00BB402E" w:rsidP="00CC4B49">
      <w:pPr>
        <w:pStyle w:val="1"/>
        <w:rPr>
          <w:rFonts w:eastAsia="Times New Roman" w:cs="Times New Roman"/>
          <w:sz w:val="28"/>
          <w:szCs w:val="28"/>
        </w:rPr>
      </w:pPr>
      <w:r w:rsidRPr="00B8762B">
        <w:rPr>
          <w:rFonts w:eastAsia="Times New Roman" w:cs="Times New Roman"/>
          <w:sz w:val="28"/>
          <w:szCs w:val="28"/>
        </w:rPr>
        <w:t xml:space="preserve">Нормативні документи </w:t>
      </w:r>
    </w:p>
    <w:p w:rsidR="000C1D27" w:rsidRPr="00B8762B" w:rsidRDefault="00BB402E" w:rsidP="00B8762B">
      <w:pPr>
        <w:pStyle w:val="a3"/>
        <w:numPr>
          <w:ilvl w:val="0"/>
          <w:numId w:val="5"/>
        </w:numPr>
        <w:spacing w:after="0" w:line="240" w:lineRule="auto"/>
        <w:jc w:val="both"/>
        <w:rPr>
          <w:rFonts w:eastAsia="Times New Roman"/>
          <w:color w:val="000000"/>
          <w:szCs w:val="28"/>
        </w:rPr>
      </w:pPr>
      <w:r w:rsidRPr="00B8762B">
        <w:rPr>
          <w:rFonts w:eastAsia="Times New Roman"/>
          <w:color w:val="000000"/>
          <w:szCs w:val="28"/>
        </w:rPr>
        <w:t>Європейська хартія місцевого самоврядування. Дата ратифікації</w:t>
      </w:r>
      <w:r w:rsidR="000C1D27" w:rsidRPr="00B8762B">
        <w:rPr>
          <w:rFonts w:eastAsia="Times New Roman"/>
          <w:color w:val="000000"/>
          <w:szCs w:val="28"/>
        </w:rPr>
        <w:t>:</w:t>
      </w:r>
      <w:r w:rsidRPr="00B8762B">
        <w:rPr>
          <w:rFonts w:eastAsia="Times New Roman"/>
          <w:color w:val="000000"/>
          <w:szCs w:val="28"/>
        </w:rPr>
        <w:t xml:space="preserve"> 15 липня 1997р. Редакція від 16.11.2009 (</w:t>
      </w:r>
      <w:r w:rsidR="000C1D27" w:rsidRPr="00B8762B">
        <w:rPr>
          <w:rFonts w:eastAsia="Times New Roman"/>
          <w:color w:val="000000"/>
          <w:szCs w:val="28"/>
        </w:rPr>
        <w:t>Додатковий</w:t>
      </w:r>
      <w:r w:rsidRPr="00B8762B">
        <w:rPr>
          <w:rFonts w:eastAsia="Times New Roman"/>
          <w:color w:val="000000"/>
          <w:szCs w:val="28"/>
        </w:rPr>
        <w:t xml:space="preserve"> протокол про право участі у справах місцевого </w:t>
      </w:r>
      <w:r w:rsidR="000C1D27" w:rsidRPr="00B8762B">
        <w:rPr>
          <w:rFonts w:eastAsia="Times New Roman"/>
          <w:color w:val="000000"/>
          <w:szCs w:val="28"/>
        </w:rPr>
        <w:t>органу влади), Ратифіковано</w:t>
      </w:r>
      <w:r w:rsidRPr="00B8762B">
        <w:rPr>
          <w:rFonts w:eastAsia="Times New Roman"/>
          <w:color w:val="000000"/>
          <w:szCs w:val="28"/>
        </w:rPr>
        <w:t xml:space="preserve"> в Україні 02.09.2014.</w:t>
      </w:r>
    </w:p>
    <w:p w:rsidR="000C1D27" w:rsidRPr="00B8762B" w:rsidRDefault="00BB402E" w:rsidP="00B8762B">
      <w:pPr>
        <w:pStyle w:val="a3"/>
        <w:numPr>
          <w:ilvl w:val="0"/>
          <w:numId w:val="5"/>
        </w:numPr>
        <w:spacing w:after="0" w:line="240" w:lineRule="auto"/>
        <w:jc w:val="both"/>
        <w:rPr>
          <w:rFonts w:eastAsia="Times New Roman"/>
          <w:color w:val="000000"/>
          <w:szCs w:val="28"/>
        </w:rPr>
      </w:pPr>
      <w:r w:rsidRPr="00B8762B">
        <w:rPr>
          <w:rFonts w:eastAsia="Times New Roman"/>
          <w:color w:val="000000"/>
          <w:szCs w:val="28"/>
        </w:rPr>
        <w:t xml:space="preserve">Конституція України: Закон України від </w:t>
      </w:r>
      <w:r w:rsidR="000C1D27" w:rsidRPr="00B8762B">
        <w:rPr>
          <w:rFonts w:eastAsia="Times New Roman"/>
          <w:color w:val="000000"/>
          <w:szCs w:val="28"/>
        </w:rPr>
        <w:t>28 червня</w:t>
      </w:r>
      <w:r w:rsidRPr="00B8762B">
        <w:rPr>
          <w:rFonts w:eastAsia="Times New Roman"/>
          <w:color w:val="000000"/>
          <w:szCs w:val="28"/>
        </w:rPr>
        <w:t xml:space="preserve"> 1996 р. </w:t>
      </w:r>
      <w:r w:rsidR="000C1D27" w:rsidRPr="00B8762B">
        <w:rPr>
          <w:rFonts w:eastAsia="Times New Roman"/>
          <w:color w:val="000000"/>
          <w:szCs w:val="28"/>
        </w:rPr>
        <w:t>№254к 96-ВP,</w:t>
      </w:r>
      <w:r w:rsidRPr="00B8762B">
        <w:rPr>
          <w:rFonts w:eastAsia="Times New Roman"/>
          <w:color w:val="000000"/>
          <w:szCs w:val="28"/>
        </w:rPr>
        <w:t xml:space="preserve"> [31 </w:t>
      </w:r>
      <w:r w:rsidR="000C1D27" w:rsidRPr="00B8762B">
        <w:rPr>
          <w:rFonts w:eastAsia="Times New Roman"/>
          <w:color w:val="000000"/>
          <w:szCs w:val="28"/>
        </w:rPr>
        <w:t xml:space="preserve">змін. та </w:t>
      </w:r>
      <w:proofErr w:type="spellStart"/>
      <w:r w:rsidR="000C1D27" w:rsidRPr="00B8762B">
        <w:rPr>
          <w:rFonts w:eastAsia="Times New Roman"/>
          <w:color w:val="000000"/>
          <w:szCs w:val="28"/>
        </w:rPr>
        <w:t>допов</w:t>
      </w:r>
      <w:proofErr w:type="spellEnd"/>
      <w:r w:rsidR="000C1D27" w:rsidRPr="00B8762B">
        <w:rPr>
          <w:rFonts w:eastAsia="Times New Roman"/>
          <w:color w:val="000000"/>
          <w:szCs w:val="28"/>
        </w:rPr>
        <w:t>., внесеними Законам України від</w:t>
      </w:r>
      <w:r w:rsidRPr="00B8762B">
        <w:rPr>
          <w:rFonts w:eastAsia="Times New Roman"/>
          <w:color w:val="000000"/>
          <w:szCs w:val="28"/>
        </w:rPr>
        <w:t xml:space="preserve"> 30 </w:t>
      </w:r>
      <w:proofErr w:type="spellStart"/>
      <w:r w:rsidRPr="00B8762B">
        <w:rPr>
          <w:rFonts w:eastAsia="Times New Roman"/>
          <w:color w:val="000000"/>
          <w:szCs w:val="28"/>
        </w:rPr>
        <w:t>вер</w:t>
      </w:r>
      <w:proofErr w:type="spellEnd"/>
      <w:r w:rsidRPr="00B8762B">
        <w:rPr>
          <w:rFonts w:eastAsia="Times New Roman"/>
          <w:color w:val="000000"/>
          <w:szCs w:val="28"/>
        </w:rPr>
        <w:t xml:space="preserve">. 2016 р. 1401-VIII] </w:t>
      </w:r>
    </w:p>
    <w:p w:rsidR="000C1D27" w:rsidRPr="00B8762B" w:rsidRDefault="000C1D27" w:rsidP="00B8762B">
      <w:pPr>
        <w:pStyle w:val="a3"/>
        <w:numPr>
          <w:ilvl w:val="0"/>
          <w:numId w:val="5"/>
        </w:numPr>
        <w:spacing w:after="0" w:line="240" w:lineRule="auto"/>
        <w:jc w:val="both"/>
        <w:rPr>
          <w:rFonts w:eastAsia="Times New Roman"/>
          <w:color w:val="000000"/>
          <w:szCs w:val="28"/>
        </w:rPr>
      </w:pPr>
      <w:r w:rsidRPr="00B8762B">
        <w:rPr>
          <w:rFonts w:eastAsia="Times New Roman"/>
          <w:color w:val="000000"/>
          <w:szCs w:val="28"/>
        </w:rPr>
        <w:t>Бюджетний</w:t>
      </w:r>
      <w:r w:rsidR="00BB402E" w:rsidRPr="00B8762B">
        <w:rPr>
          <w:rFonts w:eastAsia="Times New Roman"/>
          <w:color w:val="000000"/>
          <w:szCs w:val="28"/>
        </w:rPr>
        <w:t xml:space="preserve"> кодекс Укра</w:t>
      </w:r>
      <w:r w:rsidRPr="00B8762B">
        <w:rPr>
          <w:rFonts w:eastAsia="Times New Roman"/>
          <w:color w:val="000000"/>
          <w:szCs w:val="28"/>
        </w:rPr>
        <w:t>їни: Кодекс від 08.07.2010 р. №2456-YI</w:t>
      </w:r>
      <w:r w:rsidR="00BB402E" w:rsidRPr="00B8762B">
        <w:rPr>
          <w:rFonts w:eastAsia="Times New Roman"/>
          <w:color w:val="000000"/>
          <w:szCs w:val="28"/>
        </w:rPr>
        <w:t>.</w:t>
      </w:r>
    </w:p>
    <w:p w:rsidR="000C1D27" w:rsidRPr="00B8762B" w:rsidRDefault="00BB402E" w:rsidP="00B8762B">
      <w:pPr>
        <w:pStyle w:val="a3"/>
        <w:numPr>
          <w:ilvl w:val="0"/>
          <w:numId w:val="5"/>
        </w:numPr>
        <w:spacing w:after="0" w:line="240" w:lineRule="auto"/>
        <w:jc w:val="both"/>
        <w:rPr>
          <w:rFonts w:eastAsia="Times New Roman"/>
          <w:color w:val="000000"/>
          <w:szCs w:val="28"/>
        </w:rPr>
      </w:pPr>
      <w:r w:rsidRPr="00B8762B">
        <w:rPr>
          <w:rFonts w:eastAsia="Times New Roman"/>
          <w:color w:val="000000"/>
          <w:szCs w:val="28"/>
        </w:rPr>
        <w:t>Податковий кодекс Украї</w:t>
      </w:r>
      <w:r w:rsidR="000C1D27" w:rsidRPr="00B8762B">
        <w:rPr>
          <w:rFonts w:eastAsia="Times New Roman"/>
          <w:color w:val="000000"/>
          <w:szCs w:val="28"/>
        </w:rPr>
        <w:t>ни: Кодекс від 02.12.2010 р. №</w:t>
      </w:r>
      <w:r w:rsidRPr="00B8762B">
        <w:rPr>
          <w:rFonts w:eastAsia="Times New Roman"/>
          <w:color w:val="000000"/>
          <w:szCs w:val="28"/>
        </w:rPr>
        <w:t>2755-</w:t>
      </w:r>
      <w:r w:rsidR="000C1D27" w:rsidRPr="00B8762B">
        <w:rPr>
          <w:rFonts w:eastAsia="Times New Roman"/>
          <w:color w:val="000000"/>
          <w:szCs w:val="28"/>
        </w:rPr>
        <w:t xml:space="preserve"> YI</w:t>
      </w:r>
      <w:r w:rsidRPr="00B8762B">
        <w:rPr>
          <w:rFonts w:eastAsia="Times New Roman"/>
          <w:color w:val="000000"/>
          <w:szCs w:val="28"/>
        </w:rPr>
        <w:t xml:space="preserve">. </w:t>
      </w:r>
    </w:p>
    <w:p w:rsidR="000C1D27" w:rsidRPr="00B8762B" w:rsidRDefault="00BB402E" w:rsidP="00B8762B">
      <w:pPr>
        <w:pStyle w:val="a3"/>
        <w:numPr>
          <w:ilvl w:val="0"/>
          <w:numId w:val="5"/>
        </w:numPr>
        <w:spacing w:after="0" w:line="240" w:lineRule="auto"/>
        <w:jc w:val="both"/>
        <w:rPr>
          <w:rFonts w:eastAsia="Times New Roman"/>
          <w:color w:val="000000"/>
          <w:szCs w:val="28"/>
        </w:rPr>
      </w:pPr>
      <w:r w:rsidRPr="00B8762B">
        <w:rPr>
          <w:rFonts w:eastAsia="Times New Roman"/>
          <w:color w:val="000000"/>
          <w:szCs w:val="28"/>
        </w:rPr>
        <w:t xml:space="preserve">Про добровільне </w:t>
      </w:r>
      <w:r w:rsidR="000C1D27" w:rsidRPr="00B8762B">
        <w:rPr>
          <w:rFonts w:eastAsia="Times New Roman"/>
          <w:color w:val="000000"/>
          <w:szCs w:val="28"/>
        </w:rPr>
        <w:t>об’єднання</w:t>
      </w:r>
      <w:r w:rsidRPr="00B8762B">
        <w:rPr>
          <w:rFonts w:eastAsia="Times New Roman"/>
          <w:color w:val="000000"/>
          <w:szCs w:val="28"/>
        </w:rPr>
        <w:t xml:space="preserve"> територіальних громад: </w:t>
      </w:r>
      <w:r w:rsidR="000C1D27" w:rsidRPr="00B8762B">
        <w:rPr>
          <w:rFonts w:eastAsia="Times New Roman"/>
          <w:color w:val="000000"/>
          <w:szCs w:val="28"/>
        </w:rPr>
        <w:t>Закон України від 05.02.2015 №157-Y</w:t>
      </w:r>
      <w:r w:rsidRPr="00B8762B">
        <w:rPr>
          <w:rFonts w:eastAsia="Times New Roman"/>
          <w:color w:val="000000"/>
          <w:szCs w:val="28"/>
        </w:rPr>
        <w:t>.</w:t>
      </w:r>
    </w:p>
    <w:p w:rsidR="000C1D27" w:rsidRPr="00B8762B" w:rsidRDefault="000C1D27" w:rsidP="00B8762B">
      <w:pPr>
        <w:pStyle w:val="a3"/>
        <w:numPr>
          <w:ilvl w:val="0"/>
          <w:numId w:val="5"/>
        </w:numPr>
        <w:spacing w:after="0" w:line="240" w:lineRule="auto"/>
        <w:jc w:val="both"/>
        <w:rPr>
          <w:rFonts w:eastAsia="Times New Roman"/>
          <w:color w:val="000000"/>
          <w:szCs w:val="28"/>
        </w:rPr>
      </w:pPr>
      <w:r w:rsidRPr="00B8762B">
        <w:rPr>
          <w:rFonts w:eastAsia="Times New Roman"/>
          <w:color w:val="000000"/>
          <w:szCs w:val="28"/>
        </w:rPr>
        <w:t>Про засади державної регіональної</w:t>
      </w:r>
      <w:r w:rsidR="00BB402E" w:rsidRPr="00B8762B">
        <w:rPr>
          <w:rFonts w:eastAsia="Times New Roman"/>
          <w:color w:val="000000"/>
          <w:szCs w:val="28"/>
        </w:rPr>
        <w:t xml:space="preserve"> політики: Закон </w:t>
      </w:r>
      <w:r w:rsidRPr="00B8762B">
        <w:rPr>
          <w:rFonts w:eastAsia="Times New Roman"/>
          <w:color w:val="000000"/>
          <w:szCs w:val="28"/>
        </w:rPr>
        <w:t>України від 05.02.2015 №156-YI</w:t>
      </w:r>
      <w:r w:rsidR="00BB402E" w:rsidRPr="00B8762B">
        <w:rPr>
          <w:rFonts w:eastAsia="Times New Roman"/>
          <w:color w:val="000000"/>
          <w:szCs w:val="28"/>
        </w:rPr>
        <w:t>.</w:t>
      </w:r>
    </w:p>
    <w:p w:rsidR="000C1D27" w:rsidRPr="00B8762B" w:rsidRDefault="00BB402E" w:rsidP="00B8762B">
      <w:pPr>
        <w:pStyle w:val="a3"/>
        <w:numPr>
          <w:ilvl w:val="0"/>
          <w:numId w:val="5"/>
        </w:numPr>
        <w:spacing w:after="0" w:line="240" w:lineRule="auto"/>
        <w:jc w:val="both"/>
        <w:rPr>
          <w:rFonts w:eastAsia="Times New Roman"/>
          <w:color w:val="000000"/>
          <w:szCs w:val="28"/>
        </w:rPr>
      </w:pPr>
      <w:r w:rsidRPr="00B8762B">
        <w:rPr>
          <w:rFonts w:eastAsia="Times New Roman"/>
          <w:color w:val="000000"/>
          <w:szCs w:val="28"/>
        </w:rPr>
        <w:t>Про місцеві вибори: Закон</w:t>
      </w:r>
      <w:r w:rsidR="000C1D27" w:rsidRPr="00B8762B">
        <w:rPr>
          <w:rFonts w:eastAsia="Times New Roman"/>
          <w:color w:val="000000"/>
          <w:szCs w:val="28"/>
        </w:rPr>
        <w:t xml:space="preserve"> України від 14.07-2015 N 595-YIII</w:t>
      </w:r>
      <w:r w:rsidRPr="00B8762B">
        <w:rPr>
          <w:rFonts w:eastAsia="Times New Roman"/>
          <w:color w:val="000000"/>
          <w:szCs w:val="28"/>
        </w:rPr>
        <w:t xml:space="preserve">. </w:t>
      </w:r>
    </w:p>
    <w:p w:rsidR="000C1D27" w:rsidRPr="00B8762B" w:rsidRDefault="00BB402E" w:rsidP="00B8762B">
      <w:pPr>
        <w:pStyle w:val="a3"/>
        <w:numPr>
          <w:ilvl w:val="0"/>
          <w:numId w:val="5"/>
        </w:numPr>
        <w:spacing w:after="0" w:line="240" w:lineRule="auto"/>
        <w:jc w:val="both"/>
        <w:rPr>
          <w:rFonts w:eastAsia="Times New Roman"/>
          <w:color w:val="000000"/>
          <w:szCs w:val="28"/>
        </w:rPr>
      </w:pPr>
      <w:r w:rsidRPr="00B8762B">
        <w:rPr>
          <w:rFonts w:eastAsia="Times New Roman"/>
          <w:color w:val="000000"/>
          <w:szCs w:val="28"/>
        </w:rPr>
        <w:t>Про місцеве самоврядування в Україні: Зако</w:t>
      </w:r>
      <w:r w:rsidR="000C1D27" w:rsidRPr="00B8762B">
        <w:rPr>
          <w:rFonts w:eastAsia="Times New Roman"/>
          <w:color w:val="000000"/>
          <w:szCs w:val="28"/>
        </w:rPr>
        <w:t>ни України від 21.05.1997 №</w:t>
      </w:r>
      <w:r w:rsidRPr="00B8762B">
        <w:rPr>
          <w:rFonts w:eastAsia="Times New Roman"/>
          <w:color w:val="000000"/>
          <w:szCs w:val="28"/>
        </w:rPr>
        <w:t xml:space="preserve">280/97. 9. Про службу в органах </w:t>
      </w:r>
      <w:proofErr w:type="spellStart"/>
      <w:r w:rsidRPr="00B8762B">
        <w:rPr>
          <w:rFonts w:eastAsia="Times New Roman"/>
          <w:color w:val="000000"/>
          <w:szCs w:val="28"/>
        </w:rPr>
        <w:t>міcuевого</w:t>
      </w:r>
      <w:proofErr w:type="spellEnd"/>
      <w:r w:rsidRPr="00B8762B">
        <w:rPr>
          <w:rFonts w:eastAsia="Times New Roman"/>
          <w:color w:val="000000"/>
          <w:szCs w:val="28"/>
        </w:rPr>
        <w:t xml:space="preserve"> самоврядування: </w:t>
      </w:r>
      <w:r w:rsidR="000C1D27" w:rsidRPr="00B8762B">
        <w:rPr>
          <w:rFonts w:eastAsia="Times New Roman"/>
          <w:color w:val="000000"/>
          <w:szCs w:val="28"/>
        </w:rPr>
        <w:t>Закон України від 07.06.2001 №</w:t>
      </w:r>
      <w:r w:rsidRPr="00B8762B">
        <w:rPr>
          <w:rFonts w:eastAsia="Times New Roman"/>
          <w:color w:val="000000"/>
          <w:szCs w:val="28"/>
        </w:rPr>
        <w:t xml:space="preserve">2493-11. </w:t>
      </w:r>
    </w:p>
    <w:p w:rsidR="000C1D27" w:rsidRPr="00B8762B" w:rsidRDefault="000C1D27" w:rsidP="00B8762B">
      <w:pPr>
        <w:pStyle w:val="a3"/>
        <w:numPr>
          <w:ilvl w:val="0"/>
          <w:numId w:val="3"/>
        </w:numPr>
        <w:spacing w:after="0" w:line="240" w:lineRule="auto"/>
        <w:jc w:val="both"/>
        <w:rPr>
          <w:rFonts w:eastAsia="Times New Roman"/>
          <w:color w:val="000000"/>
          <w:szCs w:val="28"/>
        </w:rPr>
      </w:pPr>
      <w:r w:rsidRPr="00B8762B">
        <w:rPr>
          <w:rFonts w:eastAsia="Times New Roman"/>
          <w:color w:val="000000"/>
          <w:szCs w:val="28"/>
        </w:rPr>
        <w:t>10.</w:t>
      </w:r>
      <w:r w:rsidR="00BB402E" w:rsidRPr="00B8762B">
        <w:rPr>
          <w:rFonts w:eastAsia="Times New Roman"/>
          <w:color w:val="000000"/>
          <w:szCs w:val="28"/>
        </w:rPr>
        <w:t xml:space="preserve">Про </w:t>
      </w:r>
      <w:r w:rsidRPr="00B8762B">
        <w:rPr>
          <w:rFonts w:eastAsia="Times New Roman"/>
          <w:color w:val="000000"/>
          <w:szCs w:val="28"/>
        </w:rPr>
        <w:t>співробітництво</w:t>
      </w:r>
      <w:r w:rsidR="00BB402E" w:rsidRPr="00B8762B">
        <w:rPr>
          <w:rFonts w:eastAsia="Times New Roman"/>
          <w:color w:val="000000"/>
          <w:szCs w:val="28"/>
        </w:rPr>
        <w:t xml:space="preserve"> </w:t>
      </w:r>
      <w:r w:rsidRPr="00B8762B">
        <w:rPr>
          <w:rFonts w:eastAsia="Times New Roman"/>
          <w:color w:val="000000"/>
          <w:szCs w:val="28"/>
        </w:rPr>
        <w:t>територіальних</w:t>
      </w:r>
      <w:r w:rsidR="00BB402E" w:rsidRPr="00B8762B">
        <w:rPr>
          <w:rFonts w:eastAsia="Times New Roman"/>
          <w:color w:val="000000"/>
          <w:szCs w:val="28"/>
        </w:rPr>
        <w:t xml:space="preserve"> громад: </w:t>
      </w:r>
      <w:r w:rsidRPr="00B8762B">
        <w:rPr>
          <w:rFonts w:eastAsia="Times New Roman"/>
          <w:color w:val="000000"/>
          <w:szCs w:val="28"/>
        </w:rPr>
        <w:t>3акон України віл 17.06.2014 №1508-Y</w:t>
      </w:r>
      <w:r w:rsidR="00BB402E" w:rsidRPr="00B8762B">
        <w:rPr>
          <w:rFonts w:eastAsia="Times New Roman"/>
          <w:color w:val="000000"/>
          <w:szCs w:val="28"/>
        </w:rPr>
        <w:t xml:space="preserve">. </w:t>
      </w:r>
    </w:p>
    <w:p w:rsidR="000C1D27" w:rsidRPr="00B8762B" w:rsidRDefault="00BB402E"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Про органи </w:t>
      </w:r>
      <w:r w:rsidR="000C1D27" w:rsidRPr="00B8762B">
        <w:rPr>
          <w:rFonts w:eastAsia="Times New Roman"/>
          <w:color w:val="000000"/>
          <w:szCs w:val="28"/>
        </w:rPr>
        <w:t>самоорганізації</w:t>
      </w:r>
      <w:r w:rsidRPr="00B8762B">
        <w:rPr>
          <w:rFonts w:eastAsia="Times New Roman"/>
          <w:color w:val="000000"/>
          <w:szCs w:val="28"/>
        </w:rPr>
        <w:t xml:space="preserve"> населення:</w:t>
      </w:r>
      <w:r w:rsidR="000C1D27" w:rsidRPr="00B8762B">
        <w:rPr>
          <w:rFonts w:eastAsia="Times New Roman"/>
          <w:color w:val="000000"/>
          <w:szCs w:val="28"/>
        </w:rPr>
        <w:t xml:space="preserve"> Закон України від 1.07.2001 №</w:t>
      </w:r>
      <w:r w:rsidRPr="00B8762B">
        <w:rPr>
          <w:rFonts w:eastAsia="Times New Roman"/>
          <w:color w:val="000000"/>
          <w:szCs w:val="28"/>
        </w:rPr>
        <w:t xml:space="preserve">2625-. </w:t>
      </w:r>
    </w:p>
    <w:p w:rsidR="000C1D27" w:rsidRPr="00B8762B" w:rsidRDefault="00BB402E"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Закон </w:t>
      </w:r>
      <w:r w:rsidR="000C1D27" w:rsidRPr="00B8762B">
        <w:rPr>
          <w:rFonts w:eastAsia="Times New Roman"/>
          <w:color w:val="000000"/>
          <w:szCs w:val="28"/>
        </w:rPr>
        <w:t>України</w:t>
      </w:r>
      <w:r w:rsidRPr="00B8762B">
        <w:rPr>
          <w:rFonts w:eastAsia="Times New Roman"/>
          <w:color w:val="000000"/>
          <w:szCs w:val="28"/>
        </w:rPr>
        <w:t xml:space="preserve"> "Про державні </w:t>
      </w:r>
      <w:r w:rsidR="000C1D27" w:rsidRPr="00B8762B">
        <w:rPr>
          <w:rFonts w:eastAsia="Times New Roman"/>
          <w:color w:val="000000"/>
          <w:szCs w:val="28"/>
        </w:rPr>
        <w:t>цільові програми" від 18.03.2004 p. №</w:t>
      </w:r>
      <w:r w:rsidRPr="00B8762B">
        <w:rPr>
          <w:rFonts w:eastAsia="Times New Roman"/>
          <w:color w:val="000000"/>
          <w:szCs w:val="28"/>
        </w:rPr>
        <w:t xml:space="preserve">1621. </w:t>
      </w:r>
    </w:p>
    <w:p w:rsidR="000C1D27" w:rsidRPr="00B8762B" w:rsidRDefault="00BB402E"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Закон України «Про </w:t>
      </w:r>
      <w:r w:rsidR="000C1D27" w:rsidRPr="00B8762B">
        <w:rPr>
          <w:rFonts w:eastAsia="Times New Roman"/>
          <w:color w:val="000000"/>
          <w:szCs w:val="28"/>
        </w:rPr>
        <w:t xml:space="preserve">стимулювання розвитку </w:t>
      </w:r>
      <w:proofErr w:type="spellStart"/>
      <w:r w:rsidR="000C1D27" w:rsidRPr="00B8762B">
        <w:rPr>
          <w:rFonts w:eastAsia="Times New Roman"/>
          <w:color w:val="000000"/>
          <w:szCs w:val="28"/>
        </w:rPr>
        <w:t>рег</w:t>
      </w:r>
      <w:r w:rsidRPr="00B8762B">
        <w:rPr>
          <w:rFonts w:eastAsia="Times New Roman"/>
          <w:color w:val="000000"/>
          <w:szCs w:val="28"/>
        </w:rPr>
        <w:t>ioнiв</w:t>
      </w:r>
      <w:proofErr w:type="spellEnd"/>
      <w:r w:rsidRPr="00B8762B">
        <w:rPr>
          <w:rFonts w:eastAsia="Times New Roman"/>
          <w:color w:val="000000"/>
          <w:szCs w:val="28"/>
        </w:rPr>
        <w:t xml:space="preserve">» </w:t>
      </w:r>
      <w:proofErr w:type="spellStart"/>
      <w:r w:rsidR="000C1D27" w:rsidRPr="00B8762B">
        <w:rPr>
          <w:rFonts w:eastAsia="Times New Roman"/>
          <w:color w:val="000000"/>
          <w:szCs w:val="28"/>
        </w:rPr>
        <w:t>Biдомості</w:t>
      </w:r>
      <w:proofErr w:type="spellEnd"/>
      <w:r w:rsidR="000C1D27" w:rsidRPr="00B8762B">
        <w:rPr>
          <w:rFonts w:eastAsia="Times New Roman"/>
          <w:color w:val="000000"/>
          <w:szCs w:val="28"/>
        </w:rPr>
        <w:t xml:space="preserve"> ВР України. -2005.-№</w:t>
      </w:r>
      <w:r w:rsidRPr="00B8762B">
        <w:rPr>
          <w:rFonts w:eastAsia="Times New Roman"/>
          <w:color w:val="000000"/>
          <w:szCs w:val="28"/>
        </w:rPr>
        <w:t>51.-Ст.548.</w:t>
      </w:r>
    </w:p>
    <w:p w:rsidR="000C1D27" w:rsidRPr="00B8762B" w:rsidRDefault="000C1D27"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Постанова Кабінету </w:t>
      </w:r>
      <w:proofErr w:type="spellStart"/>
      <w:r w:rsidRPr="00B8762B">
        <w:rPr>
          <w:rFonts w:eastAsia="Times New Roman"/>
          <w:color w:val="000000"/>
          <w:szCs w:val="28"/>
        </w:rPr>
        <w:t>Miн</w:t>
      </w:r>
      <w:r w:rsidR="00BB402E" w:rsidRPr="00B8762B">
        <w:rPr>
          <w:rFonts w:eastAsia="Times New Roman"/>
          <w:color w:val="000000"/>
          <w:szCs w:val="28"/>
        </w:rPr>
        <w:t>iстрів</w:t>
      </w:r>
      <w:proofErr w:type="spellEnd"/>
      <w:r w:rsidR="00BB402E" w:rsidRPr="00B8762B">
        <w:rPr>
          <w:rFonts w:eastAsia="Times New Roman"/>
          <w:color w:val="000000"/>
          <w:szCs w:val="28"/>
        </w:rPr>
        <w:t xml:space="preserve"> України «Про </w:t>
      </w:r>
      <w:r w:rsidRPr="00B8762B">
        <w:rPr>
          <w:rFonts w:eastAsia="Times New Roman"/>
          <w:color w:val="000000"/>
          <w:szCs w:val="28"/>
        </w:rPr>
        <w:t xml:space="preserve">затвердження </w:t>
      </w:r>
      <w:proofErr w:type="spellStart"/>
      <w:r w:rsidRPr="00B8762B">
        <w:rPr>
          <w:rFonts w:eastAsia="Times New Roman"/>
          <w:color w:val="000000"/>
          <w:szCs w:val="28"/>
        </w:rPr>
        <w:t>ппорядку</w:t>
      </w:r>
      <w:proofErr w:type="spellEnd"/>
      <w:r w:rsidR="00BB402E" w:rsidRPr="00B8762B">
        <w:rPr>
          <w:rFonts w:eastAsia="Times New Roman"/>
          <w:color w:val="000000"/>
          <w:szCs w:val="28"/>
        </w:rPr>
        <w:t xml:space="preserve"> розроблення та </w:t>
      </w:r>
      <w:r w:rsidRPr="00B8762B">
        <w:rPr>
          <w:rFonts w:eastAsia="Times New Roman"/>
          <w:color w:val="000000"/>
          <w:szCs w:val="28"/>
        </w:rPr>
        <w:t>виконання</w:t>
      </w:r>
      <w:r w:rsidR="00BB402E" w:rsidRPr="00B8762B">
        <w:rPr>
          <w:rFonts w:eastAsia="Times New Roman"/>
          <w:color w:val="000000"/>
          <w:szCs w:val="28"/>
        </w:rPr>
        <w:t xml:space="preserve"> державних ціль</w:t>
      </w:r>
      <w:r w:rsidRPr="00B8762B">
        <w:rPr>
          <w:rFonts w:eastAsia="Times New Roman"/>
          <w:color w:val="000000"/>
          <w:szCs w:val="28"/>
        </w:rPr>
        <w:t>ових програм» від 31.01.07 р. №</w:t>
      </w:r>
      <w:r w:rsidR="00BB402E" w:rsidRPr="00B8762B">
        <w:rPr>
          <w:rFonts w:eastAsia="Times New Roman"/>
          <w:color w:val="000000"/>
          <w:szCs w:val="28"/>
        </w:rPr>
        <w:t xml:space="preserve">106/ </w:t>
      </w:r>
      <w:r w:rsidRPr="00B8762B">
        <w:rPr>
          <w:rFonts w:eastAsia="Times New Roman"/>
          <w:color w:val="000000"/>
          <w:szCs w:val="28"/>
        </w:rPr>
        <w:t xml:space="preserve">Офіційний </w:t>
      </w:r>
      <w:proofErr w:type="spellStart"/>
      <w:r w:rsidRPr="00B8762B">
        <w:rPr>
          <w:rFonts w:eastAsia="Times New Roman"/>
          <w:color w:val="000000"/>
          <w:szCs w:val="28"/>
        </w:rPr>
        <w:t>вicник</w:t>
      </w:r>
      <w:proofErr w:type="spellEnd"/>
      <w:r w:rsidRPr="00B8762B">
        <w:rPr>
          <w:rFonts w:eastAsia="Times New Roman"/>
          <w:color w:val="000000"/>
          <w:szCs w:val="28"/>
        </w:rPr>
        <w:t xml:space="preserve"> України. - 2007-№ 8.-С. 86.-Стаття</w:t>
      </w:r>
      <w:r w:rsidR="00BB402E" w:rsidRPr="00B8762B">
        <w:rPr>
          <w:rFonts w:eastAsia="Times New Roman"/>
          <w:color w:val="000000"/>
          <w:szCs w:val="28"/>
        </w:rPr>
        <w:t xml:space="preserve"> 313.</w:t>
      </w:r>
    </w:p>
    <w:p w:rsidR="00BB402E" w:rsidRPr="00B8762B" w:rsidRDefault="00BB402E" w:rsidP="00B8762B">
      <w:pPr>
        <w:pStyle w:val="a3"/>
        <w:numPr>
          <w:ilvl w:val="0"/>
          <w:numId w:val="4"/>
        </w:numPr>
        <w:spacing w:after="0" w:line="240" w:lineRule="auto"/>
        <w:jc w:val="both"/>
        <w:rPr>
          <w:rFonts w:eastAsia="Times New Roman"/>
          <w:color w:val="000000"/>
          <w:szCs w:val="28"/>
        </w:rPr>
      </w:pPr>
      <w:proofErr w:type="spellStart"/>
      <w:r w:rsidRPr="00B8762B">
        <w:rPr>
          <w:rFonts w:eastAsia="Times New Roman"/>
          <w:color w:val="000000"/>
          <w:szCs w:val="28"/>
        </w:rPr>
        <w:t>Hаказ</w:t>
      </w:r>
      <w:proofErr w:type="spellEnd"/>
      <w:r w:rsidRPr="00B8762B">
        <w:rPr>
          <w:rFonts w:eastAsia="Times New Roman"/>
          <w:color w:val="000000"/>
          <w:szCs w:val="28"/>
        </w:rPr>
        <w:t xml:space="preserve"> Міністерства економ</w:t>
      </w:r>
      <w:r w:rsidR="000C1D27" w:rsidRPr="00B8762B">
        <w:rPr>
          <w:rFonts w:eastAsia="Times New Roman"/>
          <w:color w:val="000000"/>
          <w:szCs w:val="28"/>
        </w:rPr>
        <w:t>іки України від 04.12.2006 р. №</w:t>
      </w:r>
      <w:r w:rsidRPr="00B8762B">
        <w:rPr>
          <w:rFonts w:eastAsia="Times New Roman"/>
          <w:color w:val="000000"/>
          <w:szCs w:val="28"/>
        </w:rPr>
        <w:t xml:space="preserve">367 </w:t>
      </w:r>
      <w:r w:rsidR="000C1D27" w:rsidRPr="00B8762B">
        <w:rPr>
          <w:rFonts w:eastAsia="Times New Roman"/>
          <w:color w:val="000000"/>
          <w:szCs w:val="28"/>
        </w:rPr>
        <w:t>«Методичні</w:t>
      </w:r>
      <w:r w:rsidRPr="00B8762B">
        <w:rPr>
          <w:rFonts w:eastAsia="Times New Roman"/>
          <w:color w:val="000000"/>
          <w:szCs w:val="28"/>
        </w:rPr>
        <w:t xml:space="preserve"> </w:t>
      </w:r>
      <w:r w:rsidR="000C1D27" w:rsidRPr="00B8762B">
        <w:rPr>
          <w:rFonts w:eastAsia="Times New Roman"/>
          <w:color w:val="000000"/>
          <w:szCs w:val="28"/>
        </w:rPr>
        <w:t>рекомендації щод</w:t>
      </w:r>
      <w:r w:rsidRPr="00B8762B">
        <w:rPr>
          <w:rFonts w:eastAsia="Times New Roman"/>
          <w:color w:val="000000"/>
          <w:szCs w:val="28"/>
        </w:rPr>
        <w:t xml:space="preserve">о </w:t>
      </w:r>
      <w:r w:rsidR="000C1D27" w:rsidRPr="00B8762B">
        <w:rPr>
          <w:rFonts w:eastAsia="Times New Roman"/>
          <w:color w:val="000000"/>
          <w:szCs w:val="28"/>
        </w:rPr>
        <w:t xml:space="preserve">порядку розроблення </w:t>
      </w:r>
      <w:proofErr w:type="spellStart"/>
      <w:r w:rsidR="000C1D27" w:rsidRPr="00B8762B">
        <w:rPr>
          <w:rFonts w:eastAsia="Times New Roman"/>
          <w:color w:val="000000"/>
          <w:szCs w:val="28"/>
        </w:rPr>
        <w:t>peгioнальних</w:t>
      </w:r>
      <w:proofErr w:type="spellEnd"/>
      <w:r w:rsidR="000C1D27" w:rsidRPr="00B8762B">
        <w:rPr>
          <w:rFonts w:eastAsia="Times New Roman"/>
          <w:color w:val="000000"/>
          <w:szCs w:val="28"/>
        </w:rPr>
        <w:t xml:space="preserve"> цільов</w:t>
      </w:r>
      <w:r w:rsidRPr="00B8762B">
        <w:rPr>
          <w:rFonts w:eastAsia="Times New Roman"/>
          <w:color w:val="000000"/>
          <w:szCs w:val="28"/>
        </w:rPr>
        <w:t>их програм, м</w:t>
      </w:r>
      <w:r w:rsidR="000C1D27" w:rsidRPr="00B8762B">
        <w:rPr>
          <w:rFonts w:eastAsia="Times New Roman"/>
          <w:color w:val="000000"/>
          <w:szCs w:val="28"/>
        </w:rPr>
        <w:t>оніторингу та звітності про їх в</w:t>
      </w:r>
      <w:r w:rsidRPr="00B8762B">
        <w:rPr>
          <w:rFonts w:eastAsia="Times New Roman"/>
          <w:color w:val="000000"/>
          <w:szCs w:val="28"/>
        </w:rPr>
        <w:t xml:space="preserve">иконання» // [Електронний </w:t>
      </w:r>
      <w:r w:rsidR="000C1D27" w:rsidRPr="00B8762B">
        <w:rPr>
          <w:rFonts w:eastAsia="Times New Roman"/>
          <w:color w:val="000000"/>
          <w:szCs w:val="28"/>
        </w:rPr>
        <w:t>ресурс] Верховна Рад</w:t>
      </w:r>
      <w:r w:rsidRPr="00B8762B">
        <w:rPr>
          <w:rFonts w:eastAsia="Times New Roman"/>
          <w:color w:val="000000"/>
          <w:szCs w:val="28"/>
        </w:rPr>
        <w:t>а України</w:t>
      </w:r>
      <w:r w:rsidR="000C1D27" w:rsidRPr="00B8762B">
        <w:rPr>
          <w:rFonts w:eastAsia="Times New Roman"/>
          <w:color w:val="000000"/>
          <w:szCs w:val="28"/>
        </w:rPr>
        <w:t>: [веб-</w:t>
      </w:r>
      <w:proofErr w:type="spellStart"/>
      <w:r w:rsidR="000C1D27" w:rsidRPr="00B8762B">
        <w:rPr>
          <w:rFonts w:eastAsia="Times New Roman"/>
          <w:color w:val="000000"/>
          <w:szCs w:val="28"/>
        </w:rPr>
        <w:t>cайт</w:t>
      </w:r>
      <w:proofErr w:type="spellEnd"/>
      <w:r w:rsidR="000C1D27" w:rsidRPr="00B8762B">
        <w:rPr>
          <w:rFonts w:eastAsia="Times New Roman"/>
          <w:color w:val="000000"/>
          <w:szCs w:val="28"/>
        </w:rPr>
        <w:t>]- 101.</w:t>
      </w:r>
      <w:r w:rsidR="009114B5" w:rsidRPr="00B8762B">
        <w:rPr>
          <w:rFonts w:eastAsia="Times New Roman"/>
          <w:color w:val="000000"/>
          <w:szCs w:val="28"/>
        </w:rPr>
        <w:t xml:space="preserve"> </w:t>
      </w:r>
      <w:r w:rsidR="000C1D27" w:rsidRPr="00B8762B">
        <w:rPr>
          <w:rFonts w:eastAsia="Times New Roman"/>
          <w:color w:val="000000"/>
          <w:szCs w:val="28"/>
        </w:rPr>
        <w:t xml:space="preserve">2011.-http: /zakon1.rada.gov.ua/- </w:t>
      </w:r>
      <w:proofErr w:type="spellStart"/>
      <w:r w:rsidR="000C1D27" w:rsidRPr="00B8762B">
        <w:rPr>
          <w:rFonts w:eastAsia="Times New Roman"/>
          <w:color w:val="000000"/>
          <w:szCs w:val="28"/>
        </w:rPr>
        <w:t>Hазва</w:t>
      </w:r>
      <w:proofErr w:type="spellEnd"/>
      <w:r w:rsidR="000C1D27" w:rsidRPr="00B8762B">
        <w:rPr>
          <w:rFonts w:eastAsia="Times New Roman"/>
          <w:color w:val="000000"/>
          <w:szCs w:val="28"/>
        </w:rPr>
        <w:t xml:space="preserve"> з е</w:t>
      </w:r>
      <w:r w:rsidRPr="00B8762B">
        <w:rPr>
          <w:rFonts w:eastAsia="Times New Roman"/>
          <w:color w:val="000000"/>
          <w:szCs w:val="28"/>
        </w:rPr>
        <w:t>крану.</w:t>
      </w:r>
    </w:p>
    <w:p w:rsidR="00CC4B49" w:rsidRPr="00B8762B" w:rsidRDefault="009114B5"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3акон Украйни «Про державне прогнозування та розроблення програм економічного і соціального розвитку України»/ Відомості Верховної Ради України. 2000.-№25. Ст.195. </w:t>
      </w:r>
    </w:p>
    <w:p w:rsidR="009114B5" w:rsidRPr="00B8762B" w:rsidRDefault="00CC4B49"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 </w:t>
      </w:r>
      <w:r w:rsidR="009114B5" w:rsidRPr="00B8762B">
        <w:rPr>
          <w:rFonts w:eastAsia="Times New Roman"/>
          <w:color w:val="000000"/>
          <w:szCs w:val="28"/>
        </w:rPr>
        <w:t xml:space="preserve">Постанова Кабінету Міністрів України №621 від 26 квітня 2003 п. «Про розроблення прогнозних і програмних документів економічного і </w:t>
      </w:r>
      <w:proofErr w:type="spellStart"/>
      <w:r w:rsidR="009114B5" w:rsidRPr="00B8762B">
        <w:rPr>
          <w:rFonts w:eastAsia="Times New Roman"/>
          <w:color w:val="000000"/>
          <w:szCs w:val="28"/>
        </w:rPr>
        <w:t>cоцiального</w:t>
      </w:r>
      <w:proofErr w:type="spellEnd"/>
      <w:r w:rsidR="009114B5" w:rsidRPr="00B8762B">
        <w:rPr>
          <w:rFonts w:eastAsia="Times New Roman"/>
          <w:color w:val="000000"/>
          <w:szCs w:val="28"/>
        </w:rPr>
        <w:t xml:space="preserve"> розвитку та складання проекту держбюджету» </w:t>
      </w:r>
    </w:p>
    <w:p w:rsidR="009114B5" w:rsidRPr="00B8762B" w:rsidRDefault="009114B5" w:rsidP="00B8762B">
      <w:pPr>
        <w:pStyle w:val="a3"/>
        <w:numPr>
          <w:ilvl w:val="0"/>
          <w:numId w:val="4"/>
        </w:numPr>
        <w:spacing w:after="0" w:line="240" w:lineRule="auto"/>
        <w:jc w:val="both"/>
        <w:rPr>
          <w:rFonts w:eastAsia="Times New Roman"/>
          <w:color w:val="000000"/>
          <w:szCs w:val="28"/>
        </w:rPr>
      </w:pPr>
      <w:proofErr w:type="spellStart"/>
      <w:r w:rsidRPr="00B8762B">
        <w:rPr>
          <w:rFonts w:eastAsia="Times New Roman"/>
          <w:color w:val="000000"/>
          <w:szCs w:val="28"/>
        </w:rPr>
        <w:t>Hаказ</w:t>
      </w:r>
      <w:proofErr w:type="spellEnd"/>
      <w:r w:rsidRPr="00B8762B">
        <w:rPr>
          <w:rFonts w:eastAsia="Times New Roman"/>
          <w:color w:val="000000"/>
          <w:szCs w:val="28"/>
        </w:rPr>
        <w:t xml:space="preserve"> Міністерства економічного розвитку і торгівлі України о 25 липня 2012 року №869 «Про затвердження Методичних рекомендацій щодо розроблення планів діяльності головних розпорядників бюджетних коштів (за бюджетними призначеннями, визначеними законом про Державний бюджет України на відповідний бюджетний період) на плановий та два бюджетні періоди, що настають за плановим» </w:t>
      </w:r>
    </w:p>
    <w:p w:rsidR="00873AB4" w:rsidRPr="00B8762B" w:rsidRDefault="009114B5"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lastRenderedPageBreak/>
        <w:t xml:space="preserve">Розпорядження Кабінету Міністрів </w:t>
      </w:r>
      <w:r w:rsidR="00873AB4" w:rsidRPr="00B8762B">
        <w:rPr>
          <w:rFonts w:eastAsia="Times New Roman"/>
          <w:color w:val="000000"/>
          <w:szCs w:val="28"/>
        </w:rPr>
        <w:t>України «</w:t>
      </w:r>
      <w:r w:rsidRPr="00B8762B">
        <w:rPr>
          <w:rFonts w:eastAsia="Times New Roman"/>
          <w:color w:val="000000"/>
          <w:szCs w:val="28"/>
        </w:rPr>
        <w:t>Про схвалення Концепції застосування програмно-цільов</w:t>
      </w:r>
      <w:r w:rsidR="00873AB4" w:rsidRPr="00B8762B">
        <w:rPr>
          <w:rFonts w:eastAsia="Times New Roman"/>
          <w:color w:val="000000"/>
          <w:szCs w:val="28"/>
        </w:rPr>
        <w:t>ого методу в бюджетному процесі» від 14.09.2002 р. №</w:t>
      </w:r>
      <w:r w:rsidRPr="00B8762B">
        <w:rPr>
          <w:rFonts w:eastAsia="Times New Roman"/>
          <w:color w:val="000000"/>
          <w:szCs w:val="28"/>
        </w:rPr>
        <w:t xml:space="preserve">538-р. </w:t>
      </w:r>
    </w:p>
    <w:p w:rsidR="00873AB4" w:rsidRPr="00B8762B" w:rsidRDefault="009114B5" w:rsidP="00B8762B">
      <w:pPr>
        <w:pStyle w:val="a3"/>
        <w:numPr>
          <w:ilvl w:val="0"/>
          <w:numId w:val="4"/>
        </w:numPr>
        <w:spacing w:after="0" w:line="240" w:lineRule="auto"/>
        <w:jc w:val="both"/>
        <w:rPr>
          <w:rFonts w:eastAsia="Times New Roman"/>
          <w:color w:val="000000"/>
          <w:szCs w:val="28"/>
        </w:rPr>
      </w:pPr>
      <w:proofErr w:type="spellStart"/>
      <w:r w:rsidRPr="00B8762B">
        <w:rPr>
          <w:rFonts w:eastAsia="Times New Roman"/>
          <w:color w:val="000000"/>
          <w:szCs w:val="28"/>
        </w:rPr>
        <w:t>Hаказ</w:t>
      </w:r>
      <w:proofErr w:type="spellEnd"/>
      <w:r w:rsidRPr="00B8762B">
        <w:rPr>
          <w:rFonts w:eastAsia="Times New Roman"/>
          <w:color w:val="000000"/>
          <w:szCs w:val="28"/>
        </w:rPr>
        <w:t xml:space="preserve"> </w:t>
      </w:r>
      <w:r w:rsidR="00873AB4" w:rsidRPr="00B8762B">
        <w:rPr>
          <w:rFonts w:eastAsia="Times New Roman"/>
          <w:color w:val="000000"/>
          <w:szCs w:val="28"/>
        </w:rPr>
        <w:t>Міністерства</w:t>
      </w:r>
      <w:r w:rsidRPr="00B8762B">
        <w:rPr>
          <w:rFonts w:eastAsia="Times New Roman"/>
          <w:color w:val="000000"/>
          <w:szCs w:val="28"/>
        </w:rPr>
        <w:t xml:space="preserve"> </w:t>
      </w:r>
      <w:r w:rsidR="00873AB4" w:rsidRPr="00B8762B">
        <w:rPr>
          <w:rFonts w:eastAsia="Times New Roman"/>
          <w:color w:val="000000"/>
          <w:szCs w:val="28"/>
        </w:rPr>
        <w:t>фінансів</w:t>
      </w:r>
      <w:r w:rsidRPr="00B8762B">
        <w:rPr>
          <w:rFonts w:eastAsia="Times New Roman"/>
          <w:color w:val="000000"/>
          <w:szCs w:val="28"/>
        </w:rPr>
        <w:t xml:space="preserve"> України «Про результативні показники бюджетної пр</w:t>
      </w:r>
      <w:r w:rsidR="00873AB4" w:rsidRPr="00B8762B">
        <w:rPr>
          <w:rFonts w:eastAsia="Times New Roman"/>
          <w:color w:val="000000"/>
          <w:szCs w:val="28"/>
        </w:rPr>
        <w:t>ограми» від 10 грудня 2010 р. №</w:t>
      </w:r>
      <w:r w:rsidRPr="00B8762B">
        <w:rPr>
          <w:rFonts w:eastAsia="Times New Roman"/>
          <w:color w:val="000000"/>
          <w:szCs w:val="28"/>
        </w:rPr>
        <w:t>1536/ [</w:t>
      </w:r>
      <w:r w:rsidR="00873AB4" w:rsidRPr="00B8762B">
        <w:rPr>
          <w:rFonts w:eastAsia="Times New Roman"/>
          <w:color w:val="000000"/>
          <w:szCs w:val="28"/>
        </w:rPr>
        <w:t>Електронний</w:t>
      </w:r>
      <w:r w:rsidRPr="00B8762B">
        <w:rPr>
          <w:rFonts w:eastAsia="Times New Roman"/>
          <w:color w:val="000000"/>
          <w:szCs w:val="28"/>
        </w:rPr>
        <w:t xml:space="preserve"> ресурс] Верховна Рада України [веб-сайт]. - 1.01.20</w:t>
      </w:r>
      <w:r w:rsidR="00873AB4" w:rsidRPr="00B8762B">
        <w:rPr>
          <w:rFonts w:eastAsia="Times New Roman"/>
          <w:color w:val="000000"/>
          <w:szCs w:val="28"/>
        </w:rPr>
        <w:t>11.-http:/zakon1</w:t>
      </w:r>
      <w:r w:rsidRPr="00B8762B">
        <w:rPr>
          <w:rFonts w:eastAsia="Times New Roman"/>
          <w:color w:val="000000"/>
          <w:szCs w:val="28"/>
        </w:rPr>
        <w:t xml:space="preserve">.rada.gov.ua/ - </w:t>
      </w:r>
      <w:r w:rsidR="00873AB4" w:rsidRPr="00B8762B">
        <w:rPr>
          <w:rFonts w:eastAsia="Times New Roman"/>
          <w:color w:val="000000"/>
          <w:szCs w:val="28"/>
        </w:rPr>
        <w:t>Назва</w:t>
      </w:r>
      <w:r w:rsidRPr="00B8762B">
        <w:rPr>
          <w:rFonts w:eastAsia="Times New Roman"/>
          <w:color w:val="000000"/>
          <w:szCs w:val="28"/>
        </w:rPr>
        <w:t xml:space="preserve"> з екрану. </w:t>
      </w:r>
    </w:p>
    <w:p w:rsidR="00873AB4" w:rsidRPr="00B8762B" w:rsidRDefault="009114B5"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«Методичні рекомендації щодо визначення результативних показників бюджетної програми» Наказ Міністерства фінансів </w:t>
      </w:r>
      <w:r w:rsidR="00873AB4" w:rsidRPr="00B8762B">
        <w:rPr>
          <w:rFonts w:eastAsia="Times New Roman"/>
          <w:color w:val="000000"/>
          <w:szCs w:val="28"/>
        </w:rPr>
        <w:t>України від 27 жовтня 2009 р. №</w:t>
      </w:r>
      <w:r w:rsidRPr="00B8762B">
        <w:rPr>
          <w:rFonts w:eastAsia="Times New Roman"/>
          <w:color w:val="000000"/>
          <w:szCs w:val="28"/>
        </w:rPr>
        <w:t>1252// [</w:t>
      </w:r>
      <w:r w:rsidR="00873AB4" w:rsidRPr="00B8762B">
        <w:rPr>
          <w:rFonts w:eastAsia="Times New Roman"/>
          <w:color w:val="000000"/>
          <w:szCs w:val="28"/>
        </w:rPr>
        <w:t>Електронний</w:t>
      </w:r>
      <w:r w:rsidRPr="00B8762B">
        <w:rPr>
          <w:rFonts w:eastAsia="Times New Roman"/>
          <w:color w:val="000000"/>
          <w:szCs w:val="28"/>
        </w:rPr>
        <w:t xml:space="preserve"> ресурс] Верховна Рада України [веб-сайт</w:t>
      </w:r>
      <w:r w:rsidR="00873AB4" w:rsidRPr="00B8762B">
        <w:rPr>
          <w:rFonts w:eastAsia="Times New Roman"/>
          <w:color w:val="000000"/>
          <w:szCs w:val="28"/>
        </w:rPr>
        <w:t>]. - 1.01.2011.-http:/zakon1.</w:t>
      </w:r>
      <w:r w:rsidRPr="00B8762B">
        <w:rPr>
          <w:rFonts w:eastAsia="Times New Roman"/>
          <w:color w:val="000000"/>
          <w:szCs w:val="28"/>
        </w:rPr>
        <w:t xml:space="preserve">rada.gov.ua/ </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3акон України «Про екологічну експертизу» від 9.02. 1995// </w:t>
      </w:r>
      <w:proofErr w:type="spellStart"/>
      <w:r w:rsidRPr="00B8762B">
        <w:rPr>
          <w:rFonts w:eastAsia="Times New Roman"/>
          <w:color w:val="000000"/>
          <w:szCs w:val="28"/>
        </w:rPr>
        <w:t>Biдо</w:t>
      </w:r>
      <w:r w:rsidR="009114B5" w:rsidRPr="00B8762B">
        <w:rPr>
          <w:rFonts w:eastAsia="Times New Roman"/>
          <w:color w:val="000000"/>
          <w:szCs w:val="28"/>
        </w:rPr>
        <w:t>мості</w:t>
      </w:r>
      <w:proofErr w:type="spellEnd"/>
      <w:r w:rsidR="009114B5" w:rsidRPr="00B8762B">
        <w:rPr>
          <w:rFonts w:eastAsia="Times New Roman"/>
          <w:color w:val="000000"/>
          <w:szCs w:val="28"/>
        </w:rPr>
        <w:t xml:space="preserve"> ВР</w:t>
      </w:r>
      <w:r w:rsidRPr="00B8762B">
        <w:rPr>
          <w:rFonts w:eastAsia="Times New Roman"/>
          <w:color w:val="000000"/>
          <w:szCs w:val="28"/>
        </w:rPr>
        <w:t xml:space="preserve"> України від 21.02.1995.-1995.-№</w:t>
      </w:r>
      <w:r w:rsidR="009114B5" w:rsidRPr="00B8762B">
        <w:rPr>
          <w:rFonts w:eastAsia="Times New Roman"/>
          <w:color w:val="000000"/>
          <w:szCs w:val="28"/>
        </w:rPr>
        <w:t xml:space="preserve">8.-Ст.54. </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3акон України «</w:t>
      </w:r>
      <w:r w:rsidR="009114B5" w:rsidRPr="00B8762B">
        <w:rPr>
          <w:rFonts w:eastAsia="Times New Roman"/>
          <w:color w:val="000000"/>
          <w:szCs w:val="28"/>
        </w:rPr>
        <w:t>Про охорону навк</w:t>
      </w:r>
      <w:r w:rsidRPr="00B8762B">
        <w:rPr>
          <w:rFonts w:eastAsia="Times New Roman"/>
          <w:color w:val="000000"/>
          <w:szCs w:val="28"/>
        </w:rPr>
        <w:t>олишнього природного середовища»</w:t>
      </w:r>
      <w:r w:rsidR="009114B5" w:rsidRPr="00B8762B">
        <w:rPr>
          <w:rFonts w:eastAsia="Times New Roman"/>
          <w:color w:val="000000"/>
          <w:szCs w:val="28"/>
        </w:rPr>
        <w:t xml:space="preserve"> від 25.06.1991/</w:t>
      </w:r>
      <w:proofErr w:type="spellStart"/>
      <w:r w:rsidR="009114B5" w:rsidRPr="00B8762B">
        <w:rPr>
          <w:rFonts w:eastAsia="Times New Roman"/>
          <w:color w:val="000000"/>
          <w:szCs w:val="28"/>
        </w:rPr>
        <w:t>Bідомості</w:t>
      </w:r>
      <w:proofErr w:type="spellEnd"/>
      <w:r w:rsidR="009114B5" w:rsidRPr="00B8762B">
        <w:rPr>
          <w:rFonts w:eastAsia="Times New Roman"/>
          <w:color w:val="000000"/>
          <w:szCs w:val="28"/>
        </w:rPr>
        <w:t xml:space="preserve"> ВР Укр</w:t>
      </w:r>
      <w:r w:rsidRPr="00B8762B">
        <w:rPr>
          <w:rFonts w:eastAsia="Times New Roman"/>
          <w:color w:val="000000"/>
          <w:szCs w:val="28"/>
        </w:rPr>
        <w:t xml:space="preserve">аїни від 8.10.1991. 1991.-№41.- </w:t>
      </w:r>
      <w:r w:rsidR="009114B5" w:rsidRPr="00B8762B">
        <w:rPr>
          <w:rFonts w:eastAsia="Times New Roman"/>
          <w:color w:val="000000"/>
          <w:szCs w:val="28"/>
        </w:rPr>
        <w:t xml:space="preserve">Ст.546. </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Держав</w:t>
      </w:r>
      <w:r w:rsidR="009114B5" w:rsidRPr="00B8762B">
        <w:rPr>
          <w:rFonts w:eastAsia="Times New Roman"/>
          <w:color w:val="000000"/>
          <w:szCs w:val="28"/>
        </w:rPr>
        <w:t xml:space="preserve">на програма розвитку транскордонного </w:t>
      </w:r>
      <w:r w:rsidRPr="00B8762B">
        <w:rPr>
          <w:rFonts w:eastAsia="Times New Roman"/>
          <w:color w:val="000000"/>
          <w:szCs w:val="28"/>
        </w:rPr>
        <w:t>співробітництва</w:t>
      </w:r>
      <w:r w:rsidR="009114B5" w:rsidRPr="00B8762B">
        <w:rPr>
          <w:rFonts w:eastAsia="Times New Roman"/>
          <w:color w:val="000000"/>
          <w:szCs w:val="28"/>
        </w:rPr>
        <w:t xml:space="preserve"> на 2016-2020 роки. URL: http:/</w:t>
      </w:r>
      <w:r w:rsidRPr="00B8762B">
        <w:rPr>
          <w:rFonts w:eastAsia="Times New Roman"/>
          <w:color w:val="000000"/>
          <w:szCs w:val="28"/>
        </w:rPr>
        <w:t>/zakon5.rada.gov.ua/laws/show/554-2016-п#n10 (</w:t>
      </w:r>
      <w:proofErr w:type="spellStart"/>
      <w:r w:rsidRPr="00B8762B">
        <w:rPr>
          <w:rFonts w:eastAsia="Times New Roman"/>
          <w:color w:val="000000"/>
          <w:szCs w:val="28"/>
        </w:rPr>
        <w:t>дат</w:t>
      </w:r>
      <w:r w:rsidR="009114B5" w:rsidRPr="00B8762B">
        <w:rPr>
          <w:rFonts w:eastAsia="Times New Roman"/>
          <w:color w:val="000000"/>
          <w:szCs w:val="28"/>
        </w:rPr>
        <w:t>a</w:t>
      </w:r>
      <w:proofErr w:type="spellEnd"/>
      <w:r w:rsidR="009114B5" w:rsidRPr="00B8762B">
        <w:rPr>
          <w:rFonts w:eastAsia="Times New Roman"/>
          <w:color w:val="000000"/>
          <w:szCs w:val="28"/>
        </w:rPr>
        <w:t xml:space="preserve"> звернення: 25.08.2018) </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П</w:t>
      </w:r>
      <w:r w:rsidR="009114B5" w:rsidRPr="00B8762B">
        <w:rPr>
          <w:rFonts w:eastAsia="Times New Roman"/>
          <w:color w:val="000000"/>
          <w:szCs w:val="28"/>
        </w:rPr>
        <w:t xml:space="preserve">ро внесення змін </w:t>
      </w:r>
      <w:r w:rsidRPr="00B8762B">
        <w:rPr>
          <w:rFonts w:eastAsia="Times New Roman"/>
          <w:color w:val="000000"/>
          <w:szCs w:val="28"/>
        </w:rPr>
        <w:t xml:space="preserve">до Бюджетного </w:t>
      </w:r>
      <w:proofErr w:type="spellStart"/>
      <w:r w:rsidRPr="00B8762B">
        <w:rPr>
          <w:rFonts w:eastAsia="Times New Roman"/>
          <w:color w:val="000000"/>
          <w:szCs w:val="28"/>
        </w:rPr>
        <w:t>кодекса</w:t>
      </w:r>
      <w:proofErr w:type="spellEnd"/>
      <w:r w:rsidR="009114B5" w:rsidRPr="00B8762B">
        <w:rPr>
          <w:rFonts w:eastAsia="Times New Roman"/>
          <w:color w:val="000000"/>
          <w:szCs w:val="28"/>
        </w:rPr>
        <w:t xml:space="preserve"> України </w:t>
      </w:r>
      <w:proofErr w:type="spellStart"/>
      <w:r w:rsidR="009114B5" w:rsidRPr="00B8762B">
        <w:rPr>
          <w:rFonts w:eastAsia="Times New Roman"/>
          <w:color w:val="000000"/>
          <w:szCs w:val="28"/>
        </w:rPr>
        <w:t>шодо</w:t>
      </w:r>
      <w:proofErr w:type="spellEnd"/>
      <w:r w:rsidR="009114B5" w:rsidRPr="00B8762B">
        <w:rPr>
          <w:rFonts w:eastAsia="Times New Roman"/>
          <w:color w:val="000000"/>
          <w:szCs w:val="28"/>
        </w:rPr>
        <w:t xml:space="preserve"> </w:t>
      </w:r>
      <w:r w:rsidRPr="00B8762B">
        <w:rPr>
          <w:rFonts w:eastAsia="Times New Roman"/>
          <w:color w:val="000000"/>
          <w:szCs w:val="28"/>
        </w:rPr>
        <w:t>зарах</w:t>
      </w:r>
      <w:r w:rsidR="009114B5" w:rsidRPr="00B8762B">
        <w:rPr>
          <w:rFonts w:eastAsia="Times New Roman"/>
          <w:color w:val="000000"/>
          <w:szCs w:val="28"/>
        </w:rPr>
        <w:t>у</w:t>
      </w:r>
      <w:r w:rsidRPr="00B8762B">
        <w:rPr>
          <w:rFonts w:eastAsia="Times New Roman"/>
          <w:color w:val="000000"/>
          <w:szCs w:val="28"/>
        </w:rPr>
        <w:t>вання окремих адміністративних з</w:t>
      </w:r>
      <w:r w:rsidR="009114B5" w:rsidRPr="00B8762B">
        <w:rPr>
          <w:rFonts w:eastAsia="Times New Roman"/>
          <w:color w:val="000000"/>
          <w:szCs w:val="28"/>
        </w:rPr>
        <w:t>борів до міс</w:t>
      </w:r>
      <w:r w:rsidRPr="00B8762B">
        <w:rPr>
          <w:rFonts w:eastAsia="Times New Roman"/>
          <w:color w:val="000000"/>
          <w:szCs w:val="28"/>
        </w:rPr>
        <w:t>цевих бюджетів: Закон України №</w:t>
      </w:r>
      <w:r w:rsidR="009114B5" w:rsidRPr="00B8762B">
        <w:rPr>
          <w:rFonts w:eastAsia="Times New Roman"/>
          <w:color w:val="000000"/>
          <w:szCs w:val="28"/>
        </w:rPr>
        <w:t xml:space="preserve">1509-VIII від 08.09.2016 р. </w:t>
      </w:r>
    </w:p>
    <w:p w:rsidR="00873AB4" w:rsidRPr="00B8762B" w:rsidRDefault="009114B5"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Про </w:t>
      </w:r>
      <w:r w:rsidR="00873AB4" w:rsidRPr="00B8762B">
        <w:rPr>
          <w:rFonts w:eastAsia="Times New Roman"/>
          <w:color w:val="000000"/>
          <w:szCs w:val="28"/>
        </w:rPr>
        <w:t>внесення</w:t>
      </w:r>
      <w:r w:rsidRPr="00B8762B">
        <w:rPr>
          <w:rFonts w:eastAsia="Times New Roman"/>
          <w:color w:val="000000"/>
          <w:szCs w:val="28"/>
        </w:rPr>
        <w:t xml:space="preserve"> змін до </w:t>
      </w:r>
      <w:r w:rsidR="00873AB4" w:rsidRPr="00B8762B">
        <w:rPr>
          <w:rFonts w:eastAsia="Times New Roman"/>
          <w:color w:val="000000"/>
          <w:szCs w:val="28"/>
        </w:rPr>
        <w:t>деяких</w:t>
      </w:r>
      <w:r w:rsidRPr="00B8762B">
        <w:rPr>
          <w:rFonts w:eastAsia="Times New Roman"/>
          <w:color w:val="000000"/>
          <w:szCs w:val="28"/>
        </w:rPr>
        <w:t xml:space="preserve"> законодавчих актів України щодо </w:t>
      </w:r>
      <w:r w:rsidR="00873AB4" w:rsidRPr="00B8762B">
        <w:rPr>
          <w:rFonts w:eastAsia="Times New Roman"/>
          <w:color w:val="000000"/>
          <w:szCs w:val="28"/>
        </w:rPr>
        <w:t>розширення</w:t>
      </w:r>
      <w:r w:rsidRPr="00B8762B">
        <w:rPr>
          <w:rFonts w:eastAsia="Times New Roman"/>
          <w:color w:val="000000"/>
          <w:szCs w:val="28"/>
        </w:rPr>
        <w:t xml:space="preserve"> </w:t>
      </w:r>
      <w:r w:rsidR="00873AB4" w:rsidRPr="00B8762B">
        <w:rPr>
          <w:rFonts w:eastAsia="Times New Roman"/>
          <w:color w:val="000000"/>
          <w:szCs w:val="28"/>
        </w:rPr>
        <w:t>повноважень органів місце</w:t>
      </w:r>
      <w:r w:rsidRPr="00B8762B">
        <w:rPr>
          <w:rFonts w:eastAsia="Times New Roman"/>
          <w:color w:val="000000"/>
          <w:szCs w:val="28"/>
        </w:rPr>
        <w:t xml:space="preserve">вого </w:t>
      </w:r>
      <w:r w:rsidR="00873AB4" w:rsidRPr="00B8762B">
        <w:rPr>
          <w:rFonts w:eastAsia="Times New Roman"/>
          <w:color w:val="000000"/>
          <w:szCs w:val="28"/>
        </w:rPr>
        <w:t>самоврядування</w:t>
      </w:r>
      <w:r w:rsidRPr="00B8762B">
        <w:rPr>
          <w:rFonts w:eastAsia="Times New Roman"/>
          <w:color w:val="000000"/>
          <w:szCs w:val="28"/>
        </w:rPr>
        <w:t xml:space="preserve"> та </w:t>
      </w:r>
      <w:r w:rsidR="00873AB4" w:rsidRPr="00B8762B">
        <w:rPr>
          <w:rFonts w:eastAsia="Times New Roman"/>
          <w:color w:val="000000"/>
          <w:szCs w:val="28"/>
        </w:rPr>
        <w:t>оптимізації</w:t>
      </w:r>
      <w:r w:rsidRPr="00B8762B">
        <w:rPr>
          <w:rFonts w:eastAsia="Times New Roman"/>
          <w:color w:val="000000"/>
          <w:szCs w:val="28"/>
        </w:rPr>
        <w:t xml:space="preserve"> </w:t>
      </w:r>
      <w:r w:rsidR="00873AB4" w:rsidRPr="00B8762B">
        <w:rPr>
          <w:rFonts w:eastAsia="Times New Roman"/>
          <w:color w:val="000000"/>
          <w:szCs w:val="28"/>
        </w:rPr>
        <w:t>надання</w:t>
      </w:r>
      <w:r w:rsidRPr="00B8762B">
        <w:rPr>
          <w:rFonts w:eastAsia="Times New Roman"/>
          <w:color w:val="000000"/>
          <w:szCs w:val="28"/>
        </w:rPr>
        <w:t xml:space="preserve"> адміністративних послуг </w:t>
      </w:r>
      <w:r w:rsidR="00873AB4" w:rsidRPr="00B8762B">
        <w:rPr>
          <w:rFonts w:eastAsia="Times New Roman"/>
          <w:color w:val="000000"/>
          <w:szCs w:val="28"/>
        </w:rPr>
        <w:t>Закон України від 10.12.2015 №888-YIII</w:t>
      </w:r>
      <w:r w:rsidRPr="00B8762B">
        <w:rPr>
          <w:rFonts w:eastAsia="Times New Roman"/>
          <w:color w:val="000000"/>
          <w:szCs w:val="28"/>
        </w:rPr>
        <w:t>.</w:t>
      </w:r>
      <w:r w:rsidR="00873AB4" w:rsidRPr="00B8762B">
        <w:rPr>
          <w:rFonts w:eastAsia="Times New Roman"/>
          <w:color w:val="000000"/>
          <w:szCs w:val="28"/>
        </w:rPr>
        <w:t xml:space="preserve"> </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Про внесення змін до Закону України Про державну реєстрацію юридичних осіб та фізичних осіб-підприємців та деяких інших законодавчих актів України щодо децентралізації повноважень з державної реєстрації юридичних осіб, фізичних </w:t>
      </w:r>
      <w:proofErr w:type="spellStart"/>
      <w:r w:rsidRPr="00B8762B">
        <w:rPr>
          <w:rFonts w:eastAsia="Times New Roman"/>
          <w:color w:val="000000"/>
          <w:szCs w:val="28"/>
        </w:rPr>
        <w:t>оcіб</w:t>
      </w:r>
      <w:proofErr w:type="spellEnd"/>
      <w:r w:rsidRPr="00B8762B">
        <w:rPr>
          <w:rFonts w:eastAsia="Times New Roman"/>
          <w:color w:val="000000"/>
          <w:szCs w:val="28"/>
        </w:rPr>
        <w:t xml:space="preserve">-підприємців та громадських формувань: Закон України №835-VII від 02.11.2016р. </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Про внесення змін до деяких законодавчих актів України щодо особливостей добровільного об’єднання територіальних громад, розташованих на територіях суміжних районів: Закон України від 14.03.2017 р. №1923-VII. </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Про внесення змін до деяких законів України щодо статусу старости села, селища: Закон України від 09.02.2017 р. №1848- VI.</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Про внесення змін до деяких законів України щод</w:t>
      </w:r>
      <w:bookmarkStart w:id="0" w:name="_GoBack"/>
      <w:bookmarkEnd w:id="0"/>
      <w:r w:rsidRPr="00B8762B">
        <w:rPr>
          <w:rFonts w:eastAsia="Times New Roman"/>
          <w:color w:val="000000"/>
          <w:szCs w:val="28"/>
        </w:rPr>
        <w:t>о набуття повноважень сільських, селищних, міських голів: Закон України від 09.02.2017р. №1850-VII.</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Про сприяння розвитку громадянського суспільства в Україні: Указ Президента України №68/2016 від 26.02.2016 р. </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Про забезпечення участі громадськості у формуванні та реалізації державної політики: Постанова Кабінету Міністрів України від 3 листопада 2010р. №996.</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Про затвердження Методики формування спроможних територіальних громад: Постанова Кабінету </w:t>
      </w:r>
      <w:proofErr w:type="spellStart"/>
      <w:r w:rsidRPr="00B8762B">
        <w:rPr>
          <w:rFonts w:eastAsia="Times New Roman"/>
          <w:color w:val="000000"/>
          <w:szCs w:val="28"/>
        </w:rPr>
        <w:t>Mінiстрів</w:t>
      </w:r>
      <w:proofErr w:type="spellEnd"/>
      <w:r w:rsidRPr="00B8762B">
        <w:rPr>
          <w:rFonts w:eastAsia="Times New Roman"/>
          <w:color w:val="000000"/>
          <w:szCs w:val="28"/>
        </w:rPr>
        <w:t xml:space="preserve"> України від 08.04.2015 №214. </w:t>
      </w:r>
    </w:p>
    <w:p w:rsidR="00873AB4"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lastRenderedPageBreak/>
        <w:t>Концепція реформування місцевого самоврядування та територіальної організації влади в Україні: Розпорядження Кабінету Міністрів України від 1 квітня 2014 року №333p.</w:t>
      </w:r>
    </w:p>
    <w:p w:rsidR="00EF2CD2"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Про основні засади (</w:t>
      </w:r>
      <w:proofErr w:type="spellStart"/>
      <w:r w:rsidRPr="00B8762B">
        <w:rPr>
          <w:rFonts w:eastAsia="Times New Roman"/>
          <w:color w:val="000000"/>
          <w:szCs w:val="28"/>
        </w:rPr>
        <w:t>с</w:t>
      </w:r>
      <w:r w:rsidR="00EF2CD2" w:rsidRPr="00B8762B">
        <w:rPr>
          <w:rFonts w:eastAsia="Times New Roman"/>
          <w:color w:val="000000"/>
          <w:szCs w:val="28"/>
        </w:rPr>
        <w:t>тратeг</w:t>
      </w:r>
      <w:r w:rsidRPr="00B8762B">
        <w:rPr>
          <w:rFonts w:eastAsia="Times New Roman"/>
          <w:color w:val="000000"/>
          <w:szCs w:val="28"/>
        </w:rPr>
        <w:t>ію</w:t>
      </w:r>
      <w:proofErr w:type="spellEnd"/>
      <w:r w:rsidRPr="00B8762B">
        <w:rPr>
          <w:rFonts w:eastAsia="Times New Roman"/>
          <w:color w:val="000000"/>
          <w:szCs w:val="28"/>
        </w:rPr>
        <w:t xml:space="preserve">) </w:t>
      </w:r>
      <w:r w:rsidR="00EF2CD2" w:rsidRPr="00B8762B">
        <w:rPr>
          <w:rFonts w:eastAsia="Times New Roman"/>
          <w:color w:val="000000"/>
          <w:szCs w:val="28"/>
        </w:rPr>
        <w:t>державної</w:t>
      </w:r>
      <w:r w:rsidRPr="00B8762B">
        <w:rPr>
          <w:rFonts w:eastAsia="Times New Roman"/>
          <w:color w:val="000000"/>
          <w:szCs w:val="28"/>
        </w:rPr>
        <w:t xml:space="preserve"> екологічної політики України на </w:t>
      </w:r>
      <w:r w:rsidR="00EF2CD2" w:rsidRPr="00B8762B">
        <w:rPr>
          <w:rFonts w:eastAsia="Times New Roman"/>
          <w:color w:val="000000"/>
          <w:szCs w:val="28"/>
        </w:rPr>
        <w:t>період</w:t>
      </w:r>
      <w:r w:rsidRPr="00B8762B">
        <w:rPr>
          <w:rFonts w:eastAsia="Times New Roman"/>
          <w:color w:val="000000"/>
          <w:szCs w:val="28"/>
        </w:rPr>
        <w:t xml:space="preserve"> до </w:t>
      </w:r>
      <w:r w:rsidR="00EF2CD2" w:rsidRPr="00B8762B">
        <w:rPr>
          <w:rFonts w:eastAsia="Times New Roman"/>
          <w:color w:val="000000"/>
          <w:szCs w:val="28"/>
        </w:rPr>
        <w:t>2020 року: Закон України від 21.12.2010 №</w:t>
      </w:r>
      <w:r w:rsidRPr="00B8762B">
        <w:rPr>
          <w:rFonts w:eastAsia="Times New Roman"/>
          <w:color w:val="000000"/>
          <w:szCs w:val="28"/>
        </w:rPr>
        <w:t xml:space="preserve">2818-17 </w:t>
      </w:r>
    </w:p>
    <w:p w:rsidR="00EF2CD2"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Про Стратегію національної безпеки України : Указ Президента України Про рішення Ради національної безпеки і оборони України від 6 травня 2015 р.</w:t>
      </w:r>
    </w:p>
    <w:p w:rsidR="00EF2CD2"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Про охорону земель : За</w:t>
      </w:r>
      <w:r w:rsidR="00EF2CD2" w:rsidRPr="00B8762B">
        <w:rPr>
          <w:rFonts w:eastAsia="Times New Roman"/>
          <w:color w:val="000000"/>
          <w:szCs w:val="28"/>
        </w:rPr>
        <w:t>кон України від 19.06.2003р. №</w:t>
      </w:r>
      <w:r w:rsidRPr="00B8762B">
        <w:rPr>
          <w:rFonts w:eastAsia="Times New Roman"/>
          <w:color w:val="000000"/>
          <w:szCs w:val="28"/>
        </w:rPr>
        <w:t xml:space="preserve">962-IV </w:t>
      </w:r>
    </w:p>
    <w:p w:rsidR="00EF2CD2"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Закон України «Про Державний бюджет України на 2019 рік» [Електронний ресурс]. Режим доступу: https://zakon.rada gov.ua/</w:t>
      </w:r>
      <w:proofErr w:type="spellStart"/>
      <w:r w:rsidRPr="00B8762B">
        <w:rPr>
          <w:rFonts w:eastAsia="Times New Roman"/>
          <w:color w:val="000000"/>
          <w:szCs w:val="28"/>
        </w:rPr>
        <w:t>laws</w:t>
      </w:r>
      <w:proofErr w:type="spellEnd"/>
      <w:r w:rsidRPr="00B8762B">
        <w:rPr>
          <w:rFonts w:eastAsia="Times New Roman"/>
          <w:color w:val="000000"/>
          <w:szCs w:val="28"/>
        </w:rPr>
        <w:t>/</w:t>
      </w:r>
      <w:proofErr w:type="spellStart"/>
      <w:r w:rsidRPr="00B8762B">
        <w:rPr>
          <w:rFonts w:eastAsia="Times New Roman"/>
          <w:color w:val="000000"/>
          <w:szCs w:val="28"/>
        </w:rPr>
        <w:t>show</w:t>
      </w:r>
      <w:proofErr w:type="spellEnd"/>
      <w:r w:rsidRPr="00B8762B">
        <w:rPr>
          <w:rFonts w:eastAsia="Times New Roman"/>
          <w:color w:val="000000"/>
          <w:szCs w:val="28"/>
        </w:rPr>
        <w:t xml:space="preserve">/2629-19 </w:t>
      </w:r>
    </w:p>
    <w:p w:rsidR="00EF2CD2" w:rsidRPr="00B8762B" w:rsidRDefault="00873AB4" w:rsidP="00B8762B">
      <w:pPr>
        <w:pStyle w:val="a3"/>
        <w:numPr>
          <w:ilvl w:val="0"/>
          <w:numId w:val="4"/>
        </w:numPr>
        <w:spacing w:after="0" w:line="240" w:lineRule="auto"/>
        <w:jc w:val="both"/>
        <w:rPr>
          <w:rFonts w:eastAsia="Times New Roman"/>
          <w:color w:val="000000"/>
          <w:szCs w:val="28"/>
        </w:rPr>
      </w:pPr>
      <w:r w:rsidRPr="00B8762B">
        <w:rPr>
          <w:rFonts w:eastAsia="Times New Roman"/>
          <w:color w:val="000000"/>
          <w:szCs w:val="28"/>
        </w:rPr>
        <w:t xml:space="preserve">Про особливості складання проектів місцевих бюджетів: лист </w:t>
      </w:r>
      <w:r w:rsidR="00EF2CD2" w:rsidRPr="00B8762B">
        <w:rPr>
          <w:rFonts w:eastAsia="Times New Roman"/>
          <w:color w:val="000000"/>
          <w:szCs w:val="28"/>
        </w:rPr>
        <w:t>Міністерства</w:t>
      </w:r>
      <w:r w:rsidRPr="00B8762B">
        <w:rPr>
          <w:rFonts w:eastAsia="Times New Roman"/>
          <w:color w:val="000000"/>
          <w:szCs w:val="28"/>
        </w:rPr>
        <w:t xml:space="preserve"> фінанс</w:t>
      </w:r>
      <w:r w:rsidR="00EF2CD2" w:rsidRPr="00B8762B">
        <w:rPr>
          <w:rFonts w:eastAsia="Times New Roman"/>
          <w:color w:val="000000"/>
          <w:szCs w:val="28"/>
        </w:rPr>
        <w:t>ів України від 01.08.2017 р. №</w:t>
      </w:r>
      <w:r w:rsidRPr="00B8762B">
        <w:rPr>
          <w:rFonts w:eastAsia="Times New Roman"/>
          <w:color w:val="000000"/>
          <w:szCs w:val="28"/>
        </w:rPr>
        <w:t>05110-14- 21/20701.</w:t>
      </w:r>
    </w:p>
    <w:p w:rsidR="00EF2CD2" w:rsidRPr="00B8762B" w:rsidRDefault="00EF2CD2" w:rsidP="00CC4B49">
      <w:pPr>
        <w:pStyle w:val="1"/>
        <w:rPr>
          <w:rFonts w:eastAsia="Times New Roman" w:cs="Times New Roman"/>
          <w:sz w:val="28"/>
          <w:szCs w:val="28"/>
        </w:rPr>
      </w:pPr>
      <w:r w:rsidRPr="00B8762B">
        <w:rPr>
          <w:rFonts w:eastAsia="Times New Roman" w:cs="Times New Roman"/>
          <w:sz w:val="28"/>
          <w:szCs w:val="28"/>
        </w:rPr>
        <w:t>Основна</w:t>
      </w:r>
    </w:p>
    <w:p w:rsidR="00EF2CD2" w:rsidRPr="00B8762B" w:rsidRDefault="00EF2CD2" w:rsidP="00B8762B">
      <w:pPr>
        <w:pStyle w:val="a3"/>
        <w:numPr>
          <w:ilvl w:val="0"/>
          <w:numId w:val="6"/>
        </w:numPr>
        <w:spacing w:after="0" w:line="240" w:lineRule="auto"/>
        <w:jc w:val="both"/>
        <w:rPr>
          <w:rFonts w:eastAsia="Times New Roman"/>
          <w:color w:val="000000"/>
          <w:szCs w:val="28"/>
        </w:rPr>
      </w:pPr>
      <w:proofErr w:type="spellStart"/>
      <w:r w:rsidRPr="00B8762B">
        <w:rPr>
          <w:rFonts w:eastAsia="Times New Roman"/>
          <w:color w:val="000000"/>
          <w:szCs w:val="28"/>
        </w:rPr>
        <w:t>Берданова</w:t>
      </w:r>
      <w:proofErr w:type="spellEnd"/>
      <w:r w:rsidRPr="00B8762B">
        <w:rPr>
          <w:rFonts w:eastAsia="Times New Roman"/>
          <w:color w:val="000000"/>
          <w:szCs w:val="28"/>
        </w:rPr>
        <w:t xml:space="preserve"> О, В., Вакуленко В. М. </w:t>
      </w:r>
      <w:proofErr w:type="spellStart"/>
      <w:r w:rsidRPr="00B8762B">
        <w:rPr>
          <w:rFonts w:eastAsia="Times New Roman"/>
          <w:color w:val="000000"/>
          <w:szCs w:val="28"/>
        </w:rPr>
        <w:t>Гринчук</w:t>
      </w:r>
      <w:proofErr w:type="spellEnd"/>
      <w:r w:rsidRPr="00B8762B">
        <w:rPr>
          <w:rFonts w:eastAsia="Times New Roman"/>
          <w:color w:val="000000"/>
          <w:szCs w:val="28"/>
        </w:rPr>
        <w:t xml:space="preserve"> Н. м., </w:t>
      </w:r>
      <w:proofErr w:type="spellStart"/>
      <w:r w:rsidRPr="00B8762B">
        <w:rPr>
          <w:rFonts w:eastAsia="Times New Roman"/>
          <w:color w:val="000000"/>
          <w:szCs w:val="28"/>
        </w:rPr>
        <w:t>Колтун</w:t>
      </w:r>
      <w:proofErr w:type="spellEnd"/>
      <w:r w:rsidRPr="00B8762B">
        <w:rPr>
          <w:rFonts w:eastAsia="Times New Roman"/>
          <w:color w:val="000000"/>
          <w:szCs w:val="28"/>
        </w:rPr>
        <w:t xml:space="preserve"> В. С. Куйбіда В. С., </w:t>
      </w:r>
      <w:proofErr w:type="spellStart"/>
      <w:r w:rsidRPr="00B8762B">
        <w:rPr>
          <w:rFonts w:eastAsia="Times New Roman"/>
          <w:color w:val="000000"/>
          <w:szCs w:val="28"/>
        </w:rPr>
        <w:t>Ткатук</w:t>
      </w:r>
      <w:proofErr w:type="spellEnd"/>
      <w:r w:rsidRPr="00B8762B">
        <w:rPr>
          <w:rFonts w:eastAsia="Times New Roman"/>
          <w:color w:val="000000"/>
          <w:szCs w:val="28"/>
        </w:rPr>
        <w:t xml:space="preserve"> А. Ф. Управління розвитком об’єднаних територіальних громад на засадах громадської участі: </w:t>
      </w:r>
      <w:proofErr w:type="spellStart"/>
      <w:r w:rsidRPr="00B8762B">
        <w:rPr>
          <w:rFonts w:eastAsia="Times New Roman"/>
          <w:color w:val="000000"/>
          <w:szCs w:val="28"/>
        </w:rPr>
        <w:t>нав</w:t>
      </w:r>
      <w:proofErr w:type="spellEnd"/>
      <w:r w:rsidRPr="00B8762B">
        <w:rPr>
          <w:rFonts w:eastAsia="Times New Roman"/>
          <w:color w:val="000000"/>
          <w:szCs w:val="28"/>
        </w:rPr>
        <w:t xml:space="preserve">. </w:t>
      </w:r>
      <w:proofErr w:type="spellStart"/>
      <w:r w:rsidRPr="00B8762B">
        <w:rPr>
          <w:rFonts w:eastAsia="Times New Roman"/>
          <w:color w:val="000000"/>
          <w:szCs w:val="28"/>
        </w:rPr>
        <w:t>посіб</w:t>
      </w:r>
      <w:proofErr w:type="spellEnd"/>
      <w:r w:rsidRPr="00B8762B">
        <w:rPr>
          <w:rFonts w:eastAsia="Times New Roman"/>
          <w:color w:val="000000"/>
          <w:szCs w:val="28"/>
        </w:rPr>
        <w:t xml:space="preserve">. К. : 2017. 129 с </w:t>
      </w:r>
    </w:p>
    <w:p w:rsidR="00EF2CD2" w:rsidRPr="00B8762B" w:rsidRDefault="00EF2CD2" w:rsidP="00B8762B">
      <w:pPr>
        <w:pStyle w:val="a3"/>
        <w:numPr>
          <w:ilvl w:val="0"/>
          <w:numId w:val="6"/>
        </w:numPr>
        <w:spacing w:after="0" w:line="240" w:lineRule="auto"/>
        <w:jc w:val="both"/>
        <w:rPr>
          <w:rFonts w:eastAsia="Times New Roman"/>
          <w:color w:val="000000"/>
          <w:szCs w:val="28"/>
        </w:rPr>
      </w:pPr>
      <w:r w:rsidRPr="00B8762B">
        <w:rPr>
          <w:rFonts w:eastAsia="Times New Roman"/>
          <w:color w:val="000000"/>
          <w:szCs w:val="28"/>
        </w:rPr>
        <w:t xml:space="preserve">Борщ Г.А., Вакуленко В.М., </w:t>
      </w:r>
      <w:proofErr w:type="spellStart"/>
      <w:r w:rsidRPr="00B8762B">
        <w:rPr>
          <w:rFonts w:eastAsia="Times New Roman"/>
          <w:color w:val="000000"/>
          <w:szCs w:val="28"/>
        </w:rPr>
        <w:t>Гринчук</w:t>
      </w:r>
      <w:proofErr w:type="spellEnd"/>
      <w:r w:rsidRPr="00B8762B">
        <w:rPr>
          <w:rFonts w:eastAsia="Times New Roman"/>
          <w:color w:val="000000"/>
          <w:szCs w:val="28"/>
        </w:rPr>
        <w:t xml:space="preserve"> Н.М.. </w:t>
      </w:r>
      <w:proofErr w:type="spellStart"/>
      <w:r w:rsidRPr="00B8762B">
        <w:rPr>
          <w:rFonts w:eastAsia="Times New Roman"/>
          <w:color w:val="000000"/>
          <w:szCs w:val="28"/>
        </w:rPr>
        <w:t>Дехтяренко</w:t>
      </w:r>
      <w:proofErr w:type="spellEnd"/>
      <w:r w:rsidRPr="00B8762B">
        <w:rPr>
          <w:rFonts w:eastAsia="Times New Roman"/>
          <w:color w:val="000000"/>
          <w:szCs w:val="28"/>
        </w:rPr>
        <w:t xml:space="preserve"> Ю Ф, </w:t>
      </w:r>
      <w:proofErr w:type="spellStart"/>
      <w:r w:rsidRPr="00B8762B">
        <w:rPr>
          <w:rFonts w:eastAsia="Times New Roman"/>
          <w:color w:val="000000"/>
          <w:szCs w:val="28"/>
        </w:rPr>
        <w:t>Iгнатенко</w:t>
      </w:r>
      <w:proofErr w:type="spellEnd"/>
      <w:r w:rsidRPr="00B8762B">
        <w:rPr>
          <w:rFonts w:eastAsia="Times New Roman"/>
          <w:color w:val="000000"/>
          <w:szCs w:val="28"/>
        </w:rPr>
        <w:t xml:space="preserve"> О.С.. Куйбіда В.С. Ткачук А.Ф., Юзефович В.В. Ресурсне забезпечення об'єднаної територіальної громади та її маркетинг: </w:t>
      </w:r>
      <w:proofErr w:type="spellStart"/>
      <w:r w:rsidRPr="00B8762B">
        <w:rPr>
          <w:rFonts w:eastAsia="Times New Roman"/>
          <w:color w:val="000000"/>
          <w:szCs w:val="28"/>
        </w:rPr>
        <w:t>навч</w:t>
      </w:r>
      <w:proofErr w:type="spellEnd"/>
      <w:r w:rsidRPr="00B8762B">
        <w:rPr>
          <w:rFonts w:eastAsia="Times New Roman"/>
          <w:color w:val="000000"/>
          <w:szCs w:val="28"/>
        </w:rPr>
        <w:t xml:space="preserve">. </w:t>
      </w:r>
      <w:proofErr w:type="spellStart"/>
      <w:r w:rsidRPr="00B8762B">
        <w:rPr>
          <w:rFonts w:eastAsia="Times New Roman"/>
          <w:color w:val="000000"/>
          <w:szCs w:val="28"/>
        </w:rPr>
        <w:t>посіб</w:t>
      </w:r>
      <w:proofErr w:type="spellEnd"/>
      <w:r w:rsidRPr="00B8762B">
        <w:rPr>
          <w:rFonts w:eastAsia="Times New Roman"/>
          <w:color w:val="000000"/>
          <w:szCs w:val="28"/>
        </w:rPr>
        <w:t xml:space="preserve">, К.: 2017. 107 с. </w:t>
      </w:r>
    </w:p>
    <w:p w:rsidR="00EF2CD2" w:rsidRPr="00B8762B" w:rsidRDefault="00EF2CD2" w:rsidP="00B8762B">
      <w:pPr>
        <w:pStyle w:val="a3"/>
        <w:numPr>
          <w:ilvl w:val="0"/>
          <w:numId w:val="6"/>
        </w:numPr>
        <w:spacing w:after="0" w:line="240" w:lineRule="auto"/>
        <w:jc w:val="both"/>
        <w:rPr>
          <w:rFonts w:eastAsia="Times New Roman"/>
          <w:color w:val="000000"/>
          <w:szCs w:val="28"/>
        </w:rPr>
      </w:pPr>
      <w:r w:rsidRPr="00B8762B">
        <w:rPr>
          <w:rFonts w:eastAsia="Times New Roman"/>
          <w:color w:val="000000"/>
          <w:szCs w:val="28"/>
        </w:rPr>
        <w:t xml:space="preserve">Гринів Л.С., </w:t>
      </w:r>
      <w:proofErr w:type="spellStart"/>
      <w:r w:rsidRPr="00B8762B">
        <w:rPr>
          <w:rFonts w:eastAsia="Times New Roman"/>
          <w:color w:val="000000"/>
          <w:szCs w:val="28"/>
        </w:rPr>
        <w:t>Кічурчак</w:t>
      </w:r>
      <w:proofErr w:type="spellEnd"/>
      <w:r w:rsidRPr="00B8762B">
        <w:rPr>
          <w:rFonts w:eastAsia="Times New Roman"/>
          <w:color w:val="000000"/>
          <w:szCs w:val="28"/>
        </w:rPr>
        <w:t xml:space="preserve"> М.В. Національна економіка: </w:t>
      </w:r>
      <w:proofErr w:type="spellStart"/>
      <w:r w:rsidRPr="00B8762B">
        <w:rPr>
          <w:rFonts w:eastAsia="Times New Roman"/>
          <w:color w:val="000000"/>
          <w:szCs w:val="28"/>
        </w:rPr>
        <w:t>Навч</w:t>
      </w:r>
      <w:proofErr w:type="spellEnd"/>
      <w:r w:rsidRPr="00B8762B">
        <w:rPr>
          <w:rFonts w:eastAsia="Times New Roman"/>
          <w:color w:val="000000"/>
          <w:szCs w:val="28"/>
        </w:rPr>
        <w:t xml:space="preserve">. посібник.-Львів: «Магнолія 2006», 2008.-464с. </w:t>
      </w:r>
    </w:p>
    <w:p w:rsidR="00EF2CD2" w:rsidRPr="00B8762B" w:rsidRDefault="00EF2CD2" w:rsidP="00B8762B">
      <w:pPr>
        <w:pStyle w:val="a3"/>
        <w:numPr>
          <w:ilvl w:val="0"/>
          <w:numId w:val="6"/>
        </w:numPr>
        <w:spacing w:after="0" w:line="240" w:lineRule="auto"/>
        <w:jc w:val="both"/>
        <w:rPr>
          <w:rFonts w:eastAsia="Times New Roman"/>
          <w:color w:val="000000"/>
          <w:szCs w:val="28"/>
        </w:rPr>
      </w:pPr>
      <w:r w:rsidRPr="00B8762B">
        <w:rPr>
          <w:rFonts w:eastAsia="Times New Roman"/>
          <w:color w:val="000000"/>
          <w:szCs w:val="28"/>
        </w:rPr>
        <w:t xml:space="preserve">Гринів Л. С. </w:t>
      </w:r>
      <w:proofErr w:type="spellStart"/>
      <w:r w:rsidRPr="00B8762B">
        <w:rPr>
          <w:rFonts w:eastAsia="Times New Roman"/>
          <w:color w:val="000000"/>
          <w:szCs w:val="28"/>
        </w:rPr>
        <w:t>Peгioнальні</w:t>
      </w:r>
      <w:proofErr w:type="spellEnd"/>
      <w:r w:rsidRPr="00B8762B">
        <w:rPr>
          <w:rFonts w:eastAsia="Times New Roman"/>
          <w:color w:val="000000"/>
          <w:szCs w:val="28"/>
        </w:rPr>
        <w:t xml:space="preserve"> цільові програми. Навчальний посібник для студентів вищих навчальних закладів. Л.: ЛНУ ім. 1.Франка 2010.- 156 с. </w:t>
      </w:r>
    </w:p>
    <w:p w:rsidR="00EF2CD2" w:rsidRPr="00B8762B" w:rsidRDefault="00EF2CD2" w:rsidP="00B8762B">
      <w:pPr>
        <w:pStyle w:val="a3"/>
        <w:numPr>
          <w:ilvl w:val="0"/>
          <w:numId w:val="6"/>
        </w:numPr>
        <w:spacing w:after="0" w:line="240" w:lineRule="auto"/>
        <w:jc w:val="both"/>
        <w:rPr>
          <w:rFonts w:eastAsia="Times New Roman"/>
          <w:color w:val="000000"/>
          <w:szCs w:val="28"/>
        </w:rPr>
      </w:pPr>
      <w:r w:rsidRPr="00B8762B">
        <w:rPr>
          <w:rFonts w:eastAsia="Times New Roman"/>
          <w:color w:val="000000"/>
          <w:szCs w:val="28"/>
        </w:rPr>
        <w:t xml:space="preserve">Економіка України: національна стратегія розвитку/за ред.. проф. Гринів Л.С.: Монографія.-Львів: ЛНУ </w:t>
      </w:r>
      <w:proofErr w:type="spellStart"/>
      <w:r w:rsidRPr="00B8762B">
        <w:rPr>
          <w:rFonts w:eastAsia="Times New Roman"/>
          <w:color w:val="000000"/>
          <w:szCs w:val="28"/>
        </w:rPr>
        <w:t>іменi</w:t>
      </w:r>
      <w:proofErr w:type="spellEnd"/>
      <w:r w:rsidRPr="00B8762B">
        <w:rPr>
          <w:rFonts w:eastAsia="Times New Roman"/>
          <w:color w:val="000000"/>
          <w:szCs w:val="28"/>
        </w:rPr>
        <w:t xml:space="preserve"> Івана Франка, 2009.- 444с. </w:t>
      </w:r>
    </w:p>
    <w:p w:rsidR="00EF2CD2" w:rsidRPr="00B8762B" w:rsidRDefault="00EF2CD2" w:rsidP="00B8762B">
      <w:pPr>
        <w:pStyle w:val="a3"/>
        <w:numPr>
          <w:ilvl w:val="0"/>
          <w:numId w:val="6"/>
        </w:numPr>
        <w:spacing w:after="0" w:line="240" w:lineRule="auto"/>
        <w:jc w:val="both"/>
        <w:rPr>
          <w:rFonts w:eastAsia="Times New Roman"/>
          <w:color w:val="000000"/>
          <w:szCs w:val="28"/>
        </w:rPr>
      </w:pPr>
      <w:proofErr w:type="spellStart"/>
      <w:r w:rsidRPr="00B8762B">
        <w:rPr>
          <w:rFonts w:eastAsia="Times New Roman"/>
          <w:color w:val="000000"/>
          <w:szCs w:val="28"/>
        </w:rPr>
        <w:t>Лелеченко</w:t>
      </w:r>
      <w:proofErr w:type="spellEnd"/>
      <w:r w:rsidRPr="00B8762B">
        <w:rPr>
          <w:rFonts w:eastAsia="Times New Roman"/>
          <w:color w:val="000000"/>
          <w:szCs w:val="28"/>
        </w:rPr>
        <w:t xml:space="preserve"> А. П., Васильєва О. I., Куйбіда В. С., Ткачук А. Ф. </w:t>
      </w:r>
      <w:proofErr w:type="spellStart"/>
      <w:r w:rsidRPr="00B8762B">
        <w:rPr>
          <w:rFonts w:eastAsia="Times New Roman"/>
          <w:color w:val="000000"/>
          <w:szCs w:val="28"/>
        </w:rPr>
        <w:t>Miсцеве</w:t>
      </w:r>
      <w:proofErr w:type="spellEnd"/>
      <w:r w:rsidRPr="00B8762B">
        <w:rPr>
          <w:rFonts w:eastAsia="Times New Roman"/>
          <w:color w:val="000000"/>
          <w:szCs w:val="28"/>
        </w:rPr>
        <w:t xml:space="preserve"> самоврядування в умовах децентралізації повноважень: </w:t>
      </w:r>
      <w:proofErr w:type="spellStart"/>
      <w:r w:rsidRPr="00B8762B">
        <w:rPr>
          <w:rFonts w:eastAsia="Times New Roman"/>
          <w:color w:val="000000"/>
          <w:szCs w:val="28"/>
        </w:rPr>
        <w:t>навч</w:t>
      </w:r>
      <w:proofErr w:type="spellEnd"/>
      <w:r w:rsidRPr="00B8762B">
        <w:rPr>
          <w:rFonts w:eastAsia="Times New Roman"/>
          <w:color w:val="000000"/>
          <w:szCs w:val="28"/>
        </w:rPr>
        <w:t xml:space="preserve">. </w:t>
      </w:r>
      <w:proofErr w:type="spellStart"/>
      <w:r w:rsidRPr="00B8762B">
        <w:rPr>
          <w:rFonts w:eastAsia="Times New Roman"/>
          <w:color w:val="000000"/>
          <w:szCs w:val="28"/>
        </w:rPr>
        <w:t>посіб</w:t>
      </w:r>
      <w:proofErr w:type="spellEnd"/>
      <w:r w:rsidRPr="00B8762B">
        <w:rPr>
          <w:rFonts w:eastAsia="Times New Roman"/>
          <w:color w:val="000000"/>
          <w:szCs w:val="28"/>
        </w:rPr>
        <w:t xml:space="preserve">. К.. 2017. 110 с. 7. Моніторинг процесу децентралізації влади та реформування місцевого самоврядування станом на 10 листопада 2017 року [Електронний ресурс]. Режим доступу: URL http://decentralization.gov.ua/mainmonitoring#main-info </w:t>
      </w:r>
    </w:p>
    <w:p w:rsidR="00EF2CD2" w:rsidRPr="00B8762B" w:rsidRDefault="00EF2CD2" w:rsidP="00B8762B">
      <w:pPr>
        <w:pStyle w:val="a3"/>
        <w:numPr>
          <w:ilvl w:val="0"/>
          <w:numId w:val="6"/>
        </w:numPr>
        <w:spacing w:after="0" w:line="240" w:lineRule="auto"/>
        <w:jc w:val="both"/>
        <w:rPr>
          <w:rFonts w:eastAsia="Times New Roman"/>
          <w:color w:val="000000"/>
          <w:szCs w:val="28"/>
        </w:rPr>
      </w:pPr>
      <w:r w:rsidRPr="00B8762B">
        <w:rPr>
          <w:rFonts w:eastAsia="Times New Roman"/>
          <w:color w:val="000000"/>
          <w:szCs w:val="28"/>
        </w:rPr>
        <w:t>Статистичний збірник «</w:t>
      </w:r>
      <w:proofErr w:type="spellStart"/>
      <w:r w:rsidRPr="00B8762B">
        <w:rPr>
          <w:rFonts w:eastAsia="Times New Roman"/>
          <w:color w:val="000000"/>
          <w:szCs w:val="28"/>
        </w:rPr>
        <w:t>Регioни</w:t>
      </w:r>
      <w:proofErr w:type="spellEnd"/>
      <w:r w:rsidRPr="00B8762B">
        <w:rPr>
          <w:rFonts w:eastAsia="Times New Roman"/>
          <w:color w:val="000000"/>
          <w:szCs w:val="28"/>
        </w:rPr>
        <w:t xml:space="preserve"> України» 2018. Частина 1. [Електронний ресурс]/ </w:t>
      </w:r>
      <w:proofErr w:type="spellStart"/>
      <w:r w:rsidRPr="00B8762B">
        <w:rPr>
          <w:rFonts w:eastAsia="Times New Roman"/>
          <w:color w:val="000000"/>
          <w:szCs w:val="28"/>
        </w:rPr>
        <w:t>Держ</w:t>
      </w:r>
      <w:proofErr w:type="spellEnd"/>
      <w:r w:rsidRPr="00B8762B">
        <w:rPr>
          <w:rFonts w:eastAsia="Times New Roman"/>
          <w:color w:val="000000"/>
          <w:szCs w:val="28"/>
        </w:rPr>
        <w:t xml:space="preserve">. служба статистики України. Київ. 2018.-Режим доступу: http://www.ukrstat.gov.ua/druk/pubicat/kat_u/2018/2b/11/zb_rulch201 8.pdf </w:t>
      </w:r>
    </w:p>
    <w:p w:rsidR="00CC4B49" w:rsidRPr="00B8762B" w:rsidRDefault="00EF2CD2" w:rsidP="00B8762B">
      <w:pPr>
        <w:pStyle w:val="a3"/>
        <w:numPr>
          <w:ilvl w:val="0"/>
          <w:numId w:val="6"/>
        </w:numPr>
        <w:spacing w:after="0" w:line="240" w:lineRule="auto"/>
        <w:jc w:val="both"/>
        <w:rPr>
          <w:rFonts w:eastAsia="Times New Roman"/>
          <w:color w:val="000000"/>
          <w:szCs w:val="28"/>
        </w:rPr>
      </w:pPr>
      <w:r w:rsidRPr="00B8762B">
        <w:rPr>
          <w:rFonts w:eastAsia="Times New Roman"/>
          <w:color w:val="000000"/>
          <w:szCs w:val="28"/>
        </w:rPr>
        <w:t>Статистичний збірник «</w:t>
      </w:r>
      <w:proofErr w:type="spellStart"/>
      <w:r w:rsidRPr="00B8762B">
        <w:rPr>
          <w:rFonts w:eastAsia="Times New Roman"/>
          <w:color w:val="000000"/>
          <w:szCs w:val="28"/>
        </w:rPr>
        <w:t>Регioни</w:t>
      </w:r>
      <w:proofErr w:type="spellEnd"/>
      <w:r w:rsidRPr="00B8762B">
        <w:rPr>
          <w:rFonts w:eastAsia="Times New Roman"/>
          <w:color w:val="000000"/>
          <w:szCs w:val="28"/>
        </w:rPr>
        <w:t xml:space="preserve"> України» за 2018 </w:t>
      </w:r>
      <w:proofErr w:type="spellStart"/>
      <w:r w:rsidRPr="00B8762B">
        <w:rPr>
          <w:rFonts w:eastAsia="Times New Roman"/>
          <w:color w:val="000000"/>
          <w:szCs w:val="28"/>
        </w:rPr>
        <w:t>piк</w:t>
      </w:r>
      <w:proofErr w:type="spellEnd"/>
      <w:r w:rsidRPr="00B8762B">
        <w:rPr>
          <w:rFonts w:eastAsia="Times New Roman"/>
          <w:color w:val="000000"/>
          <w:szCs w:val="28"/>
        </w:rPr>
        <w:t xml:space="preserve">/ Державний комітет статистики України; за ред. І. С. Вернера. </w:t>
      </w:r>
      <w:r w:rsidR="00CC4B49" w:rsidRPr="00B8762B">
        <w:rPr>
          <w:rFonts w:eastAsia="Times New Roman"/>
          <w:color w:val="000000"/>
          <w:szCs w:val="28"/>
        </w:rPr>
        <w:t>Ч.2-Київ, 2018. -С. 16, 168</w:t>
      </w:r>
    </w:p>
    <w:p w:rsidR="00CC4B49" w:rsidRPr="00B8762B" w:rsidRDefault="00EF2CD2" w:rsidP="00B8762B">
      <w:pPr>
        <w:pStyle w:val="a3"/>
        <w:numPr>
          <w:ilvl w:val="0"/>
          <w:numId w:val="6"/>
        </w:numPr>
        <w:spacing w:after="0" w:line="240" w:lineRule="auto"/>
        <w:jc w:val="both"/>
        <w:rPr>
          <w:rFonts w:eastAsia="Times New Roman"/>
          <w:color w:val="000000"/>
          <w:szCs w:val="28"/>
        </w:rPr>
      </w:pPr>
      <w:r w:rsidRPr="00B8762B">
        <w:rPr>
          <w:rFonts w:eastAsia="Times New Roman"/>
          <w:color w:val="000000"/>
          <w:szCs w:val="28"/>
        </w:rPr>
        <w:t xml:space="preserve">Структурно-інституціональні трансформації та економічна безпека держави: Монографія / [За </w:t>
      </w:r>
      <w:proofErr w:type="spellStart"/>
      <w:r w:rsidRPr="00B8762B">
        <w:rPr>
          <w:rFonts w:eastAsia="Times New Roman"/>
          <w:color w:val="000000"/>
          <w:szCs w:val="28"/>
        </w:rPr>
        <w:t>заг</w:t>
      </w:r>
      <w:proofErr w:type="spellEnd"/>
      <w:r w:rsidRPr="00B8762B">
        <w:rPr>
          <w:rFonts w:eastAsia="Times New Roman"/>
          <w:color w:val="000000"/>
          <w:szCs w:val="28"/>
        </w:rPr>
        <w:t>. ред. О.С. Власюка, А.I. Мокія). - Л</w:t>
      </w:r>
      <w:r w:rsidR="00CC4B49" w:rsidRPr="00B8762B">
        <w:rPr>
          <w:rFonts w:eastAsia="Times New Roman"/>
          <w:color w:val="000000"/>
          <w:szCs w:val="28"/>
        </w:rPr>
        <w:t xml:space="preserve">ьвів: Апріорі, 2012.-836 с. </w:t>
      </w:r>
    </w:p>
    <w:p w:rsidR="006245A7" w:rsidRPr="00B8762B" w:rsidRDefault="00EF2CD2" w:rsidP="00B8762B">
      <w:pPr>
        <w:pStyle w:val="a3"/>
        <w:numPr>
          <w:ilvl w:val="0"/>
          <w:numId w:val="6"/>
        </w:numPr>
        <w:spacing w:after="0" w:line="240" w:lineRule="auto"/>
        <w:jc w:val="both"/>
        <w:rPr>
          <w:rFonts w:eastAsia="Times New Roman"/>
          <w:color w:val="000000"/>
          <w:szCs w:val="28"/>
        </w:rPr>
      </w:pPr>
      <w:r w:rsidRPr="00B8762B">
        <w:rPr>
          <w:rFonts w:eastAsia="Times New Roman"/>
          <w:color w:val="000000"/>
          <w:szCs w:val="28"/>
        </w:rPr>
        <w:t xml:space="preserve">Ткачук А. </w:t>
      </w:r>
      <w:proofErr w:type="spellStart"/>
      <w:r w:rsidRPr="00B8762B">
        <w:rPr>
          <w:rFonts w:eastAsia="Times New Roman"/>
          <w:color w:val="000000"/>
          <w:szCs w:val="28"/>
        </w:rPr>
        <w:t>Мiсцеве</w:t>
      </w:r>
      <w:proofErr w:type="spellEnd"/>
      <w:r w:rsidRPr="00B8762B">
        <w:rPr>
          <w:rFonts w:eastAsia="Times New Roman"/>
          <w:color w:val="000000"/>
          <w:szCs w:val="28"/>
        </w:rPr>
        <w:t xml:space="preserve"> самоврядування та децентралізація: </w:t>
      </w:r>
      <w:proofErr w:type="spellStart"/>
      <w:r w:rsidRPr="00B8762B">
        <w:rPr>
          <w:rFonts w:eastAsia="Times New Roman"/>
          <w:color w:val="000000"/>
          <w:szCs w:val="28"/>
        </w:rPr>
        <w:t>практ</w:t>
      </w:r>
      <w:proofErr w:type="spellEnd"/>
      <w:r w:rsidRPr="00B8762B">
        <w:rPr>
          <w:rFonts w:eastAsia="Times New Roman"/>
          <w:color w:val="000000"/>
          <w:szCs w:val="28"/>
        </w:rPr>
        <w:t xml:space="preserve"> </w:t>
      </w:r>
      <w:proofErr w:type="spellStart"/>
      <w:r w:rsidRPr="00B8762B">
        <w:rPr>
          <w:rFonts w:eastAsia="Times New Roman"/>
          <w:color w:val="000000"/>
          <w:szCs w:val="28"/>
        </w:rPr>
        <w:t>посіб</w:t>
      </w:r>
      <w:proofErr w:type="spellEnd"/>
      <w:r w:rsidRPr="00B8762B">
        <w:rPr>
          <w:rFonts w:eastAsia="Times New Roman"/>
          <w:color w:val="000000"/>
          <w:szCs w:val="28"/>
        </w:rPr>
        <w:t>.: Швейцар.-</w:t>
      </w:r>
      <w:proofErr w:type="spellStart"/>
      <w:r w:rsidRPr="00B8762B">
        <w:rPr>
          <w:rFonts w:eastAsia="Times New Roman"/>
          <w:color w:val="000000"/>
          <w:szCs w:val="28"/>
        </w:rPr>
        <w:t>укр</w:t>
      </w:r>
      <w:proofErr w:type="spellEnd"/>
      <w:r w:rsidRPr="00B8762B">
        <w:rPr>
          <w:rFonts w:eastAsia="Times New Roman"/>
          <w:color w:val="000000"/>
          <w:szCs w:val="28"/>
        </w:rPr>
        <w:t xml:space="preserve">. </w:t>
      </w:r>
      <w:proofErr w:type="spellStart"/>
      <w:r w:rsidRPr="00B8762B">
        <w:rPr>
          <w:rFonts w:eastAsia="Times New Roman"/>
          <w:color w:val="000000"/>
          <w:szCs w:val="28"/>
        </w:rPr>
        <w:t>практ</w:t>
      </w:r>
      <w:proofErr w:type="spellEnd"/>
      <w:r w:rsidRPr="00B8762B">
        <w:rPr>
          <w:rFonts w:eastAsia="Times New Roman"/>
          <w:color w:val="000000"/>
          <w:szCs w:val="28"/>
        </w:rPr>
        <w:t xml:space="preserve"> «</w:t>
      </w:r>
      <w:proofErr w:type="spellStart"/>
      <w:r w:rsidRPr="00B8762B">
        <w:rPr>
          <w:rFonts w:eastAsia="Times New Roman"/>
          <w:color w:val="000000"/>
          <w:szCs w:val="28"/>
        </w:rPr>
        <w:t>Пliдтримка</w:t>
      </w:r>
      <w:proofErr w:type="spellEnd"/>
      <w:r w:rsidRPr="00B8762B">
        <w:rPr>
          <w:rFonts w:eastAsia="Times New Roman"/>
          <w:color w:val="000000"/>
          <w:szCs w:val="28"/>
        </w:rPr>
        <w:t xml:space="preserve"> </w:t>
      </w:r>
      <w:proofErr w:type="spellStart"/>
      <w:r w:rsidRPr="00B8762B">
        <w:rPr>
          <w:rFonts w:eastAsia="Times New Roman"/>
          <w:color w:val="000000"/>
          <w:szCs w:val="28"/>
        </w:rPr>
        <w:t>децентралізацї</w:t>
      </w:r>
      <w:proofErr w:type="spellEnd"/>
      <w:r w:rsidRPr="00B8762B">
        <w:rPr>
          <w:rFonts w:eastAsia="Times New Roman"/>
          <w:color w:val="000000"/>
          <w:szCs w:val="28"/>
        </w:rPr>
        <w:t xml:space="preserve"> в Україні ЕЗРРО» Київ: Софія, 2012. 120 с</w:t>
      </w:r>
    </w:p>
    <w:p w:rsidR="006245A7" w:rsidRPr="00B8762B" w:rsidRDefault="006245A7" w:rsidP="00CC4B49">
      <w:pPr>
        <w:pStyle w:val="1"/>
        <w:rPr>
          <w:rFonts w:eastAsia="Times New Roman" w:cs="Times New Roman"/>
          <w:sz w:val="28"/>
          <w:szCs w:val="28"/>
        </w:rPr>
      </w:pPr>
      <w:r w:rsidRPr="00B8762B">
        <w:rPr>
          <w:rFonts w:eastAsia="Times New Roman" w:cs="Times New Roman"/>
          <w:sz w:val="28"/>
          <w:szCs w:val="28"/>
        </w:rPr>
        <w:lastRenderedPageBreak/>
        <w:t>Додаткова</w:t>
      </w:r>
    </w:p>
    <w:p w:rsidR="006245A7" w:rsidRPr="00B8762B" w:rsidRDefault="00EF2CD2"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Алфьоров С.В</w:t>
      </w:r>
      <w:r w:rsidR="006245A7" w:rsidRPr="00B8762B">
        <w:rPr>
          <w:rFonts w:eastAsia="Times New Roman"/>
          <w:color w:val="000000"/>
          <w:szCs w:val="28"/>
        </w:rPr>
        <w:t>. Особливості устрою та функціонування</w:t>
      </w:r>
      <w:r w:rsidRPr="00B8762B">
        <w:rPr>
          <w:rFonts w:eastAsia="Times New Roman"/>
          <w:color w:val="000000"/>
          <w:szCs w:val="28"/>
        </w:rPr>
        <w:t xml:space="preserve"> те</w:t>
      </w:r>
      <w:r w:rsidR="006245A7" w:rsidRPr="00B8762B">
        <w:rPr>
          <w:rFonts w:eastAsia="Times New Roman"/>
          <w:color w:val="000000"/>
          <w:szCs w:val="28"/>
        </w:rPr>
        <w:t>риторіальних громад країн членів Є</w:t>
      </w:r>
      <w:r w:rsidRPr="00B8762B">
        <w:rPr>
          <w:rFonts w:eastAsia="Times New Roman"/>
          <w:color w:val="000000"/>
          <w:szCs w:val="28"/>
        </w:rPr>
        <w:t xml:space="preserve">С. 3бірник </w:t>
      </w:r>
      <w:r w:rsidR="006245A7" w:rsidRPr="00B8762B">
        <w:rPr>
          <w:rFonts w:eastAsia="Times New Roman"/>
          <w:color w:val="000000"/>
          <w:szCs w:val="28"/>
        </w:rPr>
        <w:t>наукових</w:t>
      </w:r>
      <w:r w:rsidRPr="00B8762B">
        <w:rPr>
          <w:rFonts w:eastAsia="Times New Roman"/>
          <w:color w:val="000000"/>
          <w:szCs w:val="28"/>
        </w:rPr>
        <w:t xml:space="preserve"> пра</w:t>
      </w:r>
      <w:r w:rsidR="006245A7" w:rsidRPr="00B8762B">
        <w:rPr>
          <w:rFonts w:eastAsia="Times New Roman"/>
          <w:color w:val="000000"/>
          <w:szCs w:val="28"/>
        </w:rPr>
        <w:t>ць. 2013. №</w:t>
      </w:r>
      <w:r w:rsidRPr="00B8762B">
        <w:rPr>
          <w:rFonts w:eastAsia="Times New Roman"/>
          <w:color w:val="000000"/>
          <w:szCs w:val="28"/>
        </w:rPr>
        <w:t xml:space="preserve">37. C. 181-189. </w:t>
      </w:r>
    </w:p>
    <w:p w:rsidR="006245A7" w:rsidRPr="00B8762B" w:rsidRDefault="00EF2CD2"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Бабич О.М. Співвідношення </w:t>
      </w:r>
      <w:r w:rsidR="006245A7" w:rsidRPr="00B8762B">
        <w:rPr>
          <w:rFonts w:eastAsia="Times New Roman"/>
          <w:color w:val="000000"/>
          <w:szCs w:val="28"/>
        </w:rPr>
        <w:t>централізації та децентралізації</w:t>
      </w:r>
      <w:r w:rsidRPr="00B8762B">
        <w:rPr>
          <w:rFonts w:eastAsia="Times New Roman"/>
          <w:color w:val="000000"/>
          <w:szCs w:val="28"/>
        </w:rPr>
        <w:t xml:space="preserve"> системі державного управління. Часопис Київсько</w:t>
      </w:r>
      <w:r w:rsidR="006245A7" w:rsidRPr="00B8762B">
        <w:rPr>
          <w:rFonts w:eastAsia="Times New Roman"/>
          <w:color w:val="000000"/>
          <w:szCs w:val="28"/>
        </w:rPr>
        <w:t>го університету права. 2011. №</w:t>
      </w:r>
      <w:r w:rsidRPr="00B8762B">
        <w:rPr>
          <w:rFonts w:eastAsia="Times New Roman"/>
          <w:color w:val="000000"/>
          <w:szCs w:val="28"/>
        </w:rPr>
        <w:t>2. С. 109-112.</w:t>
      </w:r>
    </w:p>
    <w:p w:rsidR="006245A7" w:rsidRPr="00B8762B" w:rsidRDefault="00EF2CD2"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Бак Н.А. Фінансові джерела сталого розвитку територіальних громад в Україні. Фінансові інструменти </w:t>
      </w:r>
      <w:r w:rsidR="006245A7" w:rsidRPr="00B8762B">
        <w:rPr>
          <w:rFonts w:eastAsia="Times New Roman"/>
          <w:color w:val="000000"/>
          <w:szCs w:val="28"/>
        </w:rPr>
        <w:t>сталого</w:t>
      </w:r>
      <w:r w:rsidRPr="00B8762B">
        <w:rPr>
          <w:rFonts w:eastAsia="Times New Roman"/>
          <w:color w:val="000000"/>
          <w:szCs w:val="28"/>
        </w:rPr>
        <w:t xml:space="preserve"> розвитку економіки</w:t>
      </w:r>
      <w:r w:rsidR="006245A7" w:rsidRPr="00B8762B">
        <w:rPr>
          <w:rFonts w:eastAsia="Times New Roman"/>
          <w:color w:val="000000"/>
          <w:szCs w:val="28"/>
        </w:rPr>
        <w:t>: матеріали І</w:t>
      </w:r>
      <w:r w:rsidRPr="00B8762B">
        <w:rPr>
          <w:rFonts w:eastAsia="Times New Roman"/>
          <w:color w:val="000000"/>
          <w:szCs w:val="28"/>
        </w:rPr>
        <w:t xml:space="preserve"> міжнародної науково-практичної конференції (20 березня 2018 р.). Чернівці: Чернівецький </w:t>
      </w:r>
      <w:proofErr w:type="spellStart"/>
      <w:r w:rsidRPr="00B8762B">
        <w:rPr>
          <w:rFonts w:eastAsia="Times New Roman"/>
          <w:color w:val="000000"/>
          <w:szCs w:val="28"/>
        </w:rPr>
        <w:t>нац</w:t>
      </w:r>
      <w:proofErr w:type="spellEnd"/>
      <w:r w:rsidR="006245A7" w:rsidRPr="00B8762B">
        <w:rPr>
          <w:rFonts w:eastAsia="Times New Roman"/>
          <w:color w:val="000000"/>
          <w:szCs w:val="28"/>
        </w:rPr>
        <w:t>.</w:t>
      </w:r>
      <w:r w:rsidRPr="00B8762B">
        <w:rPr>
          <w:rFonts w:eastAsia="Times New Roman"/>
          <w:color w:val="000000"/>
          <w:szCs w:val="28"/>
        </w:rPr>
        <w:t xml:space="preserve"> ун-т, 2018. 240 с. </w:t>
      </w:r>
    </w:p>
    <w:p w:rsidR="006245A7" w:rsidRPr="00B8762B" w:rsidRDefault="00EF2CD2"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Блауг</w:t>
      </w:r>
      <w:proofErr w:type="spellEnd"/>
      <w:r w:rsidRPr="00B8762B">
        <w:rPr>
          <w:rFonts w:eastAsia="Times New Roman"/>
          <w:color w:val="000000"/>
          <w:szCs w:val="28"/>
        </w:rPr>
        <w:t xml:space="preserve"> М. </w:t>
      </w:r>
      <w:proofErr w:type="spellStart"/>
      <w:r w:rsidRPr="00B8762B">
        <w:rPr>
          <w:rFonts w:eastAsia="Times New Roman"/>
          <w:color w:val="000000"/>
          <w:szCs w:val="28"/>
        </w:rPr>
        <w:t>Экономическая</w:t>
      </w:r>
      <w:proofErr w:type="spellEnd"/>
      <w:r w:rsidRPr="00B8762B">
        <w:rPr>
          <w:rFonts w:eastAsia="Times New Roman"/>
          <w:color w:val="000000"/>
          <w:szCs w:val="28"/>
        </w:rPr>
        <w:t xml:space="preserve"> </w:t>
      </w:r>
      <w:proofErr w:type="spellStart"/>
      <w:r w:rsidRPr="00B8762B">
        <w:rPr>
          <w:rFonts w:eastAsia="Times New Roman"/>
          <w:color w:val="000000"/>
          <w:szCs w:val="28"/>
        </w:rPr>
        <w:t>мысль</w:t>
      </w:r>
      <w:proofErr w:type="spellEnd"/>
      <w:r w:rsidRPr="00B8762B">
        <w:rPr>
          <w:rFonts w:eastAsia="Times New Roman"/>
          <w:color w:val="000000"/>
          <w:szCs w:val="28"/>
        </w:rPr>
        <w:t xml:space="preserve"> в </w:t>
      </w:r>
      <w:proofErr w:type="spellStart"/>
      <w:r w:rsidRPr="00B8762B">
        <w:rPr>
          <w:rFonts w:eastAsia="Times New Roman"/>
          <w:color w:val="000000"/>
          <w:szCs w:val="28"/>
        </w:rPr>
        <w:t>ретроспективе</w:t>
      </w:r>
      <w:proofErr w:type="spellEnd"/>
      <w:r w:rsidRPr="00B8762B">
        <w:rPr>
          <w:rFonts w:eastAsia="Times New Roman"/>
          <w:color w:val="000000"/>
          <w:szCs w:val="28"/>
        </w:rPr>
        <w:t xml:space="preserve">.-М.: </w:t>
      </w:r>
      <w:proofErr w:type="spellStart"/>
      <w:r w:rsidRPr="00B8762B">
        <w:rPr>
          <w:rFonts w:eastAsia="Times New Roman"/>
          <w:color w:val="000000"/>
          <w:szCs w:val="28"/>
        </w:rPr>
        <w:t>Дело</w:t>
      </w:r>
      <w:proofErr w:type="spellEnd"/>
      <w:r w:rsidRPr="00B8762B">
        <w:rPr>
          <w:rFonts w:eastAsia="Times New Roman"/>
          <w:color w:val="000000"/>
          <w:szCs w:val="28"/>
        </w:rPr>
        <w:t xml:space="preserve">, 1994- 720 с. </w:t>
      </w:r>
    </w:p>
    <w:p w:rsidR="006245A7" w:rsidRPr="00B8762B" w:rsidRDefault="00EF2CD2"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Bасиленко</w:t>
      </w:r>
      <w:proofErr w:type="spellEnd"/>
      <w:r w:rsidRPr="00B8762B">
        <w:rPr>
          <w:rFonts w:eastAsia="Times New Roman"/>
          <w:color w:val="000000"/>
          <w:szCs w:val="28"/>
        </w:rPr>
        <w:t xml:space="preserve"> </w:t>
      </w:r>
      <w:r w:rsidR="006245A7" w:rsidRPr="00B8762B">
        <w:rPr>
          <w:rFonts w:eastAsia="Times New Roman"/>
          <w:color w:val="000000"/>
          <w:szCs w:val="28"/>
        </w:rPr>
        <w:t xml:space="preserve">Л., </w:t>
      </w:r>
      <w:proofErr w:type="spellStart"/>
      <w:r w:rsidR="006245A7" w:rsidRPr="00B8762B">
        <w:rPr>
          <w:rFonts w:eastAsia="Times New Roman"/>
          <w:color w:val="000000"/>
          <w:szCs w:val="28"/>
        </w:rPr>
        <w:t>Добровінський</w:t>
      </w:r>
      <w:proofErr w:type="spellEnd"/>
      <w:r w:rsidR="006245A7" w:rsidRPr="00B8762B">
        <w:rPr>
          <w:rFonts w:eastAsia="Times New Roman"/>
          <w:color w:val="000000"/>
          <w:szCs w:val="28"/>
        </w:rPr>
        <w:t xml:space="preserve"> М. </w:t>
      </w:r>
      <w:proofErr w:type="spellStart"/>
      <w:r w:rsidR="006245A7" w:rsidRPr="00B8762B">
        <w:rPr>
          <w:rFonts w:eastAsia="Times New Roman"/>
          <w:color w:val="000000"/>
          <w:szCs w:val="28"/>
        </w:rPr>
        <w:t>Децентраліз</w:t>
      </w:r>
      <w:r w:rsidRPr="00B8762B">
        <w:rPr>
          <w:rFonts w:eastAsia="Times New Roman"/>
          <w:color w:val="000000"/>
          <w:szCs w:val="28"/>
        </w:rPr>
        <w:t>aція</w:t>
      </w:r>
      <w:proofErr w:type="spellEnd"/>
      <w:r w:rsidRPr="00B8762B">
        <w:rPr>
          <w:rFonts w:eastAsia="Times New Roman"/>
          <w:color w:val="000000"/>
          <w:szCs w:val="28"/>
        </w:rPr>
        <w:t xml:space="preserve"> та реформа місцевого самоврядування. </w:t>
      </w:r>
      <w:r w:rsidR="006245A7" w:rsidRPr="00B8762B">
        <w:rPr>
          <w:rFonts w:eastAsia="Times New Roman"/>
          <w:color w:val="000000"/>
          <w:szCs w:val="28"/>
        </w:rPr>
        <w:t>Підприємництво</w:t>
      </w:r>
      <w:r w:rsidRPr="00B8762B">
        <w:rPr>
          <w:rFonts w:eastAsia="Times New Roman"/>
          <w:color w:val="000000"/>
          <w:szCs w:val="28"/>
        </w:rPr>
        <w:t>,</w:t>
      </w:r>
      <w:r w:rsidR="006245A7" w:rsidRPr="00B8762B">
        <w:rPr>
          <w:rFonts w:eastAsia="Times New Roman"/>
          <w:color w:val="000000"/>
          <w:szCs w:val="28"/>
        </w:rPr>
        <w:t xml:space="preserve"> господарство і право. 2017. №</w:t>
      </w:r>
      <w:r w:rsidRPr="00B8762B">
        <w:rPr>
          <w:rFonts w:eastAsia="Times New Roman"/>
          <w:color w:val="000000"/>
          <w:szCs w:val="28"/>
        </w:rPr>
        <w:t>3. C. 123-126.</w:t>
      </w:r>
    </w:p>
    <w:p w:rsidR="006245A7" w:rsidRPr="00B8762B" w:rsidRDefault="006245A7"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Возняк Г. В. Бюджетна політика соціально-економічного розвитку </w:t>
      </w:r>
      <w:proofErr w:type="spellStart"/>
      <w:r w:rsidRPr="00B8762B">
        <w:rPr>
          <w:rFonts w:eastAsia="Times New Roman"/>
          <w:color w:val="000000"/>
          <w:szCs w:val="28"/>
        </w:rPr>
        <w:t>peг</w:t>
      </w:r>
      <w:r w:rsidR="00EF2CD2" w:rsidRPr="00B8762B">
        <w:rPr>
          <w:rFonts w:eastAsia="Times New Roman"/>
          <w:color w:val="000000"/>
          <w:szCs w:val="28"/>
        </w:rPr>
        <w:t>ioнів</w:t>
      </w:r>
      <w:proofErr w:type="spellEnd"/>
      <w:r w:rsidR="00EF2CD2" w:rsidRPr="00B8762B">
        <w:rPr>
          <w:rFonts w:eastAsia="Times New Roman"/>
          <w:color w:val="000000"/>
          <w:szCs w:val="28"/>
        </w:rPr>
        <w:t xml:space="preserve"> </w:t>
      </w:r>
      <w:r w:rsidRPr="00B8762B">
        <w:rPr>
          <w:rFonts w:eastAsia="Times New Roman"/>
          <w:color w:val="000000"/>
          <w:szCs w:val="28"/>
        </w:rPr>
        <w:t>України</w:t>
      </w:r>
      <w:r w:rsidR="00EF2CD2" w:rsidRPr="00B8762B">
        <w:rPr>
          <w:rFonts w:eastAsia="Times New Roman"/>
          <w:color w:val="000000"/>
          <w:szCs w:val="28"/>
        </w:rPr>
        <w:t xml:space="preserve"> в умовах </w:t>
      </w:r>
      <w:r w:rsidRPr="00B8762B">
        <w:rPr>
          <w:rFonts w:eastAsia="Times New Roman"/>
          <w:color w:val="000000"/>
          <w:szCs w:val="28"/>
        </w:rPr>
        <w:t xml:space="preserve">фінансової децентралізації: </w:t>
      </w:r>
      <w:proofErr w:type="spellStart"/>
      <w:r w:rsidRPr="00B8762B">
        <w:rPr>
          <w:rFonts w:eastAsia="Times New Roman"/>
          <w:color w:val="000000"/>
          <w:szCs w:val="28"/>
        </w:rPr>
        <w:t>дис</w:t>
      </w:r>
      <w:proofErr w:type="spellEnd"/>
      <w:r w:rsidRPr="00B8762B">
        <w:rPr>
          <w:rFonts w:eastAsia="Times New Roman"/>
          <w:color w:val="000000"/>
          <w:szCs w:val="28"/>
        </w:rPr>
        <w:t>. …</w:t>
      </w:r>
      <w:r w:rsidR="00EF2CD2" w:rsidRPr="00B8762B">
        <w:rPr>
          <w:rFonts w:eastAsia="Times New Roman"/>
          <w:color w:val="000000"/>
          <w:szCs w:val="28"/>
        </w:rPr>
        <w:t xml:space="preserve"> д-ра </w:t>
      </w:r>
      <w:proofErr w:type="spellStart"/>
      <w:r w:rsidR="00EF2CD2" w:rsidRPr="00B8762B">
        <w:rPr>
          <w:rFonts w:eastAsia="Times New Roman"/>
          <w:color w:val="000000"/>
          <w:szCs w:val="28"/>
        </w:rPr>
        <w:t>екон</w:t>
      </w:r>
      <w:proofErr w:type="spellEnd"/>
      <w:r w:rsidR="00EF2CD2" w:rsidRPr="00B8762B">
        <w:rPr>
          <w:rFonts w:eastAsia="Times New Roman"/>
          <w:color w:val="000000"/>
          <w:szCs w:val="28"/>
        </w:rPr>
        <w:t xml:space="preserve">. наук : 08.00.08. Київ, 2017. С.121. </w:t>
      </w:r>
    </w:p>
    <w:p w:rsidR="006245A7" w:rsidRPr="00B8762B" w:rsidRDefault="00EF2CD2"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Возняк Г. В. Вплив бюджетної децентралізації на економічне зростання </w:t>
      </w:r>
      <w:proofErr w:type="spellStart"/>
      <w:r w:rsidRPr="00B8762B">
        <w:rPr>
          <w:rFonts w:eastAsia="Times New Roman"/>
          <w:color w:val="000000"/>
          <w:szCs w:val="28"/>
        </w:rPr>
        <w:t>реriонів</w:t>
      </w:r>
      <w:proofErr w:type="spellEnd"/>
      <w:r w:rsidRPr="00B8762B">
        <w:rPr>
          <w:rFonts w:eastAsia="Times New Roman"/>
          <w:color w:val="000000"/>
          <w:szCs w:val="28"/>
        </w:rPr>
        <w:t xml:space="preserve"> України: статистичне </w:t>
      </w:r>
      <w:r w:rsidR="006245A7" w:rsidRPr="00B8762B">
        <w:rPr>
          <w:rFonts w:eastAsia="Times New Roman"/>
          <w:color w:val="000000"/>
          <w:szCs w:val="28"/>
        </w:rPr>
        <w:t>оцінювання</w:t>
      </w:r>
      <w:r w:rsidRPr="00B8762B">
        <w:rPr>
          <w:rFonts w:eastAsia="Times New Roman"/>
          <w:color w:val="000000"/>
          <w:szCs w:val="28"/>
        </w:rPr>
        <w:t xml:space="preserve"> / Г. В. Возня</w:t>
      </w:r>
      <w:r w:rsidR="006245A7" w:rsidRPr="00B8762B">
        <w:rPr>
          <w:rFonts w:eastAsia="Times New Roman"/>
          <w:color w:val="000000"/>
          <w:szCs w:val="28"/>
        </w:rPr>
        <w:t>к И Проблеми економіки. 2017.-№</w:t>
      </w:r>
      <w:r w:rsidRPr="00B8762B">
        <w:rPr>
          <w:rFonts w:eastAsia="Times New Roman"/>
          <w:color w:val="000000"/>
          <w:szCs w:val="28"/>
        </w:rPr>
        <w:t xml:space="preserve">2. С. 154-160. </w:t>
      </w:r>
    </w:p>
    <w:p w:rsidR="006245A7" w:rsidRPr="00B8762B" w:rsidRDefault="00EF2CD2"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Возняк Г.В. Переваги та ризики бюджетної децентралізації: теоретико-методологічні аспекти. Проблеми економіки. 2015. N2. С. 253-257. </w:t>
      </w:r>
    </w:p>
    <w:p w:rsidR="006245A7" w:rsidRPr="00B8762B" w:rsidRDefault="00EF2CD2"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Голов</w:t>
      </w:r>
      <w:proofErr w:type="spellEnd"/>
      <w:r w:rsidRPr="00B8762B">
        <w:rPr>
          <w:rFonts w:eastAsia="Times New Roman"/>
          <w:color w:val="000000"/>
          <w:szCs w:val="28"/>
        </w:rPr>
        <w:t xml:space="preserve"> С. Ф.</w:t>
      </w:r>
      <w:r w:rsidR="006245A7" w:rsidRPr="00B8762B">
        <w:rPr>
          <w:rFonts w:eastAsia="Times New Roman"/>
          <w:color w:val="000000"/>
          <w:szCs w:val="28"/>
        </w:rPr>
        <w:t>,</w:t>
      </w:r>
      <w:r w:rsidRPr="00B8762B">
        <w:rPr>
          <w:rFonts w:eastAsia="Times New Roman"/>
          <w:color w:val="000000"/>
          <w:szCs w:val="28"/>
        </w:rPr>
        <w:t xml:space="preserve"> </w:t>
      </w:r>
      <w:proofErr w:type="spellStart"/>
      <w:r w:rsidRPr="00B8762B">
        <w:rPr>
          <w:rFonts w:eastAsia="Times New Roman"/>
          <w:color w:val="000000"/>
          <w:szCs w:val="28"/>
        </w:rPr>
        <w:t>Косточенко</w:t>
      </w:r>
      <w:proofErr w:type="spellEnd"/>
      <w:r w:rsidRPr="00B8762B">
        <w:rPr>
          <w:rFonts w:eastAsia="Times New Roman"/>
          <w:color w:val="000000"/>
          <w:szCs w:val="28"/>
        </w:rPr>
        <w:t xml:space="preserve"> В.М. Бухгалтерський облік за міжнародними стандартами. -К: </w:t>
      </w:r>
      <w:proofErr w:type="spellStart"/>
      <w:r w:rsidRPr="00B8762B">
        <w:rPr>
          <w:rFonts w:eastAsia="Times New Roman"/>
          <w:color w:val="000000"/>
          <w:szCs w:val="28"/>
        </w:rPr>
        <w:t>Екаунтінг</w:t>
      </w:r>
      <w:proofErr w:type="spellEnd"/>
      <w:r w:rsidRPr="00B8762B">
        <w:rPr>
          <w:rFonts w:eastAsia="Times New Roman"/>
          <w:color w:val="000000"/>
          <w:szCs w:val="28"/>
        </w:rPr>
        <w:t xml:space="preserve">, 2000-384с. </w:t>
      </w:r>
    </w:p>
    <w:p w:rsidR="006245A7" w:rsidRPr="00B8762B" w:rsidRDefault="00EF2CD2"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Гончаренко М.B. Механізми формування фінансових ресурсів. територіальних громад в умовах децентралізації. Актуальні проблеми </w:t>
      </w:r>
      <w:r w:rsidR="006245A7" w:rsidRPr="00B8762B">
        <w:rPr>
          <w:rFonts w:eastAsia="Times New Roman"/>
          <w:color w:val="000000"/>
          <w:szCs w:val="28"/>
        </w:rPr>
        <w:t>державного управління. 2017. №</w:t>
      </w:r>
      <w:r w:rsidRPr="00B8762B">
        <w:rPr>
          <w:rFonts w:eastAsia="Times New Roman"/>
          <w:color w:val="000000"/>
          <w:szCs w:val="28"/>
        </w:rPr>
        <w:t xml:space="preserve">2(52). С. 1-7. </w:t>
      </w:r>
    </w:p>
    <w:p w:rsidR="006245A7" w:rsidRPr="00B8762B" w:rsidRDefault="00EF2CD2"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11.Гринів Л.С. </w:t>
      </w:r>
      <w:r w:rsidR="006245A7" w:rsidRPr="00B8762B">
        <w:rPr>
          <w:rFonts w:eastAsia="Times New Roman"/>
          <w:color w:val="000000"/>
          <w:szCs w:val="28"/>
        </w:rPr>
        <w:t>Концептуальні</w:t>
      </w:r>
      <w:r w:rsidRPr="00B8762B">
        <w:rPr>
          <w:rFonts w:eastAsia="Times New Roman"/>
          <w:color w:val="000000"/>
          <w:szCs w:val="28"/>
        </w:rPr>
        <w:t xml:space="preserve"> засади просторової парадигми екологічно збалансов</w:t>
      </w:r>
      <w:r w:rsidR="006245A7" w:rsidRPr="00B8762B">
        <w:rPr>
          <w:rFonts w:eastAsia="Times New Roman"/>
          <w:color w:val="000000"/>
          <w:szCs w:val="28"/>
        </w:rPr>
        <w:t>аної економіки/ Л.С. Гринів/ Регіональна</w:t>
      </w:r>
      <w:r w:rsidRPr="00B8762B">
        <w:rPr>
          <w:rFonts w:eastAsia="Times New Roman"/>
          <w:color w:val="000000"/>
          <w:szCs w:val="28"/>
        </w:rPr>
        <w:t xml:space="preserve"> економіка 2001</w:t>
      </w:r>
      <w:r w:rsidR="006245A7" w:rsidRPr="00B8762B">
        <w:rPr>
          <w:rFonts w:eastAsia="Times New Roman"/>
          <w:color w:val="000000"/>
          <w:szCs w:val="28"/>
        </w:rPr>
        <w:t>-№4-с.54-63. 12.Гринів Л.С. Регіональна</w:t>
      </w:r>
      <w:r w:rsidRPr="00B8762B">
        <w:rPr>
          <w:rFonts w:eastAsia="Times New Roman"/>
          <w:color w:val="000000"/>
          <w:szCs w:val="28"/>
        </w:rPr>
        <w:t xml:space="preserve"> політика і </w:t>
      </w:r>
      <w:proofErr w:type="spellStart"/>
      <w:r w:rsidRPr="00B8762B">
        <w:rPr>
          <w:rFonts w:eastAsia="Times New Roman"/>
          <w:color w:val="000000"/>
          <w:szCs w:val="28"/>
        </w:rPr>
        <w:t>соціоекологічна</w:t>
      </w:r>
      <w:proofErr w:type="spellEnd"/>
      <w:r w:rsidRPr="00B8762B">
        <w:rPr>
          <w:rFonts w:eastAsia="Times New Roman"/>
          <w:color w:val="000000"/>
          <w:szCs w:val="28"/>
        </w:rPr>
        <w:t xml:space="preserve"> </w:t>
      </w:r>
      <w:r w:rsidR="006245A7" w:rsidRPr="00B8762B">
        <w:rPr>
          <w:rFonts w:eastAsia="Times New Roman"/>
          <w:color w:val="000000"/>
          <w:szCs w:val="28"/>
        </w:rPr>
        <w:t xml:space="preserve">термодинаміка/ Л.С. Гринів/ </w:t>
      </w:r>
      <w:proofErr w:type="spellStart"/>
      <w:r w:rsidR="006245A7" w:rsidRPr="00B8762B">
        <w:rPr>
          <w:rFonts w:eastAsia="Times New Roman"/>
          <w:color w:val="000000"/>
          <w:szCs w:val="28"/>
        </w:rPr>
        <w:t>Сoц</w:t>
      </w:r>
      <w:r w:rsidRPr="00B8762B">
        <w:rPr>
          <w:rFonts w:eastAsia="Times New Roman"/>
          <w:color w:val="000000"/>
          <w:szCs w:val="28"/>
        </w:rPr>
        <w:t>iально</w:t>
      </w:r>
      <w:proofErr w:type="spellEnd"/>
      <w:r w:rsidRPr="00B8762B">
        <w:rPr>
          <w:rFonts w:eastAsia="Times New Roman"/>
          <w:color w:val="000000"/>
          <w:szCs w:val="28"/>
        </w:rPr>
        <w:t xml:space="preserve">-економічні </w:t>
      </w:r>
      <w:r w:rsidR="006245A7" w:rsidRPr="00B8762B">
        <w:rPr>
          <w:rFonts w:eastAsia="Times New Roman"/>
          <w:color w:val="000000"/>
          <w:szCs w:val="28"/>
        </w:rPr>
        <w:t>дослідження</w:t>
      </w:r>
      <w:r w:rsidRPr="00B8762B">
        <w:rPr>
          <w:rFonts w:eastAsia="Times New Roman"/>
          <w:color w:val="000000"/>
          <w:szCs w:val="28"/>
        </w:rPr>
        <w:t xml:space="preserve"> в перехідний період.-Вип.8-Львів: IPД НАНУ, 1999-с. 125-134. </w:t>
      </w:r>
    </w:p>
    <w:p w:rsidR="006245A7" w:rsidRPr="00B8762B" w:rsidRDefault="00EF2CD2"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Гринів Л. Екологічно збалансована економіка: проблеми теорії. Л. ЛНУ, 2001. с. 125. </w:t>
      </w:r>
    </w:p>
    <w:p w:rsidR="00EF2CD2" w:rsidRPr="00B8762B" w:rsidRDefault="00EF2CD2"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Гринів Л.С. Фізична економія: нові моделі екон</w:t>
      </w:r>
      <w:r w:rsidR="006245A7" w:rsidRPr="00B8762B">
        <w:rPr>
          <w:rFonts w:eastAsia="Times New Roman"/>
          <w:color w:val="000000"/>
          <w:szCs w:val="28"/>
        </w:rPr>
        <w:t>оміки сталого розвитку. Л., «</w:t>
      </w:r>
      <w:proofErr w:type="spellStart"/>
      <w:r w:rsidR="006245A7" w:rsidRPr="00B8762B">
        <w:rPr>
          <w:rFonts w:eastAsia="Times New Roman"/>
          <w:color w:val="000000"/>
          <w:szCs w:val="28"/>
        </w:rPr>
        <w:t>Лiг</w:t>
      </w:r>
      <w:r w:rsidRPr="00B8762B">
        <w:rPr>
          <w:rFonts w:eastAsia="Times New Roman"/>
          <w:color w:val="000000"/>
          <w:szCs w:val="28"/>
        </w:rPr>
        <w:t>a</w:t>
      </w:r>
      <w:proofErr w:type="spellEnd"/>
      <w:r w:rsidRPr="00B8762B">
        <w:rPr>
          <w:rFonts w:eastAsia="Times New Roman"/>
          <w:color w:val="000000"/>
          <w:szCs w:val="28"/>
        </w:rPr>
        <w:t xml:space="preserve">-прес», 2016-425 с. </w:t>
      </w:r>
    </w:p>
    <w:p w:rsidR="00E45D1A" w:rsidRPr="00B8762B" w:rsidRDefault="00E45D1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Данилишин Б.М., Пилипів В.В. Децентралізація у країнах ЄС: </w:t>
      </w:r>
      <w:proofErr w:type="spellStart"/>
      <w:r w:rsidRPr="00B8762B">
        <w:rPr>
          <w:rFonts w:eastAsia="Times New Roman"/>
          <w:color w:val="000000"/>
          <w:szCs w:val="28"/>
        </w:rPr>
        <w:t>уроки</w:t>
      </w:r>
      <w:proofErr w:type="spellEnd"/>
      <w:r w:rsidRPr="00B8762B">
        <w:rPr>
          <w:rFonts w:eastAsia="Times New Roman"/>
          <w:color w:val="000000"/>
          <w:szCs w:val="28"/>
        </w:rPr>
        <w:t xml:space="preserve"> для України Регіональна</w:t>
      </w:r>
      <w:r w:rsidR="006245A7" w:rsidRPr="00B8762B">
        <w:rPr>
          <w:rFonts w:eastAsia="Times New Roman"/>
          <w:color w:val="000000"/>
          <w:szCs w:val="28"/>
        </w:rPr>
        <w:t xml:space="preserve"> </w:t>
      </w:r>
      <w:r w:rsidRPr="00B8762B">
        <w:rPr>
          <w:rFonts w:eastAsia="Times New Roman"/>
          <w:color w:val="000000"/>
          <w:szCs w:val="28"/>
        </w:rPr>
        <w:t>економіка 2016. №</w:t>
      </w:r>
      <w:r w:rsidR="006245A7" w:rsidRPr="00B8762B">
        <w:rPr>
          <w:rFonts w:eastAsia="Times New Roman"/>
          <w:color w:val="000000"/>
          <w:szCs w:val="28"/>
        </w:rPr>
        <w:t xml:space="preserve">1 C.5-11. </w:t>
      </w:r>
    </w:p>
    <w:p w:rsidR="00E45D1A" w:rsidRPr="00B8762B" w:rsidRDefault="006245A7"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Департамент </w:t>
      </w:r>
      <w:r w:rsidR="00E45D1A" w:rsidRPr="00B8762B">
        <w:rPr>
          <w:rFonts w:eastAsia="Times New Roman"/>
          <w:color w:val="000000"/>
          <w:szCs w:val="28"/>
        </w:rPr>
        <w:t>фінансів Львів</w:t>
      </w:r>
      <w:r w:rsidRPr="00B8762B">
        <w:rPr>
          <w:rFonts w:eastAsia="Times New Roman"/>
          <w:color w:val="000000"/>
          <w:szCs w:val="28"/>
        </w:rPr>
        <w:t>сь</w:t>
      </w:r>
      <w:r w:rsidR="00E45D1A" w:rsidRPr="00B8762B">
        <w:rPr>
          <w:rFonts w:eastAsia="Times New Roman"/>
          <w:color w:val="000000"/>
          <w:szCs w:val="28"/>
        </w:rPr>
        <w:t>кої ОДА [</w:t>
      </w:r>
      <w:proofErr w:type="spellStart"/>
      <w:r w:rsidR="00E45D1A" w:rsidRPr="00B8762B">
        <w:rPr>
          <w:rFonts w:eastAsia="Times New Roman"/>
          <w:color w:val="000000"/>
          <w:szCs w:val="28"/>
        </w:rPr>
        <w:t>Електроний</w:t>
      </w:r>
      <w:proofErr w:type="spellEnd"/>
      <w:r w:rsidR="00E45D1A" w:rsidRPr="00B8762B">
        <w:rPr>
          <w:rFonts w:eastAsia="Times New Roman"/>
          <w:color w:val="000000"/>
          <w:szCs w:val="28"/>
        </w:rPr>
        <w:t xml:space="preserve"> ресурс] </w:t>
      </w:r>
      <w:r w:rsidRPr="00B8762B">
        <w:rPr>
          <w:rFonts w:eastAsia="Times New Roman"/>
          <w:color w:val="000000"/>
          <w:szCs w:val="28"/>
        </w:rPr>
        <w:t>- Режим доступу: https</w:t>
      </w:r>
      <w:r w:rsidR="00E45D1A" w:rsidRPr="00B8762B">
        <w:rPr>
          <w:rFonts w:eastAsia="Times New Roman"/>
          <w:color w:val="000000"/>
          <w:szCs w:val="28"/>
        </w:rPr>
        <w:t>://loda.</w:t>
      </w:r>
      <w:r w:rsidRPr="00B8762B">
        <w:rPr>
          <w:rFonts w:eastAsia="Times New Roman"/>
          <w:color w:val="000000"/>
          <w:szCs w:val="28"/>
        </w:rPr>
        <w:t>gov</w:t>
      </w:r>
      <w:r w:rsidR="00E45D1A" w:rsidRPr="00B8762B">
        <w:rPr>
          <w:rFonts w:eastAsia="Times New Roman"/>
          <w:color w:val="000000"/>
          <w:szCs w:val="28"/>
        </w:rPr>
        <w:t>.ua</w:t>
      </w:r>
      <w:r w:rsidRPr="00B8762B">
        <w:rPr>
          <w:rFonts w:eastAsia="Times New Roman"/>
          <w:color w:val="000000"/>
          <w:szCs w:val="28"/>
        </w:rPr>
        <w:t xml:space="preserve">/dерartament-finansiv </w:t>
      </w:r>
    </w:p>
    <w:p w:rsidR="00E45D1A" w:rsidRPr="00B8762B" w:rsidRDefault="00E45D1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Державна програма розвитку транскордонного </w:t>
      </w:r>
      <w:proofErr w:type="spellStart"/>
      <w:r w:rsidRPr="00B8762B">
        <w:rPr>
          <w:rFonts w:eastAsia="Times New Roman"/>
          <w:color w:val="000000"/>
          <w:szCs w:val="28"/>
        </w:rPr>
        <w:t>cпівpобтництва</w:t>
      </w:r>
      <w:proofErr w:type="spellEnd"/>
      <w:r w:rsidR="006245A7" w:rsidRPr="00B8762B">
        <w:rPr>
          <w:rFonts w:eastAsia="Times New Roman"/>
          <w:color w:val="000000"/>
          <w:szCs w:val="28"/>
        </w:rPr>
        <w:t xml:space="preserve"> на 2016-20</w:t>
      </w:r>
      <w:r w:rsidRPr="00B8762B">
        <w:rPr>
          <w:rFonts w:eastAsia="Times New Roman"/>
          <w:color w:val="000000"/>
          <w:szCs w:val="28"/>
        </w:rPr>
        <w:t>20 роки. URL:http://zakon5.rada.gov.</w:t>
      </w:r>
      <w:r w:rsidR="006245A7" w:rsidRPr="00B8762B">
        <w:rPr>
          <w:rFonts w:eastAsia="Times New Roman"/>
          <w:color w:val="000000"/>
          <w:szCs w:val="28"/>
        </w:rPr>
        <w:t>ua</w:t>
      </w:r>
      <w:r w:rsidRPr="00B8762B">
        <w:rPr>
          <w:rFonts w:eastAsia="Times New Roman"/>
          <w:color w:val="000000"/>
          <w:szCs w:val="28"/>
        </w:rPr>
        <w:t>/laws/show/554-2016- п#n10 (д</w:t>
      </w:r>
      <w:r w:rsidR="006245A7" w:rsidRPr="00B8762B">
        <w:rPr>
          <w:rFonts w:eastAsia="Times New Roman"/>
          <w:color w:val="000000"/>
          <w:szCs w:val="28"/>
        </w:rPr>
        <w:t xml:space="preserve">ата </w:t>
      </w:r>
      <w:r w:rsidRPr="00B8762B">
        <w:rPr>
          <w:rFonts w:eastAsia="Times New Roman"/>
          <w:color w:val="000000"/>
          <w:szCs w:val="28"/>
        </w:rPr>
        <w:t>звернення</w:t>
      </w:r>
      <w:r w:rsidR="006245A7" w:rsidRPr="00B8762B">
        <w:rPr>
          <w:rFonts w:eastAsia="Times New Roman"/>
          <w:color w:val="000000"/>
          <w:szCs w:val="28"/>
        </w:rPr>
        <w:t xml:space="preserve">: 25.08.2018) </w:t>
      </w:r>
    </w:p>
    <w:p w:rsidR="00E45D1A" w:rsidRPr="00B8762B" w:rsidRDefault="00E45D1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Деце</w:t>
      </w:r>
      <w:r w:rsidR="006245A7" w:rsidRPr="00B8762B">
        <w:rPr>
          <w:rFonts w:eastAsia="Times New Roman"/>
          <w:color w:val="000000"/>
          <w:szCs w:val="28"/>
        </w:rPr>
        <w:t>нтраліза</w:t>
      </w:r>
      <w:r w:rsidRPr="00B8762B">
        <w:rPr>
          <w:rFonts w:eastAsia="Times New Roman"/>
          <w:color w:val="000000"/>
          <w:szCs w:val="28"/>
        </w:rPr>
        <w:t>ц</w:t>
      </w:r>
      <w:r w:rsidR="006245A7" w:rsidRPr="00B8762B">
        <w:rPr>
          <w:rFonts w:eastAsia="Times New Roman"/>
          <w:color w:val="000000"/>
          <w:szCs w:val="28"/>
        </w:rPr>
        <w:t>ія. Фін</w:t>
      </w:r>
      <w:r w:rsidRPr="00B8762B">
        <w:rPr>
          <w:rFonts w:eastAsia="Times New Roman"/>
          <w:color w:val="000000"/>
          <w:szCs w:val="28"/>
        </w:rPr>
        <w:t>ансово-аналітичні матеріали. URL</w:t>
      </w:r>
      <w:r w:rsidR="006245A7" w:rsidRPr="00B8762B">
        <w:rPr>
          <w:rFonts w:eastAsia="Times New Roman"/>
          <w:color w:val="000000"/>
          <w:szCs w:val="28"/>
        </w:rPr>
        <w:t xml:space="preserve">: http:/www.minregion.gov.ua/wp-content/uploads/2018. </w:t>
      </w:r>
    </w:p>
    <w:p w:rsidR="00E45D1A" w:rsidRPr="00B8762B" w:rsidRDefault="006245A7"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lastRenderedPageBreak/>
        <w:t xml:space="preserve">Долішній М. 1. </w:t>
      </w:r>
      <w:proofErr w:type="spellStart"/>
      <w:r w:rsidRPr="00B8762B">
        <w:rPr>
          <w:rFonts w:eastAsia="Times New Roman"/>
          <w:color w:val="000000"/>
          <w:szCs w:val="28"/>
        </w:rPr>
        <w:t>Нaукові</w:t>
      </w:r>
      <w:proofErr w:type="spellEnd"/>
      <w:r w:rsidRPr="00B8762B">
        <w:rPr>
          <w:rFonts w:eastAsia="Times New Roman"/>
          <w:color w:val="000000"/>
          <w:szCs w:val="28"/>
        </w:rPr>
        <w:t xml:space="preserve"> </w:t>
      </w:r>
      <w:r w:rsidR="00E45D1A" w:rsidRPr="00B8762B">
        <w:rPr>
          <w:rFonts w:eastAsia="Times New Roman"/>
          <w:color w:val="000000"/>
          <w:szCs w:val="28"/>
        </w:rPr>
        <w:t xml:space="preserve">здобутки </w:t>
      </w:r>
      <w:proofErr w:type="spellStart"/>
      <w:r w:rsidR="00E45D1A" w:rsidRPr="00B8762B">
        <w:rPr>
          <w:rFonts w:eastAsia="Times New Roman"/>
          <w:color w:val="000000"/>
          <w:szCs w:val="28"/>
        </w:rPr>
        <w:t>регіо</w:t>
      </w:r>
      <w:r w:rsidRPr="00B8762B">
        <w:rPr>
          <w:rFonts w:eastAsia="Times New Roman"/>
          <w:color w:val="000000"/>
          <w:szCs w:val="28"/>
        </w:rPr>
        <w:t>налістик</w:t>
      </w:r>
      <w:r w:rsidR="00E45D1A" w:rsidRPr="00B8762B">
        <w:rPr>
          <w:rFonts w:eastAsia="Times New Roman"/>
          <w:color w:val="000000"/>
          <w:szCs w:val="28"/>
        </w:rPr>
        <w:t>и</w:t>
      </w:r>
      <w:proofErr w:type="spellEnd"/>
      <w:r w:rsidR="00E45D1A" w:rsidRPr="00B8762B">
        <w:rPr>
          <w:rFonts w:eastAsia="Times New Roman"/>
          <w:color w:val="000000"/>
          <w:szCs w:val="28"/>
        </w:rPr>
        <w:t xml:space="preserve"> її пробле</w:t>
      </w:r>
      <w:r w:rsidRPr="00B8762B">
        <w:rPr>
          <w:rFonts w:eastAsia="Times New Roman"/>
          <w:color w:val="000000"/>
          <w:szCs w:val="28"/>
        </w:rPr>
        <w:t>ми і перспективи розвитку /</w:t>
      </w:r>
      <w:r w:rsidR="00E45D1A" w:rsidRPr="00B8762B">
        <w:rPr>
          <w:rFonts w:eastAsia="Times New Roman"/>
          <w:color w:val="000000"/>
          <w:szCs w:val="28"/>
        </w:rPr>
        <w:t xml:space="preserve">/ </w:t>
      </w:r>
      <w:proofErr w:type="spellStart"/>
      <w:r w:rsidR="00E45D1A" w:rsidRPr="00B8762B">
        <w:rPr>
          <w:rFonts w:eastAsia="Times New Roman"/>
          <w:color w:val="000000"/>
          <w:szCs w:val="28"/>
        </w:rPr>
        <w:t>Соuiaльно</w:t>
      </w:r>
      <w:proofErr w:type="spellEnd"/>
      <w:r w:rsidR="00E45D1A" w:rsidRPr="00B8762B">
        <w:rPr>
          <w:rFonts w:eastAsia="Times New Roman"/>
          <w:color w:val="000000"/>
          <w:szCs w:val="28"/>
        </w:rPr>
        <w:t>-ек</w:t>
      </w:r>
      <w:r w:rsidRPr="00B8762B">
        <w:rPr>
          <w:rFonts w:eastAsia="Times New Roman"/>
          <w:color w:val="000000"/>
          <w:szCs w:val="28"/>
        </w:rPr>
        <w:t xml:space="preserve">ономічні </w:t>
      </w:r>
      <w:r w:rsidR="00E45D1A" w:rsidRPr="00B8762B">
        <w:rPr>
          <w:rFonts w:eastAsia="Times New Roman"/>
          <w:color w:val="000000"/>
          <w:szCs w:val="28"/>
        </w:rPr>
        <w:t>дослідження</w:t>
      </w:r>
      <w:r w:rsidRPr="00B8762B">
        <w:rPr>
          <w:rFonts w:eastAsia="Times New Roman"/>
          <w:color w:val="000000"/>
          <w:szCs w:val="28"/>
        </w:rPr>
        <w:t xml:space="preserve"> </w:t>
      </w:r>
      <w:r w:rsidR="00E45D1A" w:rsidRPr="00B8762B">
        <w:rPr>
          <w:rFonts w:eastAsia="Times New Roman"/>
          <w:color w:val="000000"/>
          <w:szCs w:val="28"/>
        </w:rPr>
        <w:t>перехідний</w:t>
      </w:r>
      <w:r w:rsidRPr="00B8762B">
        <w:rPr>
          <w:rFonts w:eastAsia="Times New Roman"/>
          <w:color w:val="000000"/>
          <w:szCs w:val="28"/>
        </w:rPr>
        <w:t xml:space="preserve"> </w:t>
      </w:r>
      <w:r w:rsidR="00E45D1A" w:rsidRPr="00B8762B">
        <w:rPr>
          <w:rFonts w:eastAsia="Times New Roman"/>
          <w:color w:val="000000"/>
          <w:szCs w:val="28"/>
        </w:rPr>
        <w:t>період</w:t>
      </w:r>
      <w:r w:rsidRPr="00B8762B">
        <w:rPr>
          <w:rFonts w:eastAsia="Times New Roman"/>
          <w:color w:val="000000"/>
          <w:szCs w:val="28"/>
        </w:rPr>
        <w:t xml:space="preserve">: </w:t>
      </w:r>
      <w:r w:rsidR="00E45D1A" w:rsidRPr="00B8762B">
        <w:rPr>
          <w:rFonts w:eastAsia="Times New Roman"/>
          <w:color w:val="000000"/>
          <w:szCs w:val="28"/>
        </w:rPr>
        <w:t xml:space="preserve">Досвід </w:t>
      </w:r>
      <w:proofErr w:type="spellStart"/>
      <w:r w:rsidR="00E45D1A" w:rsidRPr="00B8762B">
        <w:rPr>
          <w:rFonts w:eastAsia="Times New Roman"/>
          <w:color w:val="000000"/>
          <w:szCs w:val="28"/>
        </w:rPr>
        <w:t>Європeйсього</w:t>
      </w:r>
      <w:proofErr w:type="spellEnd"/>
      <w:r w:rsidR="00E45D1A" w:rsidRPr="00B8762B">
        <w:rPr>
          <w:rFonts w:eastAsia="Times New Roman"/>
          <w:color w:val="000000"/>
          <w:szCs w:val="28"/>
        </w:rPr>
        <w:t xml:space="preserve"> Сою</w:t>
      </w:r>
      <w:r w:rsidRPr="00B8762B">
        <w:rPr>
          <w:rFonts w:eastAsia="Times New Roman"/>
          <w:color w:val="000000"/>
          <w:szCs w:val="28"/>
        </w:rPr>
        <w:t xml:space="preserve">зу та його </w:t>
      </w:r>
      <w:r w:rsidR="00E45D1A" w:rsidRPr="00B8762B">
        <w:rPr>
          <w:rFonts w:eastAsia="Times New Roman"/>
          <w:color w:val="000000"/>
          <w:szCs w:val="28"/>
        </w:rPr>
        <w:t>адаптація до умов України: 36. наук. пр. /НАН України, ІРД, Львів</w:t>
      </w:r>
      <w:r w:rsidRPr="00B8762B">
        <w:rPr>
          <w:rFonts w:eastAsia="Times New Roman"/>
          <w:color w:val="000000"/>
          <w:szCs w:val="28"/>
        </w:rPr>
        <w:t xml:space="preserve"> 2002</w:t>
      </w:r>
      <w:r w:rsidR="00E45D1A" w:rsidRPr="00B8762B">
        <w:rPr>
          <w:rFonts w:eastAsia="Times New Roman"/>
          <w:color w:val="000000"/>
          <w:szCs w:val="28"/>
        </w:rPr>
        <w:t>.</w:t>
      </w:r>
    </w:p>
    <w:p w:rsidR="00E45D1A" w:rsidRPr="00B8762B" w:rsidRDefault="006245A7"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Долішній М.L. А</w:t>
      </w:r>
      <w:r w:rsidR="00E45D1A" w:rsidRPr="00B8762B">
        <w:rPr>
          <w:rFonts w:eastAsia="Times New Roman"/>
          <w:color w:val="000000"/>
          <w:szCs w:val="28"/>
        </w:rPr>
        <w:t>ктуальні проблеми формування регіональної політики// Регіональна економіка. -1999-№</w:t>
      </w:r>
      <w:r w:rsidRPr="00B8762B">
        <w:rPr>
          <w:rFonts w:eastAsia="Times New Roman"/>
          <w:color w:val="000000"/>
          <w:szCs w:val="28"/>
        </w:rPr>
        <w:t>3 с9.</w:t>
      </w:r>
    </w:p>
    <w:p w:rsidR="00E45D1A" w:rsidRPr="00B8762B" w:rsidRDefault="006245A7"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Eкологічні</w:t>
      </w:r>
      <w:proofErr w:type="spellEnd"/>
      <w:r w:rsidRPr="00B8762B">
        <w:rPr>
          <w:rFonts w:eastAsia="Times New Roman"/>
          <w:color w:val="000000"/>
          <w:szCs w:val="28"/>
        </w:rPr>
        <w:t xml:space="preserve"> паспорти областей України [Електронний ресурс]- Р</w:t>
      </w:r>
      <w:r w:rsidR="00E45D1A" w:rsidRPr="00B8762B">
        <w:rPr>
          <w:rFonts w:eastAsia="Times New Roman"/>
          <w:color w:val="000000"/>
          <w:szCs w:val="28"/>
        </w:rPr>
        <w:t xml:space="preserve">ежим доступу: </w:t>
      </w:r>
      <w:proofErr w:type="spellStart"/>
      <w:r w:rsidR="00E45D1A" w:rsidRPr="00B8762B">
        <w:rPr>
          <w:rFonts w:eastAsia="Times New Roman"/>
          <w:color w:val="000000"/>
          <w:szCs w:val="28"/>
        </w:rPr>
        <w:t>https</w:t>
      </w:r>
      <w:proofErr w:type="spellEnd"/>
      <w:r w:rsidR="00E45D1A" w:rsidRPr="00B8762B">
        <w:rPr>
          <w:rFonts w:eastAsia="Times New Roman"/>
          <w:color w:val="000000"/>
          <w:szCs w:val="28"/>
        </w:rPr>
        <w:t>/menr.go.ua/</w:t>
      </w:r>
      <w:proofErr w:type="spellStart"/>
      <w:r w:rsidR="00E45D1A" w:rsidRPr="00B8762B">
        <w:rPr>
          <w:rFonts w:eastAsia="Times New Roman"/>
          <w:color w:val="000000"/>
          <w:szCs w:val="28"/>
        </w:rPr>
        <w:t>content</w:t>
      </w:r>
      <w:proofErr w:type="spellEnd"/>
      <w:r w:rsidR="00E45D1A" w:rsidRPr="00B8762B">
        <w:rPr>
          <w:rFonts w:eastAsia="Times New Roman"/>
          <w:color w:val="000000"/>
          <w:szCs w:val="28"/>
        </w:rPr>
        <w:t>/еkologichni-pasporti-</w:t>
      </w:r>
      <w:r w:rsidRPr="00B8762B">
        <w:rPr>
          <w:rFonts w:eastAsia="Times New Roman"/>
          <w:color w:val="000000"/>
          <w:szCs w:val="28"/>
        </w:rPr>
        <w:t xml:space="preserve">regioniv.html </w:t>
      </w:r>
    </w:p>
    <w:p w:rsidR="00E45D1A" w:rsidRPr="00B8762B" w:rsidRDefault="006245A7"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Загвойська</w:t>
      </w:r>
      <w:proofErr w:type="spellEnd"/>
      <w:r w:rsidRPr="00B8762B">
        <w:rPr>
          <w:rFonts w:eastAsia="Times New Roman"/>
          <w:color w:val="000000"/>
          <w:szCs w:val="28"/>
        </w:rPr>
        <w:t xml:space="preserve"> Л.Д.</w:t>
      </w:r>
      <w:r w:rsidR="00E45D1A" w:rsidRPr="00B8762B">
        <w:rPr>
          <w:rFonts w:eastAsia="Times New Roman"/>
          <w:color w:val="000000"/>
          <w:szCs w:val="28"/>
        </w:rPr>
        <w:t>,</w:t>
      </w:r>
      <w:r w:rsidRPr="00B8762B">
        <w:rPr>
          <w:rFonts w:eastAsia="Times New Roman"/>
          <w:color w:val="000000"/>
          <w:szCs w:val="28"/>
        </w:rPr>
        <w:t xml:space="preserve"> Т. С. </w:t>
      </w:r>
      <w:proofErr w:type="spellStart"/>
      <w:r w:rsidRPr="00B8762B">
        <w:rPr>
          <w:rFonts w:eastAsia="Times New Roman"/>
          <w:color w:val="000000"/>
          <w:szCs w:val="28"/>
        </w:rPr>
        <w:t>Маселко</w:t>
      </w:r>
      <w:proofErr w:type="spellEnd"/>
      <w:r w:rsidRPr="00B8762B">
        <w:rPr>
          <w:rFonts w:eastAsia="Times New Roman"/>
          <w:color w:val="000000"/>
          <w:szCs w:val="28"/>
        </w:rPr>
        <w:t>, М. М. Якуба «</w:t>
      </w:r>
      <w:r w:rsidR="00E45D1A" w:rsidRPr="00B8762B">
        <w:rPr>
          <w:rFonts w:eastAsia="Times New Roman"/>
          <w:color w:val="000000"/>
          <w:szCs w:val="28"/>
        </w:rPr>
        <w:t>Економічний ана</w:t>
      </w:r>
      <w:r w:rsidRPr="00B8762B">
        <w:rPr>
          <w:rFonts w:eastAsia="Times New Roman"/>
          <w:color w:val="000000"/>
          <w:szCs w:val="28"/>
        </w:rPr>
        <w:t>лі</w:t>
      </w:r>
      <w:r w:rsidR="00E45D1A" w:rsidRPr="00B8762B">
        <w:rPr>
          <w:rFonts w:eastAsia="Times New Roman"/>
          <w:color w:val="000000"/>
          <w:szCs w:val="28"/>
        </w:rPr>
        <w:t>з</w:t>
      </w:r>
      <w:r w:rsidRPr="00B8762B">
        <w:rPr>
          <w:rFonts w:eastAsia="Times New Roman"/>
          <w:color w:val="000000"/>
          <w:szCs w:val="28"/>
        </w:rPr>
        <w:t xml:space="preserve"> </w:t>
      </w:r>
      <w:r w:rsidR="00E45D1A" w:rsidRPr="00B8762B">
        <w:rPr>
          <w:rFonts w:eastAsia="Times New Roman"/>
          <w:color w:val="000000"/>
          <w:szCs w:val="28"/>
        </w:rPr>
        <w:t>інвестиційних</w:t>
      </w:r>
      <w:r w:rsidRPr="00B8762B">
        <w:rPr>
          <w:rFonts w:eastAsia="Times New Roman"/>
          <w:color w:val="000000"/>
          <w:szCs w:val="28"/>
        </w:rPr>
        <w:t xml:space="preserve"> </w:t>
      </w:r>
      <w:r w:rsidR="00E45D1A" w:rsidRPr="00B8762B">
        <w:rPr>
          <w:rFonts w:eastAsia="Times New Roman"/>
          <w:color w:val="000000"/>
          <w:szCs w:val="28"/>
        </w:rPr>
        <w:t>проектів</w:t>
      </w:r>
      <w:r w:rsidRPr="00B8762B">
        <w:rPr>
          <w:rFonts w:eastAsia="Times New Roman"/>
          <w:color w:val="000000"/>
          <w:szCs w:val="28"/>
        </w:rPr>
        <w:t xml:space="preserve">». Л.: Афіша, 2006. </w:t>
      </w:r>
    </w:p>
    <w:p w:rsidR="00E45D1A" w:rsidRPr="00B8762B" w:rsidRDefault="006245A7"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Звіт про результати аналізу формування та </w:t>
      </w:r>
      <w:r w:rsidR="00E45D1A" w:rsidRPr="00B8762B">
        <w:rPr>
          <w:rFonts w:eastAsia="Times New Roman"/>
          <w:color w:val="000000"/>
          <w:szCs w:val="28"/>
        </w:rPr>
        <w:t>використання</w:t>
      </w:r>
      <w:r w:rsidRPr="00B8762B">
        <w:rPr>
          <w:rFonts w:eastAsia="Times New Roman"/>
          <w:color w:val="000000"/>
          <w:szCs w:val="28"/>
        </w:rPr>
        <w:t xml:space="preserve"> </w:t>
      </w:r>
      <w:r w:rsidR="00E45D1A" w:rsidRPr="00B8762B">
        <w:rPr>
          <w:rFonts w:eastAsia="Times New Roman"/>
          <w:color w:val="000000"/>
          <w:szCs w:val="28"/>
        </w:rPr>
        <w:t>міжбюджетних</w:t>
      </w:r>
      <w:r w:rsidRPr="00B8762B">
        <w:rPr>
          <w:rFonts w:eastAsia="Times New Roman"/>
          <w:color w:val="000000"/>
          <w:szCs w:val="28"/>
        </w:rPr>
        <w:t xml:space="preserve"> трансфертів з Державного бюджету України місцевим бюджетам </w:t>
      </w:r>
      <w:r w:rsidR="00E45D1A" w:rsidRPr="00B8762B">
        <w:rPr>
          <w:rFonts w:eastAsia="Times New Roman"/>
          <w:color w:val="000000"/>
          <w:szCs w:val="28"/>
        </w:rPr>
        <w:t>у 2016-2017 роках. Рахункова пала</w:t>
      </w:r>
      <w:r w:rsidRPr="00B8762B">
        <w:rPr>
          <w:rFonts w:eastAsia="Times New Roman"/>
          <w:color w:val="000000"/>
          <w:szCs w:val="28"/>
        </w:rPr>
        <w:t xml:space="preserve">та, Київ. 2018. </w:t>
      </w:r>
    </w:p>
    <w:p w:rsidR="00E45D1A" w:rsidRPr="00B8762B" w:rsidRDefault="006245A7"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Злупко</w:t>
      </w:r>
      <w:proofErr w:type="spellEnd"/>
      <w:r w:rsidRPr="00B8762B">
        <w:rPr>
          <w:rFonts w:eastAsia="Times New Roman"/>
          <w:color w:val="000000"/>
          <w:szCs w:val="28"/>
        </w:rPr>
        <w:t xml:space="preserve"> С.М. Українська </w:t>
      </w:r>
      <w:proofErr w:type="spellStart"/>
      <w:r w:rsidRPr="00B8762B">
        <w:rPr>
          <w:rFonts w:eastAsia="Times New Roman"/>
          <w:color w:val="000000"/>
          <w:szCs w:val="28"/>
        </w:rPr>
        <w:t>регіоналітика</w:t>
      </w:r>
      <w:proofErr w:type="spellEnd"/>
      <w:r w:rsidRPr="00B8762B">
        <w:rPr>
          <w:rFonts w:eastAsia="Times New Roman"/>
          <w:color w:val="000000"/>
          <w:szCs w:val="28"/>
        </w:rPr>
        <w:t xml:space="preserve">: </w:t>
      </w:r>
      <w:r w:rsidR="00E45D1A" w:rsidRPr="00B8762B">
        <w:rPr>
          <w:rFonts w:eastAsia="Times New Roman"/>
          <w:color w:val="000000"/>
          <w:szCs w:val="28"/>
        </w:rPr>
        <w:t>традиції та здобутки, проблеми//</w:t>
      </w:r>
      <w:proofErr w:type="spellStart"/>
      <w:r w:rsidR="00E45D1A" w:rsidRPr="00B8762B">
        <w:rPr>
          <w:rFonts w:eastAsia="Times New Roman"/>
          <w:color w:val="000000"/>
          <w:szCs w:val="28"/>
        </w:rPr>
        <w:t>Peг</w:t>
      </w:r>
      <w:r w:rsidRPr="00B8762B">
        <w:rPr>
          <w:rFonts w:eastAsia="Times New Roman"/>
          <w:color w:val="000000"/>
          <w:szCs w:val="28"/>
        </w:rPr>
        <w:t>iональна</w:t>
      </w:r>
      <w:proofErr w:type="spellEnd"/>
      <w:r w:rsidRPr="00B8762B">
        <w:rPr>
          <w:rFonts w:eastAsia="Times New Roman"/>
          <w:color w:val="000000"/>
          <w:szCs w:val="28"/>
        </w:rPr>
        <w:t xml:space="preserve"> </w:t>
      </w:r>
      <w:r w:rsidR="00E45D1A" w:rsidRPr="00B8762B">
        <w:rPr>
          <w:rFonts w:eastAsia="Times New Roman"/>
          <w:color w:val="000000"/>
          <w:szCs w:val="28"/>
        </w:rPr>
        <w:t>економіка. -1996.-№</w:t>
      </w:r>
      <w:r w:rsidRPr="00B8762B">
        <w:rPr>
          <w:rFonts w:eastAsia="Times New Roman"/>
          <w:color w:val="000000"/>
          <w:szCs w:val="28"/>
        </w:rPr>
        <w:t xml:space="preserve">1-2-С. 124-131. </w:t>
      </w:r>
    </w:p>
    <w:p w:rsidR="00E45D1A" w:rsidRPr="00B8762B" w:rsidRDefault="006245A7"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3овнішия трудова міграція населення України. Статистичний бюлетен</w:t>
      </w:r>
      <w:r w:rsidR="00E45D1A" w:rsidRPr="00B8762B">
        <w:rPr>
          <w:rFonts w:eastAsia="Times New Roman"/>
          <w:color w:val="000000"/>
          <w:szCs w:val="28"/>
        </w:rPr>
        <w:t>ь за 2015-2017 роки / Ринок праці</w:t>
      </w:r>
      <w:r w:rsidRPr="00B8762B">
        <w:rPr>
          <w:rFonts w:eastAsia="Times New Roman"/>
          <w:color w:val="000000"/>
          <w:szCs w:val="28"/>
        </w:rPr>
        <w:t xml:space="preserve"> / </w:t>
      </w:r>
      <w:r w:rsidR="00E45D1A" w:rsidRPr="00B8762B">
        <w:rPr>
          <w:rFonts w:eastAsia="Times New Roman"/>
          <w:color w:val="000000"/>
          <w:szCs w:val="28"/>
        </w:rPr>
        <w:t>Публікації</w:t>
      </w:r>
      <w:r w:rsidRPr="00B8762B">
        <w:rPr>
          <w:rFonts w:eastAsia="Times New Roman"/>
          <w:color w:val="000000"/>
          <w:szCs w:val="28"/>
        </w:rPr>
        <w:t>/ Статистична інформація / Держ</w:t>
      </w:r>
      <w:r w:rsidR="00E45D1A" w:rsidRPr="00B8762B">
        <w:rPr>
          <w:rFonts w:eastAsia="Times New Roman"/>
          <w:color w:val="000000"/>
          <w:szCs w:val="28"/>
        </w:rPr>
        <w:t>авна служба статистики України [</w:t>
      </w:r>
      <w:r w:rsidRPr="00B8762B">
        <w:rPr>
          <w:rFonts w:eastAsia="Times New Roman"/>
          <w:color w:val="000000"/>
          <w:szCs w:val="28"/>
        </w:rPr>
        <w:t>Електронний ресу</w:t>
      </w:r>
      <w:r w:rsidR="00E45D1A" w:rsidRPr="00B8762B">
        <w:rPr>
          <w:rFonts w:eastAsia="Times New Roman"/>
          <w:color w:val="000000"/>
          <w:szCs w:val="28"/>
        </w:rPr>
        <w:t>рс]. Режим доступу: htp://www.ukrstat.</w:t>
      </w:r>
      <w:r w:rsidRPr="00B8762B">
        <w:rPr>
          <w:rFonts w:eastAsia="Times New Roman"/>
          <w:color w:val="000000"/>
          <w:szCs w:val="28"/>
        </w:rPr>
        <w:t>go</w:t>
      </w:r>
      <w:r w:rsidR="00E45D1A" w:rsidRPr="00B8762B">
        <w:rPr>
          <w:rFonts w:eastAsia="Times New Roman"/>
          <w:color w:val="000000"/>
          <w:szCs w:val="28"/>
        </w:rPr>
        <w:t>v.</w:t>
      </w:r>
      <w:r w:rsidRPr="00B8762B">
        <w:rPr>
          <w:rFonts w:eastAsia="Times New Roman"/>
          <w:color w:val="000000"/>
          <w:szCs w:val="28"/>
        </w:rPr>
        <w:t xml:space="preserve">ua </w:t>
      </w:r>
    </w:p>
    <w:p w:rsidR="00665464" w:rsidRPr="00B8762B" w:rsidRDefault="006245A7"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Изард</w:t>
      </w:r>
      <w:proofErr w:type="spellEnd"/>
      <w:r w:rsidRPr="00B8762B">
        <w:rPr>
          <w:rFonts w:eastAsia="Times New Roman"/>
          <w:color w:val="000000"/>
          <w:szCs w:val="28"/>
        </w:rPr>
        <w:t xml:space="preserve"> У. </w:t>
      </w:r>
      <w:proofErr w:type="spellStart"/>
      <w:r w:rsidRPr="00B8762B">
        <w:rPr>
          <w:rFonts w:eastAsia="Times New Roman"/>
          <w:color w:val="000000"/>
          <w:szCs w:val="28"/>
        </w:rPr>
        <w:t>Мет</w:t>
      </w:r>
      <w:r w:rsidR="00665464" w:rsidRPr="00B8762B">
        <w:rPr>
          <w:rFonts w:eastAsia="Times New Roman"/>
          <w:color w:val="000000"/>
          <w:szCs w:val="28"/>
        </w:rPr>
        <w:t>оды</w:t>
      </w:r>
      <w:proofErr w:type="spellEnd"/>
      <w:r w:rsidR="00665464" w:rsidRPr="00B8762B">
        <w:rPr>
          <w:rFonts w:eastAsia="Times New Roman"/>
          <w:color w:val="000000"/>
          <w:szCs w:val="28"/>
        </w:rPr>
        <w:t xml:space="preserve"> </w:t>
      </w:r>
      <w:proofErr w:type="spellStart"/>
      <w:r w:rsidR="00665464" w:rsidRPr="00B8762B">
        <w:rPr>
          <w:rFonts w:eastAsia="Times New Roman"/>
          <w:color w:val="000000"/>
          <w:szCs w:val="28"/>
        </w:rPr>
        <w:t>регионального</w:t>
      </w:r>
      <w:proofErr w:type="spellEnd"/>
      <w:r w:rsidR="00665464" w:rsidRPr="00B8762B">
        <w:rPr>
          <w:rFonts w:eastAsia="Times New Roman"/>
          <w:color w:val="000000"/>
          <w:szCs w:val="28"/>
        </w:rPr>
        <w:t xml:space="preserve"> </w:t>
      </w:r>
      <w:proofErr w:type="spellStart"/>
      <w:r w:rsidR="00665464" w:rsidRPr="00B8762B">
        <w:rPr>
          <w:rFonts w:eastAsia="Times New Roman"/>
          <w:color w:val="000000"/>
          <w:szCs w:val="28"/>
        </w:rPr>
        <w:t>анилиза</w:t>
      </w:r>
      <w:proofErr w:type="spellEnd"/>
      <w:r w:rsidR="00665464" w:rsidRPr="00B8762B">
        <w:rPr>
          <w:rFonts w:eastAsia="Times New Roman"/>
          <w:color w:val="000000"/>
          <w:szCs w:val="28"/>
        </w:rPr>
        <w:t xml:space="preserve">: </w:t>
      </w:r>
      <w:proofErr w:type="spellStart"/>
      <w:r w:rsidR="00665464" w:rsidRPr="00B8762B">
        <w:rPr>
          <w:rFonts w:eastAsia="Times New Roman"/>
          <w:color w:val="000000"/>
          <w:szCs w:val="28"/>
        </w:rPr>
        <w:t>введение</w:t>
      </w:r>
      <w:proofErr w:type="spellEnd"/>
      <w:r w:rsidR="00665464" w:rsidRPr="00B8762B">
        <w:rPr>
          <w:rFonts w:eastAsia="Times New Roman"/>
          <w:color w:val="000000"/>
          <w:szCs w:val="28"/>
        </w:rPr>
        <w:t xml:space="preserve"> в на</w:t>
      </w:r>
      <w:r w:rsidRPr="00B8762B">
        <w:rPr>
          <w:rFonts w:eastAsia="Times New Roman"/>
          <w:color w:val="000000"/>
          <w:szCs w:val="28"/>
        </w:rPr>
        <w:t xml:space="preserve">уку о </w:t>
      </w:r>
      <w:proofErr w:type="spellStart"/>
      <w:r w:rsidR="00665464" w:rsidRPr="00B8762B">
        <w:rPr>
          <w:rFonts w:eastAsia="Times New Roman"/>
          <w:color w:val="000000"/>
          <w:szCs w:val="28"/>
        </w:rPr>
        <w:t>pегионах</w:t>
      </w:r>
      <w:proofErr w:type="spellEnd"/>
      <w:r w:rsidR="00665464" w:rsidRPr="00B8762B">
        <w:rPr>
          <w:rFonts w:eastAsia="Times New Roman"/>
          <w:color w:val="000000"/>
          <w:szCs w:val="28"/>
        </w:rPr>
        <w:t>. - М., 1996.-С.20. 27.»</w:t>
      </w:r>
      <w:r w:rsidRPr="00B8762B">
        <w:rPr>
          <w:rFonts w:eastAsia="Times New Roman"/>
          <w:color w:val="000000"/>
          <w:szCs w:val="28"/>
        </w:rPr>
        <w:t xml:space="preserve">Интегрируя в </w:t>
      </w:r>
      <w:proofErr w:type="spellStart"/>
      <w:r w:rsidRPr="00B8762B">
        <w:rPr>
          <w:rFonts w:eastAsia="Times New Roman"/>
          <w:color w:val="000000"/>
          <w:szCs w:val="28"/>
        </w:rPr>
        <w:t>экономику</w:t>
      </w:r>
      <w:proofErr w:type="spellEnd"/>
      <w:r w:rsidRPr="00B8762B">
        <w:rPr>
          <w:rFonts w:eastAsia="Times New Roman"/>
          <w:color w:val="000000"/>
          <w:szCs w:val="28"/>
        </w:rPr>
        <w:t xml:space="preserve"> </w:t>
      </w:r>
      <w:proofErr w:type="spellStart"/>
      <w:r w:rsidRPr="00B8762B">
        <w:rPr>
          <w:rFonts w:eastAsia="Times New Roman"/>
          <w:color w:val="000000"/>
          <w:szCs w:val="28"/>
        </w:rPr>
        <w:t>знания</w:t>
      </w:r>
      <w:proofErr w:type="spellEnd"/>
      <w:r w:rsidRPr="00B8762B">
        <w:rPr>
          <w:rFonts w:eastAsia="Times New Roman"/>
          <w:color w:val="000000"/>
          <w:szCs w:val="28"/>
        </w:rPr>
        <w:t xml:space="preserve"> и </w:t>
      </w:r>
      <w:proofErr w:type="spellStart"/>
      <w:r w:rsidRPr="00B8762B">
        <w:rPr>
          <w:rFonts w:eastAsia="Times New Roman"/>
          <w:color w:val="000000"/>
          <w:szCs w:val="28"/>
        </w:rPr>
        <w:t>клима</w:t>
      </w:r>
      <w:r w:rsidR="00665464" w:rsidRPr="00B8762B">
        <w:rPr>
          <w:rFonts w:eastAsia="Times New Roman"/>
          <w:color w:val="000000"/>
          <w:szCs w:val="28"/>
        </w:rPr>
        <w:t>т</w:t>
      </w:r>
      <w:proofErr w:type="spellEnd"/>
      <w:r w:rsidRPr="00B8762B">
        <w:rPr>
          <w:rFonts w:eastAsia="Times New Roman"/>
          <w:color w:val="000000"/>
          <w:szCs w:val="28"/>
        </w:rPr>
        <w:t xml:space="preserve">. За </w:t>
      </w:r>
      <w:proofErr w:type="spellStart"/>
      <w:r w:rsidRPr="00B8762B">
        <w:rPr>
          <w:rFonts w:eastAsia="Times New Roman"/>
          <w:color w:val="000000"/>
          <w:szCs w:val="28"/>
        </w:rPr>
        <w:t>что</w:t>
      </w:r>
      <w:proofErr w:type="spellEnd"/>
      <w:r w:rsidRPr="00B8762B">
        <w:rPr>
          <w:rFonts w:eastAsia="Times New Roman"/>
          <w:color w:val="000000"/>
          <w:szCs w:val="28"/>
        </w:rPr>
        <w:t xml:space="preserve"> дали </w:t>
      </w:r>
      <w:proofErr w:type="spellStart"/>
      <w:r w:rsidRPr="00B8762B">
        <w:rPr>
          <w:rFonts w:eastAsia="Times New Roman"/>
          <w:color w:val="000000"/>
          <w:szCs w:val="28"/>
        </w:rPr>
        <w:t>Нобелевскую</w:t>
      </w:r>
      <w:proofErr w:type="spellEnd"/>
      <w:r w:rsidRPr="00B8762B">
        <w:rPr>
          <w:rFonts w:eastAsia="Times New Roman"/>
          <w:color w:val="000000"/>
          <w:szCs w:val="28"/>
        </w:rPr>
        <w:t xml:space="preserve"> </w:t>
      </w:r>
      <w:proofErr w:type="spellStart"/>
      <w:r w:rsidRPr="00B8762B">
        <w:rPr>
          <w:rFonts w:eastAsia="Times New Roman"/>
          <w:color w:val="000000"/>
          <w:szCs w:val="28"/>
        </w:rPr>
        <w:t>премию</w:t>
      </w:r>
      <w:proofErr w:type="spellEnd"/>
      <w:r w:rsidRPr="00B8762B">
        <w:rPr>
          <w:rFonts w:eastAsia="Times New Roman"/>
          <w:color w:val="000000"/>
          <w:szCs w:val="28"/>
        </w:rPr>
        <w:t xml:space="preserve"> по </w:t>
      </w:r>
      <w:proofErr w:type="spellStart"/>
      <w:r w:rsidRPr="00B8762B">
        <w:rPr>
          <w:rFonts w:eastAsia="Times New Roman"/>
          <w:color w:val="000000"/>
          <w:szCs w:val="28"/>
        </w:rPr>
        <w:t>экономике</w:t>
      </w:r>
      <w:proofErr w:type="spellEnd"/>
      <w:r w:rsidRPr="00B8762B">
        <w:rPr>
          <w:rFonts w:eastAsia="Times New Roman"/>
          <w:color w:val="000000"/>
          <w:szCs w:val="28"/>
        </w:rPr>
        <w:t xml:space="preserve"> в</w:t>
      </w:r>
      <w:r w:rsidR="00665464" w:rsidRPr="00B8762B">
        <w:rPr>
          <w:rFonts w:eastAsia="Times New Roman"/>
          <w:color w:val="000000"/>
          <w:szCs w:val="28"/>
        </w:rPr>
        <w:t xml:space="preserve"> 2018 году.</w:t>
      </w:r>
      <w:r w:rsidRPr="00B8762B">
        <w:rPr>
          <w:rFonts w:eastAsia="Times New Roman"/>
          <w:color w:val="000000"/>
          <w:szCs w:val="28"/>
        </w:rPr>
        <w:t xml:space="preserve"> [Електронний </w:t>
      </w:r>
      <w:r w:rsidR="00665464" w:rsidRPr="00B8762B">
        <w:rPr>
          <w:rFonts w:eastAsia="Times New Roman"/>
          <w:color w:val="000000"/>
          <w:szCs w:val="28"/>
        </w:rPr>
        <w:t xml:space="preserve"> ресурс] - Режим доступу: </w:t>
      </w:r>
      <w:r w:rsidRPr="00B8762B">
        <w:rPr>
          <w:rFonts w:eastAsia="Times New Roman"/>
          <w:color w:val="000000"/>
          <w:szCs w:val="28"/>
        </w:rPr>
        <w:t>https:/112.ua/statji</w:t>
      </w:r>
      <w:r w:rsidR="00665464" w:rsidRPr="00B8762B">
        <w:rPr>
          <w:rFonts w:eastAsia="Times New Roman"/>
          <w:color w:val="000000"/>
          <w:szCs w:val="28"/>
        </w:rPr>
        <w:t>/integriruya-v-еkonomiku-znaniya-і-klimat-za-cht</w:t>
      </w:r>
      <w:r w:rsidRPr="00B8762B">
        <w:rPr>
          <w:rFonts w:eastAsia="Times New Roman"/>
          <w:color w:val="000000"/>
          <w:szCs w:val="28"/>
        </w:rPr>
        <w:t>o</w:t>
      </w:r>
      <w:r w:rsidR="00665464" w:rsidRPr="00B8762B">
        <w:rPr>
          <w:rFonts w:eastAsia="Times New Roman"/>
          <w:color w:val="000000"/>
          <w:szCs w:val="28"/>
        </w:rPr>
        <w:t>- dali-nobelevskuyu-premiyu-po-ekonomike-v-2018-godu-465229.himl»</w:t>
      </w:r>
    </w:p>
    <w:p w:rsidR="00665464" w:rsidRPr="00B8762B" w:rsidRDefault="006245A7"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Kipo</w:t>
      </w:r>
      <w:proofErr w:type="spellEnd"/>
      <w:r w:rsidRPr="00B8762B">
        <w:rPr>
          <w:rFonts w:eastAsia="Times New Roman"/>
          <w:color w:val="000000"/>
          <w:szCs w:val="28"/>
        </w:rPr>
        <w:t xml:space="preserve"> O.C. </w:t>
      </w:r>
      <w:r w:rsidR="00665464" w:rsidRPr="00B8762B">
        <w:rPr>
          <w:rFonts w:eastAsia="Times New Roman"/>
          <w:color w:val="000000"/>
          <w:szCs w:val="28"/>
        </w:rPr>
        <w:t>Еволюція теорій регіонального</w:t>
      </w:r>
      <w:r w:rsidRPr="00B8762B">
        <w:rPr>
          <w:rFonts w:eastAsia="Times New Roman"/>
          <w:color w:val="000000"/>
          <w:szCs w:val="28"/>
        </w:rPr>
        <w:t xml:space="preserve"> розвитку в </w:t>
      </w:r>
      <w:r w:rsidR="00665464" w:rsidRPr="00B8762B">
        <w:rPr>
          <w:rFonts w:eastAsia="Times New Roman"/>
          <w:color w:val="000000"/>
          <w:szCs w:val="28"/>
        </w:rPr>
        <w:t>економічній</w:t>
      </w:r>
      <w:r w:rsidRPr="00B8762B">
        <w:rPr>
          <w:rFonts w:eastAsia="Times New Roman"/>
          <w:color w:val="000000"/>
          <w:szCs w:val="28"/>
        </w:rPr>
        <w:t xml:space="preserve"> науці /О.С. Кіро // </w:t>
      </w:r>
      <w:proofErr w:type="spellStart"/>
      <w:r w:rsidRPr="00B8762B">
        <w:rPr>
          <w:rFonts w:eastAsia="Times New Roman"/>
          <w:color w:val="000000"/>
          <w:szCs w:val="28"/>
        </w:rPr>
        <w:t>Bісник</w:t>
      </w:r>
      <w:proofErr w:type="spellEnd"/>
      <w:r w:rsidRPr="00B8762B">
        <w:rPr>
          <w:rFonts w:eastAsia="Times New Roman"/>
          <w:color w:val="000000"/>
          <w:szCs w:val="28"/>
        </w:rPr>
        <w:t xml:space="preserve"> со</w:t>
      </w:r>
      <w:r w:rsidR="00665464" w:rsidRPr="00B8762B">
        <w:rPr>
          <w:rFonts w:eastAsia="Times New Roman"/>
          <w:color w:val="000000"/>
          <w:szCs w:val="28"/>
        </w:rPr>
        <w:t>ц</w:t>
      </w:r>
      <w:r w:rsidRPr="00B8762B">
        <w:rPr>
          <w:rFonts w:eastAsia="Times New Roman"/>
          <w:color w:val="000000"/>
          <w:szCs w:val="28"/>
        </w:rPr>
        <w:t xml:space="preserve">іально-економічних </w:t>
      </w:r>
      <w:r w:rsidR="00665464" w:rsidRPr="00B8762B">
        <w:rPr>
          <w:rFonts w:eastAsia="Times New Roman"/>
          <w:color w:val="000000"/>
          <w:szCs w:val="28"/>
        </w:rPr>
        <w:t>досліджень, 2010.-№</w:t>
      </w:r>
      <w:r w:rsidRPr="00B8762B">
        <w:rPr>
          <w:rFonts w:eastAsia="Times New Roman"/>
          <w:color w:val="000000"/>
          <w:szCs w:val="28"/>
        </w:rPr>
        <w:t xml:space="preserve">38,-С.72-83. </w:t>
      </w:r>
    </w:p>
    <w:p w:rsidR="000C1D27" w:rsidRPr="00B8762B" w:rsidRDefault="00665464"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Колодій О.М. Досвід</w:t>
      </w:r>
      <w:r w:rsidR="006245A7" w:rsidRPr="00B8762B">
        <w:rPr>
          <w:rFonts w:eastAsia="Times New Roman"/>
          <w:color w:val="000000"/>
          <w:szCs w:val="28"/>
        </w:rPr>
        <w:t xml:space="preserve"> </w:t>
      </w:r>
      <w:r w:rsidRPr="00B8762B">
        <w:rPr>
          <w:rFonts w:eastAsia="Times New Roman"/>
          <w:color w:val="000000"/>
          <w:szCs w:val="28"/>
        </w:rPr>
        <w:t>децентралізації</w:t>
      </w:r>
      <w:r w:rsidR="006245A7" w:rsidRPr="00B8762B">
        <w:rPr>
          <w:rFonts w:eastAsia="Times New Roman"/>
          <w:color w:val="000000"/>
          <w:szCs w:val="28"/>
        </w:rPr>
        <w:t xml:space="preserve"> у Ф</w:t>
      </w:r>
      <w:r w:rsidRPr="00B8762B">
        <w:rPr>
          <w:rFonts w:eastAsia="Times New Roman"/>
          <w:color w:val="000000"/>
          <w:szCs w:val="28"/>
        </w:rPr>
        <w:t xml:space="preserve">ранції Вчені записки THУ </w:t>
      </w:r>
      <w:proofErr w:type="spellStart"/>
      <w:r w:rsidRPr="00B8762B">
        <w:rPr>
          <w:rFonts w:eastAsia="Times New Roman"/>
          <w:color w:val="000000"/>
          <w:szCs w:val="28"/>
        </w:rPr>
        <w:t>iмені</w:t>
      </w:r>
      <w:proofErr w:type="spellEnd"/>
      <w:r w:rsidRPr="00B8762B">
        <w:rPr>
          <w:rFonts w:eastAsia="Times New Roman"/>
          <w:color w:val="000000"/>
          <w:szCs w:val="28"/>
        </w:rPr>
        <w:t xml:space="preserve"> В.І. Вернадського. </w:t>
      </w:r>
      <w:proofErr w:type="spellStart"/>
      <w:r w:rsidRPr="00B8762B">
        <w:rPr>
          <w:rFonts w:eastAsia="Times New Roman"/>
          <w:color w:val="000000"/>
          <w:szCs w:val="28"/>
        </w:rPr>
        <w:t>Сеpія</w:t>
      </w:r>
      <w:proofErr w:type="spellEnd"/>
      <w:r w:rsidRPr="00B8762B">
        <w:rPr>
          <w:rFonts w:eastAsia="Times New Roman"/>
          <w:color w:val="000000"/>
          <w:szCs w:val="28"/>
        </w:rPr>
        <w:t>: Державн</w:t>
      </w:r>
      <w:r w:rsidR="006245A7" w:rsidRPr="00B8762B">
        <w:rPr>
          <w:rFonts w:eastAsia="Times New Roman"/>
          <w:color w:val="000000"/>
          <w:szCs w:val="28"/>
        </w:rPr>
        <w:t xml:space="preserve">е </w:t>
      </w:r>
      <w:r w:rsidRPr="00B8762B">
        <w:rPr>
          <w:rFonts w:eastAsia="Times New Roman"/>
          <w:color w:val="000000"/>
          <w:szCs w:val="28"/>
        </w:rPr>
        <w:t xml:space="preserve">управління. 2018. </w:t>
      </w:r>
      <w:proofErr w:type="spellStart"/>
      <w:r w:rsidRPr="00B8762B">
        <w:rPr>
          <w:rFonts w:eastAsia="Times New Roman"/>
          <w:color w:val="000000"/>
          <w:szCs w:val="28"/>
        </w:rPr>
        <w:t>Tом</w:t>
      </w:r>
      <w:proofErr w:type="spellEnd"/>
      <w:r w:rsidRPr="00B8762B">
        <w:rPr>
          <w:rFonts w:eastAsia="Times New Roman"/>
          <w:color w:val="000000"/>
          <w:szCs w:val="28"/>
        </w:rPr>
        <w:t xml:space="preserve"> 29 (68). №</w:t>
      </w:r>
      <w:r w:rsidR="006245A7" w:rsidRPr="00B8762B">
        <w:rPr>
          <w:rFonts w:eastAsia="Times New Roman"/>
          <w:color w:val="000000"/>
          <w:szCs w:val="28"/>
        </w:rPr>
        <w:t xml:space="preserve">1.C. 194-196. 2018 </w:t>
      </w:r>
    </w:p>
    <w:p w:rsidR="00A5667E" w:rsidRPr="00B8762B" w:rsidRDefault="00A5667E"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Коломієць І.Ф., Пелехатий А.О, Теоретико-практичні аспекти формування об’єднаних територіальних громад в Україні, </w:t>
      </w:r>
      <w:proofErr w:type="spellStart"/>
      <w:r w:rsidRPr="00B8762B">
        <w:rPr>
          <w:rFonts w:eastAsia="Times New Roman"/>
          <w:color w:val="000000"/>
          <w:szCs w:val="28"/>
        </w:rPr>
        <w:t>Hауковий</w:t>
      </w:r>
      <w:proofErr w:type="spellEnd"/>
      <w:r w:rsidRPr="00B8762B">
        <w:rPr>
          <w:rFonts w:eastAsia="Times New Roman"/>
          <w:color w:val="000000"/>
          <w:szCs w:val="28"/>
        </w:rPr>
        <w:t xml:space="preserve"> журнал «Економіка України» 2017.4 (665). С. 46-55. </w:t>
      </w:r>
    </w:p>
    <w:p w:rsidR="00A5667E" w:rsidRPr="00B8762B" w:rsidRDefault="00A5667E"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Корнєва О.В. Основні проблеми проведення реформи децентралізації в Україні у 2014-2018 роках. Порівняльно- аналітичне право. 2018. №3, С.68-69.</w:t>
      </w:r>
    </w:p>
    <w:p w:rsidR="00A5667E" w:rsidRPr="00B8762B" w:rsidRDefault="00A5667E"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Крапко 1. Р. Роль внутрішнього аудиту у діяльності суб'єктів господарювання. // Відтворення господарського Т.2, Чернівці, 2007. </w:t>
      </w:r>
    </w:p>
    <w:p w:rsidR="00A5667E" w:rsidRPr="00B8762B" w:rsidRDefault="00A5667E"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w:t>
      </w:r>
      <w:proofErr w:type="spellStart"/>
      <w:r w:rsidRPr="00B8762B">
        <w:rPr>
          <w:rFonts w:eastAsia="Times New Roman"/>
          <w:color w:val="000000"/>
          <w:szCs w:val="28"/>
        </w:rPr>
        <w:t>Кругман</w:t>
      </w:r>
      <w:proofErr w:type="spellEnd"/>
      <w:r w:rsidRPr="00B8762B">
        <w:rPr>
          <w:rFonts w:eastAsia="Times New Roman"/>
          <w:color w:val="000000"/>
          <w:szCs w:val="28"/>
        </w:rPr>
        <w:t xml:space="preserve"> П. </w:t>
      </w:r>
      <w:proofErr w:type="spellStart"/>
      <w:r w:rsidRPr="00B8762B">
        <w:rPr>
          <w:rFonts w:eastAsia="Times New Roman"/>
          <w:color w:val="000000"/>
          <w:szCs w:val="28"/>
        </w:rPr>
        <w:t>Пространство</w:t>
      </w:r>
      <w:proofErr w:type="spellEnd"/>
      <w:r w:rsidRPr="00B8762B">
        <w:rPr>
          <w:rFonts w:eastAsia="Times New Roman"/>
          <w:color w:val="000000"/>
          <w:szCs w:val="28"/>
        </w:rPr>
        <w:t xml:space="preserve">. </w:t>
      </w:r>
      <w:proofErr w:type="spellStart"/>
      <w:r w:rsidRPr="00B8762B">
        <w:rPr>
          <w:rFonts w:eastAsia="Times New Roman"/>
          <w:color w:val="000000"/>
          <w:szCs w:val="28"/>
        </w:rPr>
        <w:t>Последний</w:t>
      </w:r>
      <w:proofErr w:type="spellEnd"/>
      <w:r w:rsidRPr="00B8762B">
        <w:rPr>
          <w:rFonts w:eastAsia="Times New Roman"/>
          <w:color w:val="000000"/>
          <w:szCs w:val="28"/>
        </w:rPr>
        <w:t xml:space="preserve"> </w:t>
      </w:r>
      <w:proofErr w:type="spellStart"/>
      <w:r w:rsidRPr="00B8762B">
        <w:rPr>
          <w:rFonts w:eastAsia="Times New Roman"/>
          <w:color w:val="000000"/>
          <w:szCs w:val="28"/>
        </w:rPr>
        <w:t>рубсж</w:t>
      </w:r>
      <w:proofErr w:type="spellEnd"/>
      <w:r w:rsidRPr="00B8762B">
        <w:rPr>
          <w:rFonts w:eastAsia="Times New Roman"/>
          <w:color w:val="000000"/>
          <w:szCs w:val="28"/>
        </w:rPr>
        <w:t xml:space="preserve"> / П. </w:t>
      </w:r>
      <w:proofErr w:type="spellStart"/>
      <w:r w:rsidRPr="00B8762B">
        <w:rPr>
          <w:rFonts w:eastAsia="Times New Roman"/>
          <w:color w:val="000000"/>
          <w:szCs w:val="28"/>
        </w:rPr>
        <w:t>Кругман</w:t>
      </w:r>
      <w:proofErr w:type="spellEnd"/>
      <w:r w:rsidRPr="00B8762B">
        <w:rPr>
          <w:rFonts w:eastAsia="Times New Roman"/>
          <w:color w:val="000000"/>
          <w:szCs w:val="28"/>
        </w:rPr>
        <w:t>//</w:t>
      </w:r>
      <w:proofErr w:type="spellStart"/>
      <w:r w:rsidRPr="00B8762B">
        <w:rPr>
          <w:rFonts w:eastAsia="Times New Roman"/>
          <w:color w:val="000000"/>
          <w:szCs w:val="28"/>
        </w:rPr>
        <w:t>Пространственная</w:t>
      </w:r>
      <w:proofErr w:type="spellEnd"/>
      <w:r w:rsidRPr="00B8762B">
        <w:rPr>
          <w:rFonts w:eastAsia="Times New Roman"/>
          <w:color w:val="000000"/>
          <w:szCs w:val="28"/>
        </w:rPr>
        <w:t xml:space="preserve"> </w:t>
      </w:r>
      <w:proofErr w:type="spellStart"/>
      <w:r w:rsidRPr="00B8762B">
        <w:rPr>
          <w:rFonts w:eastAsia="Times New Roman"/>
          <w:color w:val="000000"/>
          <w:szCs w:val="28"/>
        </w:rPr>
        <w:t>экономика</w:t>
      </w:r>
      <w:proofErr w:type="spellEnd"/>
      <w:r w:rsidRPr="00B8762B">
        <w:rPr>
          <w:rFonts w:eastAsia="Times New Roman"/>
          <w:color w:val="000000"/>
          <w:szCs w:val="28"/>
        </w:rPr>
        <w:t xml:space="preserve">, 2005.-№3,C. 121-126. </w:t>
      </w:r>
    </w:p>
    <w:p w:rsidR="00A5667E" w:rsidRPr="00B8762B" w:rsidRDefault="00A5667E"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Кульчицький М.I. </w:t>
      </w:r>
      <w:proofErr w:type="spellStart"/>
      <w:r w:rsidRPr="00B8762B">
        <w:rPr>
          <w:rFonts w:eastAsia="Times New Roman"/>
          <w:color w:val="000000"/>
          <w:szCs w:val="28"/>
        </w:rPr>
        <w:t>Mіжбюджетні</w:t>
      </w:r>
      <w:proofErr w:type="spellEnd"/>
      <w:r w:rsidRPr="00B8762B">
        <w:rPr>
          <w:rFonts w:eastAsia="Times New Roman"/>
          <w:color w:val="000000"/>
          <w:szCs w:val="28"/>
        </w:rPr>
        <w:t xml:space="preserve"> відносини в економічній системі України: </w:t>
      </w:r>
      <w:proofErr w:type="spellStart"/>
      <w:r w:rsidRPr="00B8762B">
        <w:rPr>
          <w:rFonts w:eastAsia="Times New Roman"/>
          <w:color w:val="000000"/>
          <w:szCs w:val="28"/>
        </w:rPr>
        <w:t>дис</w:t>
      </w:r>
      <w:proofErr w:type="spellEnd"/>
      <w:r w:rsidRPr="00B8762B">
        <w:rPr>
          <w:rFonts w:eastAsia="Times New Roman"/>
          <w:color w:val="000000"/>
          <w:szCs w:val="28"/>
        </w:rPr>
        <w:t xml:space="preserve">. … доктора економ, наук: 08.00.08. Кульчицький Мирослав </w:t>
      </w:r>
      <w:proofErr w:type="spellStart"/>
      <w:r w:rsidRPr="00B8762B">
        <w:rPr>
          <w:rFonts w:eastAsia="Times New Roman"/>
          <w:color w:val="000000"/>
          <w:szCs w:val="28"/>
        </w:rPr>
        <w:t>Iванович</w:t>
      </w:r>
      <w:proofErr w:type="spellEnd"/>
      <w:r w:rsidRPr="00B8762B">
        <w:rPr>
          <w:rFonts w:eastAsia="Times New Roman"/>
          <w:color w:val="000000"/>
          <w:szCs w:val="28"/>
        </w:rPr>
        <w:t xml:space="preserve">. Л. 2016.474 с. </w:t>
      </w:r>
    </w:p>
    <w:p w:rsidR="00E83E7A" w:rsidRPr="00B8762B" w:rsidRDefault="00A5667E"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w:t>
      </w:r>
      <w:proofErr w:type="spellStart"/>
      <w:r w:rsidRPr="00B8762B">
        <w:rPr>
          <w:rFonts w:eastAsia="Times New Roman"/>
          <w:color w:val="000000"/>
          <w:szCs w:val="28"/>
        </w:rPr>
        <w:t>Куриляк</w:t>
      </w:r>
      <w:proofErr w:type="spellEnd"/>
      <w:r w:rsidRPr="00B8762B">
        <w:rPr>
          <w:rFonts w:eastAsia="Times New Roman"/>
          <w:color w:val="000000"/>
          <w:szCs w:val="28"/>
        </w:rPr>
        <w:t xml:space="preserve"> М Ю. </w:t>
      </w:r>
      <w:proofErr w:type="spellStart"/>
      <w:r w:rsidRPr="00B8762B">
        <w:rPr>
          <w:rFonts w:eastAsia="Times New Roman"/>
          <w:color w:val="000000"/>
          <w:szCs w:val="28"/>
        </w:rPr>
        <w:t>Територіалізація</w:t>
      </w:r>
      <w:proofErr w:type="spellEnd"/>
      <w:r w:rsidRPr="00B8762B">
        <w:rPr>
          <w:rFonts w:eastAsia="Times New Roman"/>
          <w:color w:val="000000"/>
          <w:szCs w:val="28"/>
        </w:rPr>
        <w:t xml:space="preserve"> і територіальни</w:t>
      </w:r>
      <w:r w:rsidR="00E83E7A" w:rsidRPr="00B8762B">
        <w:rPr>
          <w:rFonts w:eastAsia="Times New Roman"/>
          <w:color w:val="000000"/>
          <w:szCs w:val="28"/>
        </w:rPr>
        <w:t xml:space="preserve">й капітал в системі </w:t>
      </w:r>
      <w:proofErr w:type="spellStart"/>
      <w:r w:rsidR="00E83E7A" w:rsidRPr="00B8762B">
        <w:rPr>
          <w:rFonts w:eastAsia="Times New Roman"/>
          <w:color w:val="000000"/>
          <w:szCs w:val="28"/>
        </w:rPr>
        <w:t>peгioнальної</w:t>
      </w:r>
      <w:proofErr w:type="spellEnd"/>
      <w:r w:rsidR="00E83E7A" w:rsidRPr="00B8762B">
        <w:rPr>
          <w:rFonts w:eastAsia="Times New Roman"/>
          <w:color w:val="000000"/>
          <w:szCs w:val="28"/>
        </w:rPr>
        <w:t xml:space="preserve"> політики Є</w:t>
      </w:r>
      <w:r w:rsidRPr="00B8762B">
        <w:rPr>
          <w:rFonts w:eastAsia="Times New Roman"/>
          <w:color w:val="000000"/>
          <w:szCs w:val="28"/>
        </w:rPr>
        <w:t>вропей</w:t>
      </w:r>
      <w:r w:rsidR="00E83E7A" w:rsidRPr="00B8762B">
        <w:rPr>
          <w:rFonts w:eastAsia="Times New Roman"/>
          <w:color w:val="000000"/>
          <w:szCs w:val="28"/>
        </w:rPr>
        <w:t>ського Союзу [Електронний ресурс]</w:t>
      </w:r>
      <w:r w:rsidRPr="00B8762B">
        <w:rPr>
          <w:rFonts w:eastAsia="Times New Roman"/>
          <w:color w:val="000000"/>
          <w:szCs w:val="28"/>
        </w:rPr>
        <w:t xml:space="preserve">. </w:t>
      </w:r>
      <w:r w:rsidR="00E83E7A" w:rsidRPr="00B8762B">
        <w:rPr>
          <w:rFonts w:eastAsia="Times New Roman"/>
          <w:color w:val="000000"/>
          <w:szCs w:val="28"/>
        </w:rPr>
        <w:t>- Режим доступу: http:/journ</w:t>
      </w:r>
      <w:r w:rsidRPr="00B8762B">
        <w:rPr>
          <w:rFonts w:eastAsia="Times New Roman"/>
          <w:color w:val="000000"/>
          <w:szCs w:val="28"/>
        </w:rPr>
        <w:t>als.</w:t>
      </w:r>
      <w:r w:rsidR="00E83E7A" w:rsidRPr="00B8762B">
        <w:rPr>
          <w:rFonts w:eastAsia="Times New Roman"/>
          <w:color w:val="000000"/>
          <w:szCs w:val="28"/>
        </w:rPr>
        <w:t>i</w:t>
      </w:r>
      <w:r w:rsidRPr="00B8762B">
        <w:rPr>
          <w:rFonts w:eastAsia="Times New Roman"/>
          <w:color w:val="000000"/>
          <w:szCs w:val="28"/>
        </w:rPr>
        <w:t>ir.kiev.ua/index.php/ес</w:t>
      </w:r>
      <w:r w:rsidR="00E83E7A" w:rsidRPr="00B8762B">
        <w:rPr>
          <w:rFonts w:eastAsia="Times New Roman"/>
          <w:color w:val="000000"/>
          <w:szCs w:val="28"/>
        </w:rPr>
        <w:t>_n/</w:t>
      </w:r>
      <w:r w:rsidRPr="00B8762B">
        <w:rPr>
          <w:rFonts w:eastAsia="Times New Roman"/>
          <w:color w:val="000000"/>
          <w:szCs w:val="28"/>
        </w:rPr>
        <w:t xml:space="preserve">article/view/3360 </w:t>
      </w:r>
    </w:p>
    <w:p w:rsidR="00E83E7A" w:rsidRPr="00B8762B" w:rsidRDefault="00E83E7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Куценко Т.Ф., </w:t>
      </w:r>
      <w:proofErr w:type="spellStart"/>
      <w:r w:rsidRPr="00B8762B">
        <w:rPr>
          <w:rFonts w:eastAsia="Times New Roman"/>
          <w:color w:val="000000"/>
          <w:szCs w:val="28"/>
        </w:rPr>
        <w:t>Дударенко</w:t>
      </w:r>
      <w:proofErr w:type="spellEnd"/>
      <w:r w:rsidRPr="00B8762B">
        <w:rPr>
          <w:rFonts w:eastAsia="Times New Roman"/>
          <w:color w:val="000000"/>
          <w:szCs w:val="28"/>
        </w:rPr>
        <w:t xml:space="preserve"> Є.Ю. О6'є</w:t>
      </w:r>
      <w:r w:rsidR="00A5667E" w:rsidRPr="00B8762B">
        <w:rPr>
          <w:rFonts w:eastAsia="Times New Roman"/>
          <w:color w:val="000000"/>
          <w:szCs w:val="28"/>
        </w:rPr>
        <w:t>днані територіальні громади в Україні: короткий аналітичний огляд.</w:t>
      </w:r>
      <w:r w:rsidRPr="00B8762B">
        <w:rPr>
          <w:rFonts w:eastAsia="Times New Roman"/>
          <w:color w:val="000000"/>
          <w:szCs w:val="28"/>
        </w:rPr>
        <w:t xml:space="preserve"> Економіка та держава. 2017. №</w:t>
      </w:r>
      <w:r w:rsidR="00A5667E" w:rsidRPr="00B8762B">
        <w:rPr>
          <w:rFonts w:eastAsia="Times New Roman"/>
          <w:color w:val="000000"/>
          <w:szCs w:val="28"/>
        </w:rPr>
        <w:t xml:space="preserve">3. C. 64-70. </w:t>
      </w:r>
    </w:p>
    <w:p w:rsidR="00011173" w:rsidRPr="00B8762B" w:rsidRDefault="00E83E7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lastRenderedPageBreak/>
        <w:t>М.І</w:t>
      </w:r>
      <w:r w:rsidR="00A5667E" w:rsidRPr="00B8762B">
        <w:rPr>
          <w:rFonts w:eastAsia="Times New Roman"/>
          <w:color w:val="000000"/>
          <w:szCs w:val="28"/>
        </w:rPr>
        <w:t xml:space="preserve">. Долішній Регіональна </w:t>
      </w:r>
      <w:r w:rsidRPr="00B8762B">
        <w:rPr>
          <w:rFonts w:eastAsia="Times New Roman"/>
          <w:color w:val="000000"/>
          <w:szCs w:val="28"/>
        </w:rPr>
        <w:t>політика</w:t>
      </w:r>
      <w:r w:rsidR="00A5667E" w:rsidRPr="00B8762B">
        <w:rPr>
          <w:rFonts w:eastAsia="Times New Roman"/>
          <w:color w:val="000000"/>
          <w:szCs w:val="28"/>
        </w:rPr>
        <w:t xml:space="preserve"> на </w:t>
      </w:r>
      <w:proofErr w:type="spellStart"/>
      <w:r w:rsidR="00A5667E" w:rsidRPr="00B8762B">
        <w:rPr>
          <w:rFonts w:eastAsia="Times New Roman"/>
          <w:color w:val="000000"/>
          <w:szCs w:val="28"/>
        </w:rPr>
        <w:t>рубежі</w:t>
      </w:r>
      <w:proofErr w:type="spellEnd"/>
      <w:r w:rsidR="00A5667E" w:rsidRPr="00B8762B">
        <w:rPr>
          <w:rFonts w:eastAsia="Times New Roman"/>
          <w:color w:val="000000"/>
          <w:szCs w:val="28"/>
        </w:rPr>
        <w:t xml:space="preserve"> XX-XXI століть: нові пріоритети. К., «Наукова думка», 2006</w:t>
      </w:r>
      <w:r w:rsidR="00011173" w:rsidRPr="00B8762B">
        <w:rPr>
          <w:rFonts w:eastAsia="Times New Roman"/>
          <w:color w:val="000000"/>
          <w:szCs w:val="28"/>
        </w:rPr>
        <w:t xml:space="preserve">. </w:t>
      </w:r>
      <w:r w:rsidR="00A5667E" w:rsidRPr="00B8762B">
        <w:rPr>
          <w:rFonts w:eastAsia="Times New Roman"/>
          <w:color w:val="000000"/>
          <w:szCs w:val="28"/>
        </w:rPr>
        <w:t>-510 с.</w:t>
      </w:r>
    </w:p>
    <w:p w:rsidR="00011173" w:rsidRPr="00B8762B" w:rsidRDefault="00A5667E"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МБФ. Стандарти ау</w:t>
      </w:r>
      <w:r w:rsidR="00E83E7A" w:rsidRPr="00B8762B">
        <w:rPr>
          <w:rFonts w:eastAsia="Times New Roman"/>
          <w:color w:val="000000"/>
          <w:szCs w:val="28"/>
        </w:rPr>
        <w:t>диту та етики. К. ТОВ «Паритет-</w:t>
      </w:r>
      <w:proofErr w:type="spellStart"/>
      <w:r w:rsidR="00E83E7A" w:rsidRPr="00B8762B">
        <w:rPr>
          <w:rFonts w:eastAsia="Times New Roman"/>
          <w:color w:val="000000"/>
          <w:szCs w:val="28"/>
        </w:rPr>
        <w:t>ін</w:t>
      </w:r>
      <w:r w:rsidRPr="00B8762B">
        <w:rPr>
          <w:rFonts w:eastAsia="Times New Roman"/>
          <w:color w:val="000000"/>
          <w:szCs w:val="28"/>
        </w:rPr>
        <w:t>форм</w:t>
      </w:r>
      <w:proofErr w:type="spellEnd"/>
      <w:r w:rsidRPr="00B8762B">
        <w:rPr>
          <w:rFonts w:eastAsia="Times New Roman"/>
          <w:color w:val="000000"/>
          <w:szCs w:val="28"/>
        </w:rPr>
        <w:t>», 2003.-712с</w:t>
      </w:r>
      <w:r w:rsidR="00011173" w:rsidRPr="00B8762B">
        <w:rPr>
          <w:rFonts w:eastAsia="Times New Roman"/>
          <w:color w:val="000000"/>
          <w:szCs w:val="28"/>
        </w:rPr>
        <w:t>.</w:t>
      </w:r>
      <w:r w:rsidRPr="00B8762B">
        <w:rPr>
          <w:rFonts w:eastAsia="Times New Roman"/>
          <w:color w:val="000000"/>
          <w:szCs w:val="28"/>
        </w:rPr>
        <w:t xml:space="preserve"> </w:t>
      </w:r>
    </w:p>
    <w:p w:rsidR="00011173" w:rsidRPr="00B8762B" w:rsidRDefault="00011173"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w:t>
      </w:r>
      <w:r w:rsidR="00A5667E" w:rsidRPr="00B8762B">
        <w:rPr>
          <w:rFonts w:eastAsia="Times New Roman"/>
          <w:color w:val="000000"/>
          <w:szCs w:val="28"/>
        </w:rPr>
        <w:t>Методологія стратег</w:t>
      </w:r>
      <w:r w:rsidR="00E83E7A" w:rsidRPr="00B8762B">
        <w:rPr>
          <w:rFonts w:eastAsia="Times New Roman"/>
          <w:color w:val="000000"/>
          <w:szCs w:val="28"/>
        </w:rPr>
        <w:t>ічного планування розвитку об'є</w:t>
      </w:r>
      <w:r w:rsidR="00A5667E" w:rsidRPr="00B8762B">
        <w:rPr>
          <w:rFonts w:eastAsia="Times New Roman"/>
          <w:color w:val="000000"/>
          <w:szCs w:val="28"/>
        </w:rPr>
        <w:t xml:space="preserve">днаних територіальних громад в Україні URL: </w:t>
      </w:r>
      <w:r w:rsidR="00E83E7A" w:rsidRPr="00B8762B">
        <w:rPr>
          <w:rFonts w:eastAsia="Times New Roman"/>
          <w:color w:val="000000"/>
          <w:szCs w:val="28"/>
        </w:rPr>
        <w:t>htp://surdp.eu/uploads/files/SP_OТG_Methodology_UА.pdf</w:t>
      </w:r>
    </w:p>
    <w:p w:rsidR="00011173" w:rsidRPr="00B8762B" w:rsidRDefault="00E83E7A" w:rsidP="00B8762B">
      <w:pPr>
        <w:pStyle w:val="a3"/>
        <w:numPr>
          <w:ilvl w:val="0"/>
          <w:numId w:val="7"/>
        </w:numPr>
        <w:spacing w:after="0" w:line="240" w:lineRule="auto"/>
        <w:jc w:val="both"/>
        <w:rPr>
          <w:rStyle w:val="a4"/>
          <w:rFonts w:eastAsia="Times New Roman"/>
          <w:color w:val="000000"/>
          <w:szCs w:val="28"/>
          <w:u w:val="none"/>
        </w:rPr>
      </w:pPr>
      <w:r w:rsidRPr="00B8762B">
        <w:rPr>
          <w:rFonts w:eastAsia="Times New Roman"/>
          <w:color w:val="000000"/>
          <w:szCs w:val="28"/>
        </w:rPr>
        <w:t>Національні</w:t>
      </w:r>
      <w:r w:rsidR="00A5667E" w:rsidRPr="00B8762B">
        <w:rPr>
          <w:rFonts w:eastAsia="Times New Roman"/>
          <w:color w:val="000000"/>
          <w:szCs w:val="28"/>
        </w:rPr>
        <w:t xml:space="preserve"> та глобальні д</w:t>
      </w:r>
      <w:r w:rsidRPr="00B8762B">
        <w:rPr>
          <w:rFonts w:eastAsia="Times New Roman"/>
          <w:color w:val="000000"/>
          <w:szCs w:val="28"/>
        </w:rPr>
        <w:t>етермінанти економічного зростанн</w:t>
      </w:r>
      <w:r w:rsidR="00A5667E" w:rsidRPr="00B8762B">
        <w:rPr>
          <w:rFonts w:eastAsia="Times New Roman"/>
          <w:color w:val="000000"/>
          <w:szCs w:val="28"/>
        </w:rPr>
        <w:t>я України</w:t>
      </w:r>
      <w:r w:rsidRPr="00B8762B">
        <w:rPr>
          <w:rFonts w:eastAsia="Times New Roman"/>
          <w:color w:val="000000"/>
          <w:szCs w:val="28"/>
        </w:rPr>
        <w:t xml:space="preserve">: наукова доповідь / за ред. </w:t>
      </w:r>
      <w:proofErr w:type="spellStart"/>
      <w:r w:rsidRPr="00B8762B">
        <w:rPr>
          <w:rFonts w:eastAsia="Times New Roman"/>
          <w:color w:val="000000"/>
          <w:szCs w:val="28"/>
        </w:rPr>
        <w:t>д.е</w:t>
      </w:r>
      <w:r w:rsidR="00A5667E" w:rsidRPr="00B8762B">
        <w:rPr>
          <w:rFonts w:eastAsia="Times New Roman"/>
          <w:color w:val="000000"/>
          <w:szCs w:val="28"/>
        </w:rPr>
        <w:t>.</w:t>
      </w:r>
      <w:r w:rsidRPr="00B8762B">
        <w:rPr>
          <w:rFonts w:eastAsia="Times New Roman"/>
          <w:color w:val="000000"/>
          <w:szCs w:val="28"/>
        </w:rPr>
        <w:t>н</w:t>
      </w:r>
      <w:proofErr w:type="spellEnd"/>
      <w:r w:rsidRPr="00B8762B">
        <w:rPr>
          <w:rFonts w:eastAsia="Times New Roman"/>
          <w:color w:val="000000"/>
          <w:szCs w:val="28"/>
        </w:rPr>
        <w:t>. І</w:t>
      </w:r>
      <w:r w:rsidR="00A5667E" w:rsidRPr="00B8762B">
        <w:rPr>
          <w:rFonts w:eastAsia="Times New Roman"/>
          <w:color w:val="000000"/>
          <w:szCs w:val="28"/>
        </w:rPr>
        <w:t xml:space="preserve">. М. </w:t>
      </w:r>
      <w:proofErr w:type="spellStart"/>
      <w:r w:rsidR="00A5667E" w:rsidRPr="00B8762B">
        <w:rPr>
          <w:rFonts w:eastAsia="Times New Roman"/>
          <w:color w:val="000000"/>
          <w:szCs w:val="28"/>
        </w:rPr>
        <w:t>Бобух</w:t>
      </w:r>
      <w:proofErr w:type="spellEnd"/>
      <w:r w:rsidR="00A5667E" w:rsidRPr="00B8762B">
        <w:rPr>
          <w:rFonts w:eastAsia="Times New Roman"/>
          <w:color w:val="000000"/>
          <w:szCs w:val="28"/>
        </w:rPr>
        <w:t xml:space="preserve"> ; НАН Укр</w:t>
      </w:r>
      <w:r w:rsidRPr="00B8762B">
        <w:rPr>
          <w:rFonts w:eastAsia="Times New Roman"/>
          <w:color w:val="000000"/>
          <w:szCs w:val="28"/>
        </w:rPr>
        <w:t xml:space="preserve">аїни, ДУ «н-т </w:t>
      </w:r>
      <w:proofErr w:type="spellStart"/>
      <w:r w:rsidRPr="00B8762B">
        <w:rPr>
          <w:rFonts w:eastAsia="Times New Roman"/>
          <w:color w:val="000000"/>
          <w:szCs w:val="28"/>
        </w:rPr>
        <w:t>екон</w:t>
      </w:r>
      <w:proofErr w:type="spellEnd"/>
      <w:r w:rsidRPr="00B8762B">
        <w:rPr>
          <w:rFonts w:eastAsia="Times New Roman"/>
          <w:color w:val="000000"/>
          <w:szCs w:val="28"/>
        </w:rPr>
        <w:t xml:space="preserve">. та </w:t>
      </w:r>
      <w:proofErr w:type="spellStart"/>
      <w:r w:rsidRPr="00B8762B">
        <w:rPr>
          <w:rFonts w:eastAsia="Times New Roman"/>
          <w:color w:val="000000"/>
          <w:szCs w:val="28"/>
        </w:rPr>
        <w:t>прогнозув</w:t>
      </w:r>
      <w:proofErr w:type="spellEnd"/>
      <w:r w:rsidRPr="00B8762B">
        <w:rPr>
          <w:rFonts w:eastAsia="Times New Roman"/>
          <w:color w:val="000000"/>
          <w:szCs w:val="28"/>
        </w:rPr>
        <w:t>. НАН України». - Електрон</w:t>
      </w:r>
      <w:r w:rsidR="00A5667E" w:rsidRPr="00B8762B">
        <w:rPr>
          <w:rFonts w:eastAsia="Times New Roman"/>
          <w:color w:val="000000"/>
          <w:szCs w:val="28"/>
        </w:rPr>
        <w:t>. дані. - К. 2</w:t>
      </w:r>
      <w:r w:rsidRPr="00B8762B">
        <w:rPr>
          <w:rFonts w:eastAsia="Times New Roman"/>
          <w:color w:val="000000"/>
          <w:szCs w:val="28"/>
        </w:rPr>
        <w:t>018.-390 с. [Електронний ресурс]</w:t>
      </w:r>
      <w:r w:rsidR="00A5667E" w:rsidRPr="00B8762B">
        <w:rPr>
          <w:rFonts w:eastAsia="Times New Roman"/>
          <w:color w:val="000000"/>
          <w:szCs w:val="28"/>
        </w:rPr>
        <w:t>. -</w:t>
      </w:r>
      <w:r w:rsidRPr="00B8762B">
        <w:rPr>
          <w:rFonts w:eastAsia="Times New Roman"/>
          <w:color w:val="000000"/>
          <w:szCs w:val="28"/>
        </w:rPr>
        <w:t xml:space="preserve"> </w:t>
      </w:r>
      <w:r w:rsidR="00A5667E" w:rsidRPr="00B8762B">
        <w:rPr>
          <w:rFonts w:eastAsia="Times New Roman"/>
          <w:color w:val="000000"/>
          <w:szCs w:val="28"/>
        </w:rPr>
        <w:t>Ре</w:t>
      </w:r>
      <w:r w:rsidRPr="00B8762B">
        <w:rPr>
          <w:rFonts w:eastAsia="Times New Roman"/>
          <w:color w:val="000000"/>
          <w:szCs w:val="28"/>
        </w:rPr>
        <w:t xml:space="preserve">жим доступу : </w:t>
      </w:r>
      <w:hyperlink r:id="rId12" w:history="1">
        <w:r w:rsidRPr="00B8762B">
          <w:rPr>
            <w:rStyle w:val="a4"/>
            <w:rFonts w:eastAsia="Times New Roman"/>
            <w:szCs w:val="28"/>
          </w:rPr>
          <w:t>http://ief.org.ua/docs/sr/299.pdf</w:t>
        </w:r>
      </w:hyperlink>
    </w:p>
    <w:p w:rsidR="00011173" w:rsidRPr="00B8762B" w:rsidRDefault="00A5667E"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Hова</w:t>
      </w:r>
      <w:proofErr w:type="spellEnd"/>
      <w:r w:rsidRPr="00B8762B">
        <w:rPr>
          <w:rFonts w:eastAsia="Times New Roman"/>
          <w:color w:val="000000"/>
          <w:szCs w:val="28"/>
        </w:rPr>
        <w:t xml:space="preserve"> регіональна політика для нової України: Аналітична </w:t>
      </w:r>
      <w:r w:rsidR="00E83E7A" w:rsidRPr="00B8762B">
        <w:rPr>
          <w:rFonts w:eastAsia="Times New Roman"/>
          <w:color w:val="000000"/>
          <w:szCs w:val="28"/>
        </w:rPr>
        <w:t>доповідь</w:t>
      </w:r>
      <w:r w:rsidRPr="00B8762B">
        <w:rPr>
          <w:rFonts w:eastAsia="Times New Roman"/>
          <w:color w:val="000000"/>
          <w:szCs w:val="28"/>
        </w:rPr>
        <w:t xml:space="preserve"> (Скорочена </w:t>
      </w:r>
      <w:r w:rsidR="00E83E7A" w:rsidRPr="00B8762B">
        <w:rPr>
          <w:rFonts w:eastAsia="Times New Roman"/>
          <w:color w:val="000000"/>
          <w:szCs w:val="28"/>
        </w:rPr>
        <w:t>версія).-К., Інститут</w:t>
      </w:r>
      <w:r w:rsidRPr="00B8762B">
        <w:rPr>
          <w:rFonts w:eastAsia="Times New Roman"/>
          <w:color w:val="000000"/>
          <w:szCs w:val="28"/>
        </w:rPr>
        <w:t xml:space="preserve"> </w:t>
      </w:r>
      <w:r w:rsidR="00E83E7A" w:rsidRPr="00B8762B">
        <w:rPr>
          <w:rFonts w:eastAsia="Times New Roman"/>
          <w:color w:val="000000"/>
          <w:szCs w:val="28"/>
        </w:rPr>
        <w:t>суспільно-економічних</w:t>
      </w:r>
      <w:r w:rsidRPr="00B8762B">
        <w:rPr>
          <w:rFonts w:eastAsia="Times New Roman"/>
          <w:color w:val="000000"/>
          <w:szCs w:val="28"/>
        </w:rPr>
        <w:t xml:space="preserve"> досліджень, 2017.</w:t>
      </w:r>
      <w:r w:rsidR="00E83E7A" w:rsidRPr="00B8762B">
        <w:rPr>
          <w:rFonts w:eastAsia="Times New Roman"/>
          <w:color w:val="000000"/>
          <w:szCs w:val="28"/>
        </w:rPr>
        <w:t xml:space="preserve"> </w:t>
      </w:r>
      <w:r w:rsidRPr="00B8762B">
        <w:rPr>
          <w:rFonts w:eastAsia="Times New Roman"/>
          <w:color w:val="000000"/>
          <w:szCs w:val="28"/>
        </w:rPr>
        <w:t>-</w:t>
      </w:r>
      <w:r w:rsidR="00E83E7A" w:rsidRPr="00B8762B">
        <w:rPr>
          <w:rFonts w:eastAsia="Times New Roman"/>
          <w:color w:val="000000"/>
          <w:szCs w:val="28"/>
        </w:rPr>
        <w:t xml:space="preserve"> </w:t>
      </w:r>
      <w:r w:rsidRPr="00B8762B">
        <w:rPr>
          <w:rFonts w:eastAsia="Times New Roman"/>
          <w:color w:val="000000"/>
          <w:szCs w:val="28"/>
        </w:rPr>
        <w:t xml:space="preserve">36 с. </w:t>
      </w:r>
    </w:p>
    <w:p w:rsidR="00E83E7A" w:rsidRPr="00B8762B" w:rsidRDefault="00E83E7A"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Панчишин</w:t>
      </w:r>
      <w:proofErr w:type="spellEnd"/>
      <w:r w:rsidRPr="00B8762B">
        <w:rPr>
          <w:rFonts w:eastAsia="Times New Roman"/>
          <w:color w:val="000000"/>
          <w:szCs w:val="28"/>
        </w:rPr>
        <w:t xml:space="preserve"> Р. Основні переваги об'є</w:t>
      </w:r>
      <w:r w:rsidR="00A5667E" w:rsidRPr="00B8762B">
        <w:rPr>
          <w:rFonts w:eastAsia="Times New Roman"/>
          <w:color w:val="000000"/>
          <w:szCs w:val="28"/>
        </w:rPr>
        <w:t>днаної територіальної громади як форми організації місцевого самоврядування в Україні. Національний юридичний жу</w:t>
      </w:r>
      <w:r w:rsidRPr="00B8762B">
        <w:rPr>
          <w:rFonts w:eastAsia="Times New Roman"/>
          <w:color w:val="000000"/>
          <w:szCs w:val="28"/>
        </w:rPr>
        <w:t>рнал: теорія і практика 2018. №</w:t>
      </w:r>
      <w:r w:rsidR="00A5667E" w:rsidRPr="00B8762B">
        <w:rPr>
          <w:rFonts w:eastAsia="Times New Roman"/>
          <w:color w:val="000000"/>
          <w:szCs w:val="28"/>
        </w:rPr>
        <w:t xml:space="preserve">4. С. 25-28. </w:t>
      </w:r>
    </w:p>
    <w:p w:rsidR="00E83E7A" w:rsidRPr="00B8762B" w:rsidRDefault="00E83E7A" w:rsidP="00B8762B">
      <w:pPr>
        <w:pStyle w:val="a3"/>
        <w:numPr>
          <w:ilvl w:val="0"/>
          <w:numId w:val="7"/>
        </w:numPr>
        <w:spacing w:after="0" w:line="240" w:lineRule="auto"/>
        <w:jc w:val="both"/>
        <w:rPr>
          <w:rFonts w:eastAsia="Times New Roman"/>
          <w:color w:val="000000"/>
          <w:szCs w:val="28"/>
        </w:rPr>
      </w:pPr>
      <w:proofErr w:type="spellStart"/>
      <w:r w:rsidRPr="00B8762B">
        <w:rPr>
          <w:rFonts w:eastAsia="Times New Roman"/>
          <w:color w:val="000000"/>
          <w:szCs w:val="28"/>
        </w:rPr>
        <w:t>Пй</w:t>
      </w:r>
      <w:r w:rsidR="00A5667E" w:rsidRPr="00B8762B">
        <w:rPr>
          <w:rFonts w:eastAsia="Times New Roman"/>
          <w:color w:val="000000"/>
          <w:szCs w:val="28"/>
        </w:rPr>
        <w:t>онтко</w:t>
      </w:r>
      <w:proofErr w:type="spellEnd"/>
      <w:r w:rsidR="00A5667E" w:rsidRPr="00B8762B">
        <w:rPr>
          <w:rFonts w:eastAsia="Times New Roman"/>
          <w:color w:val="000000"/>
          <w:szCs w:val="28"/>
        </w:rPr>
        <w:t xml:space="preserve"> Н. Б. Зарубіжні моделі фінансового </w:t>
      </w:r>
      <w:r w:rsidRPr="00B8762B">
        <w:rPr>
          <w:rFonts w:eastAsia="Times New Roman"/>
          <w:color w:val="000000"/>
          <w:szCs w:val="28"/>
        </w:rPr>
        <w:t>вирівнювання та перспективи ї</w:t>
      </w:r>
      <w:r w:rsidR="00A5667E" w:rsidRPr="00B8762B">
        <w:rPr>
          <w:rFonts w:eastAsia="Times New Roman"/>
          <w:color w:val="000000"/>
          <w:szCs w:val="28"/>
        </w:rPr>
        <w:t>х у</w:t>
      </w:r>
      <w:r w:rsidRPr="00B8762B">
        <w:rPr>
          <w:rFonts w:eastAsia="Times New Roman"/>
          <w:color w:val="000000"/>
          <w:szCs w:val="28"/>
        </w:rPr>
        <w:t xml:space="preserve">провадження в Україні / Н. Б. </w:t>
      </w:r>
      <w:proofErr w:type="spellStart"/>
      <w:r w:rsidRPr="00B8762B">
        <w:rPr>
          <w:rFonts w:eastAsia="Times New Roman"/>
          <w:color w:val="000000"/>
          <w:szCs w:val="28"/>
        </w:rPr>
        <w:t>Пй</w:t>
      </w:r>
      <w:r w:rsidR="00A5667E" w:rsidRPr="00B8762B">
        <w:rPr>
          <w:rFonts w:eastAsia="Times New Roman"/>
          <w:color w:val="000000"/>
          <w:szCs w:val="28"/>
        </w:rPr>
        <w:t>онтко</w:t>
      </w:r>
      <w:proofErr w:type="spellEnd"/>
      <w:r w:rsidR="00A5667E" w:rsidRPr="00B8762B">
        <w:rPr>
          <w:rFonts w:eastAsia="Times New Roman"/>
          <w:color w:val="000000"/>
          <w:szCs w:val="28"/>
        </w:rPr>
        <w:t xml:space="preserve"> </w:t>
      </w:r>
      <w:r w:rsidRPr="00B8762B">
        <w:rPr>
          <w:rFonts w:eastAsia="Times New Roman"/>
          <w:color w:val="000000"/>
          <w:szCs w:val="28"/>
        </w:rPr>
        <w:t xml:space="preserve">// </w:t>
      </w:r>
      <w:proofErr w:type="spellStart"/>
      <w:r w:rsidRPr="00B8762B">
        <w:rPr>
          <w:rFonts w:eastAsia="Times New Roman"/>
          <w:color w:val="000000"/>
          <w:szCs w:val="28"/>
        </w:rPr>
        <w:t>Бізнесінформ</w:t>
      </w:r>
      <w:proofErr w:type="spellEnd"/>
      <w:r w:rsidRPr="00B8762B">
        <w:rPr>
          <w:rFonts w:eastAsia="Times New Roman"/>
          <w:color w:val="000000"/>
          <w:szCs w:val="28"/>
        </w:rPr>
        <w:t>,- 2015.-№</w:t>
      </w:r>
      <w:r w:rsidR="00A5667E" w:rsidRPr="00B8762B">
        <w:rPr>
          <w:rFonts w:eastAsia="Times New Roman"/>
          <w:color w:val="000000"/>
          <w:szCs w:val="28"/>
        </w:rPr>
        <w:t>9.</w:t>
      </w:r>
      <w:r w:rsidRPr="00B8762B">
        <w:rPr>
          <w:rFonts w:eastAsia="Times New Roman"/>
          <w:color w:val="000000"/>
          <w:szCs w:val="28"/>
        </w:rPr>
        <w:t xml:space="preserve"> </w:t>
      </w:r>
      <w:r w:rsidR="00A5667E" w:rsidRPr="00B8762B">
        <w:rPr>
          <w:rFonts w:eastAsia="Times New Roman"/>
          <w:color w:val="000000"/>
          <w:szCs w:val="28"/>
        </w:rPr>
        <w:t>-</w:t>
      </w:r>
      <w:r w:rsidRPr="00B8762B">
        <w:rPr>
          <w:rFonts w:eastAsia="Times New Roman"/>
          <w:color w:val="000000"/>
          <w:szCs w:val="28"/>
        </w:rPr>
        <w:t xml:space="preserve"> </w:t>
      </w:r>
      <w:r w:rsidR="00A5667E" w:rsidRPr="00B8762B">
        <w:rPr>
          <w:rFonts w:eastAsia="Times New Roman"/>
          <w:color w:val="000000"/>
          <w:szCs w:val="28"/>
        </w:rPr>
        <w:t>C.43-54</w:t>
      </w:r>
      <w:r w:rsidRPr="00B8762B">
        <w:rPr>
          <w:rFonts w:eastAsia="Times New Roman"/>
          <w:color w:val="000000"/>
          <w:szCs w:val="28"/>
        </w:rPr>
        <w:t xml:space="preserve"> </w:t>
      </w:r>
    </w:p>
    <w:p w:rsidR="00E83E7A" w:rsidRPr="00B8762B" w:rsidRDefault="00E83E7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w:t>
      </w:r>
      <w:proofErr w:type="spellStart"/>
      <w:r w:rsidRPr="00B8762B">
        <w:rPr>
          <w:rFonts w:eastAsia="Times New Roman"/>
          <w:color w:val="000000"/>
          <w:szCs w:val="28"/>
        </w:rPr>
        <w:t>Поповкін</w:t>
      </w:r>
      <w:proofErr w:type="spellEnd"/>
      <w:r w:rsidRPr="00B8762B">
        <w:rPr>
          <w:rFonts w:eastAsia="Times New Roman"/>
          <w:color w:val="000000"/>
          <w:szCs w:val="28"/>
        </w:rPr>
        <w:t xml:space="preserve"> В.А. </w:t>
      </w:r>
      <w:proofErr w:type="spellStart"/>
      <w:r w:rsidRPr="00B8762B">
        <w:rPr>
          <w:rFonts w:eastAsia="Times New Roman"/>
          <w:color w:val="000000"/>
          <w:szCs w:val="28"/>
        </w:rPr>
        <w:t>Регioнально</w:t>
      </w:r>
      <w:proofErr w:type="spellEnd"/>
      <w:r w:rsidRPr="00B8762B">
        <w:rPr>
          <w:rFonts w:eastAsia="Times New Roman"/>
          <w:color w:val="000000"/>
          <w:szCs w:val="28"/>
        </w:rPr>
        <w:t xml:space="preserve">-цілісний підхід економіки. К.- </w:t>
      </w:r>
      <w:proofErr w:type="spellStart"/>
      <w:r w:rsidRPr="00B8762B">
        <w:rPr>
          <w:rFonts w:eastAsia="Times New Roman"/>
          <w:color w:val="000000"/>
          <w:szCs w:val="28"/>
        </w:rPr>
        <w:t>Hаукова</w:t>
      </w:r>
      <w:proofErr w:type="spellEnd"/>
      <w:r w:rsidRPr="00B8762B">
        <w:rPr>
          <w:rFonts w:eastAsia="Times New Roman"/>
          <w:color w:val="000000"/>
          <w:szCs w:val="28"/>
        </w:rPr>
        <w:t xml:space="preserve"> думка, 1993. С.16. </w:t>
      </w:r>
    </w:p>
    <w:p w:rsidR="00D000A0" w:rsidRPr="00B8762B" w:rsidRDefault="00E83E7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Потенціал ендогенного зростання економіки України: монографія /М.I. </w:t>
      </w:r>
      <w:proofErr w:type="spellStart"/>
      <w:r w:rsidRPr="00B8762B">
        <w:rPr>
          <w:rFonts w:eastAsia="Times New Roman"/>
          <w:color w:val="000000"/>
          <w:szCs w:val="28"/>
        </w:rPr>
        <w:t>Скрипниченко</w:t>
      </w:r>
      <w:proofErr w:type="spellEnd"/>
      <w:r w:rsidRPr="00B8762B">
        <w:rPr>
          <w:rFonts w:eastAsia="Times New Roman"/>
          <w:color w:val="000000"/>
          <w:szCs w:val="28"/>
        </w:rPr>
        <w:t xml:space="preserve">, Т. 1. Приходько, В. Р. </w:t>
      </w:r>
      <w:proofErr w:type="spellStart"/>
      <w:r w:rsidRPr="00B8762B">
        <w:rPr>
          <w:rFonts w:eastAsia="Times New Roman"/>
          <w:color w:val="000000"/>
          <w:szCs w:val="28"/>
        </w:rPr>
        <w:t>Сіденко</w:t>
      </w:r>
      <w:proofErr w:type="spellEnd"/>
      <w:r w:rsidRPr="00B8762B">
        <w:rPr>
          <w:rFonts w:eastAsia="Times New Roman"/>
          <w:color w:val="000000"/>
          <w:szCs w:val="28"/>
        </w:rPr>
        <w:t xml:space="preserve">: </w:t>
      </w:r>
      <w:proofErr w:type="spellStart"/>
      <w:r w:rsidRPr="00B8762B">
        <w:rPr>
          <w:rFonts w:eastAsia="Times New Roman"/>
          <w:color w:val="000000"/>
          <w:szCs w:val="28"/>
        </w:rPr>
        <w:t>ред</w:t>
      </w:r>
      <w:proofErr w:type="spellEnd"/>
      <w:r w:rsidRPr="00B8762B">
        <w:rPr>
          <w:rFonts w:eastAsia="Times New Roman"/>
          <w:color w:val="000000"/>
          <w:szCs w:val="28"/>
        </w:rPr>
        <w:t xml:space="preserve">: М.I. </w:t>
      </w:r>
      <w:proofErr w:type="spellStart"/>
      <w:r w:rsidRPr="00B8762B">
        <w:rPr>
          <w:rFonts w:eastAsia="Times New Roman"/>
          <w:color w:val="000000"/>
          <w:szCs w:val="28"/>
        </w:rPr>
        <w:t>Скрипни</w:t>
      </w:r>
      <w:r w:rsidR="00D000A0" w:rsidRPr="00B8762B">
        <w:rPr>
          <w:rFonts w:eastAsia="Times New Roman"/>
          <w:color w:val="000000"/>
          <w:szCs w:val="28"/>
        </w:rPr>
        <w:t>ченко</w:t>
      </w:r>
      <w:proofErr w:type="spellEnd"/>
      <w:r w:rsidR="00D000A0" w:rsidRPr="00B8762B">
        <w:rPr>
          <w:rFonts w:eastAsia="Times New Roman"/>
          <w:color w:val="000000"/>
          <w:szCs w:val="28"/>
        </w:rPr>
        <w:t xml:space="preserve">: </w:t>
      </w:r>
      <w:r w:rsidRPr="00B8762B">
        <w:rPr>
          <w:rFonts w:eastAsia="Times New Roman"/>
          <w:color w:val="000000"/>
          <w:szCs w:val="28"/>
        </w:rPr>
        <w:t xml:space="preserve">НАН України, </w:t>
      </w:r>
      <w:proofErr w:type="spellStart"/>
      <w:r w:rsidRPr="00B8762B">
        <w:rPr>
          <w:rFonts w:eastAsia="Times New Roman"/>
          <w:color w:val="000000"/>
          <w:szCs w:val="28"/>
        </w:rPr>
        <w:t>Iн</w:t>
      </w:r>
      <w:proofErr w:type="spellEnd"/>
      <w:r w:rsidRPr="00B8762B">
        <w:rPr>
          <w:rFonts w:eastAsia="Times New Roman"/>
          <w:color w:val="000000"/>
          <w:szCs w:val="28"/>
        </w:rPr>
        <w:t xml:space="preserve">-т економіки та прогнозування. К., 2010. -435 с </w:t>
      </w:r>
    </w:p>
    <w:p w:rsidR="00D000A0" w:rsidRPr="00B8762B" w:rsidRDefault="00E83E7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w:t>
      </w:r>
      <w:r w:rsidR="00D000A0" w:rsidRPr="00B8762B">
        <w:rPr>
          <w:rFonts w:eastAsia="Times New Roman"/>
          <w:color w:val="000000"/>
          <w:szCs w:val="28"/>
        </w:rPr>
        <w:t>Проект</w:t>
      </w:r>
      <w:r w:rsidRPr="00B8762B">
        <w:rPr>
          <w:rFonts w:eastAsia="Times New Roman"/>
          <w:color w:val="000000"/>
          <w:szCs w:val="28"/>
        </w:rPr>
        <w:t xml:space="preserve"> Закону про </w:t>
      </w:r>
      <w:r w:rsidR="00D000A0" w:rsidRPr="00B8762B">
        <w:rPr>
          <w:rFonts w:eastAsia="Times New Roman"/>
          <w:color w:val="000000"/>
          <w:szCs w:val="28"/>
        </w:rPr>
        <w:t>Стратегію</w:t>
      </w:r>
      <w:r w:rsidRPr="00B8762B">
        <w:rPr>
          <w:rFonts w:eastAsia="Times New Roman"/>
          <w:color w:val="000000"/>
          <w:szCs w:val="28"/>
        </w:rPr>
        <w:t xml:space="preserve"> с</w:t>
      </w:r>
      <w:r w:rsidR="00D000A0" w:rsidRPr="00B8762B">
        <w:rPr>
          <w:rFonts w:eastAsia="Times New Roman"/>
          <w:color w:val="000000"/>
          <w:szCs w:val="28"/>
        </w:rPr>
        <w:t xml:space="preserve">талого розвитку України до 2030 </w:t>
      </w:r>
      <w:r w:rsidRPr="00B8762B">
        <w:rPr>
          <w:rFonts w:eastAsia="Times New Roman"/>
          <w:color w:val="000000"/>
          <w:szCs w:val="28"/>
        </w:rPr>
        <w:t>року.</w:t>
      </w:r>
      <w:r w:rsidR="00D000A0" w:rsidRPr="00B8762B">
        <w:rPr>
          <w:rFonts w:eastAsia="Times New Roman"/>
          <w:color w:val="000000"/>
          <w:szCs w:val="28"/>
        </w:rPr>
        <w:t xml:space="preserve"> </w:t>
      </w:r>
      <w:r w:rsidRPr="00B8762B">
        <w:rPr>
          <w:rFonts w:eastAsia="Times New Roman"/>
          <w:color w:val="000000"/>
          <w:szCs w:val="28"/>
        </w:rPr>
        <w:t>URL:h</w:t>
      </w:r>
      <w:r w:rsidR="00D000A0" w:rsidRPr="00B8762B">
        <w:rPr>
          <w:rFonts w:eastAsia="Times New Roman"/>
          <w:color w:val="000000"/>
          <w:szCs w:val="28"/>
        </w:rPr>
        <w:t>ttp://search.ligazakon.ua/l_doc2.nsf/link1/JН6YFOOA.ht</w:t>
      </w:r>
      <w:r w:rsidRPr="00B8762B">
        <w:rPr>
          <w:rFonts w:eastAsia="Times New Roman"/>
          <w:color w:val="000000"/>
          <w:szCs w:val="28"/>
        </w:rPr>
        <w:t xml:space="preserve">ml </w:t>
      </w:r>
    </w:p>
    <w:p w:rsidR="00D000A0" w:rsidRPr="00B8762B" w:rsidRDefault="00D000A0"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w:t>
      </w:r>
      <w:proofErr w:type="spellStart"/>
      <w:r w:rsidR="00E83E7A" w:rsidRPr="00B8762B">
        <w:rPr>
          <w:rFonts w:eastAsia="Times New Roman"/>
          <w:color w:val="000000"/>
          <w:szCs w:val="28"/>
        </w:rPr>
        <w:t>Рубин</w:t>
      </w:r>
      <w:proofErr w:type="spellEnd"/>
      <w:r w:rsidR="00E83E7A" w:rsidRPr="00B8762B">
        <w:rPr>
          <w:rFonts w:eastAsia="Times New Roman"/>
          <w:color w:val="000000"/>
          <w:szCs w:val="28"/>
        </w:rPr>
        <w:t xml:space="preserve"> А.Б. </w:t>
      </w:r>
      <w:proofErr w:type="spellStart"/>
      <w:r w:rsidR="00E83E7A" w:rsidRPr="00B8762B">
        <w:rPr>
          <w:rFonts w:eastAsia="Times New Roman"/>
          <w:color w:val="000000"/>
          <w:szCs w:val="28"/>
        </w:rPr>
        <w:t>Термодинамика</w:t>
      </w:r>
      <w:proofErr w:type="spellEnd"/>
      <w:r w:rsidR="00E83E7A" w:rsidRPr="00B8762B">
        <w:rPr>
          <w:rFonts w:eastAsia="Times New Roman"/>
          <w:color w:val="000000"/>
          <w:szCs w:val="28"/>
        </w:rPr>
        <w:t xml:space="preserve"> </w:t>
      </w:r>
      <w:proofErr w:type="spellStart"/>
      <w:r w:rsidR="00E83E7A" w:rsidRPr="00B8762B">
        <w:rPr>
          <w:rFonts w:eastAsia="Times New Roman"/>
          <w:color w:val="000000"/>
          <w:szCs w:val="28"/>
        </w:rPr>
        <w:t>биологических</w:t>
      </w:r>
      <w:proofErr w:type="spellEnd"/>
      <w:r w:rsidR="00E83E7A" w:rsidRPr="00B8762B">
        <w:rPr>
          <w:rFonts w:eastAsia="Times New Roman"/>
          <w:color w:val="000000"/>
          <w:szCs w:val="28"/>
        </w:rPr>
        <w:t xml:space="preserve"> </w:t>
      </w:r>
      <w:proofErr w:type="spellStart"/>
      <w:r w:rsidR="00E83E7A" w:rsidRPr="00B8762B">
        <w:rPr>
          <w:rFonts w:eastAsia="Times New Roman"/>
          <w:color w:val="000000"/>
          <w:szCs w:val="28"/>
        </w:rPr>
        <w:t>процесов</w:t>
      </w:r>
      <w:proofErr w:type="spellEnd"/>
      <w:r w:rsidR="00E83E7A" w:rsidRPr="00B8762B">
        <w:rPr>
          <w:rFonts w:eastAsia="Times New Roman"/>
          <w:color w:val="000000"/>
          <w:szCs w:val="28"/>
        </w:rPr>
        <w:t xml:space="preserve"> / А. Б. </w:t>
      </w:r>
      <w:proofErr w:type="spellStart"/>
      <w:r w:rsidR="00E83E7A" w:rsidRPr="00B8762B">
        <w:rPr>
          <w:rFonts w:eastAsia="Times New Roman"/>
          <w:color w:val="000000"/>
          <w:szCs w:val="28"/>
        </w:rPr>
        <w:t>Рубин</w:t>
      </w:r>
      <w:proofErr w:type="spellEnd"/>
      <w:r w:rsidR="00E83E7A" w:rsidRPr="00B8762B">
        <w:rPr>
          <w:rFonts w:eastAsia="Times New Roman"/>
          <w:color w:val="000000"/>
          <w:szCs w:val="28"/>
        </w:rPr>
        <w:t xml:space="preserve">. М.: Наука, 1984. -С. 90-95. </w:t>
      </w:r>
    </w:p>
    <w:p w:rsidR="00D000A0" w:rsidRPr="00B8762B" w:rsidRDefault="00D000A0"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w:t>
      </w:r>
      <w:proofErr w:type="spellStart"/>
      <w:r w:rsidR="00E83E7A" w:rsidRPr="00B8762B">
        <w:rPr>
          <w:rFonts w:eastAsia="Times New Roman"/>
          <w:color w:val="000000"/>
          <w:szCs w:val="28"/>
        </w:rPr>
        <w:t>Cекретаріат</w:t>
      </w:r>
      <w:proofErr w:type="spellEnd"/>
      <w:r w:rsidR="00E83E7A" w:rsidRPr="00B8762B">
        <w:rPr>
          <w:rFonts w:eastAsia="Times New Roman"/>
          <w:color w:val="000000"/>
          <w:szCs w:val="28"/>
        </w:rPr>
        <w:t xml:space="preserve"> OОН з природних ресурсів [Електронний ресурс], Режим доступу : </w:t>
      </w:r>
      <w:hyperlink r:id="rId13" w:history="1">
        <w:r w:rsidRPr="00B8762B">
          <w:rPr>
            <w:rStyle w:val="a4"/>
            <w:rFonts w:eastAsia="Times New Roman"/>
            <w:szCs w:val="28"/>
          </w:rPr>
          <w:t>https://www.unenvironment.org/</w:t>
        </w:r>
      </w:hyperlink>
      <w:r w:rsidR="00E83E7A" w:rsidRPr="00B8762B">
        <w:rPr>
          <w:rFonts w:eastAsia="Times New Roman"/>
          <w:color w:val="000000"/>
          <w:szCs w:val="28"/>
        </w:rPr>
        <w:t xml:space="preserve"> </w:t>
      </w:r>
    </w:p>
    <w:p w:rsidR="00D000A0" w:rsidRPr="00B8762B" w:rsidRDefault="00E83E7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Стале природо</w:t>
      </w:r>
      <w:r w:rsidR="00D000A0" w:rsidRPr="00B8762B">
        <w:rPr>
          <w:rFonts w:eastAsia="Times New Roman"/>
          <w:color w:val="000000"/>
          <w:szCs w:val="28"/>
        </w:rPr>
        <w:t xml:space="preserve">користування у Карпатському </w:t>
      </w:r>
      <w:proofErr w:type="spellStart"/>
      <w:r w:rsidR="00D000A0" w:rsidRPr="00B8762B">
        <w:rPr>
          <w:rFonts w:eastAsia="Times New Roman"/>
          <w:color w:val="000000"/>
          <w:szCs w:val="28"/>
        </w:rPr>
        <w:t>peгі</w:t>
      </w:r>
      <w:r w:rsidRPr="00B8762B">
        <w:rPr>
          <w:rFonts w:eastAsia="Times New Roman"/>
          <w:color w:val="000000"/>
          <w:szCs w:val="28"/>
        </w:rPr>
        <w:t>oні</w:t>
      </w:r>
      <w:proofErr w:type="spellEnd"/>
      <w:r w:rsidRPr="00B8762B">
        <w:rPr>
          <w:rFonts w:eastAsia="Times New Roman"/>
          <w:color w:val="000000"/>
          <w:szCs w:val="28"/>
        </w:rPr>
        <w:t xml:space="preserve"> України: </w:t>
      </w:r>
      <w:r w:rsidR="00D000A0" w:rsidRPr="00B8762B">
        <w:rPr>
          <w:rFonts w:eastAsia="Times New Roman"/>
          <w:color w:val="000000"/>
          <w:szCs w:val="28"/>
        </w:rPr>
        <w:t>оцінка</w:t>
      </w:r>
      <w:r w:rsidRPr="00B8762B">
        <w:rPr>
          <w:rFonts w:eastAsia="Times New Roman"/>
          <w:color w:val="000000"/>
          <w:szCs w:val="28"/>
        </w:rPr>
        <w:t>, проблеми, перспективи (</w:t>
      </w:r>
      <w:r w:rsidR="00D000A0" w:rsidRPr="00B8762B">
        <w:rPr>
          <w:rFonts w:eastAsia="Times New Roman"/>
          <w:color w:val="000000"/>
          <w:szCs w:val="28"/>
        </w:rPr>
        <w:t xml:space="preserve">наукова доповідь) / [В. С. Кравців, П. В. Жук, О. І. </w:t>
      </w:r>
      <w:proofErr w:type="spellStart"/>
      <w:r w:rsidR="00D000A0" w:rsidRPr="00B8762B">
        <w:rPr>
          <w:rFonts w:eastAsia="Times New Roman"/>
          <w:color w:val="000000"/>
          <w:szCs w:val="28"/>
        </w:rPr>
        <w:t>Гулич</w:t>
      </w:r>
      <w:proofErr w:type="spellEnd"/>
      <w:r w:rsidR="00D000A0" w:rsidRPr="00B8762B">
        <w:rPr>
          <w:rFonts w:eastAsia="Times New Roman"/>
          <w:color w:val="000000"/>
          <w:szCs w:val="28"/>
        </w:rPr>
        <w:t>, І</w:t>
      </w:r>
      <w:r w:rsidRPr="00B8762B">
        <w:rPr>
          <w:rFonts w:eastAsia="Times New Roman"/>
          <w:color w:val="000000"/>
          <w:szCs w:val="28"/>
        </w:rPr>
        <w:t xml:space="preserve">. А. </w:t>
      </w:r>
      <w:proofErr w:type="spellStart"/>
      <w:r w:rsidRPr="00B8762B">
        <w:rPr>
          <w:rFonts w:eastAsia="Times New Roman"/>
          <w:color w:val="000000"/>
          <w:szCs w:val="28"/>
        </w:rPr>
        <w:t>Колодійчук</w:t>
      </w:r>
      <w:proofErr w:type="spellEnd"/>
      <w:r w:rsidRPr="00B8762B">
        <w:rPr>
          <w:rFonts w:eastAsia="Times New Roman"/>
          <w:color w:val="000000"/>
          <w:szCs w:val="28"/>
        </w:rPr>
        <w:t xml:space="preserve">. В. О </w:t>
      </w:r>
      <w:proofErr w:type="spellStart"/>
      <w:r w:rsidRPr="00B8762B">
        <w:rPr>
          <w:rFonts w:eastAsia="Times New Roman"/>
          <w:color w:val="000000"/>
          <w:szCs w:val="28"/>
        </w:rPr>
        <w:t>Полюга</w:t>
      </w:r>
      <w:proofErr w:type="spellEnd"/>
      <w:r w:rsidRPr="00B8762B">
        <w:rPr>
          <w:rFonts w:eastAsia="Times New Roman"/>
          <w:color w:val="000000"/>
          <w:szCs w:val="28"/>
        </w:rPr>
        <w:t xml:space="preserve"> та</w:t>
      </w:r>
      <w:r w:rsidR="00D000A0" w:rsidRPr="00B8762B">
        <w:rPr>
          <w:rFonts w:eastAsia="Times New Roman"/>
          <w:color w:val="000000"/>
          <w:szCs w:val="28"/>
        </w:rPr>
        <w:t xml:space="preserve"> ін.]: НАН України. </w:t>
      </w:r>
      <w:proofErr w:type="spellStart"/>
      <w:r w:rsidR="00D000A0" w:rsidRPr="00B8762B">
        <w:rPr>
          <w:rFonts w:eastAsia="Times New Roman"/>
          <w:color w:val="000000"/>
          <w:szCs w:val="28"/>
        </w:rPr>
        <w:t>Iнститут</w:t>
      </w:r>
      <w:proofErr w:type="spellEnd"/>
      <w:r w:rsidR="00D000A0" w:rsidRPr="00B8762B">
        <w:rPr>
          <w:rFonts w:eastAsia="Times New Roman"/>
          <w:color w:val="000000"/>
          <w:szCs w:val="28"/>
        </w:rPr>
        <w:t xml:space="preserve"> </w:t>
      </w:r>
      <w:proofErr w:type="spellStart"/>
      <w:r w:rsidR="00D000A0" w:rsidRPr="00B8762B">
        <w:rPr>
          <w:rFonts w:eastAsia="Times New Roman"/>
          <w:color w:val="000000"/>
          <w:szCs w:val="28"/>
        </w:rPr>
        <w:t>рег</w:t>
      </w:r>
      <w:r w:rsidRPr="00B8762B">
        <w:rPr>
          <w:rFonts w:eastAsia="Times New Roman"/>
          <w:color w:val="000000"/>
          <w:szCs w:val="28"/>
        </w:rPr>
        <w:t>iональних</w:t>
      </w:r>
      <w:proofErr w:type="spellEnd"/>
      <w:r w:rsidRPr="00B8762B">
        <w:rPr>
          <w:rFonts w:eastAsia="Times New Roman"/>
          <w:color w:val="000000"/>
          <w:szCs w:val="28"/>
        </w:rPr>
        <w:t xml:space="preserve"> досліджень; [наук. ред</w:t>
      </w:r>
      <w:r w:rsidR="00D000A0" w:rsidRPr="00B8762B">
        <w:rPr>
          <w:rFonts w:eastAsia="Times New Roman"/>
          <w:color w:val="000000"/>
          <w:szCs w:val="28"/>
        </w:rPr>
        <w:t>.. В. С. Кравц</w:t>
      </w:r>
      <w:r w:rsidRPr="00B8762B">
        <w:rPr>
          <w:rFonts w:eastAsia="Times New Roman"/>
          <w:color w:val="000000"/>
          <w:szCs w:val="28"/>
        </w:rPr>
        <w:t xml:space="preserve">ів]. Львів, 2014. С. 40. </w:t>
      </w:r>
    </w:p>
    <w:p w:rsidR="00D000A0" w:rsidRPr="00B8762B" w:rsidRDefault="00E83E7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Сталий розвиток</w:t>
      </w:r>
      <w:r w:rsidR="00D000A0" w:rsidRPr="00B8762B">
        <w:rPr>
          <w:rFonts w:eastAsia="Times New Roman"/>
          <w:color w:val="000000"/>
          <w:szCs w:val="28"/>
        </w:rPr>
        <w:t xml:space="preserve"> </w:t>
      </w:r>
      <w:r w:rsidRPr="00B8762B">
        <w:rPr>
          <w:rFonts w:eastAsia="Times New Roman"/>
          <w:color w:val="000000"/>
          <w:szCs w:val="28"/>
        </w:rPr>
        <w:t>-</w:t>
      </w:r>
      <w:r w:rsidR="00D000A0" w:rsidRPr="00B8762B">
        <w:rPr>
          <w:rFonts w:eastAsia="Times New Roman"/>
          <w:color w:val="000000"/>
          <w:szCs w:val="28"/>
        </w:rPr>
        <w:t xml:space="preserve"> </w:t>
      </w:r>
      <w:r w:rsidRPr="00B8762B">
        <w:rPr>
          <w:rFonts w:eastAsia="Times New Roman"/>
          <w:color w:val="000000"/>
          <w:szCs w:val="28"/>
        </w:rPr>
        <w:t>XXI століт</w:t>
      </w:r>
      <w:r w:rsidR="00D000A0" w:rsidRPr="00B8762B">
        <w:rPr>
          <w:rFonts w:eastAsia="Times New Roman"/>
          <w:color w:val="000000"/>
          <w:szCs w:val="28"/>
        </w:rPr>
        <w:t xml:space="preserve">тя: управління, </w:t>
      </w:r>
      <w:proofErr w:type="spellStart"/>
      <w:r w:rsidR="00D000A0" w:rsidRPr="00B8762B">
        <w:rPr>
          <w:rFonts w:eastAsia="Times New Roman"/>
          <w:color w:val="000000"/>
          <w:szCs w:val="28"/>
        </w:rPr>
        <w:t>технологїї</w:t>
      </w:r>
      <w:proofErr w:type="spellEnd"/>
      <w:r w:rsidRPr="00B8762B">
        <w:rPr>
          <w:rFonts w:eastAsia="Times New Roman"/>
          <w:color w:val="000000"/>
          <w:szCs w:val="28"/>
        </w:rPr>
        <w:t>, моделі. Дискусії 2018: [монографія</w:t>
      </w:r>
      <w:r w:rsidR="00D000A0" w:rsidRPr="00B8762B">
        <w:rPr>
          <w:rFonts w:eastAsia="Times New Roman"/>
          <w:color w:val="000000"/>
          <w:szCs w:val="28"/>
        </w:rPr>
        <w:t>];</w:t>
      </w:r>
      <w:r w:rsidRPr="00B8762B">
        <w:rPr>
          <w:rFonts w:eastAsia="Times New Roman"/>
          <w:color w:val="000000"/>
          <w:szCs w:val="28"/>
        </w:rPr>
        <w:t xml:space="preserve"> за наук.</w:t>
      </w:r>
      <w:r w:rsidR="00D000A0" w:rsidRPr="00B8762B">
        <w:rPr>
          <w:rFonts w:eastAsia="Times New Roman"/>
          <w:color w:val="000000"/>
          <w:szCs w:val="28"/>
        </w:rPr>
        <w:t xml:space="preserve"> ред. проф. </w:t>
      </w:r>
      <w:proofErr w:type="spellStart"/>
      <w:r w:rsidR="00D000A0" w:rsidRPr="00B8762B">
        <w:rPr>
          <w:rFonts w:eastAsia="Times New Roman"/>
          <w:color w:val="000000"/>
          <w:szCs w:val="28"/>
        </w:rPr>
        <w:t>Хлобистова</w:t>
      </w:r>
      <w:proofErr w:type="spellEnd"/>
      <w:r w:rsidR="00D000A0" w:rsidRPr="00B8762B">
        <w:rPr>
          <w:rFonts w:eastAsia="Times New Roman"/>
          <w:color w:val="000000"/>
          <w:szCs w:val="28"/>
        </w:rPr>
        <w:t xml:space="preserve"> Є</w:t>
      </w:r>
      <w:r w:rsidRPr="00B8762B">
        <w:rPr>
          <w:rFonts w:eastAsia="Times New Roman"/>
          <w:color w:val="000000"/>
          <w:szCs w:val="28"/>
        </w:rPr>
        <w:t>.В.- Черкаси: Ч</w:t>
      </w:r>
      <w:r w:rsidR="00D000A0" w:rsidRPr="00B8762B">
        <w:rPr>
          <w:rFonts w:eastAsia="Times New Roman"/>
          <w:color w:val="000000"/>
          <w:szCs w:val="28"/>
        </w:rPr>
        <w:t xml:space="preserve">абаненко Ю., 2018.-с. 269-270. </w:t>
      </w:r>
    </w:p>
    <w:p w:rsidR="00D000A0" w:rsidRPr="00B8762B" w:rsidRDefault="00D000A0"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w:t>
      </w:r>
      <w:proofErr w:type="spellStart"/>
      <w:r w:rsidRPr="00B8762B">
        <w:rPr>
          <w:rFonts w:eastAsia="Times New Roman"/>
          <w:color w:val="000000"/>
          <w:szCs w:val="28"/>
        </w:rPr>
        <w:t>Сторонянська</w:t>
      </w:r>
      <w:proofErr w:type="spellEnd"/>
      <w:r w:rsidRPr="00B8762B">
        <w:rPr>
          <w:rFonts w:eastAsia="Times New Roman"/>
          <w:color w:val="000000"/>
          <w:szCs w:val="28"/>
        </w:rPr>
        <w:t xml:space="preserve"> І. З</w:t>
      </w:r>
      <w:r w:rsidR="00E83E7A" w:rsidRPr="00B8762B">
        <w:rPr>
          <w:rFonts w:eastAsia="Times New Roman"/>
          <w:color w:val="000000"/>
          <w:szCs w:val="28"/>
        </w:rPr>
        <w:t>. Особливості фінансового вирівнювання розвитку територій в ум</w:t>
      </w:r>
      <w:r w:rsidRPr="00B8762B">
        <w:rPr>
          <w:rFonts w:eastAsia="Times New Roman"/>
          <w:color w:val="000000"/>
          <w:szCs w:val="28"/>
        </w:rPr>
        <w:t xml:space="preserve">овах бюджетної децентралізації/ І. </w:t>
      </w:r>
      <w:r w:rsidR="00E83E7A" w:rsidRPr="00B8762B">
        <w:rPr>
          <w:rFonts w:eastAsia="Times New Roman"/>
          <w:color w:val="000000"/>
          <w:szCs w:val="28"/>
        </w:rPr>
        <w:t xml:space="preserve">3. </w:t>
      </w:r>
      <w:proofErr w:type="spellStart"/>
      <w:r w:rsidR="00E83E7A" w:rsidRPr="00B8762B">
        <w:rPr>
          <w:rFonts w:eastAsia="Times New Roman"/>
          <w:color w:val="000000"/>
          <w:szCs w:val="28"/>
        </w:rPr>
        <w:t>Сторонянська</w:t>
      </w:r>
      <w:proofErr w:type="spellEnd"/>
      <w:r w:rsidR="00E83E7A" w:rsidRPr="00B8762B">
        <w:rPr>
          <w:rFonts w:eastAsia="Times New Roman"/>
          <w:color w:val="000000"/>
          <w:szCs w:val="28"/>
        </w:rPr>
        <w:t xml:space="preserve">, Л. Я. </w:t>
      </w:r>
      <w:proofErr w:type="spellStart"/>
      <w:r w:rsidR="00E83E7A" w:rsidRPr="00B8762B">
        <w:rPr>
          <w:rFonts w:eastAsia="Times New Roman"/>
          <w:color w:val="000000"/>
          <w:szCs w:val="28"/>
        </w:rPr>
        <w:t>Беновська</w:t>
      </w:r>
      <w:proofErr w:type="spellEnd"/>
      <w:r w:rsidR="00E83E7A" w:rsidRPr="00B8762B">
        <w:rPr>
          <w:rFonts w:eastAsia="Times New Roman"/>
          <w:color w:val="000000"/>
          <w:szCs w:val="28"/>
        </w:rPr>
        <w:t xml:space="preserve"> // Фінанси України.</w:t>
      </w:r>
      <w:r w:rsidRPr="00B8762B">
        <w:rPr>
          <w:rFonts w:eastAsia="Times New Roman"/>
          <w:color w:val="000000"/>
          <w:szCs w:val="28"/>
        </w:rPr>
        <w:t xml:space="preserve"> </w:t>
      </w:r>
      <w:r w:rsidR="00E83E7A" w:rsidRPr="00B8762B">
        <w:rPr>
          <w:rFonts w:eastAsia="Times New Roman"/>
          <w:color w:val="000000"/>
          <w:szCs w:val="28"/>
        </w:rPr>
        <w:t>-</w:t>
      </w:r>
      <w:r w:rsidRPr="00B8762B">
        <w:rPr>
          <w:rFonts w:eastAsia="Times New Roman"/>
          <w:color w:val="000000"/>
          <w:szCs w:val="28"/>
        </w:rPr>
        <w:t xml:space="preserve"> 2018.-№</w:t>
      </w:r>
      <w:r w:rsidR="00E83E7A" w:rsidRPr="00B8762B">
        <w:rPr>
          <w:rFonts w:eastAsia="Times New Roman"/>
          <w:color w:val="000000"/>
          <w:szCs w:val="28"/>
        </w:rPr>
        <w:t xml:space="preserve">6. - С. 58-74. </w:t>
      </w:r>
    </w:p>
    <w:p w:rsidR="00D000A0" w:rsidRPr="00B8762B" w:rsidRDefault="00E83E7A" w:rsidP="00B8762B">
      <w:pPr>
        <w:pStyle w:val="a3"/>
        <w:numPr>
          <w:ilvl w:val="0"/>
          <w:numId w:val="7"/>
        </w:numPr>
        <w:spacing w:after="0" w:line="240" w:lineRule="auto"/>
        <w:jc w:val="both"/>
        <w:rPr>
          <w:rFonts w:eastAsia="Times New Roman"/>
          <w:color w:val="000000"/>
          <w:szCs w:val="28"/>
        </w:rPr>
      </w:pPr>
      <w:r w:rsidRPr="00B8762B">
        <w:rPr>
          <w:rFonts w:eastAsia="Times New Roman"/>
          <w:color w:val="000000"/>
          <w:szCs w:val="28"/>
        </w:rPr>
        <w:t xml:space="preserve"> </w:t>
      </w:r>
      <w:proofErr w:type="spellStart"/>
      <w:r w:rsidRPr="00B8762B">
        <w:rPr>
          <w:rFonts w:eastAsia="Times New Roman"/>
          <w:color w:val="000000"/>
          <w:szCs w:val="28"/>
        </w:rPr>
        <w:t>Твердослов</w:t>
      </w:r>
      <w:proofErr w:type="spellEnd"/>
      <w:r w:rsidRPr="00B8762B">
        <w:rPr>
          <w:rFonts w:eastAsia="Times New Roman"/>
          <w:color w:val="000000"/>
          <w:szCs w:val="28"/>
        </w:rPr>
        <w:t xml:space="preserve"> В. </w:t>
      </w:r>
      <w:proofErr w:type="spellStart"/>
      <w:r w:rsidRPr="00B8762B">
        <w:rPr>
          <w:rFonts w:eastAsia="Times New Roman"/>
          <w:color w:val="000000"/>
          <w:szCs w:val="28"/>
        </w:rPr>
        <w:t>Биофизическая</w:t>
      </w:r>
      <w:proofErr w:type="spellEnd"/>
      <w:r w:rsidRPr="00B8762B">
        <w:rPr>
          <w:rFonts w:eastAsia="Times New Roman"/>
          <w:color w:val="000000"/>
          <w:szCs w:val="28"/>
        </w:rPr>
        <w:t xml:space="preserve"> </w:t>
      </w:r>
      <w:proofErr w:type="spellStart"/>
      <w:r w:rsidRPr="00B8762B">
        <w:rPr>
          <w:rFonts w:eastAsia="Times New Roman"/>
          <w:color w:val="000000"/>
          <w:szCs w:val="28"/>
        </w:rPr>
        <w:t>екология</w:t>
      </w:r>
      <w:proofErr w:type="spellEnd"/>
      <w:r w:rsidRPr="00B8762B">
        <w:rPr>
          <w:rFonts w:eastAsia="Times New Roman"/>
          <w:color w:val="000000"/>
          <w:szCs w:val="28"/>
        </w:rPr>
        <w:t xml:space="preserve"> / В. </w:t>
      </w:r>
      <w:proofErr w:type="spellStart"/>
      <w:r w:rsidRPr="00B8762B">
        <w:rPr>
          <w:rFonts w:eastAsia="Times New Roman"/>
          <w:color w:val="000000"/>
          <w:szCs w:val="28"/>
        </w:rPr>
        <w:t>Твердослов</w:t>
      </w:r>
      <w:proofErr w:type="spellEnd"/>
      <w:r w:rsidRPr="00B8762B">
        <w:rPr>
          <w:rFonts w:eastAsia="Times New Roman"/>
          <w:color w:val="000000"/>
          <w:szCs w:val="28"/>
        </w:rPr>
        <w:t>, А. Сид</w:t>
      </w:r>
      <w:r w:rsidR="00D000A0" w:rsidRPr="00B8762B">
        <w:rPr>
          <w:rFonts w:eastAsia="Times New Roman"/>
          <w:color w:val="000000"/>
          <w:szCs w:val="28"/>
        </w:rPr>
        <w:t xml:space="preserve">орова, Л. Яковенко. М.: </w:t>
      </w:r>
      <w:proofErr w:type="spellStart"/>
      <w:r w:rsidR="00D000A0" w:rsidRPr="00B8762B">
        <w:rPr>
          <w:rFonts w:eastAsia="Times New Roman"/>
          <w:color w:val="000000"/>
          <w:szCs w:val="28"/>
        </w:rPr>
        <w:t>Красанд</w:t>
      </w:r>
      <w:proofErr w:type="spellEnd"/>
      <w:r w:rsidR="00D000A0" w:rsidRPr="00B8762B">
        <w:rPr>
          <w:rFonts w:eastAsia="Times New Roman"/>
          <w:color w:val="000000"/>
          <w:szCs w:val="28"/>
        </w:rPr>
        <w:t>,</w:t>
      </w:r>
      <w:r w:rsidRPr="00B8762B">
        <w:rPr>
          <w:rFonts w:eastAsia="Times New Roman"/>
          <w:color w:val="000000"/>
          <w:szCs w:val="28"/>
        </w:rPr>
        <w:t xml:space="preserve"> 2012.</w:t>
      </w:r>
      <w:r w:rsidR="00D000A0" w:rsidRPr="00B8762B">
        <w:rPr>
          <w:rFonts w:eastAsia="Times New Roman"/>
          <w:color w:val="000000"/>
          <w:szCs w:val="28"/>
        </w:rPr>
        <w:t xml:space="preserve"> </w:t>
      </w:r>
      <w:r w:rsidRPr="00B8762B">
        <w:rPr>
          <w:rFonts w:eastAsia="Times New Roman"/>
          <w:color w:val="000000"/>
          <w:szCs w:val="28"/>
        </w:rPr>
        <w:t>-</w:t>
      </w:r>
      <w:r w:rsidR="00D000A0" w:rsidRPr="00B8762B">
        <w:rPr>
          <w:rFonts w:eastAsia="Times New Roman"/>
          <w:color w:val="000000"/>
          <w:szCs w:val="28"/>
        </w:rPr>
        <w:t xml:space="preserve"> </w:t>
      </w:r>
      <w:r w:rsidRPr="00B8762B">
        <w:rPr>
          <w:rFonts w:eastAsia="Times New Roman"/>
          <w:color w:val="000000"/>
          <w:szCs w:val="28"/>
        </w:rPr>
        <w:t>544 с.</w:t>
      </w:r>
    </w:p>
    <w:p w:rsidR="00011173" w:rsidRPr="00B8762B" w:rsidRDefault="00E83E7A" w:rsidP="00011173">
      <w:pPr>
        <w:spacing w:after="0" w:line="240" w:lineRule="auto"/>
        <w:jc w:val="both"/>
        <w:rPr>
          <w:rFonts w:ascii="Times New Roman" w:eastAsia="Times New Roman" w:hAnsi="Times New Roman"/>
          <w:color w:val="000000"/>
          <w:sz w:val="28"/>
          <w:szCs w:val="28"/>
        </w:rPr>
      </w:pPr>
      <w:r w:rsidRPr="00B8762B">
        <w:rPr>
          <w:rFonts w:ascii="Times New Roman" w:eastAsia="Times New Roman" w:hAnsi="Times New Roman"/>
          <w:color w:val="000000"/>
          <w:sz w:val="28"/>
          <w:szCs w:val="28"/>
        </w:rPr>
        <w:t>53.</w:t>
      </w:r>
      <w:r w:rsidR="00D000A0"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Tуган-Барановский</w:t>
      </w:r>
      <w:proofErr w:type="spellEnd"/>
      <w:r w:rsidRPr="00B8762B">
        <w:rPr>
          <w:rFonts w:ascii="Times New Roman" w:eastAsia="Times New Roman" w:hAnsi="Times New Roman"/>
          <w:color w:val="000000"/>
          <w:sz w:val="28"/>
          <w:szCs w:val="28"/>
        </w:rPr>
        <w:t xml:space="preserve"> М.И. </w:t>
      </w:r>
      <w:proofErr w:type="spellStart"/>
      <w:r w:rsidRPr="00B8762B">
        <w:rPr>
          <w:rFonts w:ascii="Times New Roman" w:eastAsia="Times New Roman" w:hAnsi="Times New Roman"/>
          <w:color w:val="000000"/>
          <w:sz w:val="28"/>
          <w:szCs w:val="28"/>
        </w:rPr>
        <w:t>Основы</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политическ</w:t>
      </w:r>
      <w:r w:rsidR="00011173" w:rsidRPr="00B8762B">
        <w:rPr>
          <w:rFonts w:ascii="Times New Roman" w:eastAsia="Times New Roman" w:hAnsi="Times New Roman"/>
          <w:color w:val="000000"/>
          <w:sz w:val="28"/>
          <w:szCs w:val="28"/>
        </w:rPr>
        <w:t>ой</w:t>
      </w:r>
      <w:proofErr w:type="spellEnd"/>
      <w:r w:rsidR="00011173" w:rsidRPr="00B8762B">
        <w:rPr>
          <w:rFonts w:ascii="Times New Roman" w:eastAsia="Times New Roman" w:hAnsi="Times New Roman"/>
          <w:color w:val="000000"/>
          <w:sz w:val="28"/>
          <w:szCs w:val="28"/>
        </w:rPr>
        <w:t xml:space="preserve"> </w:t>
      </w:r>
      <w:proofErr w:type="spellStart"/>
      <w:r w:rsidR="00011173" w:rsidRPr="00B8762B">
        <w:rPr>
          <w:rFonts w:ascii="Times New Roman" w:eastAsia="Times New Roman" w:hAnsi="Times New Roman"/>
          <w:color w:val="000000"/>
          <w:sz w:val="28"/>
          <w:szCs w:val="28"/>
        </w:rPr>
        <w:t>экономин</w:t>
      </w:r>
      <w:proofErr w:type="spellEnd"/>
      <w:r w:rsidR="00011173" w:rsidRPr="00B8762B">
        <w:rPr>
          <w:rFonts w:ascii="Times New Roman" w:eastAsia="Times New Roman" w:hAnsi="Times New Roman"/>
          <w:color w:val="000000"/>
          <w:sz w:val="28"/>
          <w:szCs w:val="28"/>
        </w:rPr>
        <w:t>.-</w:t>
      </w:r>
      <w:proofErr w:type="spellStart"/>
      <w:r w:rsidR="00011173" w:rsidRPr="00B8762B">
        <w:rPr>
          <w:rFonts w:ascii="Times New Roman" w:eastAsia="Times New Roman" w:hAnsi="Times New Roman"/>
          <w:color w:val="000000"/>
          <w:sz w:val="28"/>
          <w:szCs w:val="28"/>
        </w:rPr>
        <w:t>Спб</w:t>
      </w:r>
      <w:proofErr w:type="spellEnd"/>
      <w:r w:rsidR="00011173" w:rsidRPr="00B8762B">
        <w:rPr>
          <w:rFonts w:ascii="Times New Roman" w:eastAsia="Times New Roman" w:hAnsi="Times New Roman"/>
          <w:color w:val="000000"/>
          <w:sz w:val="28"/>
          <w:szCs w:val="28"/>
        </w:rPr>
        <w:t>., 1911-С. 137.</w:t>
      </w:r>
    </w:p>
    <w:p w:rsidR="00D000A0" w:rsidRPr="00B8762B" w:rsidRDefault="00E83E7A" w:rsidP="00011173">
      <w:pPr>
        <w:spacing w:after="0" w:line="240" w:lineRule="auto"/>
        <w:jc w:val="both"/>
        <w:rPr>
          <w:rFonts w:ascii="Times New Roman" w:eastAsia="Times New Roman" w:hAnsi="Times New Roman"/>
          <w:color w:val="000000"/>
          <w:sz w:val="28"/>
          <w:szCs w:val="28"/>
        </w:rPr>
      </w:pPr>
      <w:r w:rsidRPr="00B8762B">
        <w:rPr>
          <w:rFonts w:ascii="Times New Roman" w:eastAsia="Times New Roman" w:hAnsi="Times New Roman"/>
          <w:color w:val="000000"/>
          <w:sz w:val="28"/>
          <w:szCs w:val="28"/>
        </w:rPr>
        <w:t xml:space="preserve">54. </w:t>
      </w:r>
      <w:proofErr w:type="spellStart"/>
      <w:r w:rsidRPr="00B8762B">
        <w:rPr>
          <w:rFonts w:ascii="Times New Roman" w:eastAsia="Times New Roman" w:hAnsi="Times New Roman"/>
          <w:color w:val="000000"/>
          <w:sz w:val="28"/>
          <w:szCs w:val="28"/>
        </w:rPr>
        <w:t>Учас</w:t>
      </w:r>
      <w:proofErr w:type="spellEnd"/>
      <w:r w:rsidRPr="00B8762B">
        <w:rPr>
          <w:rFonts w:ascii="Times New Roman" w:eastAsia="Times New Roman" w:hAnsi="Times New Roman"/>
          <w:color w:val="000000"/>
          <w:sz w:val="28"/>
          <w:szCs w:val="28"/>
        </w:rPr>
        <w:t xml:space="preserve"> Б. Ф. Аудит: Навчальний посібник.-К.: Знання-прес, 2002.</w:t>
      </w:r>
    </w:p>
    <w:p w:rsidR="00D000A0" w:rsidRPr="00B8762B" w:rsidRDefault="00E83E7A" w:rsidP="00011173">
      <w:pPr>
        <w:spacing w:after="0" w:line="240" w:lineRule="auto"/>
        <w:jc w:val="both"/>
        <w:rPr>
          <w:rFonts w:ascii="Times New Roman" w:eastAsia="Times New Roman" w:hAnsi="Times New Roman"/>
          <w:color w:val="000000"/>
          <w:sz w:val="28"/>
          <w:szCs w:val="28"/>
        </w:rPr>
      </w:pPr>
      <w:r w:rsidRPr="00B8762B">
        <w:rPr>
          <w:rFonts w:ascii="Times New Roman" w:eastAsia="Times New Roman" w:hAnsi="Times New Roman"/>
          <w:color w:val="000000"/>
          <w:sz w:val="28"/>
          <w:szCs w:val="28"/>
        </w:rPr>
        <w:t>55.</w:t>
      </w:r>
      <w:r w:rsidR="00D000A0"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Хрупович</w:t>
      </w:r>
      <w:proofErr w:type="spellEnd"/>
      <w:r w:rsidRPr="00B8762B">
        <w:rPr>
          <w:rFonts w:ascii="Times New Roman" w:eastAsia="Times New Roman" w:hAnsi="Times New Roman"/>
          <w:color w:val="000000"/>
          <w:sz w:val="28"/>
          <w:szCs w:val="28"/>
        </w:rPr>
        <w:t xml:space="preserve"> С</w:t>
      </w:r>
      <w:r w:rsidR="00D000A0" w:rsidRPr="00B8762B">
        <w:rPr>
          <w:rFonts w:ascii="Times New Roman" w:eastAsia="Times New Roman" w:hAnsi="Times New Roman"/>
          <w:color w:val="000000"/>
          <w:sz w:val="28"/>
          <w:szCs w:val="28"/>
        </w:rPr>
        <w:t>.Є.</w:t>
      </w:r>
      <w:r w:rsidRPr="00B8762B">
        <w:rPr>
          <w:rFonts w:ascii="Times New Roman" w:eastAsia="Times New Roman" w:hAnsi="Times New Roman"/>
          <w:color w:val="000000"/>
          <w:sz w:val="28"/>
          <w:szCs w:val="28"/>
        </w:rPr>
        <w:t>, Подвірна Т.В. Фінансова спроможність бюджетів об'єднаних територіальних громад. Економіка і суспільство.</w:t>
      </w:r>
      <w:r w:rsidR="00D000A0" w:rsidRPr="00B8762B">
        <w:rPr>
          <w:rFonts w:ascii="Times New Roman" w:eastAsia="Times New Roman" w:hAnsi="Times New Roman"/>
          <w:color w:val="000000"/>
          <w:sz w:val="28"/>
          <w:szCs w:val="28"/>
        </w:rPr>
        <w:t xml:space="preserve"> 2017. №</w:t>
      </w:r>
      <w:r w:rsidRPr="00B8762B">
        <w:rPr>
          <w:rFonts w:ascii="Times New Roman" w:eastAsia="Times New Roman" w:hAnsi="Times New Roman"/>
          <w:color w:val="000000"/>
          <w:sz w:val="28"/>
          <w:szCs w:val="28"/>
        </w:rPr>
        <w:t>13. C. 1259-1263.</w:t>
      </w:r>
    </w:p>
    <w:p w:rsidR="00D000A0" w:rsidRPr="00B8762B" w:rsidRDefault="00E83E7A" w:rsidP="00011173">
      <w:pPr>
        <w:spacing w:after="0" w:line="240" w:lineRule="auto"/>
        <w:jc w:val="both"/>
        <w:rPr>
          <w:rFonts w:ascii="Times New Roman" w:eastAsia="Times New Roman" w:hAnsi="Times New Roman"/>
          <w:color w:val="000000"/>
          <w:sz w:val="28"/>
          <w:szCs w:val="28"/>
        </w:rPr>
      </w:pPr>
      <w:r w:rsidRPr="00B8762B">
        <w:rPr>
          <w:rFonts w:ascii="Times New Roman" w:eastAsia="Times New Roman" w:hAnsi="Times New Roman"/>
          <w:color w:val="000000"/>
          <w:sz w:val="28"/>
          <w:szCs w:val="28"/>
        </w:rPr>
        <w:t>56.</w:t>
      </w:r>
      <w:r w:rsidR="00D000A0" w:rsidRPr="00B8762B">
        <w:rPr>
          <w:rFonts w:ascii="Times New Roman" w:eastAsia="Times New Roman" w:hAnsi="Times New Roman"/>
          <w:color w:val="000000"/>
          <w:sz w:val="28"/>
          <w:szCs w:val="28"/>
        </w:rPr>
        <w:t xml:space="preserve"> </w:t>
      </w:r>
      <w:r w:rsidRPr="00B8762B">
        <w:rPr>
          <w:rFonts w:ascii="Times New Roman" w:eastAsia="Times New Roman" w:hAnsi="Times New Roman"/>
          <w:color w:val="000000"/>
          <w:sz w:val="28"/>
          <w:szCs w:val="28"/>
        </w:rPr>
        <w:t xml:space="preserve">Шульц С. Л. </w:t>
      </w:r>
      <w:r w:rsidR="00D000A0" w:rsidRPr="00B8762B">
        <w:rPr>
          <w:rFonts w:ascii="Times New Roman" w:eastAsia="Times New Roman" w:hAnsi="Times New Roman"/>
          <w:color w:val="000000"/>
          <w:sz w:val="28"/>
          <w:szCs w:val="28"/>
        </w:rPr>
        <w:t>Економічний</w:t>
      </w:r>
      <w:r w:rsidRPr="00B8762B">
        <w:rPr>
          <w:rFonts w:ascii="Times New Roman" w:eastAsia="Times New Roman" w:hAnsi="Times New Roman"/>
          <w:color w:val="000000"/>
          <w:sz w:val="28"/>
          <w:szCs w:val="28"/>
        </w:rPr>
        <w:t xml:space="preserve"> простір України: формування, структурування та управління.- Львів: IPД НАН України, 2010. - 390 с. </w:t>
      </w:r>
    </w:p>
    <w:p w:rsidR="00D000A0" w:rsidRPr="00B8762B" w:rsidRDefault="00E83E7A" w:rsidP="00011173">
      <w:pPr>
        <w:spacing w:after="0" w:line="240" w:lineRule="auto"/>
        <w:jc w:val="both"/>
        <w:rPr>
          <w:rFonts w:ascii="Times New Roman" w:eastAsia="Times New Roman" w:hAnsi="Times New Roman"/>
          <w:color w:val="000000"/>
          <w:sz w:val="28"/>
          <w:szCs w:val="28"/>
        </w:rPr>
      </w:pPr>
      <w:r w:rsidRPr="00B8762B">
        <w:rPr>
          <w:rFonts w:ascii="Times New Roman" w:eastAsia="Times New Roman" w:hAnsi="Times New Roman"/>
          <w:color w:val="000000"/>
          <w:sz w:val="28"/>
          <w:szCs w:val="28"/>
        </w:rPr>
        <w:lastRenderedPageBreak/>
        <w:t>57.</w:t>
      </w:r>
      <w:r w:rsidR="00D000A0"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Sustainable</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Development</w:t>
      </w:r>
      <w:proofErr w:type="spellEnd"/>
      <w:r w:rsidRPr="00B8762B">
        <w:rPr>
          <w:rFonts w:ascii="Times New Roman" w:eastAsia="Times New Roman" w:hAnsi="Times New Roman"/>
          <w:color w:val="000000"/>
          <w:sz w:val="28"/>
          <w:szCs w:val="28"/>
        </w:rPr>
        <w:t xml:space="preserve"> [Електронний ресурс].- Режим доступу: https:/sustainabledevelopment.un.org/r</w:t>
      </w:r>
      <w:r w:rsidR="00D000A0" w:rsidRPr="00B8762B">
        <w:rPr>
          <w:rFonts w:ascii="Times New Roman" w:eastAsia="Times New Roman" w:hAnsi="Times New Roman"/>
          <w:color w:val="000000"/>
          <w:sz w:val="28"/>
          <w:szCs w:val="28"/>
        </w:rPr>
        <w:t>esouс</w:t>
      </w:r>
      <w:r w:rsidRPr="00B8762B">
        <w:rPr>
          <w:rFonts w:ascii="Times New Roman" w:eastAsia="Times New Roman" w:hAnsi="Times New Roman"/>
          <w:color w:val="000000"/>
          <w:sz w:val="28"/>
          <w:szCs w:val="28"/>
        </w:rPr>
        <w:t xml:space="preserve">elibrary </w:t>
      </w:r>
    </w:p>
    <w:p w:rsidR="00A5667E" w:rsidRPr="00B8762B" w:rsidRDefault="00E83E7A" w:rsidP="00011173">
      <w:pPr>
        <w:spacing w:after="0" w:line="240" w:lineRule="auto"/>
        <w:jc w:val="both"/>
        <w:rPr>
          <w:rFonts w:ascii="Times New Roman" w:eastAsia="Times New Roman" w:hAnsi="Times New Roman"/>
          <w:color w:val="000000"/>
          <w:sz w:val="28"/>
          <w:szCs w:val="28"/>
        </w:rPr>
      </w:pPr>
      <w:r w:rsidRPr="00B8762B">
        <w:rPr>
          <w:rFonts w:ascii="Times New Roman" w:eastAsia="Times New Roman" w:hAnsi="Times New Roman"/>
          <w:color w:val="000000"/>
          <w:sz w:val="28"/>
          <w:szCs w:val="28"/>
        </w:rPr>
        <w:t xml:space="preserve">58. </w:t>
      </w:r>
      <w:proofErr w:type="spellStart"/>
      <w:r w:rsidRPr="00B8762B">
        <w:rPr>
          <w:rFonts w:ascii="Times New Roman" w:eastAsia="Times New Roman" w:hAnsi="Times New Roman"/>
          <w:color w:val="000000"/>
          <w:sz w:val="28"/>
          <w:szCs w:val="28"/>
        </w:rPr>
        <w:t>World</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Economic</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Forum</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The</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Inclusive</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Development</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Index</w:t>
      </w:r>
      <w:proofErr w:type="spellEnd"/>
      <w:r w:rsidRPr="00B8762B">
        <w:rPr>
          <w:rFonts w:ascii="Times New Roman" w:eastAsia="Times New Roman" w:hAnsi="Times New Roman"/>
          <w:color w:val="000000"/>
          <w:sz w:val="28"/>
          <w:szCs w:val="28"/>
        </w:rPr>
        <w:t xml:space="preserve"> 2018. </w:t>
      </w:r>
      <w:proofErr w:type="spellStart"/>
      <w:r w:rsidRPr="00B8762B">
        <w:rPr>
          <w:rFonts w:ascii="Times New Roman" w:eastAsia="Times New Roman" w:hAnsi="Times New Roman"/>
          <w:color w:val="000000"/>
          <w:sz w:val="28"/>
          <w:szCs w:val="28"/>
        </w:rPr>
        <w:t>Summary</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and</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Data</w:t>
      </w:r>
      <w:proofErr w:type="spellEnd"/>
      <w:r w:rsidRPr="00B8762B">
        <w:rPr>
          <w:rFonts w:ascii="Times New Roman" w:eastAsia="Times New Roman" w:hAnsi="Times New Roman"/>
          <w:color w:val="000000"/>
          <w:sz w:val="28"/>
          <w:szCs w:val="28"/>
        </w:rPr>
        <w:t xml:space="preserve"> </w:t>
      </w:r>
      <w:proofErr w:type="spellStart"/>
      <w:r w:rsidRPr="00B8762B">
        <w:rPr>
          <w:rFonts w:ascii="Times New Roman" w:eastAsia="Times New Roman" w:hAnsi="Times New Roman"/>
          <w:color w:val="000000"/>
          <w:sz w:val="28"/>
          <w:szCs w:val="28"/>
        </w:rPr>
        <w:t>Highlights</w:t>
      </w:r>
      <w:proofErr w:type="spellEnd"/>
      <w:r w:rsidRPr="00B8762B">
        <w:rPr>
          <w:rFonts w:ascii="Times New Roman" w:eastAsia="Times New Roman" w:hAnsi="Times New Roman"/>
          <w:color w:val="000000"/>
          <w:sz w:val="28"/>
          <w:szCs w:val="28"/>
        </w:rPr>
        <w:t xml:space="preserve">. URL: </w:t>
      </w:r>
      <w:hyperlink r:id="rId14" w:history="1">
        <w:r w:rsidR="00D000A0" w:rsidRPr="00B8762B">
          <w:rPr>
            <w:rStyle w:val="a4"/>
            <w:rFonts w:ascii="Times New Roman" w:eastAsia="Times New Roman" w:hAnsi="Times New Roman"/>
            <w:sz w:val="28"/>
            <w:szCs w:val="28"/>
          </w:rPr>
          <w:t>http://www3.weforum.org/docs/WEF_Forum_IncGrwth_2018.pdf</w:t>
        </w:r>
      </w:hyperlink>
      <w:r w:rsidR="00D000A0" w:rsidRPr="00B8762B">
        <w:rPr>
          <w:rFonts w:ascii="Times New Roman" w:eastAsia="Times New Roman" w:hAnsi="Times New Roman"/>
          <w:color w:val="000000"/>
          <w:sz w:val="28"/>
          <w:szCs w:val="28"/>
        </w:rPr>
        <w:t xml:space="preserve"> </w:t>
      </w:r>
    </w:p>
    <w:p w:rsidR="006A6169" w:rsidRPr="00B8762B" w:rsidRDefault="006A6169" w:rsidP="00011173">
      <w:pPr>
        <w:spacing w:after="0" w:line="240" w:lineRule="auto"/>
        <w:jc w:val="both"/>
        <w:rPr>
          <w:rFonts w:ascii="Times New Roman" w:eastAsia="Times New Roman" w:hAnsi="Times New Roman"/>
          <w:i/>
          <w:color w:val="000000"/>
          <w:sz w:val="28"/>
          <w:szCs w:val="28"/>
        </w:rPr>
      </w:pPr>
    </w:p>
    <w:p w:rsidR="006A6169" w:rsidRPr="00B8762B" w:rsidRDefault="006A6169" w:rsidP="00CB5AED">
      <w:pPr>
        <w:spacing w:after="0" w:line="240" w:lineRule="auto"/>
        <w:jc w:val="center"/>
        <w:rPr>
          <w:rFonts w:ascii="Times New Roman" w:eastAsia="Times New Roman" w:hAnsi="Times New Roman"/>
          <w:i/>
          <w:color w:val="000000"/>
          <w:sz w:val="28"/>
          <w:szCs w:val="28"/>
        </w:rPr>
      </w:pPr>
    </w:p>
    <w:p w:rsidR="006A6169" w:rsidRPr="00B8762B" w:rsidRDefault="006A6169" w:rsidP="006A6169">
      <w:pPr>
        <w:spacing w:after="0" w:line="240" w:lineRule="auto"/>
        <w:jc w:val="both"/>
        <w:rPr>
          <w:rFonts w:ascii="Times New Roman" w:eastAsia="Times New Roman" w:hAnsi="Times New Roman"/>
          <w:i/>
          <w:color w:val="000000"/>
          <w:sz w:val="28"/>
          <w:szCs w:val="28"/>
        </w:rPr>
      </w:pPr>
    </w:p>
    <w:p w:rsidR="006A6169" w:rsidRPr="00B8762B" w:rsidRDefault="006A6169" w:rsidP="005B0D6A">
      <w:pPr>
        <w:spacing w:after="0"/>
        <w:ind w:firstLine="567"/>
        <w:jc w:val="both"/>
        <w:rPr>
          <w:rFonts w:ascii="Times New Roman" w:hAnsi="Times New Roman"/>
          <w:sz w:val="28"/>
          <w:szCs w:val="28"/>
        </w:rPr>
      </w:pPr>
    </w:p>
    <w:p w:rsidR="006A6169" w:rsidRPr="00B8762B" w:rsidRDefault="006A6169" w:rsidP="005B0D6A">
      <w:pPr>
        <w:spacing w:after="0"/>
        <w:ind w:firstLine="567"/>
        <w:jc w:val="both"/>
        <w:rPr>
          <w:rFonts w:ascii="Times New Roman" w:hAnsi="Times New Roman"/>
          <w:sz w:val="28"/>
          <w:szCs w:val="28"/>
        </w:rPr>
      </w:pPr>
    </w:p>
    <w:sectPr w:rsidR="006A6169" w:rsidRPr="00B876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35B"/>
    <w:multiLevelType w:val="hybridMultilevel"/>
    <w:tmpl w:val="CBA053B6"/>
    <w:lvl w:ilvl="0" w:tplc="D35E78E8">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287097"/>
    <w:multiLevelType w:val="hybridMultilevel"/>
    <w:tmpl w:val="5304371C"/>
    <w:lvl w:ilvl="0" w:tplc="0419000F">
      <w:start w:val="1"/>
      <w:numFmt w:val="decimal"/>
      <w:lvlText w:val="%1."/>
      <w:lvlJc w:val="left"/>
      <w:pPr>
        <w:ind w:left="720" w:hanging="360"/>
      </w:pPr>
      <w:rPr>
        <w:rFonts w:hint="default"/>
      </w:rPr>
    </w:lvl>
    <w:lvl w:ilvl="1" w:tplc="8CF2A4B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A1FE0"/>
    <w:multiLevelType w:val="hybridMultilevel"/>
    <w:tmpl w:val="EE9A1CB8"/>
    <w:lvl w:ilvl="0" w:tplc="C59A425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D80E4C"/>
    <w:multiLevelType w:val="multilevel"/>
    <w:tmpl w:val="621AD8CE"/>
    <w:lvl w:ilvl="0">
      <w:start w:val="4"/>
      <w:numFmt w:val="decimal"/>
      <w:lvlText w:val="%1"/>
      <w:lvlJc w:val="left"/>
      <w:pPr>
        <w:ind w:left="360" w:hanging="360"/>
      </w:pPr>
      <w:rPr>
        <w:rFonts w:hint="default"/>
      </w:rPr>
    </w:lvl>
    <w:lvl w:ilvl="1">
      <w:start w:val="1"/>
      <w:numFmt w:val="decimal"/>
      <w:lvlText w:val="%1.%2"/>
      <w:lvlJc w:val="left"/>
      <w:pPr>
        <w:ind w:left="1122" w:hanging="36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366" w:hanging="108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5250" w:hanging="144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7134" w:hanging="1800"/>
      </w:pPr>
      <w:rPr>
        <w:rFonts w:hint="default"/>
      </w:rPr>
    </w:lvl>
    <w:lvl w:ilvl="8">
      <w:start w:val="1"/>
      <w:numFmt w:val="decimal"/>
      <w:lvlText w:val="%1.%2.%3.%4.%5.%6.%7.%8.%9"/>
      <w:lvlJc w:val="left"/>
      <w:pPr>
        <w:ind w:left="8256" w:hanging="2160"/>
      </w:pPr>
      <w:rPr>
        <w:rFonts w:hint="default"/>
      </w:rPr>
    </w:lvl>
  </w:abstractNum>
  <w:abstractNum w:abstractNumId="4" w15:restartNumberingAfterBreak="0">
    <w:nsid w:val="25305900"/>
    <w:multiLevelType w:val="hybridMultilevel"/>
    <w:tmpl w:val="47BED1FE"/>
    <w:lvl w:ilvl="0" w:tplc="0419000F">
      <w:start w:val="1"/>
      <w:numFmt w:val="decimal"/>
      <w:lvlText w:val="%1."/>
      <w:lvlJc w:val="left"/>
      <w:pPr>
        <w:ind w:left="720" w:hanging="360"/>
      </w:pPr>
      <w:rPr>
        <w:rFonts w:hint="default"/>
      </w:rPr>
    </w:lvl>
    <w:lvl w:ilvl="1" w:tplc="BC8011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854A74"/>
    <w:multiLevelType w:val="hybridMultilevel"/>
    <w:tmpl w:val="D210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A107A1"/>
    <w:multiLevelType w:val="hybridMultilevel"/>
    <w:tmpl w:val="D5CC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425F9"/>
    <w:multiLevelType w:val="hybridMultilevel"/>
    <w:tmpl w:val="147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30F85"/>
    <w:multiLevelType w:val="hybridMultilevel"/>
    <w:tmpl w:val="33025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E92C89"/>
    <w:multiLevelType w:val="hybridMultilevel"/>
    <w:tmpl w:val="C7F2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50162F"/>
    <w:multiLevelType w:val="multilevel"/>
    <w:tmpl w:val="03701BF2"/>
    <w:lvl w:ilvl="0">
      <w:start w:val="1"/>
      <w:numFmt w:val="decimal"/>
      <w:lvlText w:val="%1."/>
      <w:lvlJc w:val="left"/>
      <w:pPr>
        <w:ind w:left="780" w:hanging="360"/>
      </w:p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1" w15:restartNumberingAfterBreak="0">
    <w:nsid w:val="46002D19"/>
    <w:multiLevelType w:val="hybridMultilevel"/>
    <w:tmpl w:val="E37483B2"/>
    <w:lvl w:ilvl="0" w:tplc="8A625972">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2" w15:restartNumberingAfterBreak="0">
    <w:nsid w:val="499D6279"/>
    <w:multiLevelType w:val="hybridMultilevel"/>
    <w:tmpl w:val="EAFC5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00337D"/>
    <w:multiLevelType w:val="hybridMultilevel"/>
    <w:tmpl w:val="1736B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8F7C63"/>
    <w:multiLevelType w:val="hybridMultilevel"/>
    <w:tmpl w:val="30E0720C"/>
    <w:lvl w:ilvl="0" w:tplc="2F9E2B84">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5" w15:restartNumberingAfterBreak="0">
    <w:nsid w:val="553B768B"/>
    <w:multiLevelType w:val="hybridMultilevel"/>
    <w:tmpl w:val="29306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1A7998"/>
    <w:multiLevelType w:val="hybridMultilevel"/>
    <w:tmpl w:val="29D2D648"/>
    <w:lvl w:ilvl="0" w:tplc="F708B842">
      <w:start w:val="1"/>
      <w:numFmt w:val="decimal"/>
      <w:lvlText w:val="1.%1"/>
      <w:lvlJc w:val="left"/>
      <w:pPr>
        <w:ind w:left="360" w:hanging="360"/>
      </w:pPr>
      <w:rPr>
        <w:rFonts w:hint="default"/>
      </w:rPr>
    </w:lvl>
    <w:lvl w:ilvl="1" w:tplc="04220019" w:tentative="1">
      <w:start w:val="1"/>
      <w:numFmt w:val="lowerLetter"/>
      <w:lvlText w:val="%2."/>
      <w:lvlJc w:val="left"/>
      <w:pPr>
        <w:ind w:left="1080" w:hanging="360"/>
      </w:pPr>
    </w:lvl>
    <w:lvl w:ilvl="2" w:tplc="0422001B">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63D52B4A"/>
    <w:multiLevelType w:val="multilevel"/>
    <w:tmpl w:val="C7F69D70"/>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15:restartNumberingAfterBreak="0">
    <w:nsid w:val="66506210"/>
    <w:multiLevelType w:val="hybridMultilevel"/>
    <w:tmpl w:val="16EE1DEA"/>
    <w:lvl w:ilvl="0" w:tplc="A948B03C">
      <w:start w:val="1"/>
      <w:numFmt w:val="decimal"/>
      <w:lvlText w:val="%1."/>
      <w:lvlJc w:val="left"/>
      <w:pPr>
        <w:ind w:left="430" w:hanging="360"/>
      </w:pPr>
      <w:rPr>
        <w:rFonts w:hint="default"/>
      </w:rPr>
    </w:lvl>
    <w:lvl w:ilvl="1" w:tplc="1E38BAB8">
      <w:start w:val="1"/>
      <w:numFmt w:val="decimal"/>
      <w:lvlText w:val="%2."/>
      <w:lvlJc w:val="left"/>
      <w:pPr>
        <w:ind w:left="1150" w:hanging="360"/>
      </w:pPr>
      <w:rPr>
        <w:rFonts w:hint="default"/>
      </w:r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9" w15:restartNumberingAfterBreak="0">
    <w:nsid w:val="6B5C7E85"/>
    <w:multiLevelType w:val="hybridMultilevel"/>
    <w:tmpl w:val="698EC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C67FF1"/>
    <w:multiLevelType w:val="hybridMultilevel"/>
    <w:tmpl w:val="7FAA4266"/>
    <w:lvl w:ilvl="0" w:tplc="E15AB5A8">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1" w15:restartNumberingAfterBreak="0">
    <w:nsid w:val="73E86085"/>
    <w:multiLevelType w:val="hybridMultilevel"/>
    <w:tmpl w:val="C59A4310"/>
    <w:lvl w:ilvl="0" w:tplc="C59A4258">
      <w:start w:val="1"/>
      <w:numFmt w:val="decimal"/>
      <w:lvlText w:val="%1."/>
      <w:lvlJc w:val="left"/>
      <w:pPr>
        <w:ind w:left="1080" w:hanging="360"/>
      </w:pPr>
      <w:rPr>
        <w:rFonts w:hint="default"/>
      </w:rPr>
    </w:lvl>
    <w:lvl w:ilvl="1" w:tplc="48E884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E66F7C"/>
    <w:multiLevelType w:val="hybridMultilevel"/>
    <w:tmpl w:val="4A98F774"/>
    <w:lvl w:ilvl="0" w:tplc="0419000F">
      <w:start w:val="1"/>
      <w:numFmt w:val="decimal"/>
      <w:lvlText w:val="%1."/>
      <w:lvlJc w:val="left"/>
      <w:pPr>
        <w:ind w:left="720" w:hanging="360"/>
      </w:pPr>
      <w:rPr>
        <w:rFonts w:hint="default"/>
      </w:rPr>
    </w:lvl>
    <w:lvl w:ilvl="1" w:tplc="9F307B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2"/>
  </w:num>
  <w:num w:numId="5">
    <w:abstractNumId w:val="5"/>
  </w:num>
  <w:num w:numId="6">
    <w:abstractNumId w:val="9"/>
  </w:num>
  <w:num w:numId="7">
    <w:abstractNumId w:val="14"/>
  </w:num>
  <w:num w:numId="8">
    <w:abstractNumId w:val="16"/>
  </w:num>
  <w:num w:numId="9">
    <w:abstractNumId w:val="17"/>
  </w:num>
  <w:num w:numId="10">
    <w:abstractNumId w:val="3"/>
  </w:num>
  <w:num w:numId="11">
    <w:abstractNumId w:val="19"/>
  </w:num>
  <w:num w:numId="12">
    <w:abstractNumId w:val="20"/>
  </w:num>
  <w:num w:numId="13">
    <w:abstractNumId w:val="11"/>
  </w:num>
  <w:num w:numId="14">
    <w:abstractNumId w:val="6"/>
  </w:num>
  <w:num w:numId="15">
    <w:abstractNumId w:val="7"/>
  </w:num>
  <w:num w:numId="16">
    <w:abstractNumId w:val="1"/>
  </w:num>
  <w:num w:numId="17">
    <w:abstractNumId w:val="22"/>
  </w:num>
  <w:num w:numId="18">
    <w:abstractNumId w:val="18"/>
  </w:num>
  <w:num w:numId="19">
    <w:abstractNumId w:val="4"/>
  </w:num>
  <w:num w:numId="20">
    <w:abstractNumId w:val="0"/>
  </w:num>
  <w:num w:numId="21">
    <w:abstractNumId w:val="13"/>
  </w:num>
  <w:num w:numId="22">
    <w:abstractNumId w:val="21"/>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F"/>
    <w:rsid w:val="0001047F"/>
    <w:rsid w:val="00011173"/>
    <w:rsid w:val="00035494"/>
    <w:rsid w:val="00056A43"/>
    <w:rsid w:val="00087F3A"/>
    <w:rsid w:val="000C1D27"/>
    <w:rsid w:val="000D40FE"/>
    <w:rsid w:val="0010499E"/>
    <w:rsid w:val="0011047E"/>
    <w:rsid w:val="001A71CE"/>
    <w:rsid w:val="001F6C8F"/>
    <w:rsid w:val="00251A01"/>
    <w:rsid w:val="002F3820"/>
    <w:rsid w:val="003414E4"/>
    <w:rsid w:val="00360FEB"/>
    <w:rsid w:val="003A5DE5"/>
    <w:rsid w:val="003D188D"/>
    <w:rsid w:val="00451EDD"/>
    <w:rsid w:val="00475B8E"/>
    <w:rsid w:val="004C3AA8"/>
    <w:rsid w:val="004E610F"/>
    <w:rsid w:val="005B0D6A"/>
    <w:rsid w:val="005E13EE"/>
    <w:rsid w:val="006245A7"/>
    <w:rsid w:val="00647C5F"/>
    <w:rsid w:val="00665464"/>
    <w:rsid w:val="006A6169"/>
    <w:rsid w:val="006D70D9"/>
    <w:rsid w:val="007A5166"/>
    <w:rsid w:val="00873AB4"/>
    <w:rsid w:val="009114B5"/>
    <w:rsid w:val="00952164"/>
    <w:rsid w:val="00973DFC"/>
    <w:rsid w:val="009D72AE"/>
    <w:rsid w:val="00A45C80"/>
    <w:rsid w:val="00A5667E"/>
    <w:rsid w:val="00B14DAD"/>
    <w:rsid w:val="00B15D3B"/>
    <w:rsid w:val="00B419E6"/>
    <w:rsid w:val="00B70775"/>
    <w:rsid w:val="00B75914"/>
    <w:rsid w:val="00B8762B"/>
    <w:rsid w:val="00BA5EDF"/>
    <w:rsid w:val="00BB402E"/>
    <w:rsid w:val="00BB7FA3"/>
    <w:rsid w:val="00C55F3A"/>
    <w:rsid w:val="00C63BB5"/>
    <w:rsid w:val="00C7035F"/>
    <w:rsid w:val="00C968BE"/>
    <w:rsid w:val="00CB5AED"/>
    <w:rsid w:val="00CC4B49"/>
    <w:rsid w:val="00CE03B1"/>
    <w:rsid w:val="00D000A0"/>
    <w:rsid w:val="00D45D0B"/>
    <w:rsid w:val="00D63B44"/>
    <w:rsid w:val="00D77309"/>
    <w:rsid w:val="00E1731D"/>
    <w:rsid w:val="00E43E38"/>
    <w:rsid w:val="00E44CA3"/>
    <w:rsid w:val="00E45D1A"/>
    <w:rsid w:val="00E83E7A"/>
    <w:rsid w:val="00EF22BC"/>
    <w:rsid w:val="00EF2CD2"/>
    <w:rsid w:val="00FD3F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FD962-C162-4F01-85F8-E87C996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47F"/>
    <w:pPr>
      <w:spacing w:after="200" w:line="276" w:lineRule="auto"/>
    </w:pPr>
    <w:rPr>
      <w:rFonts w:ascii="Calibri" w:eastAsia="Calibri" w:hAnsi="Calibri" w:cs="Times New Roman"/>
    </w:rPr>
  </w:style>
  <w:style w:type="paragraph" w:styleId="1">
    <w:name w:val="heading 1"/>
    <w:basedOn w:val="a"/>
    <w:next w:val="a"/>
    <w:link w:val="10"/>
    <w:uiPriority w:val="9"/>
    <w:qFormat/>
    <w:rsid w:val="00CC4B49"/>
    <w:pPr>
      <w:keepNext/>
      <w:keepLines/>
      <w:spacing w:before="240" w:after="0"/>
      <w:jc w:val="center"/>
      <w:outlineLvl w:val="0"/>
    </w:pPr>
    <w:rPr>
      <w:rFonts w:ascii="Times New Roman" w:eastAsiaTheme="majorEastAsia" w:hAnsi="Times New Roman" w:cstheme="majorBidi"/>
      <w:i/>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35494"/>
    <w:pPr>
      <w:ind w:left="720"/>
      <w:contextualSpacing/>
      <w:jc w:val="center"/>
    </w:pPr>
    <w:rPr>
      <w:rFonts w:ascii="Times New Roman" w:hAnsi="Times New Roman"/>
      <w:sz w:val="28"/>
    </w:rPr>
  </w:style>
  <w:style w:type="character" w:styleId="a4">
    <w:name w:val="Hyperlink"/>
    <w:basedOn w:val="a0"/>
    <w:uiPriority w:val="99"/>
    <w:unhideWhenUsed/>
    <w:rsid w:val="00D77309"/>
    <w:rPr>
      <w:color w:val="0000FF"/>
      <w:u w:val="single"/>
    </w:rPr>
  </w:style>
  <w:style w:type="character" w:styleId="a5">
    <w:name w:val="Emphasis"/>
    <w:basedOn w:val="a0"/>
    <w:uiPriority w:val="20"/>
    <w:qFormat/>
    <w:rsid w:val="00D77309"/>
    <w:rPr>
      <w:i/>
      <w:iCs/>
    </w:rPr>
  </w:style>
  <w:style w:type="paragraph" w:customStyle="1" w:styleId="pedit">
    <w:name w:val="p_edit"/>
    <w:basedOn w:val="a"/>
    <w:rsid w:val="00D45D0B"/>
    <w:pPr>
      <w:spacing w:before="100" w:beforeAutospacing="1" w:after="100" w:afterAutospacing="1" w:line="240" w:lineRule="auto"/>
    </w:pPr>
    <w:rPr>
      <w:rFonts w:ascii="Times New Roman" w:eastAsia="Times New Roman" w:hAnsi="Times New Roman"/>
      <w:sz w:val="24"/>
      <w:szCs w:val="24"/>
      <w:lang w:val="ru-RU" w:eastAsia="ru-RU"/>
    </w:rPr>
  </w:style>
  <w:style w:type="table" w:styleId="a6">
    <w:name w:val="Table Grid"/>
    <w:basedOn w:val="a1"/>
    <w:uiPriority w:val="39"/>
    <w:rsid w:val="0036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C4B49"/>
    <w:pPr>
      <w:spacing w:after="0" w:line="240" w:lineRule="auto"/>
      <w:jc w:val="center"/>
    </w:pPr>
    <w:rPr>
      <w:rFonts w:ascii="Times New Roman" w:eastAsia="Calibri" w:hAnsi="Times New Roman" w:cs="Times New Roman"/>
      <w:b/>
      <w:sz w:val="28"/>
    </w:rPr>
  </w:style>
  <w:style w:type="character" w:customStyle="1" w:styleId="10">
    <w:name w:val="Заголовок 1 Знак"/>
    <w:basedOn w:val="a0"/>
    <w:link w:val="1"/>
    <w:uiPriority w:val="9"/>
    <w:rsid w:val="00CC4B49"/>
    <w:rPr>
      <w:rFonts w:ascii="Times New Roman" w:eastAsiaTheme="majorEastAsia" w:hAnsi="Times New Roman" w:cstheme="majorBidi"/>
      <w:i/>
      <w:color w:val="000000" w:themeColor="text1"/>
      <w:sz w:val="32"/>
      <w:szCs w:val="32"/>
    </w:rPr>
  </w:style>
  <w:style w:type="paragraph" w:customStyle="1" w:styleId="Style1">
    <w:name w:val="Style1"/>
    <w:basedOn w:val="a"/>
    <w:qFormat/>
    <w:rsid w:val="00C968BE"/>
    <w:pPr>
      <w:widowControl w:val="0"/>
      <w:spacing w:after="0" w:line="240" w:lineRule="auto"/>
    </w:pPr>
    <w:rPr>
      <w:rFonts w:ascii="Times New Roman" w:eastAsia="Courier New" w:hAnsi="Times New Roman" w:cs="Symbol"/>
      <w:kern w:val="2"/>
      <w:sz w:val="28"/>
      <w:szCs w:val="24"/>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econ.in.ua/" TargetMode="External"/><Relationship Id="rId13" Type="http://schemas.openxmlformats.org/officeDocument/2006/relationships/hyperlink" Target="https://www.unenvironment.org/" TargetMode="External"/><Relationship Id="rId3" Type="http://schemas.openxmlformats.org/officeDocument/2006/relationships/settings" Target="settings.xml"/><Relationship Id="rId7" Type="http://schemas.openxmlformats.org/officeDocument/2006/relationships/hyperlink" Target="http://ukrecon.in.ua/" TargetMode="External"/><Relationship Id="rId12" Type="http://schemas.openxmlformats.org/officeDocument/2006/relationships/hyperlink" Target="http://ief.org.ua/docs/sr/29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ukr.net/desktop" TargetMode="External"/><Relationship Id="rId11" Type="http://schemas.openxmlformats.org/officeDocument/2006/relationships/hyperlink" Target="https://zakon.rada.gov.ua/laws/show/2629-19" TargetMode="External"/><Relationship Id="rId5" Type="http://schemas.openxmlformats.org/officeDocument/2006/relationships/hyperlink" Target="mailto:lidiya.hryniv@gmail.com" TargetMode="External"/><Relationship Id="rId15" Type="http://schemas.openxmlformats.org/officeDocument/2006/relationships/fontTable" Target="fontTable.xml"/><Relationship Id="rId10" Type="http://schemas.openxmlformats.org/officeDocument/2006/relationships/hyperlink" Target="https://menr.gov.ua/content/ekologichni-pasporti-%20regioniv.html" TargetMode="External"/><Relationship Id="rId4" Type="http://schemas.openxmlformats.org/officeDocument/2006/relationships/webSettings" Target="webSettings.xml"/><Relationship Id="rId9" Type="http://schemas.openxmlformats.org/officeDocument/2006/relationships/hyperlink" Target="http://journals.iir.kiev.ua/index.php/ec%20n/article/view/3360" TargetMode="External"/><Relationship Id="rId14" Type="http://schemas.openxmlformats.org/officeDocument/2006/relationships/hyperlink" Target="http://www3.weforum.org/docs/WEF_Forum_IncGrwth_2018.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7123</Words>
  <Characters>40606</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Учетная запись Майкрософт</cp:lastModifiedBy>
  <cp:revision>2</cp:revision>
  <dcterms:created xsi:type="dcterms:W3CDTF">2020-07-06T20:24:00Z</dcterms:created>
  <dcterms:modified xsi:type="dcterms:W3CDTF">2020-07-06T20:24:00Z</dcterms:modified>
</cp:coreProperties>
</file>