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1D0484">
        <w:rPr>
          <w:sz w:val="28"/>
          <w:szCs w:val="28"/>
          <w:lang w:val="uk-UA"/>
        </w:rPr>
        <w:t>1</w:t>
      </w:r>
      <w:r w:rsidR="00162EC2">
        <w:rPr>
          <w:sz w:val="28"/>
          <w:szCs w:val="28"/>
          <w:lang w:val="uk-UA"/>
        </w:rPr>
        <w:t xml:space="preserve"> </w:t>
      </w:r>
      <w:r w:rsidRPr="00C74298">
        <w:rPr>
          <w:sz w:val="28"/>
          <w:szCs w:val="28"/>
          <w:lang w:val="uk-UA"/>
        </w:rPr>
        <w:t xml:space="preserve">від </w:t>
      </w:r>
      <w:r w:rsidR="001D0484">
        <w:rPr>
          <w:sz w:val="28"/>
          <w:szCs w:val="28"/>
          <w:lang w:val="uk-UA"/>
        </w:rPr>
        <w:t>31</w:t>
      </w:r>
      <w:r w:rsidR="00162EC2">
        <w:rPr>
          <w:sz w:val="28"/>
          <w:szCs w:val="28"/>
          <w:lang w:val="uk-UA"/>
        </w:rPr>
        <w:t>.0</w:t>
      </w:r>
      <w:r w:rsidR="001D0484">
        <w:rPr>
          <w:sz w:val="28"/>
          <w:szCs w:val="28"/>
          <w:lang w:val="uk-UA"/>
        </w:rPr>
        <w:t>8</w:t>
      </w:r>
      <w:r w:rsidR="00162EC2">
        <w:rPr>
          <w:sz w:val="28"/>
          <w:szCs w:val="28"/>
          <w:lang w:val="uk-UA"/>
        </w:rPr>
        <w:t>.</w:t>
      </w:r>
      <w:r w:rsidRPr="00C74298">
        <w:rPr>
          <w:sz w:val="28"/>
          <w:szCs w:val="28"/>
          <w:lang w:val="uk-UA"/>
        </w:rPr>
        <w:t>20</w:t>
      </w:r>
      <w:r w:rsidR="00162EC2">
        <w:rPr>
          <w:sz w:val="28"/>
          <w:szCs w:val="28"/>
          <w:lang w:val="uk-UA"/>
        </w:rPr>
        <w:t>2</w:t>
      </w:r>
      <w:r w:rsidR="001D0484">
        <w:rPr>
          <w:sz w:val="28"/>
          <w:szCs w:val="28"/>
          <w:lang w:val="uk-UA"/>
        </w:rPr>
        <w:t>2</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5D4B06">
        <w:rPr>
          <w:b/>
          <w:sz w:val="28"/>
          <w:szCs w:val="28"/>
          <w:lang w:val="uk-UA"/>
        </w:rPr>
        <w:t xml:space="preserve">ТЕОРІЯ ЙМОВІРНОСТЕЙ </w:t>
      </w:r>
      <w:r w:rsidR="00D46283">
        <w:rPr>
          <w:b/>
          <w:sz w:val="28"/>
          <w:szCs w:val="28"/>
          <w:lang w:val="uk-UA"/>
        </w:rPr>
        <w:t xml:space="preserve">ТА </w:t>
      </w:r>
      <w:r w:rsidR="005D4B06">
        <w:rPr>
          <w:b/>
          <w:sz w:val="28"/>
          <w:szCs w:val="28"/>
          <w:lang w:val="uk-UA"/>
        </w:rPr>
        <w:t>МАТЕМАТИЧНА СТАТИСТИКА</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3B695A">
        <w:rPr>
          <w:b/>
          <w:noProof/>
          <w:sz w:val="28"/>
          <w:szCs w:val="28"/>
          <w:lang w:val="uk-UA"/>
        </w:rPr>
        <w:t>професійної</w:t>
      </w:r>
      <w:r w:rsidRPr="00B56F0A">
        <w:rPr>
          <w:b/>
          <w:noProof/>
          <w:sz w:val="28"/>
          <w:szCs w:val="28"/>
          <w:lang w:val="uk-UA"/>
        </w:rPr>
        <w:t xml:space="preserve"> 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3B695A">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835DFF">
      <w:pPr>
        <w:spacing w:line="360" w:lineRule="auto"/>
        <w:jc w:val="center"/>
        <w:rPr>
          <w:b/>
          <w:noProof/>
          <w:sz w:val="28"/>
          <w:szCs w:val="28"/>
          <w:lang w:val="uk-UA"/>
        </w:rPr>
      </w:pPr>
      <w:r w:rsidRPr="009C09C8">
        <w:rPr>
          <w:b/>
          <w:noProof/>
          <w:sz w:val="28"/>
          <w:szCs w:val="28"/>
          <w:lang w:val="uk-UA"/>
        </w:rPr>
        <w:t>з галузі знань 0</w:t>
      </w:r>
      <w:r w:rsidR="00C75F6D">
        <w:rPr>
          <w:b/>
          <w:noProof/>
          <w:sz w:val="28"/>
          <w:szCs w:val="28"/>
          <w:lang w:val="uk-UA"/>
        </w:rPr>
        <w:t>5</w:t>
      </w:r>
      <w:r w:rsidRPr="009C09C8">
        <w:rPr>
          <w:b/>
          <w:noProof/>
          <w:sz w:val="28"/>
          <w:szCs w:val="28"/>
          <w:lang w:val="uk-UA"/>
        </w:rPr>
        <w:t xml:space="preserve"> </w:t>
      </w:r>
      <w:r w:rsidR="00C75F6D">
        <w:rPr>
          <w:b/>
          <w:noProof/>
          <w:sz w:val="28"/>
          <w:szCs w:val="28"/>
          <w:lang w:val="uk-UA"/>
        </w:rPr>
        <w:t xml:space="preserve">Соціальні та поведінкові науки </w:t>
      </w:r>
    </w:p>
    <w:p w:rsidR="00D46283" w:rsidRDefault="00835DFF" w:rsidP="00835DFF">
      <w:pPr>
        <w:spacing w:line="360" w:lineRule="auto"/>
        <w:jc w:val="center"/>
        <w:rPr>
          <w:b/>
          <w:noProof/>
          <w:sz w:val="28"/>
          <w:szCs w:val="28"/>
          <w:lang w:val="uk-UA"/>
        </w:rPr>
      </w:pPr>
      <w:r w:rsidRPr="009C09C8">
        <w:rPr>
          <w:b/>
          <w:noProof/>
          <w:sz w:val="28"/>
          <w:szCs w:val="28"/>
          <w:lang w:val="uk-UA"/>
        </w:rPr>
        <w:t>за спеціальністю 0</w:t>
      </w:r>
      <w:r w:rsidR="00C75F6D">
        <w:rPr>
          <w:b/>
          <w:noProof/>
          <w:sz w:val="28"/>
          <w:szCs w:val="28"/>
          <w:lang w:val="uk-UA"/>
        </w:rPr>
        <w:t>51</w:t>
      </w:r>
      <w:r w:rsidR="009949B1">
        <w:rPr>
          <w:b/>
          <w:noProof/>
          <w:sz w:val="28"/>
          <w:szCs w:val="28"/>
          <w:lang w:val="uk-UA"/>
        </w:rPr>
        <w:t xml:space="preserve"> </w:t>
      </w:r>
      <w:r w:rsidR="00C75F6D">
        <w:rPr>
          <w:b/>
          <w:noProof/>
          <w:sz w:val="28"/>
          <w:szCs w:val="28"/>
          <w:lang w:val="uk-UA"/>
        </w:rPr>
        <w:t>Економіка</w:t>
      </w:r>
    </w:p>
    <w:p w:rsidR="00835DFF" w:rsidRPr="00046093" w:rsidRDefault="00D85115" w:rsidP="00835DFF">
      <w:pPr>
        <w:spacing w:line="360" w:lineRule="auto"/>
        <w:jc w:val="center"/>
        <w:rPr>
          <w:b/>
          <w:sz w:val="28"/>
          <w:szCs w:val="28"/>
          <w:lang w:val="uk-UA"/>
        </w:rPr>
      </w:pPr>
      <w:r>
        <w:rPr>
          <w:b/>
          <w:noProof/>
          <w:sz w:val="28"/>
          <w:szCs w:val="28"/>
          <w:lang w:val="uk-UA"/>
        </w:rPr>
        <w:t>Освітня програма</w:t>
      </w:r>
      <w:r w:rsidR="00D46283">
        <w:rPr>
          <w:b/>
          <w:noProof/>
          <w:sz w:val="28"/>
          <w:szCs w:val="28"/>
          <w:lang w:val="uk-UA"/>
        </w:rPr>
        <w:t xml:space="preserve"> Економічна кібернетика</w:t>
      </w:r>
      <w:r w:rsidR="00835DFF" w:rsidRPr="00046093">
        <w:rPr>
          <w:b/>
          <w:sz w:val="28"/>
          <w:szCs w:val="28"/>
          <w:lang w:val="uk-UA"/>
        </w:rPr>
        <w:t xml:space="preserve"> </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w:t>
      </w:r>
      <w:r w:rsidR="001D0484">
        <w:rPr>
          <w:b/>
          <w:sz w:val="28"/>
          <w:szCs w:val="28"/>
          <w:lang w:val="uk-UA"/>
        </w:rPr>
        <w:t>2</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6A166C" w:rsidRPr="001C2A85" w:rsidRDefault="006A166C" w:rsidP="006A166C">
      <w:pPr>
        <w:rPr>
          <w:color w:val="auto"/>
          <w:lang w:val="uk-UA"/>
        </w:rPr>
      </w:pPr>
    </w:p>
    <w:tbl>
      <w:tblPr>
        <w:tblW w:w="10368" w:type="dxa"/>
        <w:tblLook w:val="0000" w:firstRow="0" w:lastRow="0" w:firstColumn="0" w:lastColumn="0" w:noHBand="0" w:noVBand="0"/>
      </w:tblPr>
      <w:tblGrid>
        <w:gridCol w:w="2518"/>
        <w:gridCol w:w="7850"/>
      </w:tblGrid>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D46283" w:rsidP="001322B2">
            <w:pPr>
              <w:jc w:val="both"/>
              <w:rPr>
                <w:color w:val="auto"/>
                <w:lang w:val="uk-UA"/>
              </w:rPr>
            </w:pPr>
            <w:r>
              <w:rPr>
                <w:lang w:val="uk-UA"/>
              </w:rPr>
              <w:t>Теорія ймовірностей та</w:t>
            </w:r>
            <w:r w:rsidR="005D4B06">
              <w:rPr>
                <w:lang w:val="uk-UA"/>
              </w:rPr>
              <w:t xml:space="preserve"> математична статистика</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D85115" w:rsidP="001322B2">
            <w:pPr>
              <w:jc w:val="both"/>
              <w:rPr>
                <w:color w:val="auto"/>
                <w:lang w:val="uk-UA"/>
              </w:rPr>
            </w:pPr>
            <w:r>
              <w:rPr>
                <w:color w:val="auto"/>
                <w:lang w:val="uk-UA"/>
              </w:rPr>
              <w:t>Львів, пр. Свободи 18, 79009</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B40BA3" w:rsidRDefault="00E634F0" w:rsidP="001322B2">
            <w:pPr>
              <w:jc w:val="both"/>
              <w:rPr>
                <w:color w:val="auto"/>
                <w:lang w:val="uk-UA"/>
              </w:rPr>
            </w:pPr>
            <w:r>
              <w:rPr>
                <w:lang w:val="uk-UA"/>
              </w:rPr>
              <w:t>0</w:t>
            </w:r>
            <w:r w:rsidR="00D46283">
              <w:rPr>
                <w:lang w:val="uk-UA"/>
              </w:rPr>
              <w:t>5</w:t>
            </w:r>
            <w:r w:rsidR="00B40BA3" w:rsidRPr="00F95CD2">
              <w:rPr>
                <w:lang w:val="uk-UA"/>
              </w:rPr>
              <w:t xml:space="preserve"> «</w:t>
            </w:r>
            <w:r w:rsidR="00D46283" w:rsidRPr="00D46283">
              <w:rPr>
                <w:noProof/>
                <w:lang w:val="uk-UA"/>
              </w:rPr>
              <w:t>Соціальні та поведінкові науки</w:t>
            </w:r>
            <w:r w:rsidR="00B40BA3" w:rsidRPr="00F95CD2">
              <w:rPr>
                <w:lang w:val="uk-UA"/>
              </w:rPr>
              <w:t xml:space="preserve">», </w:t>
            </w:r>
            <w:r w:rsidR="00B40BA3" w:rsidRPr="00F95CD2">
              <w:rPr>
                <w:color w:val="auto"/>
                <w:lang w:val="uk-UA"/>
              </w:rPr>
              <w:t>0</w:t>
            </w:r>
            <w:r w:rsidR="00D46283">
              <w:rPr>
                <w:color w:val="auto"/>
                <w:lang w:val="uk-UA"/>
              </w:rPr>
              <w:t>51</w:t>
            </w:r>
            <w:r w:rsidR="00B40BA3" w:rsidRPr="00F95CD2">
              <w:rPr>
                <w:color w:val="auto"/>
                <w:lang w:val="uk-UA"/>
              </w:rPr>
              <w:t xml:space="preserve"> «</w:t>
            </w:r>
            <w:r w:rsidR="00D46283" w:rsidRPr="00D46283">
              <w:rPr>
                <w:noProof/>
                <w:lang w:val="uk-UA"/>
              </w:rPr>
              <w:t>Економіка</w:t>
            </w:r>
            <w:r w:rsidR="00B40BA3" w:rsidRPr="00F95CD2">
              <w:rPr>
                <w:color w:val="auto"/>
                <w:lang w:val="uk-UA"/>
              </w:rPr>
              <w:t>»</w:t>
            </w:r>
            <w:r w:rsidR="00D46283">
              <w:rPr>
                <w:color w:val="auto"/>
                <w:lang w:val="uk-UA"/>
              </w:rPr>
              <w:t xml:space="preserve"> </w:t>
            </w:r>
            <w:r w:rsidR="00D85115">
              <w:rPr>
                <w:noProof/>
                <w:lang w:val="uk-UA"/>
              </w:rPr>
              <w:t>Освітня програма</w:t>
            </w:r>
            <w:r w:rsidR="00D46283" w:rsidRPr="00D46283">
              <w:rPr>
                <w:noProof/>
                <w:lang w:val="uk-UA"/>
              </w:rPr>
              <w:t xml:space="preserve"> </w:t>
            </w:r>
            <w:r w:rsidR="00D46283">
              <w:rPr>
                <w:noProof/>
                <w:lang w:val="uk-UA"/>
              </w:rPr>
              <w:t>«</w:t>
            </w:r>
            <w:r w:rsidR="00D46283" w:rsidRPr="00D46283">
              <w:rPr>
                <w:noProof/>
                <w:lang w:val="uk-UA"/>
              </w:rPr>
              <w:t>Економічна кібернетика</w:t>
            </w:r>
            <w:r w:rsidR="00D46283">
              <w:rPr>
                <w:noProof/>
                <w:lang w:val="uk-UA"/>
              </w:rPr>
              <w:t>»</w:t>
            </w:r>
          </w:p>
          <w:p w:rsidR="00483C18" w:rsidRPr="001C2A85" w:rsidRDefault="00483C18" w:rsidP="001322B2">
            <w:pPr>
              <w:jc w:val="both"/>
              <w:rPr>
                <w:color w:val="auto"/>
                <w:lang w:val="uk-UA"/>
              </w:rPr>
            </w:pP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B812F4" w:rsidRDefault="006A166C" w:rsidP="001322B2">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40BA3" w:rsidP="009949B1">
            <w:pPr>
              <w:pStyle w:val="a4"/>
              <w:rPr>
                <w:lang w:val="uk-UA"/>
              </w:rPr>
            </w:pPr>
            <w:r>
              <w:rPr>
                <w:lang w:val="uk-UA"/>
              </w:rPr>
              <w:t>Приймак Василь Іванович</w:t>
            </w:r>
            <w:r w:rsidR="006A166C" w:rsidRPr="00B812F4">
              <w:rPr>
                <w:lang w:val="uk-UA"/>
              </w:rPr>
              <w:t xml:space="preserve">, </w:t>
            </w:r>
            <w:proofErr w:type="spellStart"/>
            <w:r>
              <w:rPr>
                <w:lang w:val="uk-UA"/>
              </w:rPr>
              <w:t>д</w:t>
            </w:r>
            <w:r w:rsidR="00A1177D">
              <w:rPr>
                <w:lang w:val="uk-UA"/>
              </w:rPr>
              <w:t>.е.н</w:t>
            </w:r>
            <w:proofErr w:type="spellEnd"/>
            <w:r w:rsidR="00A1177D">
              <w:rPr>
                <w:lang w:val="uk-UA"/>
              </w:rPr>
              <w:t>.</w:t>
            </w:r>
            <w:r w:rsidR="006A166C" w:rsidRPr="00B812F4">
              <w:rPr>
                <w:lang w:val="uk-UA"/>
              </w:rPr>
              <w:t xml:space="preserve">, </w:t>
            </w:r>
            <w:r>
              <w:rPr>
                <w:lang w:val="uk-UA"/>
              </w:rPr>
              <w:t>професор</w:t>
            </w:r>
            <w:r w:rsidR="006A166C" w:rsidRPr="00B812F4">
              <w:rPr>
                <w:lang w:val="uk-UA"/>
              </w:rPr>
              <w:t xml:space="preserve">, </w:t>
            </w:r>
            <w:r>
              <w:rPr>
                <w:lang w:val="uk-UA"/>
              </w:rPr>
              <w:t>завідувач</w:t>
            </w:r>
            <w:r w:rsidR="00A1177D">
              <w:rPr>
                <w:lang w:val="uk-UA"/>
              </w:rPr>
              <w:t xml:space="preserve"> кафедри інформаційних систем у менеджменті</w:t>
            </w:r>
            <w:r w:rsidR="009949B1">
              <w:rPr>
                <w:lang w:val="uk-UA"/>
              </w:rPr>
              <w:t xml:space="preserve">, Голубник Ольга Романівна, </w:t>
            </w:r>
            <w:proofErr w:type="spellStart"/>
            <w:r w:rsidR="009949B1">
              <w:rPr>
                <w:lang w:val="uk-UA"/>
              </w:rPr>
              <w:t>к.е.н</w:t>
            </w:r>
            <w:proofErr w:type="spellEnd"/>
            <w:r w:rsidR="009949B1">
              <w:rPr>
                <w:lang w:val="uk-UA"/>
              </w:rPr>
              <w:t>., доцент, доцент кафедри інформаційних систем у менеджменті</w:t>
            </w:r>
          </w:p>
        </w:tc>
      </w:tr>
      <w:tr w:rsidR="00D85115" w:rsidRPr="00A92EFE" w:rsidTr="004D209D">
        <w:tc>
          <w:tcPr>
            <w:tcW w:w="2518" w:type="dxa"/>
            <w:tcBorders>
              <w:top w:val="single" w:sz="4" w:space="0" w:color="000000"/>
              <w:left w:val="single" w:sz="4" w:space="0" w:color="000000"/>
              <w:bottom w:val="single" w:sz="4" w:space="0" w:color="000000"/>
              <w:right w:val="single" w:sz="4" w:space="0" w:color="000000"/>
            </w:tcBorders>
          </w:tcPr>
          <w:p w:rsidR="00D85115" w:rsidRPr="00B812F4" w:rsidRDefault="00D85115" w:rsidP="00D85115">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D85115" w:rsidRPr="00B40BA3" w:rsidRDefault="001D0484" w:rsidP="00D85115">
            <w:pPr>
              <w:jc w:val="both"/>
              <w:rPr>
                <w:color w:val="auto"/>
                <w:lang w:val="uk-UA"/>
              </w:rPr>
            </w:pPr>
            <w:hyperlink r:id="rId5" w:history="1">
              <w:r w:rsidR="00D85115" w:rsidRPr="00C77D76">
                <w:rPr>
                  <w:rStyle w:val="a5"/>
                </w:rPr>
                <w:t>pryimak</w:t>
              </w:r>
              <w:r w:rsidR="00D85115" w:rsidRPr="00C77D76">
                <w:rPr>
                  <w:rStyle w:val="a5"/>
                  <w:lang w:val="uk-UA"/>
                </w:rPr>
                <w:t>_</w:t>
              </w:r>
              <w:r w:rsidR="00D85115" w:rsidRPr="00C77D76">
                <w:rPr>
                  <w:rStyle w:val="a5"/>
                </w:rPr>
                <w:t>vasyl</w:t>
              </w:r>
              <w:r w:rsidR="00D85115" w:rsidRPr="00C77D76">
                <w:rPr>
                  <w:rStyle w:val="a5"/>
                  <w:lang w:val="uk-UA"/>
                </w:rPr>
                <w:t>@</w:t>
              </w:r>
              <w:r w:rsidR="00D85115" w:rsidRPr="00C77D76">
                <w:rPr>
                  <w:rStyle w:val="a5"/>
                </w:rPr>
                <w:t>ukr</w:t>
              </w:r>
              <w:r w:rsidR="00D85115" w:rsidRPr="00C77D76">
                <w:rPr>
                  <w:rStyle w:val="a5"/>
                  <w:lang w:val="uk-UA"/>
                </w:rPr>
                <w:t>.</w:t>
              </w:r>
              <w:r w:rsidR="00D85115" w:rsidRPr="00C77D76">
                <w:rPr>
                  <w:rStyle w:val="a5"/>
                </w:rPr>
                <w:t>net</w:t>
              </w:r>
            </w:hyperlink>
            <w:r w:rsidR="00D85115" w:rsidRPr="009949B1">
              <w:rPr>
                <w:color w:val="auto"/>
                <w:lang w:val="uk-UA"/>
              </w:rPr>
              <w:t>,</w:t>
            </w:r>
            <w:r w:rsidR="00D85115">
              <w:rPr>
                <w:color w:val="auto"/>
                <w:lang w:val="uk-UA"/>
              </w:rPr>
              <w:t xml:space="preserve"> </w:t>
            </w:r>
            <w:hyperlink r:id="rId6" w:history="1">
              <w:r w:rsidR="00D85115" w:rsidRPr="00C77D76">
                <w:rPr>
                  <w:rStyle w:val="a5"/>
                </w:rPr>
                <w:t>vasyl</w:t>
              </w:r>
              <w:r w:rsidR="00D85115" w:rsidRPr="00C77D76">
                <w:rPr>
                  <w:rStyle w:val="a5"/>
                  <w:lang w:val="uk-UA"/>
                </w:rPr>
                <w:t>.</w:t>
              </w:r>
              <w:r w:rsidR="00D85115" w:rsidRPr="00C77D76">
                <w:rPr>
                  <w:rStyle w:val="a5"/>
                </w:rPr>
                <w:t>pryymak</w:t>
              </w:r>
              <w:r w:rsidR="00D85115" w:rsidRPr="00C77D76">
                <w:rPr>
                  <w:rStyle w:val="a5"/>
                  <w:lang w:val="uk-UA"/>
                </w:rPr>
                <w:t>@</w:t>
              </w:r>
              <w:r w:rsidR="00D85115" w:rsidRPr="00C77D76">
                <w:rPr>
                  <w:rStyle w:val="a5"/>
                </w:rPr>
                <w:t>lnu</w:t>
              </w:r>
              <w:r w:rsidR="00D85115" w:rsidRPr="00C77D76">
                <w:rPr>
                  <w:rStyle w:val="a5"/>
                  <w:lang w:val="uk-UA"/>
                </w:rPr>
                <w:t>.</w:t>
              </w:r>
              <w:r w:rsidR="00D85115" w:rsidRPr="00C77D76">
                <w:rPr>
                  <w:rStyle w:val="a5"/>
                </w:rPr>
                <w:t>edu</w:t>
              </w:r>
              <w:r w:rsidR="00D85115" w:rsidRPr="00C77D76">
                <w:rPr>
                  <w:rStyle w:val="a5"/>
                  <w:lang w:val="uk-UA"/>
                </w:rPr>
                <w:t>.</w:t>
              </w:r>
              <w:r w:rsidR="00D85115" w:rsidRPr="00C77D76">
                <w:rPr>
                  <w:rStyle w:val="a5"/>
                </w:rPr>
                <w:t>ua</w:t>
              </w:r>
            </w:hyperlink>
            <w:r w:rsidR="00D85115">
              <w:rPr>
                <w:rStyle w:val="a5"/>
                <w:u w:val="none"/>
                <w:lang w:val="uk-UA"/>
              </w:rPr>
              <w:t>,</w:t>
            </w:r>
            <w:r w:rsidR="00D85115" w:rsidRPr="000F0AE2">
              <w:rPr>
                <w:color w:val="auto"/>
                <w:lang w:val="uk-UA"/>
              </w:rPr>
              <w:t xml:space="preserve"> </w:t>
            </w:r>
            <w:hyperlink r:id="rId7" w:history="1">
              <w:r w:rsidR="00D85115" w:rsidRPr="00C41A5C">
                <w:rPr>
                  <w:rStyle w:val="a5"/>
                </w:rPr>
                <w:t>olya</w:t>
              </w:r>
              <w:r w:rsidR="00D85115" w:rsidRPr="00A92EFE">
                <w:rPr>
                  <w:rStyle w:val="a5"/>
                  <w:lang w:val="ru-RU"/>
                </w:rPr>
                <w:t>_</w:t>
              </w:r>
              <w:r w:rsidR="00D85115" w:rsidRPr="00C41A5C">
                <w:rPr>
                  <w:rStyle w:val="a5"/>
                </w:rPr>
                <w:t>golubnyk</w:t>
              </w:r>
              <w:r w:rsidR="00D85115" w:rsidRPr="00A92EFE">
                <w:rPr>
                  <w:rStyle w:val="a5"/>
                  <w:lang w:val="ru-RU"/>
                </w:rPr>
                <w:t>@</w:t>
              </w:r>
              <w:r w:rsidR="00D85115" w:rsidRPr="00C41A5C">
                <w:rPr>
                  <w:rStyle w:val="a5"/>
                </w:rPr>
                <w:t>ukr</w:t>
              </w:r>
              <w:r w:rsidR="00D85115" w:rsidRPr="00A92EFE">
                <w:rPr>
                  <w:rStyle w:val="a5"/>
                  <w:lang w:val="ru-RU"/>
                </w:rPr>
                <w:t>.</w:t>
              </w:r>
              <w:r w:rsidR="00D85115" w:rsidRPr="00C41A5C">
                <w:rPr>
                  <w:rStyle w:val="a5"/>
                </w:rPr>
                <w:t>net</w:t>
              </w:r>
            </w:hyperlink>
            <w:r w:rsidR="00D85115">
              <w:rPr>
                <w:rStyle w:val="a5"/>
                <w:u w:val="none"/>
                <w:lang w:val="uk-UA"/>
              </w:rPr>
              <w:t>,</w:t>
            </w:r>
            <w:r w:rsidR="00D85115" w:rsidRPr="008C3D27">
              <w:rPr>
                <w:rStyle w:val="a5"/>
                <w:u w:val="none"/>
                <w:lang w:val="ru-RU"/>
              </w:rPr>
              <w:t xml:space="preserve"> olga.holubnyk@lnu.edu.ua</w:t>
            </w:r>
            <w:r w:rsidR="00D85115">
              <w:rPr>
                <w:rStyle w:val="a5"/>
                <w:u w:val="none"/>
                <w:lang w:val="ru-RU"/>
              </w:rPr>
              <w:t>,</w:t>
            </w:r>
            <w:r w:rsidR="00D85115">
              <w:rPr>
                <w:rStyle w:val="a5"/>
                <w:u w:val="none"/>
                <w:lang w:val="uk-UA"/>
              </w:rPr>
              <w:t xml:space="preserve"> </w:t>
            </w:r>
            <w:r w:rsidR="00D85115">
              <w:rPr>
                <w:color w:val="auto"/>
                <w:lang w:val="uk-UA"/>
              </w:rPr>
              <w:t xml:space="preserve">кафедра інформаційних систем у менеджменті, кімната 100, </w:t>
            </w:r>
            <w:r w:rsidR="00D85115" w:rsidRPr="00F95CD2">
              <w:rPr>
                <w:color w:val="auto"/>
                <w:lang w:val="uk-UA"/>
              </w:rPr>
              <w:t>пр. Свободи 18</w:t>
            </w:r>
          </w:p>
        </w:tc>
      </w:tr>
      <w:tr w:rsidR="00D85115" w:rsidRPr="001D0484" w:rsidTr="004D209D">
        <w:tc>
          <w:tcPr>
            <w:tcW w:w="2518" w:type="dxa"/>
            <w:tcBorders>
              <w:top w:val="single" w:sz="4" w:space="0" w:color="000000"/>
              <w:left w:val="single" w:sz="4" w:space="0" w:color="000000"/>
              <w:bottom w:val="single" w:sz="4" w:space="0" w:color="000000"/>
              <w:right w:val="single" w:sz="4" w:space="0" w:color="000000"/>
            </w:tcBorders>
          </w:tcPr>
          <w:p w:rsidR="00D85115" w:rsidRPr="00B812F4" w:rsidRDefault="00D85115" w:rsidP="00D85115">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D85115" w:rsidRPr="00B812F4" w:rsidRDefault="00D85115" w:rsidP="00D85115">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 xml:space="preserve">Відповіді на питання через електронну пошту викладача, в </w:t>
            </w:r>
            <w:r>
              <w:rPr>
                <w:color w:val="auto"/>
              </w:rPr>
              <w:t>MS</w:t>
            </w:r>
            <w:r w:rsidRPr="00640EFC">
              <w:rPr>
                <w:color w:val="auto"/>
                <w:lang w:val="ru-RU"/>
              </w:rPr>
              <w:t xml:space="preserve"> </w:t>
            </w:r>
            <w:r>
              <w:rPr>
                <w:color w:val="auto"/>
              </w:rPr>
              <w:t>Teams</w:t>
            </w:r>
            <w:r w:rsidRPr="00B812F4">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3B695A" w:rsidRDefault="006A166C" w:rsidP="001322B2">
            <w:pPr>
              <w:jc w:val="center"/>
              <w:rPr>
                <w:b/>
                <w:color w:val="auto"/>
                <w:lang w:val="uk-UA"/>
              </w:rPr>
            </w:pPr>
            <w:proofErr w:type="spellStart"/>
            <w:r w:rsidRPr="003B695A">
              <w:rPr>
                <w:b/>
              </w:rPr>
              <w:t>Сторінка</w:t>
            </w:r>
            <w:proofErr w:type="spellEnd"/>
            <w:r w:rsidRPr="003B695A">
              <w:rPr>
                <w:b/>
              </w:rPr>
              <w:t xml:space="preserve"> </w:t>
            </w:r>
            <w:proofErr w:type="spellStart"/>
            <w:r w:rsidRPr="003B695A">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DA6090" w:rsidRPr="00DA6090" w:rsidRDefault="006A166C" w:rsidP="00DB06C2">
            <w:pPr>
              <w:jc w:val="both"/>
              <w:rPr>
                <w:color w:val="auto"/>
                <w:lang w:val="uk-UA"/>
              </w:rPr>
            </w:pPr>
            <w:r w:rsidRPr="00F71337">
              <w:rPr>
                <w:color w:val="auto"/>
                <w:lang w:val="uk-UA"/>
              </w:rPr>
              <w:t xml:space="preserve">Курс розроблено таким чином, щоб </w:t>
            </w:r>
            <w:r w:rsidR="00E877F8">
              <w:rPr>
                <w:color w:val="auto"/>
                <w:lang w:val="uk-UA"/>
              </w:rPr>
              <w:t xml:space="preserve">навчити </w:t>
            </w:r>
            <w:r w:rsidR="00B90364">
              <w:rPr>
                <w:color w:val="auto"/>
                <w:lang w:val="uk-UA"/>
              </w:rPr>
              <w:t>студентів основни</w:t>
            </w:r>
            <w:r w:rsidR="00E877F8">
              <w:rPr>
                <w:color w:val="auto"/>
                <w:lang w:val="uk-UA"/>
              </w:rPr>
              <w:t>х</w:t>
            </w:r>
            <w:r w:rsidR="00B90364">
              <w:rPr>
                <w:color w:val="auto"/>
                <w:lang w:val="uk-UA"/>
              </w:rPr>
              <w:t xml:space="preserve"> понят</w:t>
            </w:r>
            <w:r w:rsidR="00E877F8">
              <w:rPr>
                <w:color w:val="auto"/>
                <w:lang w:val="uk-UA"/>
              </w:rPr>
              <w:t>ь, методів</w:t>
            </w:r>
            <w:r w:rsidR="00B90364">
              <w:rPr>
                <w:color w:val="auto"/>
                <w:lang w:val="uk-UA"/>
              </w:rPr>
              <w:t xml:space="preserve">, теорем та формул теорії ймовірностей і математичної статистики, допомогти їм </w:t>
            </w:r>
            <w:r w:rsidR="00B90364" w:rsidRPr="00E877F8">
              <w:rPr>
                <w:color w:val="auto"/>
                <w:lang w:val="uk-UA"/>
              </w:rPr>
              <w:t>набути первинні</w:t>
            </w:r>
            <w:r w:rsidR="00B90364">
              <w:rPr>
                <w:color w:val="auto"/>
                <w:lang w:val="uk-UA"/>
              </w:rPr>
              <w:t xml:space="preserve"> навички застосування теоретичного матеріалу</w:t>
            </w:r>
            <w:r w:rsidR="00E877F8">
              <w:rPr>
                <w:color w:val="auto"/>
                <w:lang w:val="uk-UA"/>
              </w:rPr>
              <w:t xml:space="preserve">, законів, </w:t>
            </w:r>
            <w:r w:rsidR="00E877F8" w:rsidRPr="00DA6090">
              <w:rPr>
                <w:rFonts w:eastAsiaTheme="minorHAnsi"/>
                <w:sz w:val="22"/>
                <w:szCs w:val="22"/>
                <w:lang w:val="uk-UA"/>
              </w:rPr>
              <w:t>що діють у сфері масових випадкових подій та явищ</w:t>
            </w:r>
            <w:r w:rsidR="00E877F8">
              <w:rPr>
                <w:rFonts w:eastAsiaTheme="minorHAnsi"/>
                <w:sz w:val="22"/>
                <w:szCs w:val="22"/>
                <w:lang w:val="uk-UA"/>
              </w:rPr>
              <w:t xml:space="preserve"> для </w:t>
            </w:r>
            <w:r w:rsidR="00E877F8" w:rsidRPr="00DA6090">
              <w:rPr>
                <w:rFonts w:eastAsiaTheme="minorHAnsi"/>
                <w:sz w:val="22"/>
                <w:szCs w:val="22"/>
                <w:lang w:val="uk-UA"/>
              </w:rPr>
              <w:t>опрацювання й аналізу масових статистичних даних.</w:t>
            </w:r>
            <w:r w:rsidR="007E112D">
              <w:rPr>
                <w:rFonts w:eastAsiaTheme="minorHAnsi"/>
                <w:sz w:val="22"/>
                <w:szCs w:val="22"/>
                <w:lang w:val="uk-UA"/>
              </w:rPr>
              <w:t xml:space="preserve"> </w:t>
            </w:r>
            <w:r w:rsidRPr="00F71337">
              <w:rPr>
                <w:color w:val="auto"/>
                <w:lang w:val="uk-UA"/>
              </w:rPr>
              <w:t xml:space="preserve">Тому у курсі представлено </w:t>
            </w:r>
            <w:r w:rsidR="006E3F07" w:rsidRPr="00F71337">
              <w:rPr>
                <w:sz w:val="22"/>
                <w:szCs w:val="22"/>
                <w:lang w:val="uk-UA"/>
              </w:rPr>
              <w:t>о</w:t>
            </w:r>
            <w:r w:rsidR="003A7A2A" w:rsidRPr="00F71337">
              <w:rPr>
                <w:sz w:val="22"/>
                <w:szCs w:val="22"/>
                <w:lang w:val="uk-UA"/>
              </w:rPr>
              <w:t xml:space="preserve">сновні поняття теорії ймовірностей, </w:t>
            </w:r>
            <w:r w:rsidR="006E3F07" w:rsidRPr="00F71337">
              <w:rPr>
                <w:sz w:val="22"/>
                <w:szCs w:val="22"/>
                <w:lang w:val="uk-UA"/>
              </w:rPr>
              <w:t xml:space="preserve">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елементи математичної статистики, вибірковий метод, статистичні гіпотези та статистичні оцінки параметрів генеральної сукупності. </w:t>
            </w:r>
            <w:r w:rsidR="008C7C1A" w:rsidRPr="00F71337">
              <w:rPr>
                <w:color w:val="auto"/>
                <w:lang w:val="uk-UA"/>
              </w:rPr>
              <w:t>Акцент</w:t>
            </w:r>
            <w:r w:rsidR="006E3F07" w:rsidRPr="00F71337">
              <w:rPr>
                <w:color w:val="auto"/>
                <w:lang w:val="uk-UA"/>
              </w:rPr>
              <w:t>и</w:t>
            </w:r>
            <w:r w:rsidR="008C7C1A" w:rsidRPr="00F71337">
              <w:rPr>
                <w:color w:val="auto"/>
                <w:lang w:val="uk-UA"/>
              </w:rPr>
              <w:t xml:space="preserve"> зроблено на </w:t>
            </w:r>
            <w:r w:rsidR="00F71337"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sidR="00F71337">
              <w:rPr>
                <w:rFonts w:eastAsia="Calibri"/>
                <w:lang w:val="uk-UA"/>
              </w:rPr>
              <w:t>татистичних даних</w:t>
            </w:r>
            <w:r w:rsidR="008C06E8" w:rsidRPr="00F71337">
              <w:rPr>
                <w:color w:val="auto"/>
                <w:lang w:val="uk-UA"/>
              </w:rPr>
              <w:t xml:space="preserve">, які </w:t>
            </w:r>
            <w:r w:rsidR="008C7C1A" w:rsidRPr="00F71337">
              <w:rPr>
                <w:color w:val="auto"/>
                <w:lang w:val="uk-UA"/>
              </w:rPr>
              <w:t xml:space="preserve"> притаманн</w:t>
            </w:r>
            <w:r w:rsidR="008C06E8" w:rsidRPr="00F71337">
              <w:rPr>
                <w:color w:val="auto"/>
                <w:lang w:val="uk-UA"/>
              </w:rPr>
              <w:t>і</w:t>
            </w:r>
            <w:r w:rsidR="008C7C1A" w:rsidRPr="00F71337">
              <w:rPr>
                <w:color w:val="auto"/>
                <w:lang w:val="uk-UA"/>
              </w:rPr>
              <w:t xml:space="preserve"> сучасній практиці дослідження проблем</w:t>
            </w:r>
            <w:r w:rsidR="00DB06C2">
              <w:rPr>
                <w:color w:val="auto"/>
                <w:lang w:val="uk-UA"/>
              </w:rPr>
              <w:t xml:space="preserve"> економіки</w:t>
            </w:r>
            <w:r w:rsidRPr="00F71337">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7053D7" w:rsidRDefault="006A166C" w:rsidP="0090323A">
            <w:pPr>
              <w:jc w:val="both"/>
              <w:rPr>
                <w:color w:val="auto"/>
                <w:lang w:val="uk-UA"/>
              </w:rPr>
            </w:pPr>
            <w:r w:rsidRPr="001C2A85">
              <w:rPr>
                <w:color w:val="auto"/>
                <w:lang w:val="uk-UA"/>
              </w:rPr>
              <w:t xml:space="preserve">Дисципліна </w:t>
            </w:r>
            <w:r w:rsidR="008C06E8">
              <w:rPr>
                <w:b/>
                <w:color w:val="auto"/>
                <w:lang w:val="uk-UA"/>
              </w:rPr>
              <w:t>“</w:t>
            </w:r>
            <w:r w:rsidR="007E112D">
              <w:rPr>
                <w:lang w:val="uk-UA"/>
              </w:rPr>
              <w:t xml:space="preserve">Теорія ймовірностей </w:t>
            </w:r>
            <w:r w:rsidR="00D46283">
              <w:rPr>
                <w:lang w:val="uk-UA"/>
              </w:rPr>
              <w:t>та</w:t>
            </w:r>
            <w:r w:rsidR="007E112D">
              <w:rPr>
                <w:lang w:val="uk-UA"/>
              </w:rPr>
              <w:t xml:space="preserve"> математична статистика</w:t>
            </w:r>
            <w:r w:rsidR="008C06E8" w:rsidRPr="00B40BA3">
              <w:rPr>
                <w:b/>
                <w:color w:val="auto"/>
                <w:lang w:val="uk-UA"/>
              </w:rPr>
              <w:t>”</w:t>
            </w:r>
            <w:r w:rsidR="008C06E8" w:rsidRPr="001C2A85">
              <w:rPr>
                <w:color w:val="auto"/>
                <w:lang w:val="uk-UA"/>
              </w:rPr>
              <w:t xml:space="preserve"> </w:t>
            </w:r>
            <w:r w:rsidR="008C06E8" w:rsidRPr="00F95CD2">
              <w:rPr>
                <w:color w:val="auto"/>
                <w:lang w:val="uk-UA"/>
              </w:rPr>
              <w:t xml:space="preserve">є </w:t>
            </w:r>
            <w:r w:rsidR="00940760">
              <w:rPr>
                <w:color w:val="auto"/>
                <w:lang w:val="uk-UA"/>
              </w:rPr>
              <w:t xml:space="preserve">нормативною </w:t>
            </w:r>
            <w:r w:rsidR="008C06E8" w:rsidRPr="00F95CD2">
              <w:rPr>
                <w:color w:val="auto"/>
                <w:lang w:val="uk-UA"/>
              </w:rPr>
              <w:t>дисципліною для освітньої програми</w:t>
            </w:r>
            <w:r w:rsidR="007E112D">
              <w:rPr>
                <w:color w:val="auto"/>
                <w:lang w:val="uk-UA"/>
              </w:rPr>
              <w:t xml:space="preserve"> підготовки бакалавра</w:t>
            </w:r>
            <w:r w:rsidR="008C06E8" w:rsidRPr="00F95CD2">
              <w:rPr>
                <w:color w:val="auto"/>
                <w:lang w:val="uk-UA"/>
              </w:rPr>
              <w:t xml:space="preserve"> </w:t>
            </w:r>
            <w:r w:rsidR="00835DFF" w:rsidRPr="00CB4852">
              <w:rPr>
                <w:color w:val="auto"/>
                <w:lang w:val="uk-UA"/>
              </w:rPr>
              <w:t>з спеціальності</w:t>
            </w:r>
            <w:r w:rsidR="00DB06C2">
              <w:rPr>
                <w:color w:val="auto"/>
                <w:lang w:val="uk-UA"/>
              </w:rPr>
              <w:t xml:space="preserve"> </w:t>
            </w:r>
            <w:r w:rsidR="00DB06C2" w:rsidRPr="00F95CD2">
              <w:rPr>
                <w:color w:val="auto"/>
                <w:lang w:val="uk-UA"/>
              </w:rPr>
              <w:t>0</w:t>
            </w:r>
            <w:r w:rsidR="00DB06C2">
              <w:rPr>
                <w:color w:val="auto"/>
                <w:lang w:val="uk-UA"/>
              </w:rPr>
              <w:t>51</w:t>
            </w:r>
            <w:r w:rsidR="00DB06C2" w:rsidRPr="00F95CD2">
              <w:rPr>
                <w:color w:val="auto"/>
                <w:lang w:val="uk-UA"/>
              </w:rPr>
              <w:t xml:space="preserve"> «</w:t>
            </w:r>
            <w:r w:rsidR="00DB06C2" w:rsidRPr="00D46283">
              <w:rPr>
                <w:noProof/>
                <w:lang w:val="uk-UA"/>
              </w:rPr>
              <w:t>Економіка</w:t>
            </w:r>
            <w:r w:rsidR="00DB06C2" w:rsidRPr="00F95CD2">
              <w:rPr>
                <w:color w:val="auto"/>
                <w:lang w:val="uk-UA"/>
              </w:rPr>
              <w:t>»</w:t>
            </w:r>
            <w:r w:rsidR="00DB06C2">
              <w:rPr>
                <w:color w:val="auto"/>
                <w:lang w:val="uk-UA"/>
              </w:rPr>
              <w:t xml:space="preserve"> </w:t>
            </w:r>
            <w:r w:rsidR="0090323A">
              <w:rPr>
                <w:noProof/>
                <w:lang w:val="uk-UA"/>
              </w:rPr>
              <w:t>освітньої програми</w:t>
            </w:r>
            <w:r w:rsidR="00DB06C2">
              <w:rPr>
                <w:noProof/>
                <w:lang w:val="uk-UA"/>
              </w:rPr>
              <w:t>ї</w:t>
            </w:r>
            <w:r w:rsidR="00DB06C2" w:rsidRPr="00D46283">
              <w:rPr>
                <w:noProof/>
                <w:lang w:val="uk-UA"/>
              </w:rPr>
              <w:t xml:space="preserve"> </w:t>
            </w:r>
            <w:r w:rsidR="00DB06C2">
              <w:rPr>
                <w:noProof/>
                <w:lang w:val="uk-UA"/>
              </w:rPr>
              <w:t>«</w:t>
            </w:r>
            <w:r w:rsidR="00DB06C2" w:rsidRPr="00D46283">
              <w:rPr>
                <w:noProof/>
                <w:lang w:val="uk-UA"/>
              </w:rPr>
              <w:t>Економічна кібернетика</w:t>
            </w:r>
            <w:r w:rsidR="00DB06C2">
              <w:rPr>
                <w:noProof/>
                <w:lang w:val="uk-UA"/>
              </w:rPr>
              <w:t>»</w:t>
            </w:r>
            <w:r w:rsidR="008C06E8" w:rsidRPr="00F95CD2">
              <w:rPr>
                <w:color w:val="auto"/>
                <w:lang w:val="uk-UA"/>
              </w:rPr>
              <w:t xml:space="preserve">, яка викладається в </w:t>
            </w:r>
            <w:r w:rsidR="00DB06C2">
              <w:rPr>
                <w:color w:val="auto"/>
                <w:lang w:val="uk-UA"/>
              </w:rPr>
              <w:t>3</w:t>
            </w:r>
            <w:r w:rsidR="008C06E8" w:rsidRPr="00F95CD2">
              <w:rPr>
                <w:color w:val="auto"/>
                <w:lang w:val="uk-UA"/>
              </w:rPr>
              <w:t xml:space="preserve"> семестрі в обсязі </w:t>
            </w:r>
            <w:r w:rsidR="00A230DF">
              <w:rPr>
                <w:color w:val="auto"/>
                <w:lang w:val="uk-UA"/>
              </w:rPr>
              <w:t>4</w:t>
            </w:r>
            <w:r w:rsidR="008C06E8" w:rsidRPr="00F95CD2">
              <w:rPr>
                <w:color w:val="auto"/>
                <w:lang w:val="uk-UA"/>
              </w:rPr>
              <w:t xml:space="preserve"> кредитів (за Європейською Кредитно-Трансферною Системою ECTS).</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206A8B" w:rsidRDefault="00567EEF" w:rsidP="00FD7A07">
            <w:pPr>
              <w:jc w:val="both"/>
              <w:rPr>
                <w:color w:val="auto"/>
                <w:lang w:val="uk-UA"/>
              </w:rPr>
            </w:pPr>
            <w:r w:rsidRPr="00587E3E">
              <w:rPr>
                <w:color w:val="auto"/>
                <w:lang w:val="uk-UA"/>
              </w:rPr>
              <w:t xml:space="preserve">Метою вивчення вибіркової дисципліни </w:t>
            </w:r>
            <w:r w:rsidR="006F7B13">
              <w:rPr>
                <w:b/>
                <w:color w:val="auto"/>
                <w:lang w:val="uk-UA"/>
              </w:rPr>
              <w:t>“</w:t>
            </w:r>
            <w:r w:rsidR="00A230DF">
              <w:rPr>
                <w:lang w:val="uk-UA"/>
              </w:rPr>
              <w:t xml:space="preserve">Теорія ймовірностей </w:t>
            </w:r>
            <w:r w:rsidR="00D46283">
              <w:rPr>
                <w:lang w:val="uk-UA"/>
              </w:rPr>
              <w:t xml:space="preserve">та </w:t>
            </w:r>
            <w:r w:rsidR="00A230DF">
              <w:rPr>
                <w:lang w:val="uk-UA"/>
              </w:rPr>
              <w:t>математична статистика</w:t>
            </w:r>
            <w:r w:rsidR="006F7B13" w:rsidRPr="00B40BA3">
              <w:rPr>
                <w:b/>
                <w:color w:val="auto"/>
                <w:lang w:val="uk-UA"/>
              </w:rPr>
              <w:t>”</w:t>
            </w:r>
            <w:r w:rsidR="006F7B13" w:rsidRPr="001C2A85">
              <w:rPr>
                <w:color w:val="auto"/>
                <w:lang w:val="uk-UA"/>
              </w:rPr>
              <w:t xml:space="preserve"> </w:t>
            </w:r>
            <w:r w:rsidRPr="00587E3E">
              <w:rPr>
                <w:color w:val="auto"/>
                <w:lang w:val="uk-UA"/>
              </w:rPr>
              <w:t xml:space="preserve">є </w:t>
            </w:r>
            <w:r w:rsidR="00763467">
              <w:rPr>
                <w:color w:val="auto"/>
                <w:lang w:val="uk-UA"/>
              </w:rPr>
              <w:t>формування у</w:t>
            </w:r>
            <w:r w:rsidR="00A230DF" w:rsidRPr="00F71337">
              <w:rPr>
                <w:color w:val="auto"/>
                <w:lang w:val="uk-UA"/>
              </w:rPr>
              <w:t xml:space="preserve"> студент</w:t>
            </w:r>
            <w:r w:rsidR="00763467">
              <w:rPr>
                <w:color w:val="auto"/>
                <w:lang w:val="uk-UA"/>
              </w:rPr>
              <w:t>ів</w:t>
            </w:r>
            <w:r w:rsidR="00A230DF" w:rsidRPr="00F71337">
              <w:rPr>
                <w:color w:val="auto"/>
                <w:lang w:val="uk-UA"/>
              </w:rPr>
              <w:t xml:space="preserve"> </w:t>
            </w:r>
            <w:r w:rsidR="00763467">
              <w:rPr>
                <w:rFonts w:eastAsia="Calibri"/>
                <w:szCs w:val="28"/>
                <w:lang w:val="uk-UA"/>
              </w:rPr>
              <w:t>теоретичних</w:t>
            </w:r>
            <w:r w:rsidR="00A230DF" w:rsidRPr="00F71337">
              <w:rPr>
                <w:rFonts w:eastAsia="Calibri"/>
                <w:szCs w:val="28"/>
                <w:lang w:val="uk-UA"/>
              </w:rPr>
              <w:t xml:space="preserve"> знан</w:t>
            </w:r>
            <w:r w:rsidR="00763467">
              <w:rPr>
                <w:rFonts w:eastAsia="Calibri"/>
                <w:szCs w:val="28"/>
                <w:lang w:val="uk-UA"/>
              </w:rPr>
              <w:t>ь</w:t>
            </w:r>
            <w:r w:rsidR="00FD7A07">
              <w:rPr>
                <w:rFonts w:eastAsia="Calibri"/>
                <w:lang w:val="uk-UA"/>
              </w:rPr>
              <w:t>,</w:t>
            </w:r>
            <w:r w:rsidR="00FD7A07" w:rsidRPr="00E76D1A">
              <w:rPr>
                <w:rFonts w:eastAsia="Calibri"/>
                <w:lang w:val="uk-UA"/>
              </w:rPr>
              <w:t xml:space="preserve"> практичних навичок</w:t>
            </w:r>
            <w:r w:rsidR="00FD7A07">
              <w:rPr>
                <w:rFonts w:eastAsia="Calibri"/>
                <w:lang w:val="uk-UA"/>
              </w:rPr>
              <w:t xml:space="preserve"> і компетенцій</w:t>
            </w:r>
            <w:r w:rsidR="00A230DF" w:rsidRPr="00F71337">
              <w:rPr>
                <w:rFonts w:eastAsia="Calibri"/>
                <w:szCs w:val="28"/>
                <w:lang w:val="uk-UA"/>
              </w:rPr>
              <w:t xml:space="preserve"> з основ </w:t>
            </w:r>
            <w:proofErr w:type="spellStart"/>
            <w:r w:rsidR="00A230DF" w:rsidRPr="00F71337">
              <w:rPr>
                <w:rFonts w:eastAsia="Calibri"/>
                <w:szCs w:val="28"/>
                <w:lang w:val="uk-UA"/>
              </w:rPr>
              <w:t>імовірнісно</w:t>
            </w:r>
            <w:proofErr w:type="spellEnd"/>
            <w:r w:rsidR="00A230DF" w:rsidRPr="00F71337">
              <w:rPr>
                <w:rFonts w:eastAsia="Calibri"/>
                <w:szCs w:val="28"/>
                <w:lang w:val="uk-UA"/>
              </w:rPr>
              <w:t>-статистичного апарату, основних методів кількісного вимірювання випадковості дії факторів, що впливають на будь-які процеси, засад математичної статистики, яка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sidR="00763467">
              <w:rPr>
                <w:rFonts w:eastAsia="Calibri"/>
                <w:szCs w:val="28"/>
                <w:lang w:val="uk-UA"/>
              </w:rPr>
              <w:t xml:space="preserve"> </w:t>
            </w:r>
            <w:r w:rsidR="00763467" w:rsidRPr="00F95CD2">
              <w:rPr>
                <w:lang w:val="uk-UA"/>
              </w:rPr>
              <w:t>Основні цілі курсу полягають у:</w:t>
            </w:r>
            <w:r w:rsidR="00763467">
              <w:rPr>
                <w:lang w:val="uk-UA"/>
              </w:rPr>
              <w:t xml:space="preserve"> визначенн</w:t>
            </w:r>
            <w:r w:rsidR="00DD2F8C">
              <w:rPr>
                <w:lang w:val="uk-UA"/>
              </w:rPr>
              <w:t>і</w:t>
            </w:r>
            <w:r w:rsidR="00763467">
              <w:rPr>
                <w:lang w:val="uk-UA"/>
              </w:rPr>
              <w:t xml:space="preserve"> суті ймовірності випадкової події, умовної ймовірності цієї події</w:t>
            </w:r>
            <w:r w:rsidR="00DD2F8C">
              <w:rPr>
                <w:lang w:val="uk-UA"/>
              </w:rPr>
              <w:t>,</w:t>
            </w:r>
            <w:r w:rsidR="00763467">
              <w:rPr>
                <w:lang w:val="uk-UA"/>
              </w:rPr>
              <w:t xml:space="preserve"> </w:t>
            </w:r>
            <w:r w:rsidR="00DD2F8C">
              <w:rPr>
                <w:lang w:val="uk-UA"/>
              </w:rPr>
              <w:t xml:space="preserve">одновимірної та багатовимірної </w:t>
            </w:r>
            <w:r w:rsidR="00763467">
              <w:rPr>
                <w:lang w:val="uk-UA"/>
              </w:rPr>
              <w:t>випадкової величини</w:t>
            </w:r>
            <w:r w:rsidR="00DD2F8C">
              <w:rPr>
                <w:lang w:val="uk-UA"/>
              </w:rPr>
              <w:t>, їх законів розподілу та числових характеристик; ознайомлення студентів з основними теоремами, зокрема, граничними теорема</w:t>
            </w:r>
            <w:r w:rsidR="009A4590">
              <w:rPr>
                <w:lang w:val="uk-UA"/>
              </w:rPr>
              <w:t>м</w:t>
            </w:r>
            <w:r w:rsidR="00DD2F8C">
              <w:rPr>
                <w:lang w:val="uk-UA"/>
              </w:rPr>
              <w:t xml:space="preserve">и теорії </w:t>
            </w:r>
            <w:r w:rsidR="00DD2F8C">
              <w:rPr>
                <w:lang w:val="uk-UA"/>
              </w:rPr>
              <w:lastRenderedPageBreak/>
              <w:t xml:space="preserve">ймовірностей; вивченні основних </w:t>
            </w:r>
            <w:r w:rsidR="009A4590">
              <w:rPr>
                <w:lang w:val="uk-UA"/>
              </w:rPr>
              <w:t xml:space="preserve">понять математичної статистики, підходів до </w:t>
            </w:r>
            <w:r w:rsidR="009A4590" w:rsidRPr="009A4590">
              <w:rPr>
                <w:rFonts w:eastAsia="TimesNewRoman"/>
                <w:lang w:val="uk-UA"/>
              </w:rPr>
              <w:t>оцінювання параметрів розподілу</w:t>
            </w:r>
            <w:r w:rsidR="009A4590">
              <w:rPr>
                <w:rFonts w:eastAsia="TimesNewRoman"/>
                <w:lang w:val="uk-UA"/>
              </w:rPr>
              <w:t xml:space="preserve"> та перевірки статистичних гіпотез.</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bCs/>
                <w:color w:val="auto"/>
                <w:lang w:val="uk-UA" w:eastAsia="uk-UA"/>
              </w:rPr>
              <w:lastRenderedPageBreak/>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A277EA" w:rsidRDefault="00A277EA" w:rsidP="00A277EA">
            <w:pPr>
              <w:shd w:val="clear" w:color="auto" w:fill="FFFFFF"/>
              <w:jc w:val="both"/>
              <w:textAlignment w:val="baseline"/>
              <w:rPr>
                <w:color w:val="auto"/>
                <w:lang w:val="uk-UA" w:eastAsia="uk-UA"/>
              </w:rPr>
            </w:pPr>
            <w:bookmarkStart w:id="0" w:name="_GoBack"/>
            <w:r w:rsidRPr="00A277EA">
              <w:rPr>
                <w:b/>
                <w:i/>
                <w:color w:val="auto"/>
                <w:lang w:val="uk-UA" w:eastAsia="uk-UA"/>
              </w:rPr>
              <w:t>Основна література:</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3542EA" w:rsidRPr="003542EA" w:rsidRDefault="001D0484" w:rsidP="003542EA">
            <w:pPr>
              <w:overflowPunct w:val="0"/>
              <w:autoSpaceDE w:val="0"/>
              <w:autoSpaceDN w:val="0"/>
              <w:adjustRightInd w:val="0"/>
              <w:jc w:val="both"/>
              <w:textAlignment w:val="baseline"/>
              <w:rPr>
                <w:lang w:val="uk-UA"/>
              </w:rPr>
            </w:pPr>
            <w:r w:rsidRPr="001D0484">
              <w:rPr>
                <w:lang w:val="uk-UA"/>
              </w:rPr>
              <w:t>3</w:t>
            </w:r>
            <w:r w:rsidR="003542EA" w:rsidRPr="001D0484">
              <w:rPr>
                <w:lang w:val="uk-UA"/>
              </w:rPr>
              <w:t xml:space="preserve">. </w:t>
            </w:r>
            <w:proofErr w:type="spellStart"/>
            <w:r w:rsidR="003542EA" w:rsidRPr="003542EA">
              <w:rPr>
                <w:lang w:val="uk-UA"/>
              </w:rPr>
              <w:t>Єлейко</w:t>
            </w:r>
            <w:proofErr w:type="spellEnd"/>
            <w:r w:rsidR="003542EA" w:rsidRPr="003542EA">
              <w:rPr>
                <w:lang w:val="uk-UA"/>
              </w:rPr>
              <w:t xml:space="preserve"> Я.І., </w:t>
            </w:r>
            <w:proofErr w:type="spellStart"/>
            <w:r w:rsidR="003542EA" w:rsidRPr="003542EA">
              <w:rPr>
                <w:lang w:val="uk-UA"/>
              </w:rPr>
              <w:t>Тріщ</w:t>
            </w:r>
            <w:proofErr w:type="spellEnd"/>
            <w:r w:rsidR="003542EA" w:rsidRPr="003542EA">
              <w:rPr>
                <w:lang w:val="uk-UA"/>
              </w:rPr>
              <w:t xml:space="preserve"> Б.М. Теорія ймовірностей. – Львів, Видавничий центр ЛНУ імені Івана Франка, 2001. – 161 с.</w:t>
            </w:r>
          </w:p>
          <w:p w:rsidR="003542EA" w:rsidRPr="003542EA" w:rsidRDefault="001D0484" w:rsidP="003542EA">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4</w:t>
            </w:r>
            <w:r w:rsidR="003542EA">
              <w:rPr>
                <w:rFonts w:ascii="Times New Roman" w:hAnsi="Times New Roman" w:cs="Times New Roman"/>
                <w:bCs/>
                <w:spacing w:val="-6"/>
                <w:sz w:val="24"/>
                <w:szCs w:val="24"/>
                <w:lang w:val="uk-UA"/>
              </w:rPr>
              <w:t xml:space="preserve">. </w:t>
            </w:r>
            <w:r w:rsidR="003542EA"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3542EA" w:rsidRPr="003542EA" w:rsidRDefault="001D0484" w:rsidP="003542EA">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5</w:t>
            </w:r>
            <w:r w:rsidR="003542EA">
              <w:rPr>
                <w:rFonts w:ascii="Times New Roman" w:hAnsi="Times New Roman" w:cs="Times New Roman"/>
                <w:sz w:val="24"/>
                <w:szCs w:val="24"/>
                <w:lang w:val="ru-RU"/>
              </w:rPr>
              <w:t xml:space="preserve">. </w:t>
            </w:r>
            <w:proofErr w:type="spellStart"/>
            <w:r w:rsidR="003542EA" w:rsidRPr="003542EA">
              <w:rPr>
                <w:rFonts w:ascii="Times New Roman" w:hAnsi="Times New Roman" w:cs="Times New Roman"/>
                <w:sz w:val="24"/>
                <w:szCs w:val="24"/>
                <w:lang w:val="ru-RU"/>
              </w:rPr>
              <w:t>Приймак</w:t>
            </w:r>
            <w:proofErr w:type="spellEnd"/>
            <w:r w:rsidR="003542EA" w:rsidRPr="003542EA">
              <w:rPr>
                <w:rFonts w:ascii="Times New Roman" w:hAnsi="Times New Roman" w:cs="Times New Roman"/>
                <w:sz w:val="24"/>
                <w:szCs w:val="24"/>
                <w:lang w:val="ru-RU"/>
              </w:rPr>
              <w:t xml:space="preserve"> В.І. </w:t>
            </w:r>
            <w:proofErr w:type="spellStart"/>
            <w:r w:rsidR="003542EA" w:rsidRPr="003542EA">
              <w:rPr>
                <w:rFonts w:ascii="Times New Roman" w:hAnsi="Times New Roman" w:cs="Times New Roman"/>
                <w:sz w:val="24"/>
                <w:szCs w:val="24"/>
                <w:lang w:val="ru-RU"/>
              </w:rPr>
              <w:t>Тестові</w:t>
            </w:r>
            <w:proofErr w:type="spellEnd"/>
            <w:r w:rsidR="003542EA" w:rsidRPr="003542EA">
              <w:rPr>
                <w:rFonts w:ascii="Times New Roman" w:hAnsi="Times New Roman" w:cs="Times New Roman"/>
                <w:sz w:val="24"/>
                <w:szCs w:val="24"/>
                <w:lang w:val="ru-RU"/>
              </w:rPr>
              <w:t xml:space="preserve"> </w:t>
            </w:r>
            <w:proofErr w:type="spellStart"/>
            <w:r w:rsidR="003542EA" w:rsidRPr="003542EA">
              <w:rPr>
                <w:rFonts w:ascii="Times New Roman" w:hAnsi="Times New Roman" w:cs="Times New Roman"/>
                <w:sz w:val="24"/>
                <w:szCs w:val="24"/>
                <w:lang w:val="ru-RU"/>
              </w:rPr>
              <w:t>завдання</w:t>
            </w:r>
            <w:proofErr w:type="spellEnd"/>
            <w:r w:rsidR="003542EA" w:rsidRPr="003542EA">
              <w:rPr>
                <w:rFonts w:ascii="Times New Roman" w:hAnsi="Times New Roman" w:cs="Times New Roman"/>
                <w:sz w:val="24"/>
                <w:szCs w:val="24"/>
                <w:lang w:val="ru-RU"/>
              </w:rPr>
              <w:t xml:space="preserve"> з </w:t>
            </w:r>
            <w:proofErr w:type="spellStart"/>
            <w:r w:rsidR="003542EA" w:rsidRPr="003542EA">
              <w:rPr>
                <w:rFonts w:ascii="Times New Roman" w:hAnsi="Times New Roman" w:cs="Times New Roman"/>
                <w:sz w:val="24"/>
                <w:szCs w:val="24"/>
                <w:lang w:val="ru-RU"/>
              </w:rPr>
              <w:t>теорії</w:t>
            </w:r>
            <w:proofErr w:type="spellEnd"/>
            <w:r w:rsidR="003542EA" w:rsidRPr="003542EA">
              <w:rPr>
                <w:rFonts w:ascii="Times New Roman" w:hAnsi="Times New Roman" w:cs="Times New Roman"/>
                <w:sz w:val="24"/>
                <w:szCs w:val="24"/>
                <w:lang w:val="ru-RU"/>
              </w:rPr>
              <w:t xml:space="preserve"> </w:t>
            </w:r>
            <w:proofErr w:type="spellStart"/>
            <w:r w:rsidR="003542EA" w:rsidRPr="003542EA">
              <w:rPr>
                <w:rFonts w:ascii="Times New Roman" w:hAnsi="Times New Roman" w:cs="Times New Roman"/>
                <w:sz w:val="24"/>
                <w:szCs w:val="24"/>
                <w:lang w:val="ru-RU"/>
              </w:rPr>
              <w:t>ймовірностей</w:t>
            </w:r>
            <w:proofErr w:type="spellEnd"/>
            <w:r w:rsidR="003542EA" w:rsidRPr="003542EA">
              <w:rPr>
                <w:rFonts w:ascii="Times New Roman" w:hAnsi="Times New Roman" w:cs="Times New Roman"/>
                <w:sz w:val="24"/>
                <w:szCs w:val="24"/>
                <w:lang w:val="ru-RU"/>
              </w:rPr>
              <w:t xml:space="preserve"> та </w:t>
            </w:r>
            <w:proofErr w:type="spellStart"/>
            <w:r w:rsidR="003542EA" w:rsidRPr="003542EA">
              <w:rPr>
                <w:rFonts w:ascii="Times New Roman" w:hAnsi="Times New Roman" w:cs="Times New Roman"/>
                <w:sz w:val="24"/>
                <w:szCs w:val="24"/>
                <w:lang w:val="ru-RU"/>
              </w:rPr>
              <w:t>математичної</w:t>
            </w:r>
            <w:proofErr w:type="spellEnd"/>
            <w:r w:rsidR="003542EA" w:rsidRPr="003542EA">
              <w:rPr>
                <w:rFonts w:ascii="Times New Roman" w:hAnsi="Times New Roman" w:cs="Times New Roman"/>
                <w:sz w:val="24"/>
                <w:szCs w:val="24"/>
                <w:lang w:val="ru-RU"/>
              </w:rPr>
              <w:t xml:space="preserve"> статистики. – </w:t>
            </w:r>
            <w:proofErr w:type="spellStart"/>
            <w:r w:rsidR="003542EA" w:rsidRPr="003542EA">
              <w:rPr>
                <w:rFonts w:ascii="Times New Roman" w:hAnsi="Times New Roman" w:cs="Times New Roman"/>
                <w:sz w:val="24"/>
                <w:szCs w:val="24"/>
                <w:lang w:val="ru-RU"/>
              </w:rPr>
              <w:t>Львів</w:t>
            </w:r>
            <w:proofErr w:type="spellEnd"/>
            <w:r w:rsidR="003542EA" w:rsidRPr="003542EA">
              <w:rPr>
                <w:rFonts w:ascii="Times New Roman" w:hAnsi="Times New Roman" w:cs="Times New Roman"/>
                <w:sz w:val="24"/>
                <w:szCs w:val="24"/>
                <w:lang w:val="ru-RU"/>
              </w:rPr>
              <w:t xml:space="preserve">: </w:t>
            </w:r>
            <w:proofErr w:type="spellStart"/>
            <w:r w:rsidR="003542EA" w:rsidRPr="003542EA">
              <w:rPr>
                <w:rFonts w:ascii="Times New Roman" w:hAnsi="Times New Roman" w:cs="Times New Roman"/>
                <w:sz w:val="24"/>
                <w:szCs w:val="24"/>
                <w:lang w:val="ru-RU"/>
              </w:rPr>
              <w:t>Видавничий</w:t>
            </w:r>
            <w:proofErr w:type="spellEnd"/>
            <w:r w:rsidR="003542EA" w:rsidRPr="003542EA">
              <w:rPr>
                <w:rFonts w:ascii="Times New Roman" w:hAnsi="Times New Roman" w:cs="Times New Roman"/>
                <w:sz w:val="24"/>
                <w:szCs w:val="24"/>
                <w:lang w:val="ru-RU"/>
              </w:rPr>
              <w:t xml:space="preserve"> центр ЛНУ </w:t>
            </w:r>
            <w:proofErr w:type="spellStart"/>
            <w:r w:rsidR="003542EA" w:rsidRPr="003542EA">
              <w:rPr>
                <w:rFonts w:ascii="Times New Roman" w:hAnsi="Times New Roman" w:cs="Times New Roman"/>
                <w:sz w:val="24"/>
                <w:szCs w:val="24"/>
                <w:lang w:val="ru-RU"/>
              </w:rPr>
              <w:t>імені</w:t>
            </w:r>
            <w:proofErr w:type="spellEnd"/>
            <w:r w:rsidR="003542EA" w:rsidRPr="003542EA">
              <w:rPr>
                <w:rFonts w:ascii="Times New Roman" w:hAnsi="Times New Roman" w:cs="Times New Roman"/>
                <w:sz w:val="24"/>
                <w:szCs w:val="24"/>
                <w:lang w:val="ru-RU"/>
              </w:rPr>
              <w:t xml:space="preserve"> </w:t>
            </w:r>
            <w:proofErr w:type="spellStart"/>
            <w:r w:rsidR="003542EA" w:rsidRPr="003542EA">
              <w:rPr>
                <w:rFonts w:ascii="Times New Roman" w:hAnsi="Times New Roman" w:cs="Times New Roman"/>
                <w:sz w:val="24"/>
                <w:szCs w:val="24"/>
                <w:lang w:val="ru-RU"/>
              </w:rPr>
              <w:t>Івана</w:t>
            </w:r>
            <w:proofErr w:type="spellEnd"/>
            <w:r w:rsidR="003542EA" w:rsidRPr="003542EA">
              <w:rPr>
                <w:rFonts w:ascii="Times New Roman" w:hAnsi="Times New Roman" w:cs="Times New Roman"/>
                <w:sz w:val="24"/>
                <w:szCs w:val="24"/>
                <w:lang w:val="ru-RU"/>
              </w:rPr>
              <w:t xml:space="preserve"> Франка, 2006. – 268 с.</w:t>
            </w:r>
          </w:p>
          <w:p w:rsidR="003542EA" w:rsidRDefault="003542EA" w:rsidP="00A277EA">
            <w:pPr>
              <w:shd w:val="clear" w:color="auto" w:fill="FFFFFF"/>
              <w:jc w:val="both"/>
              <w:textAlignment w:val="baseline"/>
              <w:rPr>
                <w:color w:val="auto"/>
                <w:lang w:val="uk-UA" w:eastAsia="uk-UA"/>
              </w:rPr>
            </w:pPr>
          </w:p>
          <w:p w:rsidR="00A277EA" w:rsidRDefault="00A277EA" w:rsidP="00A277EA">
            <w:pPr>
              <w:shd w:val="clear" w:color="auto" w:fill="FFFFFF"/>
              <w:jc w:val="both"/>
              <w:textAlignment w:val="baseline"/>
              <w:rPr>
                <w:color w:val="auto"/>
                <w:lang w:val="uk-UA" w:eastAsia="uk-UA"/>
              </w:rPr>
            </w:pPr>
            <w:r>
              <w:rPr>
                <w:b/>
                <w:i/>
                <w:color w:val="auto"/>
                <w:lang w:val="uk-UA" w:eastAsia="uk-UA"/>
              </w:rPr>
              <w:t>Додаткова література:</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6. </w:t>
            </w:r>
            <w:proofErr w:type="spellStart"/>
            <w:r w:rsidRPr="005640DB">
              <w:rPr>
                <w:lang w:val="uk-UA"/>
              </w:rPr>
              <w:t>Жлуктенко</w:t>
            </w:r>
            <w:proofErr w:type="spellEnd"/>
            <w:r w:rsidRPr="005640DB">
              <w:rPr>
                <w:lang w:val="uk-UA"/>
              </w:rPr>
              <w:t xml:space="preserve"> В.І., Наконечний С.І. Теорія ймовірностей із елементами математичної статистики. - К.: УМК ВО,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7. </w:t>
            </w:r>
            <w:proofErr w:type="spellStart"/>
            <w:r w:rsidRPr="005640DB">
              <w:rPr>
                <w:lang w:val="uk-UA"/>
              </w:rPr>
              <w:t>Жлуктенко</w:t>
            </w:r>
            <w:proofErr w:type="spellEnd"/>
            <w:r w:rsidRPr="005640DB">
              <w:rPr>
                <w:lang w:val="uk-UA"/>
              </w:rPr>
              <w:t xml:space="preserve"> В.І., Наконечний С.І. Практикум з курсу “Теорія ймовірностей і математична статистика”. - К.: КІНГ,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8. </w:t>
            </w:r>
            <w:proofErr w:type="spellStart"/>
            <w:r w:rsidRPr="005640DB">
              <w:rPr>
                <w:lang w:val="uk-UA"/>
              </w:rPr>
              <w:t>Жлуктенко</w:t>
            </w:r>
            <w:proofErr w:type="spellEnd"/>
            <w:r w:rsidRPr="005640DB">
              <w:rPr>
                <w:lang w:val="uk-UA"/>
              </w:rPr>
              <w:t xml:space="preserve"> В.І., Наконечний С.І. Практикум з математичної статистики. - К.: КІНГ, 1991.</w:t>
            </w:r>
          </w:p>
          <w:p w:rsidR="0089659E" w:rsidRPr="004643E2" w:rsidRDefault="003542EA" w:rsidP="004643E2">
            <w:pPr>
              <w:overflowPunct w:val="0"/>
              <w:autoSpaceDE w:val="0"/>
              <w:autoSpaceDN w:val="0"/>
              <w:adjustRightInd w:val="0"/>
              <w:jc w:val="both"/>
              <w:textAlignment w:val="baseline"/>
              <w:rPr>
                <w:lang w:val="uk-UA"/>
              </w:rPr>
            </w:pPr>
            <w:r>
              <w:rPr>
                <w:lang w:val="uk-UA"/>
              </w:rPr>
              <w:t xml:space="preserve">11. </w:t>
            </w:r>
            <w:proofErr w:type="spellStart"/>
            <w:r w:rsidRPr="005640DB">
              <w:rPr>
                <w:lang w:val="uk-UA"/>
              </w:rPr>
              <w:t>Тринько</w:t>
            </w:r>
            <w:proofErr w:type="spellEnd"/>
            <w:r w:rsidRPr="005640DB">
              <w:rPr>
                <w:lang w:val="uk-UA"/>
              </w:rPr>
              <w:t xml:space="preserve"> Р.І., Тарасова В.В. Математична статистика. – Львів: Світ, 1992. – 264 с.</w:t>
            </w:r>
            <w:bookmarkEnd w:id="0"/>
          </w:p>
        </w:tc>
      </w:tr>
      <w:tr w:rsidR="006A166C" w:rsidRPr="00F06F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Default="006A166C" w:rsidP="001322B2">
            <w:pPr>
              <w:jc w:val="both"/>
              <w:rPr>
                <w:color w:val="auto"/>
                <w:lang w:val="uk-UA"/>
              </w:rPr>
            </w:pPr>
            <w:r w:rsidRPr="001C2A85">
              <w:rPr>
                <w:color w:val="auto"/>
                <w:lang w:val="uk-UA"/>
              </w:rPr>
              <w:t>___</w:t>
            </w:r>
            <w:r w:rsidR="006138A2" w:rsidRPr="0090323A">
              <w:rPr>
                <w:color w:val="auto"/>
                <w:u w:val="single"/>
                <w:lang w:val="uk-UA"/>
              </w:rPr>
              <w:t>12</w:t>
            </w:r>
            <w:r w:rsidR="0094635D" w:rsidRPr="0090323A">
              <w:rPr>
                <w:color w:val="auto"/>
                <w:u w:val="single"/>
                <w:lang w:val="uk-UA"/>
              </w:rPr>
              <w:t>0</w:t>
            </w:r>
            <w:r w:rsidRPr="001C2A85">
              <w:rPr>
                <w:color w:val="auto"/>
                <w:lang w:val="uk-UA"/>
              </w:rPr>
              <w:t>_______   год.</w:t>
            </w:r>
          </w:p>
          <w:p w:rsidR="006A166C" w:rsidRPr="001C2A85" w:rsidRDefault="006A166C" w:rsidP="001322B2">
            <w:pPr>
              <w:jc w:val="both"/>
              <w:rPr>
                <w:color w:val="auto"/>
                <w:lang w:val="uk-UA"/>
              </w:rPr>
            </w:pP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940760" w:rsidP="00940760">
            <w:pPr>
              <w:jc w:val="both"/>
              <w:rPr>
                <w:color w:val="auto"/>
                <w:lang w:val="uk-UA"/>
              </w:rPr>
            </w:pPr>
            <w:r>
              <w:rPr>
                <w:b/>
                <w:color w:val="auto"/>
                <w:lang w:val="uk-UA"/>
              </w:rPr>
              <w:t>64</w:t>
            </w:r>
            <w:r w:rsidR="006A166C" w:rsidRPr="001C2A85">
              <w:rPr>
                <w:b/>
                <w:color w:val="auto"/>
                <w:lang w:val="uk-UA"/>
              </w:rPr>
              <w:t xml:space="preserve"> </w:t>
            </w:r>
            <w:r w:rsidR="006A166C" w:rsidRPr="001C2A85">
              <w:rPr>
                <w:color w:val="auto"/>
                <w:lang w:val="uk-UA"/>
              </w:rPr>
              <w:t>годин</w:t>
            </w:r>
            <w:r>
              <w:rPr>
                <w:color w:val="auto"/>
                <w:lang w:val="uk-UA"/>
              </w:rPr>
              <w:t>и</w:t>
            </w:r>
            <w:r w:rsidR="006A166C" w:rsidRPr="001C2A85">
              <w:rPr>
                <w:color w:val="auto"/>
                <w:lang w:val="uk-UA"/>
              </w:rPr>
              <w:t xml:space="preserve"> аудиторних занять. З них __</w:t>
            </w:r>
            <w:r w:rsidR="00847057" w:rsidRPr="0090323A">
              <w:rPr>
                <w:color w:val="auto"/>
                <w:u w:val="single"/>
                <w:lang w:val="uk-UA"/>
              </w:rPr>
              <w:t>32</w:t>
            </w:r>
            <w:r w:rsidR="006A166C" w:rsidRPr="001C2A85">
              <w:rPr>
                <w:color w:val="auto"/>
                <w:lang w:val="uk-UA"/>
              </w:rPr>
              <w:t>__ годин лекцій, __</w:t>
            </w:r>
            <w:r w:rsidRPr="0090323A">
              <w:rPr>
                <w:color w:val="auto"/>
                <w:u w:val="single"/>
                <w:lang w:val="uk-UA"/>
              </w:rPr>
              <w:t>32</w:t>
            </w:r>
            <w:r w:rsidR="006A166C" w:rsidRPr="001C2A85">
              <w:rPr>
                <w:color w:val="auto"/>
                <w:lang w:val="uk-UA"/>
              </w:rPr>
              <w:t>__ годин практичних занять та __</w:t>
            </w:r>
            <w:r>
              <w:rPr>
                <w:color w:val="auto"/>
                <w:lang w:val="uk-UA"/>
              </w:rPr>
              <w:t>56</w:t>
            </w:r>
            <w:r w:rsidR="006A166C" w:rsidRPr="001C2A85">
              <w:rPr>
                <w:color w:val="auto"/>
                <w:lang w:val="uk-UA"/>
              </w:rPr>
              <w:t>__ годин самостійної роботи</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C65C7E" w:rsidRPr="00C65C7E" w:rsidRDefault="00C65C7E" w:rsidP="001322B2">
            <w:pPr>
              <w:jc w:val="both"/>
              <w:rPr>
                <w:color w:val="auto"/>
                <w:lang w:val="uk-UA"/>
              </w:rPr>
            </w:pPr>
            <w:r w:rsidRPr="00C65C7E">
              <w:rPr>
                <w:bdr w:val="none" w:sz="0" w:space="0" w:color="auto" w:frame="1"/>
                <w:lang w:val="uk-UA" w:eastAsia="uk-UA"/>
              </w:rPr>
              <w:t xml:space="preserve">Очікувані результати навчання покликані забезпечити набуття </w:t>
            </w:r>
            <w:proofErr w:type="spellStart"/>
            <w:r w:rsidRPr="00C65C7E">
              <w:rPr>
                <w:bdr w:val="none" w:sz="0" w:space="0" w:color="auto" w:frame="1"/>
                <w:lang w:val="uk-UA" w:eastAsia="uk-UA"/>
              </w:rPr>
              <w:t>компетентностей</w:t>
            </w:r>
            <w:proofErr w:type="spellEnd"/>
            <w:r w:rsidRPr="00C65C7E">
              <w:rPr>
                <w:bdr w:val="none" w:sz="0" w:space="0" w:color="auto" w:frame="1"/>
                <w:lang w:val="uk-UA" w:eastAsia="uk-UA"/>
              </w:rPr>
              <w:t>: ЗК03, ЗК04, СК04, СК06, СК09, СКС02; результатів навчання: РН08, РН12, РН21, РН26, РН28, визначених освітньою програмою).</w:t>
            </w:r>
          </w:p>
          <w:p w:rsidR="006A166C" w:rsidRPr="001C2A85" w:rsidRDefault="006A166C" w:rsidP="001322B2">
            <w:pPr>
              <w:jc w:val="both"/>
              <w:rPr>
                <w:color w:val="auto"/>
                <w:lang w:val="uk-UA"/>
              </w:rPr>
            </w:pPr>
            <w:r w:rsidRPr="001C2A85">
              <w:rPr>
                <w:color w:val="auto"/>
                <w:lang w:val="uk-UA"/>
              </w:rPr>
              <w:t xml:space="preserve">Після завершення цього курсу </w:t>
            </w:r>
            <w:r w:rsidR="0094635D">
              <w:rPr>
                <w:color w:val="auto"/>
                <w:lang w:val="uk-UA"/>
              </w:rPr>
              <w:t>аспірант</w:t>
            </w:r>
            <w:r>
              <w:rPr>
                <w:color w:val="auto"/>
                <w:lang w:val="uk-UA"/>
              </w:rPr>
              <w:t xml:space="preserve"> </w:t>
            </w:r>
            <w:r w:rsidRPr="001C2A85">
              <w:rPr>
                <w:color w:val="auto"/>
                <w:lang w:val="uk-UA"/>
              </w:rPr>
              <w:t xml:space="preserve">буде : </w:t>
            </w:r>
          </w:p>
          <w:p w:rsidR="0089659E" w:rsidRPr="0089659E" w:rsidRDefault="006A166C" w:rsidP="0089659E">
            <w:pPr>
              <w:ind w:left="720"/>
              <w:jc w:val="both"/>
              <w:rPr>
                <w:b/>
                <w:i/>
                <w:color w:val="auto"/>
                <w:lang w:val="uk-UA"/>
              </w:rPr>
            </w:pPr>
            <w:r w:rsidRPr="00C6477C">
              <w:rPr>
                <w:b/>
                <w:i/>
                <w:color w:val="auto"/>
                <w:lang w:val="uk-UA"/>
              </w:rPr>
              <w:t xml:space="preserve">Знати </w:t>
            </w:r>
          </w:p>
          <w:p w:rsidR="0089659E" w:rsidRPr="00072212" w:rsidRDefault="0089659E" w:rsidP="0089659E">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числові характеристики та основні закони розподілу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базові поняття математичної статистики;</w:t>
            </w:r>
          </w:p>
          <w:p w:rsidR="0089659E" w:rsidRDefault="0089659E" w:rsidP="0089659E">
            <w:pPr>
              <w:numPr>
                <w:ilvl w:val="0"/>
                <w:numId w:val="1"/>
              </w:numPr>
              <w:autoSpaceDE w:val="0"/>
              <w:autoSpaceDN w:val="0"/>
              <w:adjustRightInd w:val="0"/>
              <w:jc w:val="both"/>
              <w:rPr>
                <w:lang w:val="uk-UA"/>
              </w:rPr>
            </w:pPr>
            <w:r w:rsidRPr="00072212">
              <w:rPr>
                <w:lang w:val="uk-UA"/>
              </w:rPr>
              <w:t>методи опрацювання емпіричних даних, одержання точкових та інтервальних статистичних оцінок невідомих параметрів, перевірки статистичних гіп</w:t>
            </w:r>
            <w:r w:rsidR="003953A9">
              <w:rPr>
                <w:lang w:val="uk-UA"/>
              </w:rPr>
              <w:t>отез на основі вибіркових даних;</w:t>
            </w:r>
          </w:p>
          <w:p w:rsidR="003953A9" w:rsidRDefault="003953A9" w:rsidP="0089659E">
            <w:pPr>
              <w:numPr>
                <w:ilvl w:val="0"/>
                <w:numId w:val="1"/>
              </w:numPr>
              <w:autoSpaceDE w:val="0"/>
              <w:autoSpaceDN w:val="0"/>
              <w:adjustRightInd w:val="0"/>
              <w:jc w:val="both"/>
              <w:rPr>
                <w:lang w:val="uk-UA"/>
              </w:rPr>
            </w:pPr>
            <w:r w:rsidRPr="00072212">
              <w:rPr>
                <w:lang w:val="uk-UA"/>
              </w:rPr>
              <w:t xml:space="preserve">елементи </w:t>
            </w:r>
            <w:r w:rsidRPr="00072212">
              <w:rPr>
                <w:rFonts w:cs="PetersburgC"/>
                <w:lang w:val="uk-UA"/>
              </w:rPr>
              <w:t>дисперсійного аналізу,</w:t>
            </w:r>
            <w:r w:rsidRPr="00072212">
              <w:rPr>
                <w:lang w:val="uk-UA"/>
              </w:rPr>
              <w:t xml:space="preserve"> теорії регресії і кореляції</w:t>
            </w:r>
          </w:p>
          <w:p w:rsidR="0089659E" w:rsidRPr="00072212" w:rsidRDefault="0089659E" w:rsidP="0089659E">
            <w:pPr>
              <w:autoSpaceDE w:val="0"/>
              <w:autoSpaceDN w:val="0"/>
              <w:adjustRightInd w:val="0"/>
              <w:ind w:left="360"/>
              <w:jc w:val="both"/>
              <w:rPr>
                <w:lang w:val="uk-UA"/>
              </w:rPr>
            </w:pPr>
          </w:p>
          <w:p w:rsidR="006A166C" w:rsidRPr="0089659E" w:rsidRDefault="006A166C" w:rsidP="0089659E">
            <w:pPr>
              <w:ind w:firstLine="709"/>
              <w:jc w:val="both"/>
              <w:rPr>
                <w:color w:val="auto"/>
                <w:lang w:val="uk-UA"/>
              </w:rPr>
            </w:pPr>
            <w:r w:rsidRPr="002225C0">
              <w:rPr>
                <w:b/>
                <w:i/>
                <w:color w:val="auto"/>
                <w:lang w:val="uk-UA"/>
              </w:rPr>
              <w:t xml:space="preserve">Вміти </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w:t>
            </w:r>
            <w:r w:rsidRPr="00072212">
              <w:rPr>
                <w:rFonts w:cs="PetersburgC"/>
                <w:lang w:val="uk-UA"/>
              </w:rPr>
              <w:lastRenderedPageBreak/>
              <w:t>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проводити математичну обробку статистичних даних, розрахунок статистичних оцінок параметрів генеральної сукупності, статистичну перевірку гіпотез;</w:t>
            </w:r>
          </w:p>
          <w:p w:rsidR="0089659E" w:rsidRPr="00072212" w:rsidRDefault="0089659E" w:rsidP="0089659E">
            <w:pPr>
              <w:numPr>
                <w:ilvl w:val="0"/>
                <w:numId w:val="1"/>
              </w:numPr>
              <w:autoSpaceDE w:val="0"/>
              <w:autoSpaceDN w:val="0"/>
              <w:adjustRightInd w:val="0"/>
              <w:jc w:val="both"/>
              <w:rPr>
                <w:lang w:val="uk-UA"/>
              </w:rPr>
            </w:pPr>
            <w:r w:rsidRPr="00072212">
              <w:rPr>
                <w:lang w:val="uk-UA"/>
              </w:rPr>
              <w:t>застосовувати методи аналізу статистичної інформації для розв’язання типових практичних задач з поданням результатів у необхідному вигляді (числа, формули, графіка тощо);</w:t>
            </w:r>
          </w:p>
          <w:p w:rsidR="006A166C" w:rsidRPr="0089659E" w:rsidRDefault="0089659E" w:rsidP="007A404D">
            <w:pPr>
              <w:numPr>
                <w:ilvl w:val="0"/>
                <w:numId w:val="1"/>
              </w:numPr>
              <w:autoSpaceDE w:val="0"/>
              <w:autoSpaceDN w:val="0"/>
              <w:adjustRightInd w:val="0"/>
              <w:jc w:val="both"/>
              <w:rPr>
                <w:lang w:val="uk-UA"/>
              </w:rPr>
            </w:pPr>
            <w:r w:rsidRPr="00072212">
              <w:rPr>
                <w:lang w:val="uk-UA"/>
              </w:rPr>
              <w:t>встановлювати теоретико-ймовірнісні закономірності та використовувати отримані результати для обґрунтування прийнятих рішень.</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lastRenderedPageBreak/>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4643E2" w:rsidP="00A63A2A">
            <w:pPr>
              <w:jc w:val="both"/>
              <w:rPr>
                <w:color w:val="auto"/>
                <w:lang w:val="uk-UA"/>
              </w:rPr>
            </w:pPr>
            <w:r>
              <w:rPr>
                <w:color w:val="auto"/>
                <w:lang w:val="uk-UA"/>
              </w:rPr>
              <w:t>імовірність</w:t>
            </w:r>
            <w:r w:rsidR="00251CD5">
              <w:rPr>
                <w:color w:val="auto"/>
                <w:lang w:val="uk-UA"/>
              </w:rPr>
              <w:t xml:space="preserve">, </w:t>
            </w:r>
            <w:r>
              <w:rPr>
                <w:color w:val="auto"/>
                <w:lang w:val="uk-UA"/>
              </w:rPr>
              <w:t xml:space="preserve">математична статистика, </w:t>
            </w:r>
            <w:r w:rsidR="003452B3">
              <w:rPr>
                <w:color w:val="auto"/>
                <w:lang w:val="uk-UA"/>
              </w:rPr>
              <w:t>випадкова подія</w:t>
            </w:r>
            <w:r w:rsidR="00DF7EF0">
              <w:rPr>
                <w:color w:val="auto"/>
                <w:lang w:val="uk-UA"/>
              </w:rPr>
              <w:t>,</w:t>
            </w:r>
            <w:r w:rsidR="003452B3">
              <w:rPr>
                <w:color w:val="auto"/>
                <w:lang w:val="uk-UA"/>
              </w:rPr>
              <w:t xml:space="preserve"> випадкова величина, закон розподілу випадкової величини, математичне сподівання, дисперсія, статистична гіпотеза, кореляція</w:t>
            </w:r>
            <w:r w:rsidR="003953A9">
              <w:rPr>
                <w:color w:val="auto"/>
                <w:lang w:val="uk-UA"/>
              </w:rPr>
              <w:t>, регресія.</w:t>
            </w:r>
          </w:p>
        </w:tc>
      </w:tr>
      <w:tr w:rsidR="006A166C" w:rsidRPr="003452B3"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A66DED">
              <w:rPr>
                <w:color w:val="auto"/>
                <w:lang w:val="uk-UA"/>
              </w:rPr>
              <w:t xml:space="preserve">Очний </w:t>
            </w:r>
            <w:r>
              <w:rPr>
                <w:color w:val="auto"/>
                <w:lang w:val="uk-UA"/>
              </w:rPr>
              <w:t xml:space="preserve"> </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6A166C" w:rsidRPr="00354661" w:rsidRDefault="006A166C" w:rsidP="00251CD5">
            <w:pPr>
              <w:jc w:val="both"/>
              <w:rPr>
                <w:color w:val="auto"/>
                <w:lang w:val="uk-UA"/>
              </w:rPr>
            </w:pPr>
            <w:r w:rsidRPr="00354661">
              <w:rPr>
                <w:color w:val="auto"/>
                <w:lang w:val="uk-UA"/>
              </w:rPr>
              <w:t xml:space="preserve">Проведення лекцій, </w:t>
            </w:r>
            <w:r w:rsidR="00251CD5" w:rsidRPr="00354661">
              <w:rPr>
                <w:color w:val="auto"/>
                <w:lang w:val="uk-UA"/>
              </w:rPr>
              <w:t>практичних занять</w:t>
            </w:r>
            <w:r w:rsidRPr="00354661">
              <w:rPr>
                <w:color w:val="auto"/>
                <w:lang w:val="uk-UA"/>
              </w:rPr>
              <w:t xml:space="preserve"> та консультації для кращого розуміння тем</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6A166C" w:rsidRPr="001C2A85" w:rsidRDefault="006A166C" w:rsidP="001322B2">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6A166C" w:rsidRPr="00A072FA" w:rsidRDefault="00A072FA" w:rsidP="00A072FA">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6A166C" w:rsidRDefault="00940760" w:rsidP="001322B2">
            <w:pPr>
              <w:jc w:val="both"/>
              <w:rPr>
                <w:color w:val="auto"/>
                <w:lang w:val="uk-UA"/>
              </w:rPr>
            </w:pPr>
            <w:r>
              <w:rPr>
                <w:color w:val="auto"/>
                <w:lang w:val="uk-UA"/>
              </w:rPr>
              <w:t>Іспит</w:t>
            </w:r>
            <w:r w:rsidR="003452B3">
              <w:rPr>
                <w:color w:val="auto"/>
                <w:lang w:val="uk-UA"/>
              </w:rPr>
              <w:t xml:space="preserve"> </w:t>
            </w:r>
            <w:r w:rsidR="00251CD5">
              <w:rPr>
                <w:color w:val="auto"/>
                <w:lang w:val="uk-UA"/>
              </w:rPr>
              <w:t>в кінці семестру</w:t>
            </w:r>
          </w:p>
          <w:p w:rsidR="006A166C" w:rsidRPr="001C2A85" w:rsidRDefault="006A166C" w:rsidP="001322B2">
            <w:pPr>
              <w:jc w:val="both"/>
              <w:rPr>
                <w:color w:val="auto"/>
                <w:lang w:val="uk-UA"/>
              </w:rPr>
            </w:pPr>
            <w:r>
              <w:rPr>
                <w:color w:val="auto"/>
                <w:lang w:val="uk-UA"/>
              </w:rPr>
              <w:t xml:space="preserve">комбінований </w:t>
            </w:r>
            <w:r w:rsidR="00251CD5">
              <w:rPr>
                <w:color w:val="auto"/>
                <w:lang w:val="uk-UA"/>
              </w:rPr>
              <w:t>(письмовий тест</w:t>
            </w:r>
            <w:r w:rsidR="00940760">
              <w:rPr>
                <w:color w:val="auto"/>
                <w:lang w:val="uk-UA"/>
              </w:rPr>
              <w:t xml:space="preserve"> і задачі</w:t>
            </w:r>
            <w:r w:rsidR="00251CD5">
              <w:rPr>
                <w:color w:val="auto"/>
                <w:lang w:val="uk-UA"/>
              </w:rPr>
              <w:t>)</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45316">
            <w:pPr>
              <w:jc w:val="both"/>
              <w:rPr>
                <w:color w:val="auto"/>
                <w:lang w:val="uk-UA"/>
              </w:rPr>
            </w:pPr>
            <w:r w:rsidRPr="00A66DED">
              <w:rPr>
                <w:color w:val="auto"/>
                <w:lang w:val="uk-UA"/>
              </w:rPr>
              <w:t xml:space="preserve">Для вивчення курсу студенти потребують базових знань з </w:t>
            </w:r>
            <w:r w:rsidR="0013199F">
              <w:rPr>
                <w:color w:val="auto"/>
                <w:lang w:val="uk-UA"/>
              </w:rPr>
              <w:t>таких</w:t>
            </w:r>
            <w:r>
              <w:rPr>
                <w:color w:val="auto"/>
                <w:lang w:val="uk-UA"/>
              </w:rPr>
              <w:t xml:space="preserve"> </w:t>
            </w:r>
            <w:r w:rsidRPr="00A66DED">
              <w:rPr>
                <w:color w:val="auto"/>
                <w:lang w:val="uk-UA"/>
              </w:rPr>
              <w:t>дисциплін</w:t>
            </w:r>
            <w:r w:rsidR="0013199F">
              <w:rPr>
                <w:color w:val="auto"/>
                <w:lang w:val="uk-UA"/>
              </w:rPr>
              <w:t xml:space="preserve"> як</w:t>
            </w:r>
            <w:r w:rsidR="00B62487">
              <w:rPr>
                <w:color w:val="auto"/>
                <w:lang w:val="uk-UA"/>
              </w:rPr>
              <w:t xml:space="preserve"> “Вища математика для </w:t>
            </w:r>
            <w:r w:rsidR="00145316">
              <w:rPr>
                <w:color w:val="auto"/>
                <w:lang w:val="uk-UA"/>
              </w:rPr>
              <w:t>економістів</w:t>
            </w:r>
            <w:r w:rsidR="00B62487">
              <w:rPr>
                <w:color w:val="auto"/>
                <w:lang w:val="uk-UA"/>
              </w:rPr>
              <w:t>”,</w:t>
            </w:r>
            <w:r w:rsidR="0013199F">
              <w:rPr>
                <w:color w:val="auto"/>
                <w:lang w:val="uk-UA"/>
              </w:rPr>
              <w:t xml:space="preserve"> “Мікро- і макроекономіка”,  “Інфор</w:t>
            </w:r>
            <w:r w:rsidR="0013199F">
              <w:rPr>
                <w:color w:val="auto"/>
                <w:lang w:val="uk-UA"/>
              </w:rPr>
              <w:softHyphen/>
              <w:t>ма</w:t>
            </w:r>
            <w:r w:rsidR="00B62487">
              <w:rPr>
                <w:color w:val="auto"/>
                <w:lang w:val="uk-UA"/>
              </w:rPr>
              <w:t>ційні і комунікаційні технології</w:t>
            </w:r>
            <w:r w:rsidR="0013199F">
              <w:rPr>
                <w:color w:val="auto"/>
                <w:lang w:val="uk-UA"/>
              </w:rPr>
              <w:t>”</w:t>
            </w:r>
            <w:r w:rsidRPr="00A66DED">
              <w:rPr>
                <w:color w:val="auto"/>
                <w:lang w:val="uk-UA"/>
              </w:rPr>
              <w:t xml:space="preserve">, достатніх для сприйняття категоріального апарату </w:t>
            </w:r>
            <w:r w:rsidR="00B62487">
              <w:rPr>
                <w:color w:val="auto"/>
                <w:lang w:val="uk-UA"/>
              </w:rPr>
              <w:t>теорії ймовірностей та математичної статистики</w:t>
            </w:r>
            <w:r w:rsidR="00251CD5">
              <w:rPr>
                <w:color w:val="auto"/>
                <w:lang w:val="uk-UA"/>
              </w:rPr>
              <w:t xml:space="preserve">, </w:t>
            </w:r>
            <w:r w:rsidRPr="00A66DED">
              <w:rPr>
                <w:color w:val="auto"/>
                <w:lang w:val="uk-UA"/>
              </w:rPr>
              <w:t>розумін</w:t>
            </w:r>
            <w:r w:rsidR="0013199F">
              <w:rPr>
                <w:color w:val="auto"/>
                <w:lang w:val="uk-UA"/>
              </w:rPr>
              <w:softHyphen/>
            </w:r>
            <w:r w:rsidRPr="00A66DED">
              <w:rPr>
                <w:color w:val="auto"/>
                <w:lang w:val="uk-UA"/>
              </w:rPr>
              <w:t>ня</w:t>
            </w:r>
            <w:r>
              <w:rPr>
                <w:color w:val="auto"/>
                <w:lang w:val="uk-UA"/>
              </w:rPr>
              <w:t xml:space="preserve"> </w:t>
            </w:r>
            <w:r w:rsidRPr="00A66DED">
              <w:rPr>
                <w:color w:val="auto"/>
                <w:lang w:val="uk-UA"/>
              </w:rPr>
              <w:t xml:space="preserve">джерел </w:t>
            </w:r>
            <w:r w:rsidR="0013199F">
              <w:rPr>
                <w:color w:val="auto"/>
                <w:lang w:val="uk-UA"/>
              </w:rPr>
              <w:t>із ре</w:t>
            </w:r>
            <w:r w:rsidR="00B62487">
              <w:rPr>
                <w:color w:val="auto"/>
                <w:lang w:val="uk-UA"/>
              </w:rPr>
              <w:t>комендованого списку літератури.</w:t>
            </w:r>
          </w:p>
        </w:tc>
      </w:tr>
      <w:tr w:rsidR="006A166C" w:rsidRPr="001D04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8E2DDC" w:rsidP="003B695A">
            <w:pPr>
              <w:jc w:val="both"/>
              <w:rPr>
                <w:color w:val="auto"/>
                <w:lang w:val="uk-UA"/>
              </w:rPr>
            </w:pPr>
            <w:r>
              <w:rPr>
                <w:color w:val="auto"/>
                <w:lang w:val="uk-UA"/>
              </w:rPr>
              <w:t xml:space="preserve">Презентації тем курсу, лекції, </w:t>
            </w:r>
            <w:r w:rsidR="00A63A2A">
              <w:rPr>
                <w:color w:val="auto"/>
                <w:lang w:val="uk-UA"/>
              </w:rPr>
              <w:t xml:space="preserve">розв’язування </w:t>
            </w:r>
            <w:r>
              <w:rPr>
                <w:color w:val="auto"/>
                <w:lang w:val="uk-UA"/>
              </w:rPr>
              <w:t xml:space="preserve">модельних (типових) </w:t>
            </w:r>
            <w:r w:rsidR="00A63A2A">
              <w:rPr>
                <w:color w:val="auto"/>
                <w:lang w:val="uk-UA"/>
              </w:rPr>
              <w:t>задач</w:t>
            </w:r>
            <w:r>
              <w:rPr>
                <w:color w:val="auto"/>
                <w:lang w:val="uk-UA"/>
              </w:rPr>
              <w:t xml:space="preserve"> на прак</w:t>
            </w:r>
            <w:r>
              <w:rPr>
                <w:color w:val="auto"/>
                <w:lang w:val="uk-UA"/>
              </w:rPr>
              <w:softHyphen/>
              <w:t>тичних заняттях, дискусії.</w:t>
            </w:r>
          </w:p>
        </w:tc>
      </w:tr>
      <w:tr w:rsidR="006A166C" w:rsidRPr="00E877F8"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66572A" w:rsidRDefault="00B62487" w:rsidP="000C15A6">
            <w:pPr>
              <w:jc w:val="both"/>
              <w:rPr>
                <w:color w:val="auto"/>
                <w:lang w:val="uk-UA"/>
              </w:rPr>
            </w:pPr>
            <w:r w:rsidRPr="00F95CD2">
              <w:rPr>
                <w:color w:val="auto"/>
                <w:lang w:val="uk-UA"/>
              </w:rPr>
              <w:t>Мультимедійний пристрій</w:t>
            </w:r>
          </w:p>
        </w:tc>
      </w:tr>
      <w:tr w:rsidR="006A166C" w:rsidRPr="0090323A"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357630" w:rsidRPr="000C15A6" w:rsidRDefault="00357630" w:rsidP="00357630">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357630" w:rsidRPr="000C15A6" w:rsidRDefault="00357630" w:rsidP="00357630">
            <w:pPr>
              <w:jc w:val="both"/>
              <w:rPr>
                <w:color w:val="auto"/>
                <w:lang w:val="uk-UA"/>
              </w:rPr>
            </w:pPr>
            <w:r w:rsidRPr="000C15A6">
              <w:rPr>
                <w:color w:val="auto"/>
                <w:lang w:val="uk-UA"/>
              </w:rPr>
              <w:t xml:space="preserve">• практичні заняття </w:t>
            </w:r>
            <w:r w:rsidR="0090323A">
              <w:rPr>
                <w:color w:val="auto"/>
                <w:lang w:val="uk-UA"/>
              </w:rPr>
              <w:t>(освоєння модельних прикладів</w:t>
            </w:r>
            <w:r w:rsidR="0090323A" w:rsidRPr="000C15A6">
              <w:rPr>
                <w:color w:val="auto"/>
                <w:lang w:val="uk-UA"/>
              </w:rPr>
              <w:t xml:space="preserve"> та </w:t>
            </w:r>
            <w:r w:rsidR="0090323A">
              <w:rPr>
                <w:color w:val="auto"/>
                <w:lang w:val="uk-UA"/>
              </w:rPr>
              <w:t>теоретичного матеріалу)</w:t>
            </w:r>
            <w:r w:rsidRPr="000C15A6">
              <w:rPr>
                <w:color w:val="auto"/>
                <w:lang w:val="uk-UA"/>
              </w:rPr>
              <w:t xml:space="preserve"> : </w:t>
            </w:r>
            <w:r w:rsidR="0090323A">
              <w:rPr>
                <w:color w:val="auto"/>
                <w:lang w:val="uk-UA"/>
              </w:rPr>
              <w:t>15</w:t>
            </w:r>
            <w:r w:rsidRPr="000C15A6">
              <w:rPr>
                <w:color w:val="auto"/>
                <w:lang w:val="uk-UA"/>
              </w:rPr>
              <w:t>% семестрової оцін</w:t>
            </w:r>
            <w:r w:rsidR="0090323A">
              <w:rPr>
                <w:color w:val="auto"/>
                <w:lang w:val="uk-UA"/>
              </w:rPr>
              <w:t>ки; максимальна кількість балів 15</w:t>
            </w:r>
            <w:r w:rsidRPr="000C15A6">
              <w:rPr>
                <w:color w:val="auto"/>
                <w:lang w:val="uk-UA"/>
              </w:rPr>
              <w:t>;</w:t>
            </w:r>
          </w:p>
          <w:p w:rsidR="00357630" w:rsidRPr="000C15A6" w:rsidRDefault="00357630" w:rsidP="00357630">
            <w:pPr>
              <w:jc w:val="both"/>
              <w:rPr>
                <w:color w:val="auto"/>
                <w:lang w:val="uk-UA"/>
              </w:rPr>
            </w:pPr>
            <w:r w:rsidRPr="000C15A6">
              <w:rPr>
                <w:color w:val="auto"/>
                <w:lang w:val="uk-UA"/>
              </w:rPr>
              <w:t>• контрольні заміри (</w:t>
            </w:r>
            <w:r w:rsidR="0090323A">
              <w:rPr>
                <w:color w:val="auto"/>
                <w:lang w:val="uk-UA"/>
              </w:rPr>
              <w:t>4</w:t>
            </w:r>
            <w:r w:rsidRPr="000C15A6">
              <w:rPr>
                <w:color w:val="auto"/>
                <w:lang w:val="uk-UA"/>
              </w:rPr>
              <w:t>-</w:t>
            </w:r>
            <w:r w:rsidR="0090323A">
              <w:rPr>
                <w:color w:val="auto"/>
                <w:lang w:val="uk-UA"/>
              </w:rPr>
              <w:t>и модулі): 35</w:t>
            </w:r>
            <w:r w:rsidRPr="000C15A6">
              <w:rPr>
                <w:color w:val="auto"/>
                <w:lang w:val="uk-UA"/>
              </w:rPr>
              <w:t xml:space="preserve">% семестрової оцінки; максимальна </w:t>
            </w:r>
            <w:r w:rsidR="0090323A">
              <w:rPr>
                <w:color w:val="auto"/>
                <w:lang w:val="uk-UA"/>
              </w:rPr>
              <w:t>кількість балів 35</w:t>
            </w:r>
            <w:r w:rsidRPr="000C15A6">
              <w:rPr>
                <w:color w:val="auto"/>
                <w:lang w:val="uk-UA"/>
              </w:rPr>
              <w:t>;</w:t>
            </w:r>
          </w:p>
          <w:p w:rsidR="00357630" w:rsidRPr="000C15A6" w:rsidRDefault="00357630" w:rsidP="00357630">
            <w:pPr>
              <w:jc w:val="both"/>
              <w:rPr>
                <w:color w:val="auto"/>
                <w:lang w:val="uk-UA"/>
              </w:rPr>
            </w:pPr>
            <w:r w:rsidRPr="000C15A6">
              <w:rPr>
                <w:color w:val="auto"/>
                <w:lang w:val="uk-UA"/>
              </w:rPr>
              <w:t xml:space="preserve"> • іспит: 50% семестрової оцін</w:t>
            </w:r>
            <w:r w:rsidR="0090323A">
              <w:rPr>
                <w:color w:val="auto"/>
                <w:lang w:val="uk-UA"/>
              </w:rPr>
              <w:t xml:space="preserve">ки. Максимальна кількість балів </w:t>
            </w:r>
            <w:r w:rsidRPr="000C15A6">
              <w:rPr>
                <w:color w:val="auto"/>
                <w:lang w:val="uk-UA"/>
              </w:rPr>
              <w:t>50.</w:t>
            </w:r>
          </w:p>
          <w:p w:rsidR="006A166C" w:rsidRPr="001C2A85" w:rsidRDefault="00357630" w:rsidP="00357630">
            <w:pPr>
              <w:jc w:val="both"/>
              <w:rPr>
                <w:color w:val="auto"/>
                <w:lang w:val="ru-RU"/>
              </w:rPr>
            </w:pPr>
            <w:r w:rsidRPr="000C15A6">
              <w:rPr>
                <w:color w:val="auto"/>
                <w:lang w:val="uk-UA"/>
              </w:rPr>
              <w:t>Підсумко</w:t>
            </w:r>
            <w:r w:rsidR="0090323A">
              <w:rPr>
                <w:color w:val="auto"/>
                <w:lang w:val="uk-UA"/>
              </w:rPr>
              <w:t xml:space="preserve">ва максимальна кількість балів </w:t>
            </w:r>
            <w:r w:rsidRPr="000C15A6">
              <w:rPr>
                <w:color w:val="auto"/>
                <w:lang w:val="uk-UA"/>
              </w:rPr>
              <w:t>100.</w:t>
            </w:r>
          </w:p>
        </w:tc>
      </w:tr>
      <w:tr w:rsidR="00357630" w:rsidRPr="009275E4" w:rsidTr="004D209D">
        <w:tc>
          <w:tcPr>
            <w:tcW w:w="2518" w:type="dxa"/>
            <w:tcBorders>
              <w:top w:val="single" w:sz="4" w:space="0" w:color="000000"/>
              <w:left w:val="single" w:sz="4" w:space="0" w:color="000000"/>
              <w:bottom w:val="single" w:sz="4" w:space="0" w:color="000000"/>
              <w:right w:val="single" w:sz="4" w:space="0" w:color="000000"/>
            </w:tcBorders>
          </w:tcPr>
          <w:p w:rsidR="00357630" w:rsidRPr="00EA4C1E" w:rsidRDefault="00357630" w:rsidP="00357630">
            <w:pPr>
              <w:jc w:val="center"/>
              <w:rPr>
                <w:b/>
                <w:color w:val="auto"/>
                <w:lang w:val="uk-UA"/>
              </w:rPr>
            </w:pPr>
            <w:r w:rsidRPr="00EA4C1E">
              <w:rPr>
                <w:b/>
                <w:bCs/>
                <w:color w:val="auto"/>
                <w:lang w:val="uk-UA" w:eastAsia="uk-UA"/>
              </w:rPr>
              <w:t>Питання до екзамену.</w:t>
            </w:r>
          </w:p>
        </w:tc>
        <w:tc>
          <w:tcPr>
            <w:tcW w:w="7850" w:type="dxa"/>
            <w:tcBorders>
              <w:top w:val="single" w:sz="4" w:space="0" w:color="000000"/>
              <w:left w:val="single" w:sz="4" w:space="0" w:color="000000"/>
              <w:bottom w:val="single" w:sz="4" w:space="0" w:color="000000"/>
              <w:right w:val="single" w:sz="4" w:space="0" w:color="000000"/>
            </w:tcBorders>
          </w:tcPr>
          <w:p w:rsidR="00357630" w:rsidRDefault="00357630" w:rsidP="00357630">
            <w:pPr>
              <w:jc w:val="both"/>
              <w:rPr>
                <w:color w:val="auto"/>
                <w:lang w:val="uk-UA"/>
              </w:rPr>
            </w:pPr>
            <w:r>
              <w:rPr>
                <w:color w:val="auto"/>
                <w:lang w:val="uk-UA"/>
              </w:rPr>
              <w:t>Структурно екзаменаційний білет включає 2-і складові (разом 50 балів):</w:t>
            </w:r>
          </w:p>
          <w:p w:rsidR="00357630" w:rsidRDefault="00357630" w:rsidP="00357630">
            <w:pPr>
              <w:pStyle w:val="a3"/>
              <w:numPr>
                <w:ilvl w:val="0"/>
                <w:numId w:val="3"/>
              </w:numPr>
              <w:spacing w:after="0" w:line="240" w:lineRule="auto"/>
              <w:ind w:left="357" w:hanging="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тести з вибором із списку заданих варіантів відповідей (сумарно 32 бали);</w:t>
            </w:r>
          </w:p>
          <w:p w:rsidR="00357630" w:rsidRPr="002C7230" w:rsidRDefault="00357630" w:rsidP="00357630">
            <w:pPr>
              <w:pStyle w:val="a3"/>
              <w:numPr>
                <w:ilvl w:val="0"/>
                <w:numId w:val="3"/>
              </w:numPr>
              <w:spacing w:after="0" w:line="240" w:lineRule="auto"/>
              <w:ind w:left="357" w:hanging="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задачі (сумарно 18 балів).</w:t>
            </w:r>
          </w:p>
          <w:p w:rsidR="00357630" w:rsidRDefault="00357630" w:rsidP="00357630">
            <w:pPr>
              <w:jc w:val="both"/>
              <w:rPr>
                <w:b/>
                <w:i/>
                <w:color w:val="auto"/>
                <w:lang w:val="uk-UA"/>
              </w:rPr>
            </w:pPr>
            <w:r>
              <w:rPr>
                <w:b/>
                <w:i/>
                <w:color w:val="auto"/>
                <w:lang w:val="uk-UA"/>
              </w:rPr>
              <w:t>Зразки тестів:</w:t>
            </w:r>
          </w:p>
          <w:p w:rsidR="00357630" w:rsidRPr="00FA6833" w:rsidRDefault="00357630" w:rsidP="00357630">
            <w:pPr>
              <w:jc w:val="both"/>
              <w:rPr>
                <w:color w:val="auto"/>
                <w:lang w:val="uk-UA"/>
              </w:rPr>
            </w:pPr>
            <w:r>
              <w:rPr>
                <w:color w:val="auto"/>
                <w:lang w:val="uk-UA"/>
              </w:rPr>
              <w:t xml:space="preserve">Кожне тестове питання має чотири варіанти відповіді, одна з яких </w:t>
            </w:r>
            <w:r>
              <w:rPr>
                <w:color w:val="auto"/>
                <w:lang w:val="uk-UA"/>
              </w:rPr>
              <w:lastRenderedPageBreak/>
              <w:t>правильна. Приклади питань:</w:t>
            </w:r>
          </w:p>
          <w:p w:rsidR="009A1294" w:rsidRPr="00FA6833" w:rsidRDefault="00357630" w:rsidP="00357630">
            <w:pPr>
              <w:jc w:val="both"/>
              <w:rPr>
                <w:color w:val="auto"/>
                <w:lang w:val="uk-UA"/>
              </w:rPr>
            </w:pPr>
            <w:r w:rsidRPr="00FA6833">
              <w:rPr>
                <w:color w:val="auto"/>
                <w:lang w:val="uk-UA"/>
              </w:rPr>
              <w:t xml:space="preserve">1. </w:t>
            </w:r>
            <w:r w:rsidR="009A1294" w:rsidRPr="00FA6833">
              <w:rPr>
                <w:lang w:val="uk-UA"/>
              </w:rPr>
              <w:t>Що таке розміщення з повтореннями?</w:t>
            </w:r>
          </w:p>
          <w:p w:rsidR="009A1294" w:rsidRPr="00FA6833" w:rsidRDefault="00357630" w:rsidP="00357630">
            <w:pPr>
              <w:jc w:val="both"/>
              <w:rPr>
                <w:color w:val="auto"/>
                <w:lang w:val="uk-UA"/>
              </w:rPr>
            </w:pPr>
            <w:r w:rsidRPr="00FA6833">
              <w:rPr>
                <w:color w:val="auto"/>
                <w:lang w:val="uk-UA"/>
              </w:rPr>
              <w:t xml:space="preserve">2. </w:t>
            </w:r>
            <w:r w:rsidR="00796DE2" w:rsidRPr="00FA6833">
              <w:rPr>
                <w:lang w:val="uk-UA"/>
              </w:rPr>
              <w:t>Події, які під час якогось випробування можуть відбу</w:t>
            </w:r>
            <w:r w:rsidR="00796DE2" w:rsidRPr="00FA6833">
              <w:rPr>
                <w:lang w:val="uk-UA"/>
              </w:rPr>
              <w:softHyphen/>
              <w:t>ти</w:t>
            </w:r>
            <w:r w:rsidR="00796DE2" w:rsidRPr="00FA6833">
              <w:rPr>
                <w:lang w:val="uk-UA"/>
              </w:rPr>
              <w:softHyphen/>
              <w:t>ся одночасно, тобто мають спільні елементарні по</w:t>
            </w:r>
            <w:r w:rsidR="00796DE2" w:rsidRPr="00FA6833">
              <w:rPr>
                <w:lang w:val="uk-UA"/>
              </w:rPr>
              <w:softHyphen/>
              <w:t>дії з простору елементарних по</w:t>
            </w:r>
            <w:r w:rsidR="00796DE2" w:rsidRPr="00FA6833">
              <w:rPr>
                <w:lang w:val="uk-UA"/>
              </w:rPr>
              <w:softHyphen/>
              <w:t>дій це: …</w:t>
            </w:r>
          </w:p>
          <w:p w:rsidR="00796DE2" w:rsidRPr="00FA6833" w:rsidRDefault="00357630" w:rsidP="00357630">
            <w:pPr>
              <w:jc w:val="both"/>
              <w:rPr>
                <w:color w:val="auto"/>
                <w:lang w:val="uk-UA"/>
              </w:rPr>
            </w:pPr>
            <w:r w:rsidRPr="00FA6833">
              <w:rPr>
                <w:color w:val="auto"/>
                <w:lang w:val="uk-UA"/>
              </w:rPr>
              <w:t xml:space="preserve">3. </w:t>
            </w:r>
            <w:r w:rsidR="00796DE2" w:rsidRPr="00FA6833">
              <w:rPr>
                <w:lang w:val="uk-UA"/>
              </w:rPr>
              <w:t>Дві випадкові події називаються незалежними, якщо: …</w:t>
            </w:r>
          </w:p>
          <w:p w:rsidR="00796DE2" w:rsidRPr="00FA6833" w:rsidRDefault="00357630" w:rsidP="00357630">
            <w:pPr>
              <w:jc w:val="both"/>
              <w:rPr>
                <w:color w:val="auto"/>
                <w:lang w:val="uk-UA"/>
              </w:rPr>
            </w:pPr>
            <w:r w:rsidRPr="00FA6833">
              <w:rPr>
                <w:color w:val="auto"/>
                <w:lang w:val="uk-UA"/>
              </w:rPr>
              <w:t xml:space="preserve">4. </w:t>
            </w:r>
            <w:r w:rsidR="00796DE2" w:rsidRPr="00FA6833">
              <w:rPr>
                <w:lang w:val="uk-UA"/>
              </w:rPr>
              <w:t>Ймовірність суми су</w:t>
            </w:r>
            <w:r w:rsidR="00796DE2" w:rsidRPr="00FA6833">
              <w:rPr>
                <w:lang w:val="uk-UA"/>
              </w:rPr>
              <w:softHyphen/>
              <w:t xml:space="preserve">місних подій </w:t>
            </w:r>
            <w:r w:rsidR="00796DE2" w:rsidRPr="00FA6833">
              <w:rPr>
                <w:position w:val="-4"/>
                <w:lang w:val="uk-UA"/>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8" o:title=""/>
                </v:shape>
                <o:OLEObject Type="Embed" ProgID="Equation.3" ShapeID="_x0000_i1025" DrawAspect="Content" ObjectID="_1741704939" r:id="rId9"/>
              </w:object>
            </w:r>
            <w:r w:rsidR="00796DE2" w:rsidRPr="00FA6833">
              <w:rPr>
                <w:lang w:val="uk-UA"/>
              </w:rPr>
              <w:t xml:space="preserve"> та </w:t>
            </w:r>
            <w:r w:rsidR="00796DE2" w:rsidRPr="00FA6833">
              <w:rPr>
                <w:position w:val="-4"/>
                <w:lang w:val="uk-UA"/>
              </w:rPr>
              <w:object w:dxaOrig="240" w:dyaOrig="260">
                <v:shape id="_x0000_i1026" type="#_x0000_t75" style="width:12pt;height:12.6pt" o:ole="">
                  <v:imagedata r:id="rId10" o:title=""/>
                </v:shape>
                <o:OLEObject Type="Embed" ProgID="Equation.3" ShapeID="_x0000_i1026" DrawAspect="Content" ObjectID="_1741704940" r:id="rId11"/>
              </w:object>
            </w:r>
            <w:r w:rsidR="00796DE2" w:rsidRPr="00FA6833">
              <w:rPr>
                <w:lang w:val="uk-UA"/>
              </w:rPr>
              <w:t xml:space="preserve"> обчислюється за формулою: …</w:t>
            </w:r>
          </w:p>
          <w:p w:rsidR="00796DE2" w:rsidRPr="00FA6833" w:rsidRDefault="00357630" w:rsidP="00357630">
            <w:pPr>
              <w:jc w:val="both"/>
              <w:rPr>
                <w:color w:val="auto"/>
                <w:lang w:val="uk-UA"/>
              </w:rPr>
            </w:pPr>
            <w:r w:rsidRPr="00FA6833">
              <w:rPr>
                <w:color w:val="auto"/>
                <w:lang w:val="uk-UA"/>
              </w:rPr>
              <w:t xml:space="preserve">5. </w:t>
            </w:r>
            <w:r w:rsidR="009D1759" w:rsidRPr="00FA6833">
              <w:rPr>
                <w:lang w:val="uk-UA"/>
              </w:rPr>
              <w:t xml:space="preserve">Ймовірність того, що в </w:t>
            </w:r>
            <w:r w:rsidR="009D1759" w:rsidRPr="00FA6833">
              <w:rPr>
                <w:position w:val="-6"/>
                <w:lang w:val="uk-UA"/>
              </w:rPr>
              <w:object w:dxaOrig="200" w:dyaOrig="220">
                <v:shape id="_x0000_i1027" type="#_x0000_t75" style="width:9.6pt;height:11.4pt" o:ole="">
                  <v:imagedata r:id="rId12" o:title=""/>
                </v:shape>
                <o:OLEObject Type="Embed" ProgID="Equation.3" ShapeID="_x0000_i1027" DrawAspect="Content" ObjectID="_1741704941" r:id="rId13"/>
              </w:object>
            </w:r>
            <w:r w:rsidR="009D1759" w:rsidRPr="00FA6833">
              <w:rPr>
                <w:lang w:val="uk-UA"/>
              </w:rPr>
              <w:t xml:space="preserve"> незалежних випробуваннях подія </w:t>
            </w:r>
            <w:r w:rsidR="009D1759" w:rsidRPr="00FA6833">
              <w:rPr>
                <w:position w:val="-4"/>
                <w:lang w:val="uk-UA"/>
              </w:rPr>
              <w:object w:dxaOrig="240" w:dyaOrig="260">
                <v:shape id="_x0000_i1028" type="#_x0000_t75" style="width:12pt;height:12.6pt" o:ole="">
                  <v:imagedata r:id="rId14" o:title=""/>
                </v:shape>
                <o:OLEObject Type="Embed" ProgID="Equation.3" ShapeID="_x0000_i1028" DrawAspect="Content" ObjectID="_1741704942" r:id="rId15"/>
              </w:object>
            </w:r>
            <w:r w:rsidR="009D1759" w:rsidRPr="00FA6833">
              <w:rPr>
                <w:lang w:val="uk-UA"/>
              </w:rPr>
              <w:t xml:space="preserve"> відбудеться хоча б один раз, обчислюють за формулою : …</w:t>
            </w:r>
          </w:p>
          <w:p w:rsidR="009D1759" w:rsidRPr="00FA6833" w:rsidRDefault="00357630" w:rsidP="00357630">
            <w:pPr>
              <w:jc w:val="both"/>
              <w:rPr>
                <w:color w:val="auto"/>
                <w:lang w:val="uk-UA"/>
              </w:rPr>
            </w:pPr>
            <w:r w:rsidRPr="00FA6833">
              <w:rPr>
                <w:color w:val="auto"/>
                <w:lang w:val="uk-UA"/>
              </w:rPr>
              <w:t xml:space="preserve">6. </w:t>
            </w:r>
            <w:r w:rsidR="009D1759" w:rsidRPr="00FA6833">
              <w:rPr>
                <w:lang w:val="uk-UA"/>
              </w:rPr>
              <w:t>Математичне сподіван</w:t>
            </w:r>
            <w:r w:rsidR="009D1759" w:rsidRPr="00FA6833">
              <w:rPr>
                <w:lang w:val="uk-UA"/>
              </w:rPr>
              <w:softHyphen/>
              <w:t>ня дискретної випадко</w:t>
            </w:r>
            <w:r w:rsidR="009D1759" w:rsidRPr="00FA6833">
              <w:rPr>
                <w:lang w:val="uk-UA"/>
              </w:rPr>
              <w:softHyphen/>
              <w:t xml:space="preserve">вої величини </w:t>
            </w:r>
            <w:r w:rsidR="009D1759" w:rsidRPr="00FA6833">
              <w:rPr>
                <w:position w:val="-4"/>
                <w:lang w:val="uk-UA"/>
              </w:rPr>
              <w:object w:dxaOrig="279" w:dyaOrig="260">
                <v:shape id="_x0000_i1029" type="#_x0000_t75" style="width:14.4pt;height:12.6pt" o:ole="">
                  <v:imagedata r:id="rId16" o:title=""/>
                </v:shape>
                <o:OLEObject Type="Embed" ProgID="Equation.3" ShapeID="_x0000_i1029" DrawAspect="Content" ObjectID="_1741704943" r:id="rId17"/>
              </w:object>
            </w:r>
            <w:r w:rsidR="009D1759" w:rsidRPr="00FA6833">
              <w:rPr>
                <w:lang w:val="uk-UA"/>
              </w:rPr>
              <w:t xml:space="preserve"> це: …</w:t>
            </w:r>
          </w:p>
          <w:p w:rsidR="009D1759" w:rsidRPr="00FA6833" w:rsidRDefault="00357630" w:rsidP="00357630">
            <w:pPr>
              <w:jc w:val="both"/>
              <w:rPr>
                <w:color w:val="auto"/>
                <w:lang w:val="uk-UA"/>
              </w:rPr>
            </w:pPr>
            <w:r w:rsidRPr="00FA6833">
              <w:rPr>
                <w:color w:val="auto"/>
                <w:lang w:val="uk-UA"/>
              </w:rPr>
              <w:t xml:space="preserve">7. </w:t>
            </w:r>
            <w:r w:rsidR="009D1759" w:rsidRPr="00FA6833">
              <w:rPr>
                <w:lang w:val="uk-UA"/>
              </w:rPr>
              <w:t xml:space="preserve">Середнє квадратичне відхилення випадкової величини </w:t>
            </w:r>
            <w:r w:rsidR="009D1759" w:rsidRPr="00FA6833">
              <w:rPr>
                <w:position w:val="-4"/>
                <w:lang w:val="uk-UA"/>
              </w:rPr>
              <w:object w:dxaOrig="279" w:dyaOrig="260">
                <v:shape id="_x0000_i1030" type="#_x0000_t75" style="width:14.4pt;height:12.6pt" o:ole="">
                  <v:imagedata r:id="rId18" o:title=""/>
                </v:shape>
                <o:OLEObject Type="Embed" ProgID="Equation.3" ShapeID="_x0000_i1030" DrawAspect="Content" ObjectID="_1741704944" r:id="rId19"/>
              </w:object>
            </w:r>
            <w:r w:rsidR="009D1759" w:rsidRPr="00FA6833">
              <w:rPr>
                <w:lang w:val="uk-UA"/>
              </w:rPr>
              <w:t xml:space="preserve"> це: …</w:t>
            </w:r>
          </w:p>
          <w:p w:rsidR="009D1759" w:rsidRPr="00FA6833" w:rsidRDefault="00357630" w:rsidP="00357630">
            <w:pPr>
              <w:jc w:val="both"/>
              <w:rPr>
                <w:color w:val="auto"/>
                <w:lang w:val="uk-UA"/>
              </w:rPr>
            </w:pPr>
            <w:r w:rsidRPr="00FA6833">
              <w:rPr>
                <w:color w:val="auto"/>
                <w:lang w:val="uk-UA"/>
              </w:rPr>
              <w:t xml:space="preserve">8. </w:t>
            </w:r>
            <w:r w:rsidR="009D1759" w:rsidRPr="00FA6833">
              <w:rPr>
                <w:lang w:val="uk-UA"/>
              </w:rPr>
              <w:t xml:space="preserve">Функція розподілу дискретної випадкової величини  це функція </w:t>
            </w:r>
            <w:r w:rsidR="009D1759" w:rsidRPr="00FA6833">
              <w:rPr>
                <w:position w:val="-10"/>
                <w:lang w:val="uk-UA"/>
              </w:rPr>
              <w:object w:dxaOrig="620" w:dyaOrig="320">
                <v:shape id="_x0000_i1031" type="#_x0000_t75" style="width:30.6pt;height:15.6pt" o:ole="">
                  <v:imagedata r:id="rId20" o:title=""/>
                </v:shape>
                <o:OLEObject Type="Embed" ProgID="Equation.3" ShapeID="_x0000_i1031" DrawAspect="Content" ObjectID="_1741704945" r:id="rId21"/>
              </w:object>
            </w:r>
            <w:r w:rsidR="009D1759" w:rsidRPr="00FA6833">
              <w:rPr>
                <w:lang w:val="uk-UA"/>
              </w:rPr>
              <w:t xml:space="preserve"> яка визначається за формулою: …</w:t>
            </w:r>
          </w:p>
          <w:p w:rsidR="009D1759" w:rsidRPr="00FA6833" w:rsidRDefault="00357630" w:rsidP="00357630">
            <w:pPr>
              <w:jc w:val="both"/>
              <w:rPr>
                <w:color w:val="auto"/>
                <w:lang w:val="uk-UA"/>
              </w:rPr>
            </w:pPr>
            <w:r w:rsidRPr="00FA6833">
              <w:rPr>
                <w:color w:val="auto"/>
                <w:lang w:val="uk-UA"/>
              </w:rPr>
              <w:t xml:space="preserve">9. </w:t>
            </w:r>
            <w:r w:rsidR="009D1759" w:rsidRPr="00FA6833">
              <w:rPr>
                <w:lang w:val="uk-UA"/>
              </w:rPr>
              <w:t>Неперервна випадкова величина має нормаль</w:t>
            </w:r>
            <w:r w:rsidR="009D1759" w:rsidRPr="00FA6833">
              <w:rPr>
                <w:lang w:val="uk-UA"/>
              </w:rPr>
              <w:softHyphen/>
              <w:t>ний розподіл ймовір</w:t>
            </w:r>
            <w:r w:rsidR="009D1759" w:rsidRPr="00FA6833">
              <w:rPr>
                <w:lang w:val="uk-UA"/>
              </w:rPr>
              <w:softHyphen/>
              <w:t>ностей</w:t>
            </w:r>
            <w:r w:rsidR="009D1759" w:rsidRPr="00FA6833">
              <w:rPr>
                <w:b/>
                <w:lang w:val="uk-UA"/>
              </w:rPr>
              <w:t xml:space="preserve"> </w:t>
            </w:r>
            <w:r w:rsidR="009D1759" w:rsidRPr="00FA6833">
              <w:rPr>
                <w:lang w:val="uk-UA"/>
              </w:rPr>
              <w:t>якщо: …</w:t>
            </w:r>
          </w:p>
          <w:p w:rsidR="00C02079" w:rsidRPr="00FA6833" w:rsidRDefault="00357630" w:rsidP="00357630">
            <w:pPr>
              <w:jc w:val="both"/>
              <w:rPr>
                <w:color w:val="auto"/>
                <w:lang w:val="uk-UA"/>
              </w:rPr>
            </w:pPr>
            <w:r w:rsidRPr="00FA6833">
              <w:rPr>
                <w:color w:val="auto"/>
                <w:lang w:val="uk-UA"/>
              </w:rPr>
              <w:t xml:space="preserve">10. </w:t>
            </w:r>
            <w:r w:rsidR="00C02079" w:rsidRPr="00FA6833">
              <w:rPr>
                <w:lang w:val="uk-UA"/>
              </w:rPr>
              <w:t>Коефіцієнт кореляції ком</w:t>
            </w:r>
            <w:r w:rsidR="00C02079" w:rsidRPr="00FA6833">
              <w:rPr>
                <w:lang w:val="uk-UA"/>
              </w:rPr>
              <w:softHyphen/>
              <w:t>понент двови</w:t>
            </w:r>
            <w:r w:rsidR="00C02079" w:rsidRPr="00FA6833">
              <w:rPr>
                <w:lang w:val="uk-UA"/>
              </w:rPr>
              <w:softHyphen/>
              <w:t>мірної випад</w:t>
            </w:r>
            <w:r w:rsidR="00C02079" w:rsidRPr="00FA6833">
              <w:rPr>
                <w:lang w:val="uk-UA"/>
              </w:rPr>
              <w:softHyphen/>
              <w:t>кової величи</w:t>
            </w:r>
            <w:r w:rsidR="00C02079" w:rsidRPr="00FA6833">
              <w:rPr>
                <w:lang w:val="uk-UA"/>
              </w:rPr>
              <w:softHyphen/>
              <w:t xml:space="preserve">ни </w:t>
            </w:r>
            <w:r w:rsidR="00C02079" w:rsidRPr="00FA6833">
              <w:rPr>
                <w:position w:val="-10"/>
                <w:lang w:val="uk-UA"/>
              </w:rPr>
              <w:object w:dxaOrig="680" w:dyaOrig="320">
                <v:shape id="_x0000_i1032" type="#_x0000_t75" style="width:33.6pt;height:15.6pt" o:ole="">
                  <v:imagedata r:id="rId22" o:title=""/>
                </v:shape>
                <o:OLEObject Type="Embed" ProgID="Equation.3" ShapeID="_x0000_i1032" DrawAspect="Content" ObjectID="_1741704946" r:id="rId23"/>
              </w:object>
            </w:r>
            <w:r w:rsidR="00C02079" w:rsidRPr="00FA6833">
              <w:rPr>
                <w:lang w:val="uk-UA"/>
              </w:rPr>
              <w:t xml:space="preserve"> це величина </w:t>
            </w:r>
            <w:r w:rsidR="00C02079" w:rsidRPr="00FA6833">
              <w:rPr>
                <w:position w:val="-10"/>
                <w:lang w:val="uk-UA"/>
              </w:rPr>
              <w:object w:dxaOrig="440" w:dyaOrig="340">
                <v:shape id="_x0000_i1033" type="#_x0000_t75" style="width:21.6pt;height:17.4pt" o:ole="">
                  <v:imagedata r:id="rId24" o:title=""/>
                </v:shape>
                <o:OLEObject Type="Embed" ProgID="Equation.3" ShapeID="_x0000_i1033" DrawAspect="Content" ObjectID="_1741704947" r:id="rId25"/>
              </w:object>
            </w:r>
            <w:r w:rsidR="00C02079" w:rsidRPr="00FA6833">
              <w:rPr>
                <w:lang w:val="uk-UA"/>
              </w:rPr>
              <w:t>, яку обчислюють за формулою: …</w:t>
            </w:r>
          </w:p>
          <w:p w:rsidR="00C02079" w:rsidRPr="00FA6833" w:rsidRDefault="00357630" w:rsidP="00357630">
            <w:pPr>
              <w:jc w:val="both"/>
              <w:rPr>
                <w:color w:val="auto"/>
                <w:lang w:val="uk-UA"/>
              </w:rPr>
            </w:pPr>
            <w:r w:rsidRPr="00FA6833">
              <w:rPr>
                <w:color w:val="auto"/>
                <w:lang w:val="uk-UA"/>
              </w:rPr>
              <w:t xml:space="preserve">11. </w:t>
            </w:r>
            <w:r w:rsidR="00C02079" w:rsidRPr="00FA6833">
              <w:rPr>
                <w:lang w:val="uk-UA"/>
              </w:rPr>
              <w:t>Теорема Бер</w:t>
            </w:r>
            <w:r w:rsidR="00C02079" w:rsidRPr="00FA6833">
              <w:rPr>
                <w:lang w:val="uk-UA"/>
              </w:rPr>
              <w:softHyphen/>
              <w:t xml:space="preserve">нуллі </w:t>
            </w:r>
            <w:proofErr w:type="spellStart"/>
            <w:r w:rsidR="00C02079" w:rsidRPr="00FA6833">
              <w:rPr>
                <w:lang w:val="uk-UA"/>
              </w:rPr>
              <w:t>формулюється</w:t>
            </w:r>
            <w:proofErr w:type="spellEnd"/>
            <w:r w:rsidR="00C02079" w:rsidRPr="00FA6833">
              <w:rPr>
                <w:lang w:val="uk-UA"/>
              </w:rPr>
              <w:t xml:space="preserve"> так: Відносна частота успіхів </w:t>
            </w:r>
            <w:r w:rsidR="00C02079" w:rsidRPr="00FA6833">
              <w:rPr>
                <w:position w:val="-10"/>
                <w:lang w:val="uk-UA"/>
              </w:rPr>
              <w:object w:dxaOrig="460" w:dyaOrig="340">
                <v:shape id="_x0000_i1034" type="#_x0000_t75" style="width:23.4pt;height:17.4pt" o:ole="">
                  <v:imagedata r:id="rId26" o:title=""/>
                </v:shape>
                <o:OLEObject Type="Embed" ProgID="Equation.3" ShapeID="_x0000_i1034" DrawAspect="Content" ObjectID="_1741704948" r:id="rId27"/>
              </w:object>
            </w:r>
            <w:r w:rsidR="00C02079" w:rsidRPr="00FA6833">
              <w:rPr>
                <w:lang w:val="uk-UA"/>
              </w:rPr>
              <w:t xml:space="preserve"> в </w:t>
            </w:r>
            <w:r w:rsidR="00C02079" w:rsidRPr="00FA6833">
              <w:rPr>
                <w:position w:val="-6"/>
                <w:lang w:val="uk-UA"/>
              </w:rPr>
              <w:object w:dxaOrig="200" w:dyaOrig="220">
                <v:shape id="_x0000_i1035" type="#_x0000_t75" style="width:9.6pt;height:11.4pt" o:ole="">
                  <v:imagedata r:id="rId28" o:title=""/>
                </v:shape>
                <o:OLEObject Type="Embed" ProgID="Equation.3" ShapeID="_x0000_i1035" DrawAspect="Content" ObjectID="_1741704949" r:id="rId29"/>
              </w:object>
            </w:r>
            <w:r w:rsidR="00C02079" w:rsidRPr="00FA6833">
              <w:rPr>
                <w:lang w:val="uk-UA"/>
              </w:rPr>
              <w:t xml:space="preserve"> незалежних випробуваннях Бернуллі, де </w:t>
            </w:r>
            <w:r w:rsidR="00C02079" w:rsidRPr="00FA6833">
              <w:rPr>
                <w:position w:val="-6"/>
                <w:lang w:val="uk-UA"/>
              </w:rPr>
              <w:object w:dxaOrig="260" w:dyaOrig="220">
                <v:shape id="_x0000_i1036" type="#_x0000_t75" style="width:12.6pt;height:11.4pt" o:ole="">
                  <v:imagedata r:id="rId30" o:title=""/>
                </v:shape>
                <o:OLEObject Type="Embed" ProgID="Equation.3" ShapeID="_x0000_i1036" DrawAspect="Content" ObjectID="_1741704950" r:id="rId31"/>
              </w:object>
            </w:r>
            <w:r w:rsidR="00C02079" w:rsidRPr="00FA6833">
              <w:rPr>
                <w:lang w:val="uk-UA"/>
              </w:rPr>
              <w:t xml:space="preserve"> – кількість успіхів, </w:t>
            </w:r>
            <w:r w:rsidR="00C02079" w:rsidRPr="00FA6833">
              <w:rPr>
                <w:position w:val="-10"/>
                <w:lang w:val="uk-UA"/>
              </w:rPr>
              <w:object w:dxaOrig="240" w:dyaOrig="260">
                <v:shape id="_x0000_i1037" type="#_x0000_t75" style="width:12pt;height:12.6pt" o:ole="">
                  <v:imagedata r:id="rId32" o:title=""/>
                </v:shape>
                <o:OLEObject Type="Embed" ProgID="Equation.3" ShapeID="_x0000_i1037" DrawAspect="Content" ObjectID="_1741704951" r:id="rId33"/>
              </w:object>
            </w:r>
            <w:r w:rsidR="00C02079" w:rsidRPr="00FA6833">
              <w:rPr>
                <w:lang w:val="uk-UA"/>
              </w:rPr>
              <w:t>– ймовірність успіху в одному випробуванні, задовольняє умову: …</w:t>
            </w:r>
          </w:p>
          <w:p w:rsidR="00357630" w:rsidRPr="00FA6833" w:rsidRDefault="00357630" w:rsidP="00357630">
            <w:pPr>
              <w:jc w:val="both"/>
              <w:rPr>
                <w:lang w:val="uk-UA"/>
              </w:rPr>
            </w:pPr>
            <w:r w:rsidRPr="00FA6833">
              <w:rPr>
                <w:color w:val="auto"/>
                <w:lang w:val="uk-UA"/>
              </w:rPr>
              <w:t>12.</w:t>
            </w:r>
            <w:r w:rsidR="00C02079" w:rsidRPr="00FA6833">
              <w:rPr>
                <w:color w:val="auto"/>
                <w:lang w:val="uk-UA"/>
              </w:rPr>
              <w:t xml:space="preserve"> </w:t>
            </w:r>
            <w:r w:rsidR="00FA6833" w:rsidRPr="00FA6833">
              <w:rPr>
                <w:lang w:val="uk-UA"/>
              </w:rPr>
              <w:t>Гістограма час</w:t>
            </w:r>
            <w:r w:rsidR="00FA6833" w:rsidRPr="00FA6833">
              <w:rPr>
                <w:lang w:val="uk-UA"/>
              </w:rPr>
              <w:softHyphen/>
              <w:t>тот це: …</w:t>
            </w:r>
          </w:p>
          <w:p w:rsidR="00FA6833" w:rsidRPr="00FA6833" w:rsidRDefault="00FA6833" w:rsidP="00357630">
            <w:pPr>
              <w:jc w:val="both"/>
              <w:rPr>
                <w:lang w:val="uk-UA"/>
              </w:rPr>
            </w:pPr>
            <w:r w:rsidRPr="00FA6833">
              <w:rPr>
                <w:lang w:val="uk-UA"/>
              </w:rPr>
              <w:t>13. Виправлена дис</w:t>
            </w:r>
            <w:r w:rsidRPr="00FA6833">
              <w:rPr>
                <w:lang w:val="uk-UA"/>
              </w:rPr>
              <w:softHyphen/>
              <w:t xml:space="preserve">персія це величина </w:t>
            </w:r>
            <w:r w:rsidRPr="00FA6833">
              <w:rPr>
                <w:position w:val="-6"/>
                <w:lang w:val="uk-UA"/>
              </w:rPr>
              <w:object w:dxaOrig="279" w:dyaOrig="320">
                <v:shape id="_x0000_i1038" type="#_x0000_t75" style="width:14.4pt;height:15.6pt" o:ole="">
                  <v:imagedata r:id="rId34" o:title=""/>
                </v:shape>
                <o:OLEObject Type="Embed" ProgID="Equation.3" ShapeID="_x0000_i1038" DrawAspect="Content" ObjectID="_1741704952" r:id="rId35"/>
              </w:object>
            </w:r>
            <w:r w:rsidRPr="00FA6833">
              <w:rPr>
                <w:lang w:val="uk-UA"/>
              </w:rPr>
              <w:t>, що обчислюється за формулою: …</w:t>
            </w:r>
          </w:p>
          <w:p w:rsidR="00FA6833" w:rsidRPr="00FA6833" w:rsidRDefault="00FA6833" w:rsidP="00357630">
            <w:pPr>
              <w:jc w:val="both"/>
              <w:rPr>
                <w:lang w:val="uk-UA"/>
              </w:rPr>
            </w:pPr>
            <w:r w:rsidRPr="00FA6833">
              <w:rPr>
                <w:lang w:val="uk-UA"/>
              </w:rPr>
              <w:t>14. Надійність (довірча ймовір</w:t>
            </w:r>
            <w:r w:rsidRPr="00FA6833">
              <w:rPr>
                <w:lang w:val="uk-UA"/>
              </w:rPr>
              <w:softHyphen/>
              <w:t>ність) оцінки па</w:t>
            </w:r>
            <w:r w:rsidRPr="00FA6833">
              <w:rPr>
                <w:lang w:val="uk-UA"/>
              </w:rPr>
              <w:softHyphen/>
              <w:t>ра</w:t>
            </w:r>
            <w:r w:rsidRPr="00FA6833">
              <w:rPr>
                <w:lang w:val="uk-UA"/>
              </w:rPr>
              <w:softHyphen/>
              <w:t xml:space="preserve">метра </w:t>
            </w:r>
            <w:r w:rsidRPr="00FA6833">
              <w:rPr>
                <w:position w:val="-6"/>
                <w:lang w:val="uk-UA"/>
              </w:rPr>
              <w:object w:dxaOrig="200" w:dyaOrig="279">
                <v:shape id="_x0000_i1039" type="#_x0000_t75" style="width:9.6pt;height:14.4pt" o:ole="">
                  <v:imagedata r:id="rId36" o:title=""/>
                </v:shape>
                <o:OLEObject Type="Embed" ProgID="Equation.3" ShapeID="_x0000_i1039" DrawAspect="Content" ObjectID="_1741704953" r:id="rId37"/>
              </w:object>
            </w:r>
            <w:r w:rsidRPr="00FA6833">
              <w:rPr>
                <w:lang w:val="uk-UA"/>
              </w:rPr>
              <w:t xml:space="preserve"> за </w:t>
            </w:r>
            <w:r w:rsidRPr="00FA6833">
              <w:rPr>
                <w:position w:val="-6"/>
                <w:lang w:val="uk-UA"/>
              </w:rPr>
              <w:object w:dxaOrig="279" w:dyaOrig="320">
                <v:shape id="_x0000_i1040" type="#_x0000_t75" style="width:14.4pt;height:15.6pt" o:ole="">
                  <v:imagedata r:id="rId38" o:title=""/>
                </v:shape>
                <o:OLEObject Type="Embed" ProgID="Equation.3" ShapeID="_x0000_i1040" DrawAspect="Content" ObjectID="_1741704954" r:id="rId39"/>
              </w:object>
            </w:r>
            <w:r w:rsidRPr="00FA6833">
              <w:rPr>
                <w:lang w:val="uk-UA"/>
              </w:rPr>
              <w:t xml:space="preserve"> це ймовірність </w:t>
            </w:r>
            <w:r w:rsidRPr="00FA6833">
              <w:rPr>
                <w:position w:val="-10"/>
                <w:lang w:val="uk-UA"/>
              </w:rPr>
              <w:object w:dxaOrig="200" w:dyaOrig="260">
                <v:shape id="_x0000_i1041" type="#_x0000_t75" style="width:9.6pt;height:12.6pt" o:ole="">
                  <v:imagedata r:id="rId40" o:title=""/>
                </v:shape>
                <o:OLEObject Type="Embed" ProgID="Equation.3" ShapeID="_x0000_i1041" DrawAspect="Content" ObjectID="_1741704955" r:id="rId41"/>
              </w:object>
            </w:r>
            <w:r w:rsidRPr="00FA6833">
              <w:rPr>
                <w:lang w:val="uk-UA"/>
              </w:rPr>
              <w:t xml:space="preserve"> для якої виконується: …</w:t>
            </w:r>
          </w:p>
          <w:p w:rsidR="00FA6833" w:rsidRPr="00FA6833" w:rsidRDefault="00FA6833" w:rsidP="00357630">
            <w:pPr>
              <w:jc w:val="both"/>
              <w:rPr>
                <w:color w:val="auto"/>
                <w:lang w:val="uk-UA"/>
              </w:rPr>
            </w:pPr>
            <w:r w:rsidRPr="00FA6833">
              <w:rPr>
                <w:lang w:val="uk-UA"/>
              </w:rPr>
              <w:t>15. Статистична гі</w:t>
            </w:r>
            <w:r w:rsidRPr="00FA6833">
              <w:rPr>
                <w:lang w:val="uk-UA"/>
              </w:rPr>
              <w:softHyphen/>
              <w:t>потеза це: …</w:t>
            </w:r>
          </w:p>
          <w:p w:rsidR="009275E4" w:rsidRPr="009275E4" w:rsidRDefault="009275E4" w:rsidP="009275E4">
            <w:pPr>
              <w:jc w:val="both"/>
              <w:rPr>
                <w:b/>
                <w:i/>
                <w:color w:val="auto"/>
                <w:lang w:val="uk-UA"/>
              </w:rPr>
            </w:pPr>
            <w:r w:rsidRPr="009275E4">
              <w:rPr>
                <w:b/>
                <w:i/>
                <w:color w:val="auto"/>
                <w:lang w:val="uk-UA"/>
              </w:rPr>
              <w:t>Зразки задач:</w:t>
            </w:r>
          </w:p>
          <w:p w:rsidR="009275E4" w:rsidRPr="009275E4" w:rsidRDefault="009275E4" w:rsidP="009275E4">
            <w:pPr>
              <w:jc w:val="both"/>
              <w:rPr>
                <w:lang w:val="uk-UA"/>
              </w:rPr>
            </w:pPr>
            <w:r w:rsidRPr="009275E4">
              <w:rPr>
                <w:lang w:val="uk-UA"/>
              </w:rPr>
              <w:t xml:space="preserve">1. Ймовірність того, що витрати газу протягом доби не перевищують визначеної норми, дорівнює 0,9. Знайти ймовірність того, що в найближчі п’ять діб витрати газу впродовж трьох діб не перевищать норми.  </w:t>
            </w:r>
          </w:p>
          <w:p w:rsidR="009275E4" w:rsidRPr="009275E4" w:rsidRDefault="009275E4" w:rsidP="009275E4">
            <w:pPr>
              <w:jc w:val="both"/>
              <w:rPr>
                <w:lang w:val="uk-UA"/>
              </w:rPr>
            </w:pPr>
            <w:r w:rsidRPr="009275E4">
              <w:rPr>
                <w:lang w:val="uk-UA"/>
              </w:rPr>
              <w:t>2. У партії з десяти деталей сім стандартних. Визначити ймовірність того, що серед шести взятих навмання деталей чотири стандартні.</w:t>
            </w:r>
          </w:p>
          <w:p w:rsidR="009275E4" w:rsidRPr="009A1294" w:rsidRDefault="009275E4" w:rsidP="009275E4">
            <w:pPr>
              <w:jc w:val="both"/>
              <w:rPr>
                <w:lang w:val="uk-UA"/>
              </w:rPr>
            </w:pPr>
            <w:r w:rsidRPr="009A1294">
              <w:rPr>
                <w:lang w:val="uk-UA"/>
              </w:rPr>
              <w:t xml:space="preserve">3. </w:t>
            </w:r>
            <w:r w:rsidR="009A1294" w:rsidRPr="009A1294">
              <w:rPr>
                <w:lang w:val="uk-UA"/>
              </w:rPr>
              <w:t xml:space="preserve">У фірмі 10 комп’ютерів виготовлених фірмою </w:t>
            </w:r>
            <w:r w:rsidR="009A1294" w:rsidRPr="009A1294">
              <w:rPr>
                <w:i/>
                <w:lang w:val="uk-UA"/>
              </w:rPr>
              <w:t>А</w:t>
            </w:r>
            <w:r w:rsidR="009A1294" w:rsidRPr="009A1294">
              <w:rPr>
                <w:lang w:val="uk-UA"/>
              </w:rPr>
              <w:t xml:space="preserve">, 6 – фірмою </w:t>
            </w:r>
            <w:r w:rsidR="009A1294" w:rsidRPr="009A1294">
              <w:rPr>
                <w:i/>
                <w:lang w:val="uk-UA"/>
              </w:rPr>
              <w:t>В</w:t>
            </w:r>
            <w:r w:rsidR="009A1294" w:rsidRPr="009A1294">
              <w:rPr>
                <w:lang w:val="uk-UA"/>
              </w:rPr>
              <w:t xml:space="preserve"> і 4 – фірмою </w:t>
            </w:r>
            <w:r w:rsidR="009A1294" w:rsidRPr="009A1294">
              <w:rPr>
                <w:i/>
                <w:lang w:val="uk-UA"/>
              </w:rPr>
              <w:t>С</w:t>
            </w:r>
            <w:r w:rsidR="009A1294" w:rsidRPr="009A1294">
              <w:rPr>
                <w:lang w:val="uk-UA"/>
              </w:rPr>
              <w:t>. Ймовірності того, що комп’ютери, виготовлені цими фірмами, працюватимуть без ремонту протягом гарантійного терміну, відповідно дорівнюють 0,7; 0,8 і 0,9. Яка ймовірність того, що навмання вибраний комп’ютер працюватиме без ремонту протягом гарантійного терміну?</w:t>
            </w:r>
          </w:p>
          <w:p w:rsidR="009A1294" w:rsidRPr="009A1294" w:rsidRDefault="009275E4" w:rsidP="009275E4">
            <w:pPr>
              <w:jc w:val="both"/>
              <w:rPr>
                <w:lang w:val="uk-UA"/>
              </w:rPr>
            </w:pPr>
            <w:r w:rsidRPr="009A1294">
              <w:rPr>
                <w:lang w:val="uk-UA"/>
              </w:rPr>
              <w:t xml:space="preserve">4. </w:t>
            </w:r>
            <w:r w:rsidR="009A1294" w:rsidRPr="009A1294">
              <w:rPr>
                <w:lang w:val="uk-UA"/>
              </w:rPr>
              <w:t>Два верстати-автомати виробляють однакові деталі, які йдуть на спільний конвеєр. Продуктивність першого верстата у чотири рази більша за продуктивність другого. Перший виготовляє 60% деталей вищого ґатунку, а другий – 80%. Навмання взята з конвеєра деталь виявилась якісною. Яка ймовірність того, що вона виготовлена на другому верстаті?</w:t>
            </w:r>
          </w:p>
          <w:p w:rsidR="009275E4" w:rsidRPr="009275E4" w:rsidRDefault="009A1294" w:rsidP="009275E4">
            <w:pPr>
              <w:jc w:val="both"/>
              <w:rPr>
                <w:lang w:val="uk-UA"/>
              </w:rPr>
            </w:pPr>
            <w:r>
              <w:rPr>
                <w:lang w:val="uk-UA"/>
              </w:rPr>
              <w:t xml:space="preserve">5. </w:t>
            </w:r>
            <w:r w:rsidR="009275E4" w:rsidRPr="009275E4">
              <w:rPr>
                <w:lang w:val="uk-UA"/>
              </w:rPr>
              <w:t xml:space="preserve">Задано закон розподілу дискретної випадкової величини </w:t>
            </w:r>
            <w:r w:rsidR="009275E4" w:rsidRPr="009275E4">
              <w:rPr>
                <w:position w:val="-10"/>
                <w:lang w:val="uk-UA"/>
              </w:rPr>
              <w:object w:dxaOrig="200" w:dyaOrig="300">
                <v:shape id="_x0000_i1042" type="#_x0000_t75" style="width:9.6pt;height:15pt" o:ole="">
                  <v:imagedata r:id="rId42" o:title=""/>
                </v:shape>
                <o:OLEObject Type="Embed" ProgID="Equation.3" ShapeID="_x0000_i1042" DrawAspect="Content" ObjectID="_1741704956" r:id="rId43"/>
              </w:object>
            </w:r>
            <w:r w:rsidR="009275E4" w:rsidRPr="009275E4">
              <w:rPr>
                <w:lang w:val="uk-UA"/>
              </w:rPr>
              <w:t xml:space="preserve">. Визначити суму початкового моменту першого порядку і дисперсії цієї випадкової величини, попередньо знайшовши невідому ймовірність.  </w:t>
            </w:r>
          </w:p>
          <w:tbl>
            <w:tblPr>
              <w:tblStyle w:val="a6"/>
              <w:tblW w:w="0" w:type="auto"/>
              <w:tblLook w:val="01E0" w:firstRow="1" w:lastRow="1" w:firstColumn="1" w:lastColumn="1" w:noHBand="0" w:noVBand="0"/>
            </w:tblPr>
            <w:tblGrid>
              <w:gridCol w:w="1261"/>
              <w:gridCol w:w="1284"/>
              <w:gridCol w:w="1284"/>
              <w:gridCol w:w="1227"/>
              <w:gridCol w:w="1284"/>
              <w:gridCol w:w="1284"/>
            </w:tblGrid>
            <w:tr w:rsidR="009275E4" w:rsidRPr="009275E4" w:rsidTr="00656E34">
              <w:tc>
                <w:tcPr>
                  <w:tcW w:w="1642" w:type="dxa"/>
                </w:tcPr>
                <w:p w:rsidR="009275E4" w:rsidRPr="009275E4" w:rsidRDefault="009275E4" w:rsidP="009275E4">
                  <w:pPr>
                    <w:jc w:val="center"/>
                    <w:rPr>
                      <w:lang w:val="uk-UA"/>
                    </w:rPr>
                  </w:pPr>
                  <w:r w:rsidRPr="009275E4">
                    <w:rPr>
                      <w:position w:val="-10"/>
                      <w:lang w:val="uk-UA" w:eastAsia="en-US"/>
                    </w:rPr>
                    <w:object w:dxaOrig="200" w:dyaOrig="300">
                      <v:shape id="_x0000_i1043" type="#_x0000_t75" style="width:9.6pt;height:15pt" o:ole="">
                        <v:imagedata r:id="rId44" o:title=""/>
                      </v:shape>
                      <o:OLEObject Type="Embed" ProgID="Equation.3" ShapeID="_x0000_i1043" DrawAspect="Content" ObjectID="_1741704957" r:id="rId45"/>
                    </w:object>
                  </w:r>
                </w:p>
              </w:tc>
              <w:tc>
                <w:tcPr>
                  <w:tcW w:w="1642" w:type="dxa"/>
                </w:tcPr>
                <w:p w:rsidR="009275E4" w:rsidRPr="009275E4" w:rsidRDefault="009275E4" w:rsidP="009275E4">
                  <w:pPr>
                    <w:jc w:val="center"/>
                    <w:rPr>
                      <w:lang w:val="uk-UA"/>
                    </w:rPr>
                  </w:pPr>
                  <w:r w:rsidRPr="009275E4">
                    <w:rPr>
                      <w:lang w:val="uk-UA"/>
                    </w:rPr>
                    <w:t>-5</w:t>
                  </w:r>
                </w:p>
              </w:tc>
              <w:tc>
                <w:tcPr>
                  <w:tcW w:w="1642" w:type="dxa"/>
                </w:tcPr>
                <w:p w:rsidR="009275E4" w:rsidRPr="009275E4" w:rsidRDefault="009275E4" w:rsidP="009275E4">
                  <w:pPr>
                    <w:jc w:val="center"/>
                    <w:rPr>
                      <w:lang w:val="uk-UA"/>
                    </w:rPr>
                  </w:pPr>
                  <w:r w:rsidRPr="009275E4">
                    <w:rPr>
                      <w:lang w:val="uk-UA"/>
                    </w:rPr>
                    <w:t>-1</w:t>
                  </w:r>
                </w:p>
              </w:tc>
              <w:tc>
                <w:tcPr>
                  <w:tcW w:w="1643" w:type="dxa"/>
                </w:tcPr>
                <w:p w:rsidR="009275E4" w:rsidRPr="009275E4" w:rsidRDefault="009275E4" w:rsidP="009275E4">
                  <w:pPr>
                    <w:jc w:val="center"/>
                    <w:rPr>
                      <w:lang w:val="uk-UA"/>
                    </w:rPr>
                  </w:pPr>
                  <w:r w:rsidRPr="009275E4">
                    <w:rPr>
                      <w:lang w:val="uk-UA"/>
                    </w:rPr>
                    <w:t>2</w:t>
                  </w:r>
                </w:p>
              </w:tc>
              <w:tc>
                <w:tcPr>
                  <w:tcW w:w="1643" w:type="dxa"/>
                </w:tcPr>
                <w:p w:rsidR="009275E4" w:rsidRPr="009275E4" w:rsidRDefault="009275E4" w:rsidP="009275E4">
                  <w:pPr>
                    <w:jc w:val="center"/>
                    <w:rPr>
                      <w:lang w:val="uk-UA"/>
                    </w:rPr>
                  </w:pPr>
                  <w:r w:rsidRPr="009275E4">
                    <w:rPr>
                      <w:lang w:val="uk-UA"/>
                    </w:rPr>
                    <w:t>4</w:t>
                  </w:r>
                </w:p>
              </w:tc>
              <w:tc>
                <w:tcPr>
                  <w:tcW w:w="1643" w:type="dxa"/>
                </w:tcPr>
                <w:p w:rsidR="009275E4" w:rsidRPr="009275E4" w:rsidRDefault="009275E4" w:rsidP="009275E4">
                  <w:pPr>
                    <w:jc w:val="center"/>
                    <w:rPr>
                      <w:lang w:val="uk-UA"/>
                    </w:rPr>
                  </w:pPr>
                  <w:r w:rsidRPr="009275E4">
                    <w:rPr>
                      <w:lang w:val="uk-UA"/>
                    </w:rPr>
                    <w:t>10</w:t>
                  </w:r>
                </w:p>
              </w:tc>
            </w:tr>
            <w:tr w:rsidR="009275E4" w:rsidRPr="009275E4" w:rsidTr="00656E34">
              <w:tc>
                <w:tcPr>
                  <w:tcW w:w="1642" w:type="dxa"/>
                </w:tcPr>
                <w:p w:rsidR="009275E4" w:rsidRPr="009275E4" w:rsidRDefault="009275E4" w:rsidP="009275E4">
                  <w:pPr>
                    <w:jc w:val="center"/>
                  </w:pPr>
                  <w:r w:rsidRPr="009275E4">
                    <w:rPr>
                      <w:position w:val="-10"/>
                      <w:lang w:eastAsia="en-US"/>
                    </w:rPr>
                    <w:object w:dxaOrig="220" w:dyaOrig="240">
                      <v:shape id="_x0000_i1044" type="#_x0000_t75" style="width:11.4pt;height:12pt" o:ole="">
                        <v:imagedata r:id="rId46" o:title=""/>
                      </v:shape>
                      <o:OLEObject Type="Embed" ProgID="Equation.3" ShapeID="_x0000_i1044" DrawAspect="Content" ObjectID="_1741704958" r:id="rId47"/>
                    </w:object>
                  </w:r>
                </w:p>
              </w:tc>
              <w:tc>
                <w:tcPr>
                  <w:tcW w:w="1642" w:type="dxa"/>
                </w:tcPr>
                <w:p w:rsidR="009275E4" w:rsidRPr="009275E4" w:rsidRDefault="009275E4" w:rsidP="009275E4">
                  <w:pPr>
                    <w:jc w:val="center"/>
                  </w:pPr>
                  <w:r w:rsidRPr="009275E4">
                    <w:t>0,2</w:t>
                  </w:r>
                </w:p>
              </w:tc>
              <w:tc>
                <w:tcPr>
                  <w:tcW w:w="1642" w:type="dxa"/>
                </w:tcPr>
                <w:p w:rsidR="009275E4" w:rsidRPr="009275E4" w:rsidRDefault="009275E4" w:rsidP="009275E4">
                  <w:pPr>
                    <w:jc w:val="center"/>
                  </w:pPr>
                  <w:r w:rsidRPr="009275E4">
                    <w:t>0,3</w:t>
                  </w:r>
                </w:p>
              </w:tc>
              <w:tc>
                <w:tcPr>
                  <w:tcW w:w="1643" w:type="dxa"/>
                </w:tcPr>
                <w:p w:rsidR="009275E4" w:rsidRPr="009275E4" w:rsidRDefault="009275E4" w:rsidP="009275E4">
                  <w:pPr>
                    <w:jc w:val="center"/>
                  </w:pPr>
                  <w:r w:rsidRPr="009275E4">
                    <w:t>?</w:t>
                  </w:r>
                </w:p>
              </w:tc>
              <w:tc>
                <w:tcPr>
                  <w:tcW w:w="1643" w:type="dxa"/>
                </w:tcPr>
                <w:p w:rsidR="009275E4" w:rsidRPr="009275E4" w:rsidRDefault="009275E4" w:rsidP="009275E4">
                  <w:pPr>
                    <w:jc w:val="center"/>
                  </w:pPr>
                  <w:r w:rsidRPr="009275E4">
                    <w:t>0,1</w:t>
                  </w:r>
                </w:p>
              </w:tc>
              <w:tc>
                <w:tcPr>
                  <w:tcW w:w="1643" w:type="dxa"/>
                </w:tcPr>
                <w:p w:rsidR="009275E4" w:rsidRPr="009275E4" w:rsidRDefault="009275E4" w:rsidP="009275E4">
                  <w:pPr>
                    <w:jc w:val="center"/>
                  </w:pPr>
                  <w:r w:rsidRPr="009275E4">
                    <w:t>0,2</w:t>
                  </w:r>
                </w:p>
              </w:tc>
            </w:tr>
          </w:tbl>
          <w:p w:rsidR="009275E4" w:rsidRPr="009275E4" w:rsidRDefault="009275E4" w:rsidP="009275E4"/>
          <w:p w:rsidR="009275E4" w:rsidRPr="00FA2102" w:rsidRDefault="009275E4" w:rsidP="00357630">
            <w:pPr>
              <w:jc w:val="both"/>
              <w:rPr>
                <w:color w:val="auto"/>
                <w:lang w:val="uk-UA"/>
              </w:rPr>
            </w:pPr>
          </w:p>
        </w:tc>
      </w:tr>
      <w:tr w:rsidR="00357630" w:rsidRPr="001D0484" w:rsidTr="004D209D">
        <w:tc>
          <w:tcPr>
            <w:tcW w:w="2518" w:type="dxa"/>
            <w:tcBorders>
              <w:top w:val="single" w:sz="4" w:space="0" w:color="000000"/>
              <w:left w:val="single" w:sz="4" w:space="0" w:color="000000"/>
              <w:bottom w:val="single" w:sz="4" w:space="0" w:color="000000"/>
              <w:right w:val="single" w:sz="4" w:space="0" w:color="000000"/>
            </w:tcBorders>
          </w:tcPr>
          <w:p w:rsidR="00357630" w:rsidRPr="001C2A85" w:rsidRDefault="00357630" w:rsidP="00357630">
            <w:pPr>
              <w:jc w:val="center"/>
              <w:rPr>
                <w:b/>
                <w:color w:val="auto"/>
                <w:lang w:val="uk-UA"/>
              </w:rPr>
            </w:pPr>
            <w:r w:rsidRPr="001C2A85">
              <w:rPr>
                <w:b/>
                <w:color w:val="auto"/>
                <w:lang w:val="uk-UA"/>
              </w:rPr>
              <w:lastRenderedPageBreak/>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357630" w:rsidRPr="001C2A85" w:rsidRDefault="00357630" w:rsidP="00357630">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281AE7" w:rsidRPr="00281AE7">
        <w:rPr>
          <w:b/>
          <w:i/>
          <w:lang w:val="uk-UA"/>
        </w:rPr>
        <w:t xml:space="preserve">Теорія ймовірностей </w:t>
      </w:r>
      <w:r w:rsidR="003B695A">
        <w:rPr>
          <w:b/>
          <w:i/>
          <w:lang w:val="uk-UA"/>
        </w:rPr>
        <w:t>та</w:t>
      </w:r>
      <w:r w:rsidR="00281AE7" w:rsidRPr="00281AE7">
        <w:rPr>
          <w:b/>
          <w:i/>
          <w:lang w:val="uk-UA"/>
        </w:rPr>
        <w:t xml:space="preserve"> математична статистика</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DC4695" w:rsidTr="001322B2">
        <w:trPr>
          <w:trHeight w:val="421"/>
          <w:jc w:val="center"/>
        </w:trPr>
        <w:tc>
          <w:tcPr>
            <w:tcW w:w="533" w:type="dxa"/>
            <w:vMerge w:val="restart"/>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Тижні,</w:t>
            </w:r>
          </w:p>
          <w:p w:rsidR="00F9628E" w:rsidRPr="00DC4695" w:rsidRDefault="00F9628E" w:rsidP="001322B2">
            <w:pPr>
              <w:ind w:left="113" w:right="113"/>
              <w:jc w:val="center"/>
              <w:rPr>
                <w:b/>
                <w:sz w:val="16"/>
                <w:szCs w:val="16"/>
                <w:lang w:val="uk-UA"/>
              </w:rPr>
            </w:pPr>
            <w:r w:rsidRPr="00DC4695">
              <w:rPr>
                <w:b/>
                <w:sz w:val="16"/>
                <w:szCs w:val="16"/>
                <w:lang w:val="uk-UA"/>
              </w:rPr>
              <w:t>Семестр</w:t>
            </w:r>
          </w:p>
        </w:tc>
        <w:tc>
          <w:tcPr>
            <w:tcW w:w="3958" w:type="dxa"/>
            <w:gridSpan w:val="3"/>
            <w:vAlign w:val="center"/>
          </w:tcPr>
          <w:p w:rsidR="00F9628E" w:rsidRPr="00DC4695" w:rsidRDefault="00F9628E" w:rsidP="001322B2">
            <w:pPr>
              <w:jc w:val="center"/>
              <w:rPr>
                <w:b/>
                <w:sz w:val="16"/>
                <w:szCs w:val="16"/>
                <w:lang w:val="uk-UA"/>
              </w:rPr>
            </w:pPr>
            <w:r w:rsidRPr="00DC4695">
              <w:rPr>
                <w:b/>
                <w:sz w:val="16"/>
                <w:szCs w:val="16"/>
                <w:lang w:val="uk-UA"/>
              </w:rPr>
              <w:t>Лекційний курс</w:t>
            </w:r>
          </w:p>
        </w:tc>
        <w:tc>
          <w:tcPr>
            <w:tcW w:w="2563" w:type="dxa"/>
            <w:gridSpan w:val="3"/>
            <w:vAlign w:val="center"/>
          </w:tcPr>
          <w:p w:rsidR="00F9628E" w:rsidRPr="00DC4695" w:rsidRDefault="00F9628E" w:rsidP="001322B2">
            <w:pPr>
              <w:jc w:val="center"/>
              <w:rPr>
                <w:b/>
                <w:sz w:val="16"/>
                <w:szCs w:val="16"/>
                <w:lang w:val="uk-UA"/>
              </w:rPr>
            </w:pPr>
            <w:r w:rsidRPr="00DC4695">
              <w:rPr>
                <w:b/>
                <w:sz w:val="16"/>
                <w:szCs w:val="16"/>
                <w:lang w:val="uk-UA"/>
              </w:rPr>
              <w:t>Практичні (семінарські) заняття</w:t>
            </w:r>
          </w:p>
        </w:tc>
        <w:tc>
          <w:tcPr>
            <w:tcW w:w="1916" w:type="dxa"/>
            <w:gridSpan w:val="3"/>
            <w:vAlign w:val="center"/>
          </w:tcPr>
          <w:p w:rsidR="00F9628E" w:rsidRPr="00DC4695" w:rsidRDefault="00F9628E" w:rsidP="001322B2">
            <w:pPr>
              <w:jc w:val="center"/>
              <w:rPr>
                <w:b/>
                <w:sz w:val="16"/>
                <w:szCs w:val="16"/>
                <w:lang w:val="uk-UA"/>
              </w:rPr>
            </w:pPr>
            <w:r w:rsidRPr="00DC4695">
              <w:rPr>
                <w:b/>
                <w:sz w:val="16"/>
                <w:szCs w:val="16"/>
                <w:lang w:val="uk-UA"/>
              </w:rPr>
              <w:t>Лабораторні роботи</w:t>
            </w:r>
          </w:p>
        </w:tc>
        <w:tc>
          <w:tcPr>
            <w:tcW w:w="498" w:type="dxa"/>
            <w:vMerge w:val="restart"/>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 СР</w:t>
            </w:r>
          </w:p>
        </w:tc>
        <w:tc>
          <w:tcPr>
            <w:tcW w:w="720" w:type="dxa"/>
            <w:vMerge w:val="restart"/>
            <w:textDirection w:val="btLr"/>
            <w:vAlign w:val="center"/>
          </w:tcPr>
          <w:p w:rsidR="00F9628E" w:rsidRPr="00DC4695" w:rsidRDefault="00F9628E" w:rsidP="005D1F30">
            <w:pPr>
              <w:ind w:left="57" w:right="57"/>
              <w:jc w:val="center"/>
              <w:rPr>
                <w:b/>
                <w:sz w:val="16"/>
                <w:szCs w:val="16"/>
                <w:lang w:val="uk-UA"/>
              </w:rPr>
            </w:pPr>
            <w:r w:rsidRPr="00DC4695">
              <w:rPr>
                <w:b/>
                <w:sz w:val="16"/>
                <w:szCs w:val="16"/>
                <w:lang w:val="uk-UA"/>
              </w:rPr>
              <w:t>Видача і прийняття домашніх завдань</w:t>
            </w:r>
          </w:p>
        </w:tc>
        <w:tc>
          <w:tcPr>
            <w:tcW w:w="678" w:type="dxa"/>
            <w:vMerge w:val="restart"/>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 xml:space="preserve">Контроль поточної </w:t>
            </w:r>
            <w:r w:rsidR="005854FB" w:rsidRPr="00DC4695">
              <w:rPr>
                <w:b/>
                <w:sz w:val="16"/>
                <w:szCs w:val="16"/>
                <w:lang w:val="uk-UA"/>
              </w:rPr>
              <w:t>успішності</w:t>
            </w:r>
          </w:p>
        </w:tc>
      </w:tr>
      <w:tr w:rsidR="00F9628E" w:rsidRPr="00DC4695" w:rsidTr="001322B2">
        <w:trPr>
          <w:cantSplit/>
          <w:trHeight w:val="1198"/>
          <w:jc w:val="center"/>
        </w:trPr>
        <w:tc>
          <w:tcPr>
            <w:tcW w:w="533" w:type="dxa"/>
            <w:vMerge/>
            <w:vAlign w:val="center"/>
          </w:tcPr>
          <w:p w:rsidR="00F9628E" w:rsidRPr="00DC4695" w:rsidRDefault="00F9628E" w:rsidP="001322B2">
            <w:pPr>
              <w:jc w:val="center"/>
              <w:rPr>
                <w:b/>
                <w:sz w:val="16"/>
                <w:szCs w:val="16"/>
                <w:lang w:val="uk-UA"/>
              </w:rPr>
            </w:pPr>
          </w:p>
        </w:tc>
        <w:tc>
          <w:tcPr>
            <w:tcW w:w="3261" w:type="dxa"/>
            <w:vAlign w:val="center"/>
          </w:tcPr>
          <w:p w:rsidR="00F9628E" w:rsidRPr="00DC4695" w:rsidRDefault="00F9628E" w:rsidP="001322B2">
            <w:pPr>
              <w:jc w:val="center"/>
              <w:rPr>
                <w:b/>
                <w:sz w:val="16"/>
                <w:szCs w:val="16"/>
                <w:lang w:val="uk-UA"/>
              </w:rPr>
            </w:pPr>
            <w:r w:rsidRPr="00DC4695">
              <w:rPr>
                <w:b/>
                <w:sz w:val="16"/>
                <w:szCs w:val="16"/>
                <w:lang w:val="uk-UA"/>
              </w:rPr>
              <w:t>Номер, назва і зміст теми</w:t>
            </w:r>
          </w:p>
        </w:tc>
        <w:tc>
          <w:tcPr>
            <w:tcW w:w="454"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w:t>
            </w:r>
          </w:p>
        </w:tc>
        <w:tc>
          <w:tcPr>
            <w:tcW w:w="243"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ТЗП</w:t>
            </w:r>
          </w:p>
        </w:tc>
        <w:tc>
          <w:tcPr>
            <w:tcW w:w="1429" w:type="dxa"/>
            <w:vAlign w:val="center"/>
          </w:tcPr>
          <w:p w:rsidR="00F9628E" w:rsidRPr="00DC4695" w:rsidRDefault="00F9628E" w:rsidP="001322B2">
            <w:pPr>
              <w:jc w:val="center"/>
              <w:rPr>
                <w:b/>
                <w:sz w:val="16"/>
                <w:szCs w:val="16"/>
                <w:lang w:val="uk-UA"/>
              </w:rPr>
            </w:pPr>
            <w:r w:rsidRPr="00DC4695">
              <w:rPr>
                <w:b/>
                <w:sz w:val="16"/>
                <w:szCs w:val="16"/>
                <w:lang w:val="uk-UA"/>
              </w:rPr>
              <w:t>Номер, назва і зміст теми</w:t>
            </w:r>
          </w:p>
        </w:tc>
        <w:tc>
          <w:tcPr>
            <w:tcW w:w="425"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w:t>
            </w:r>
          </w:p>
        </w:tc>
        <w:tc>
          <w:tcPr>
            <w:tcW w:w="709"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ТЗН</w:t>
            </w:r>
          </w:p>
        </w:tc>
        <w:tc>
          <w:tcPr>
            <w:tcW w:w="974" w:type="dxa"/>
            <w:vAlign w:val="center"/>
          </w:tcPr>
          <w:p w:rsidR="00F9628E" w:rsidRPr="00DC4695" w:rsidRDefault="00F9628E" w:rsidP="001322B2">
            <w:pPr>
              <w:jc w:val="center"/>
              <w:rPr>
                <w:b/>
                <w:sz w:val="16"/>
                <w:szCs w:val="16"/>
                <w:lang w:val="uk-UA"/>
              </w:rPr>
            </w:pPr>
            <w:r w:rsidRPr="00DC4695">
              <w:rPr>
                <w:b/>
                <w:sz w:val="16"/>
                <w:szCs w:val="16"/>
                <w:lang w:val="uk-UA"/>
              </w:rPr>
              <w:t>Номер, назва і зміст теми</w:t>
            </w:r>
          </w:p>
        </w:tc>
        <w:tc>
          <w:tcPr>
            <w:tcW w:w="444"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w:t>
            </w:r>
          </w:p>
        </w:tc>
        <w:tc>
          <w:tcPr>
            <w:tcW w:w="498"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ТЗП</w:t>
            </w:r>
          </w:p>
        </w:tc>
        <w:tc>
          <w:tcPr>
            <w:tcW w:w="498" w:type="dxa"/>
            <w:vMerge/>
            <w:vAlign w:val="center"/>
          </w:tcPr>
          <w:p w:rsidR="00F9628E" w:rsidRPr="00DC4695" w:rsidRDefault="00F9628E" w:rsidP="001322B2">
            <w:pPr>
              <w:jc w:val="center"/>
              <w:rPr>
                <w:b/>
                <w:sz w:val="16"/>
                <w:szCs w:val="16"/>
                <w:lang w:val="uk-UA"/>
              </w:rPr>
            </w:pPr>
          </w:p>
        </w:tc>
        <w:tc>
          <w:tcPr>
            <w:tcW w:w="720" w:type="dxa"/>
            <w:vMerge/>
            <w:vAlign w:val="center"/>
          </w:tcPr>
          <w:p w:rsidR="00F9628E" w:rsidRPr="00DC4695" w:rsidRDefault="00F9628E" w:rsidP="001322B2">
            <w:pPr>
              <w:jc w:val="center"/>
              <w:rPr>
                <w:b/>
                <w:sz w:val="16"/>
                <w:szCs w:val="16"/>
                <w:lang w:val="uk-UA"/>
              </w:rPr>
            </w:pPr>
          </w:p>
        </w:tc>
        <w:tc>
          <w:tcPr>
            <w:tcW w:w="678" w:type="dxa"/>
            <w:vMerge/>
            <w:vAlign w:val="center"/>
          </w:tcPr>
          <w:p w:rsidR="00F9628E" w:rsidRPr="00DC4695" w:rsidRDefault="00F9628E" w:rsidP="001322B2">
            <w:pPr>
              <w:jc w:val="center"/>
              <w:rPr>
                <w:b/>
                <w:sz w:val="16"/>
                <w:szCs w:val="16"/>
                <w:lang w:val="uk-UA"/>
              </w:rPr>
            </w:pPr>
          </w:p>
        </w:tc>
      </w:tr>
      <w:tr w:rsidR="005B2B9B" w:rsidRPr="001D0484"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333BAC" w:rsidRPr="0096334B" w:rsidTr="00062A05">
        <w:trPr>
          <w:cantSplit/>
          <w:trHeight w:val="1974"/>
          <w:jc w:val="center"/>
        </w:trPr>
        <w:tc>
          <w:tcPr>
            <w:tcW w:w="533" w:type="dxa"/>
            <w:vAlign w:val="center"/>
          </w:tcPr>
          <w:p w:rsidR="00333BAC" w:rsidRPr="00AE60BE" w:rsidRDefault="00333BAC" w:rsidP="00333BAC">
            <w:pPr>
              <w:jc w:val="both"/>
              <w:rPr>
                <w:sz w:val="20"/>
                <w:szCs w:val="20"/>
                <w:lang w:val="uk-UA"/>
              </w:rPr>
            </w:pPr>
            <w:r w:rsidRPr="00AE60BE">
              <w:rPr>
                <w:sz w:val="20"/>
                <w:szCs w:val="20"/>
                <w:lang w:val="uk-UA"/>
              </w:rPr>
              <w:t>1</w:t>
            </w:r>
          </w:p>
        </w:tc>
        <w:tc>
          <w:tcPr>
            <w:tcW w:w="3261" w:type="dxa"/>
            <w:vAlign w:val="center"/>
          </w:tcPr>
          <w:p w:rsidR="00333BAC" w:rsidRPr="00281AE7" w:rsidRDefault="00333BAC" w:rsidP="00333BAC">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Pr="001C534B" w:rsidRDefault="00333BAC" w:rsidP="00333BAC">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33BAC" w:rsidRPr="001C534B"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Pr="001C534B" w:rsidRDefault="00333BAC" w:rsidP="00333BAC">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jc w:val="cente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7F6B55" w:rsidRDefault="00333BAC" w:rsidP="00333BAC">
            <w:pPr>
              <w:spacing w:line="80" w:lineRule="exact"/>
              <w:ind w:left="113" w:right="113"/>
              <w:jc w:val="center"/>
              <w:rPr>
                <w:sz w:val="20"/>
                <w:szCs w:val="20"/>
                <w:lang w:val="ru-RU"/>
              </w:rPr>
            </w:pPr>
          </w:p>
        </w:tc>
        <w:tc>
          <w:tcPr>
            <w:tcW w:w="498" w:type="dxa"/>
            <w:vAlign w:val="center"/>
          </w:tcPr>
          <w:p w:rsidR="00333BAC" w:rsidRPr="001C534B" w:rsidRDefault="00333BAC" w:rsidP="00333BAC">
            <w:pPr>
              <w:rPr>
                <w:sz w:val="20"/>
                <w:szCs w:val="20"/>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ВДЗ</w:t>
            </w:r>
          </w:p>
        </w:tc>
        <w:tc>
          <w:tcPr>
            <w:tcW w:w="678" w:type="dxa"/>
            <w:textDirection w:val="btLr"/>
            <w:vAlign w:val="center"/>
          </w:tcPr>
          <w:p w:rsidR="00333BAC" w:rsidRPr="00847310" w:rsidRDefault="00333BAC" w:rsidP="00333BAC">
            <w:pPr>
              <w:ind w:left="113" w:right="113"/>
              <w:jc w:val="center"/>
              <w:rPr>
                <w:sz w:val="20"/>
                <w:szCs w:val="20"/>
                <w:lang w:val="uk-UA"/>
              </w:rPr>
            </w:pPr>
            <w:r>
              <w:rPr>
                <w:sz w:val="20"/>
                <w:szCs w:val="20"/>
                <w:lang w:val="uk-UA"/>
              </w:rPr>
              <w:t>Усне опитування</w:t>
            </w:r>
          </w:p>
        </w:tc>
      </w:tr>
      <w:tr w:rsidR="00333BAC" w:rsidRPr="0096334B" w:rsidTr="00062A05">
        <w:trPr>
          <w:cantSplit/>
          <w:trHeight w:val="1974"/>
          <w:jc w:val="center"/>
        </w:trPr>
        <w:tc>
          <w:tcPr>
            <w:tcW w:w="533" w:type="dxa"/>
            <w:vAlign w:val="center"/>
          </w:tcPr>
          <w:p w:rsidR="00333BAC" w:rsidRPr="00AE60BE" w:rsidRDefault="00333BAC" w:rsidP="00333BAC">
            <w:pPr>
              <w:rPr>
                <w:sz w:val="20"/>
                <w:szCs w:val="20"/>
                <w:lang w:val="uk-UA"/>
              </w:rPr>
            </w:pPr>
            <w:r>
              <w:rPr>
                <w:sz w:val="20"/>
                <w:szCs w:val="20"/>
                <w:lang w:val="uk-UA"/>
              </w:rPr>
              <w:t>2</w:t>
            </w:r>
          </w:p>
        </w:tc>
        <w:tc>
          <w:tcPr>
            <w:tcW w:w="3261" w:type="dxa"/>
            <w:vAlign w:val="center"/>
          </w:tcPr>
          <w:p w:rsidR="00333BAC" w:rsidRPr="00281AE7" w:rsidRDefault="00333BAC" w:rsidP="00333BAC">
            <w:pPr>
              <w:jc w:val="both"/>
              <w:rPr>
                <w:sz w:val="20"/>
                <w:szCs w:val="20"/>
                <w:lang w:val="uk-UA"/>
              </w:rPr>
            </w:pPr>
            <w:r w:rsidRPr="0053205E">
              <w:rPr>
                <w:b/>
                <w:sz w:val="20"/>
                <w:szCs w:val="20"/>
                <w:lang w:val="uk-UA"/>
              </w:rPr>
              <w:t>Тема 1</w:t>
            </w:r>
            <w:r w:rsidRPr="0053205E">
              <w:rPr>
                <w:sz w:val="20"/>
                <w:szCs w:val="20"/>
                <w:lang w:val="uk-UA"/>
              </w:rPr>
              <w:t xml:space="preserve">. Основні поняття теорії ймовірностей (Класичне </w:t>
            </w:r>
            <w:proofErr w:type="spellStart"/>
            <w:r w:rsidRPr="0053205E">
              <w:rPr>
                <w:sz w:val="20"/>
                <w:szCs w:val="20"/>
                <w:lang w:val="uk-UA"/>
              </w:rPr>
              <w:t>визначен</w:t>
            </w:r>
            <w:proofErr w:type="spellEnd"/>
            <w:r>
              <w:rPr>
                <w:sz w:val="20"/>
                <w:szCs w:val="20"/>
                <w:lang w:val="uk-UA"/>
              </w:rPr>
              <w:t>-</w:t>
            </w:r>
            <w:r w:rsidRPr="0053205E">
              <w:rPr>
                <w:sz w:val="20"/>
                <w:szCs w:val="20"/>
                <w:lang w:val="uk-UA"/>
              </w:rPr>
              <w:t xml:space="preserve">ня ймовірності випадкової події та її  властивості; геометрична </w:t>
            </w:r>
            <w:proofErr w:type="spellStart"/>
            <w:r w:rsidRPr="0053205E">
              <w:rPr>
                <w:sz w:val="20"/>
                <w:szCs w:val="20"/>
                <w:lang w:val="uk-UA"/>
              </w:rPr>
              <w:t>ймові</w:t>
            </w:r>
            <w:r>
              <w:rPr>
                <w:sz w:val="20"/>
                <w:szCs w:val="20"/>
                <w:lang w:val="uk-UA"/>
              </w:rPr>
              <w:t>-</w:t>
            </w:r>
            <w:r w:rsidRPr="0053205E">
              <w:rPr>
                <w:sz w:val="20"/>
                <w:szCs w:val="20"/>
                <w:lang w:val="uk-UA"/>
              </w:rPr>
              <w:t>рність</w:t>
            </w:r>
            <w:proofErr w:type="spellEnd"/>
            <w:r w:rsidRPr="0053205E">
              <w:rPr>
                <w:sz w:val="20"/>
                <w:szCs w:val="20"/>
                <w:lang w:val="uk-UA"/>
              </w:rPr>
              <w:t>, статистична ймовірність. Елементи комбінаторики у теорії ймовірностей. Аксіоми теорії ймовірностей)</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Pr="001C534B" w:rsidRDefault="00333BAC" w:rsidP="00333BAC">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33BAC" w:rsidRPr="001C534B"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Pr="001C534B" w:rsidRDefault="00333BAC" w:rsidP="00333BAC">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jc w:val="cente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7F6B55" w:rsidRDefault="00333BAC" w:rsidP="00333BAC">
            <w:pPr>
              <w:spacing w:line="80" w:lineRule="exact"/>
              <w:ind w:left="113" w:right="113"/>
              <w:jc w:val="center"/>
              <w:rPr>
                <w:sz w:val="20"/>
                <w:szCs w:val="20"/>
                <w:lang w:val="ru-RU"/>
              </w:rPr>
            </w:pPr>
          </w:p>
        </w:tc>
        <w:tc>
          <w:tcPr>
            <w:tcW w:w="498" w:type="dxa"/>
            <w:vAlign w:val="center"/>
          </w:tcPr>
          <w:p w:rsidR="00333BAC" w:rsidRPr="001C534B" w:rsidRDefault="00333BAC" w:rsidP="00333BAC">
            <w:pPr>
              <w:jc w:val="center"/>
              <w:rPr>
                <w:sz w:val="20"/>
                <w:szCs w:val="20"/>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FC7FCD" w:rsidTr="00062A05">
        <w:trPr>
          <w:cantSplit/>
          <w:trHeight w:val="2681"/>
          <w:jc w:val="center"/>
        </w:trPr>
        <w:tc>
          <w:tcPr>
            <w:tcW w:w="533" w:type="dxa"/>
            <w:vAlign w:val="center"/>
          </w:tcPr>
          <w:p w:rsidR="00333BAC" w:rsidRPr="00AE60BE" w:rsidRDefault="00333BAC" w:rsidP="00333BAC">
            <w:pPr>
              <w:rPr>
                <w:sz w:val="20"/>
                <w:szCs w:val="20"/>
                <w:lang w:val="uk-UA"/>
              </w:rPr>
            </w:pPr>
            <w:r>
              <w:rPr>
                <w:sz w:val="20"/>
                <w:szCs w:val="20"/>
                <w:lang w:val="uk-UA"/>
              </w:rPr>
              <w:t>3</w:t>
            </w:r>
          </w:p>
        </w:tc>
        <w:tc>
          <w:tcPr>
            <w:tcW w:w="3261" w:type="dxa"/>
            <w:vAlign w:val="center"/>
          </w:tcPr>
          <w:p w:rsidR="00333BAC" w:rsidRPr="00AE60BE" w:rsidRDefault="00333BAC" w:rsidP="00333BAC">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Pr="001C534B" w:rsidRDefault="00333BAC" w:rsidP="00333BAC">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33BAC" w:rsidRPr="001C534B"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Pr="001C534B" w:rsidRDefault="00333BAC" w:rsidP="008D3B4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1C534B" w:rsidRDefault="00333BAC" w:rsidP="00333BAC">
            <w:pPr>
              <w:ind w:left="113" w:right="113"/>
              <w:jc w:val="center"/>
              <w:rPr>
                <w:sz w:val="20"/>
                <w:szCs w:val="20"/>
                <w:lang w:val="uk-UA"/>
              </w:rPr>
            </w:pPr>
          </w:p>
        </w:tc>
        <w:tc>
          <w:tcPr>
            <w:tcW w:w="498" w:type="dxa"/>
            <w:vAlign w:val="center"/>
          </w:tcPr>
          <w:p w:rsidR="00333BAC" w:rsidRPr="001C534B" w:rsidRDefault="00333BAC" w:rsidP="00333BAC">
            <w:pPr>
              <w:rPr>
                <w:sz w:val="20"/>
                <w:szCs w:val="20"/>
                <w:lang w:val="uk-UA"/>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lang w:val="uk-UA"/>
              </w:rPr>
            </w:pPr>
            <w:r>
              <w:rPr>
                <w:sz w:val="20"/>
                <w:szCs w:val="20"/>
                <w:lang w:val="uk-UA"/>
              </w:rPr>
              <w:t>Усне опитування</w:t>
            </w:r>
          </w:p>
        </w:tc>
      </w:tr>
      <w:tr w:rsidR="00333BAC" w:rsidRPr="0096334B" w:rsidTr="00062A05">
        <w:trPr>
          <w:cantSplit/>
          <w:trHeight w:val="1974"/>
          <w:jc w:val="center"/>
        </w:trPr>
        <w:tc>
          <w:tcPr>
            <w:tcW w:w="533" w:type="dxa"/>
            <w:vAlign w:val="center"/>
          </w:tcPr>
          <w:p w:rsidR="00333BAC" w:rsidRPr="00AE60BE" w:rsidRDefault="00333BAC" w:rsidP="00333BAC">
            <w:pPr>
              <w:rPr>
                <w:sz w:val="20"/>
                <w:szCs w:val="20"/>
                <w:lang w:val="uk-UA"/>
              </w:rPr>
            </w:pPr>
            <w:r>
              <w:rPr>
                <w:sz w:val="20"/>
                <w:szCs w:val="20"/>
                <w:lang w:val="uk-UA"/>
              </w:rPr>
              <w:t>4</w:t>
            </w:r>
          </w:p>
        </w:tc>
        <w:tc>
          <w:tcPr>
            <w:tcW w:w="3261" w:type="dxa"/>
            <w:vAlign w:val="center"/>
          </w:tcPr>
          <w:p w:rsidR="00333BAC" w:rsidRPr="00AE60BE" w:rsidRDefault="00333BAC" w:rsidP="00333BAC">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Default="00333BAC" w:rsidP="00333BAC">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Default="00333BAC" w:rsidP="008D3B4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1C534B"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lang w:val="uk-UA"/>
              </w:rPr>
            </w:pPr>
            <w:r>
              <w:rPr>
                <w:sz w:val="20"/>
                <w:szCs w:val="20"/>
                <w:lang w:val="uk-UA"/>
              </w:rPr>
              <w:t>Модуль 1</w:t>
            </w:r>
          </w:p>
        </w:tc>
      </w:tr>
      <w:tr w:rsidR="008157B4" w:rsidRPr="00A63A2A" w:rsidTr="005B2B9B">
        <w:trPr>
          <w:cantSplit/>
          <w:trHeight w:val="405"/>
          <w:jc w:val="center"/>
        </w:trPr>
        <w:tc>
          <w:tcPr>
            <w:tcW w:w="10866" w:type="dxa"/>
            <w:gridSpan w:val="13"/>
            <w:vAlign w:val="center"/>
          </w:tcPr>
          <w:p w:rsidR="008157B4" w:rsidRPr="005B2B9B" w:rsidRDefault="008157B4" w:rsidP="008157B4">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333BAC" w:rsidRPr="0096334B" w:rsidTr="00062A05">
        <w:trPr>
          <w:cantSplit/>
          <w:trHeight w:val="1974"/>
          <w:jc w:val="center"/>
        </w:trPr>
        <w:tc>
          <w:tcPr>
            <w:tcW w:w="533" w:type="dxa"/>
            <w:vAlign w:val="center"/>
          </w:tcPr>
          <w:p w:rsidR="00333BAC" w:rsidRPr="00AE60BE" w:rsidRDefault="00333BAC" w:rsidP="00333BAC">
            <w:pPr>
              <w:rPr>
                <w:sz w:val="20"/>
                <w:szCs w:val="20"/>
                <w:lang w:val="uk-UA"/>
              </w:rPr>
            </w:pPr>
            <w:r>
              <w:rPr>
                <w:sz w:val="20"/>
                <w:szCs w:val="20"/>
                <w:lang w:val="uk-UA"/>
              </w:rPr>
              <w:lastRenderedPageBreak/>
              <w:t>5</w:t>
            </w:r>
          </w:p>
        </w:tc>
        <w:tc>
          <w:tcPr>
            <w:tcW w:w="3261" w:type="dxa"/>
            <w:vAlign w:val="center"/>
          </w:tcPr>
          <w:p w:rsidR="00333BAC" w:rsidRPr="00996D0C" w:rsidRDefault="00333BAC" w:rsidP="00333BAC">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властивості і густина розподілу</w:t>
            </w:r>
            <w:r w:rsidRPr="00906F10">
              <w:rPr>
                <w:sz w:val="20"/>
                <w:szCs w:val="20"/>
                <w:lang w:val="uk-UA"/>
              </w:rPr>
              <w:t>)</w:t>
            </w:r>
          </w:p>
        </w:tc>
        <w:tc>
          <w:tcPr>
            <w:tcW w:w="454" w:type="dxa"/>
            <w:vAlign w:val="center"/>
          </w:tcPr>
          <w:p w:rsidR="00333BAC" w:rsidRPr="005B2B9B"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Default="00333BAC" w:rsidP="00333BAC">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Default="00333BAC" w:rsidP="008D3B4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33BAC" w:rsidRPr="00F8307E" w:rsidRDefault="00333BAC" w:rsidP="00333BAC">
            <w:pPr>
              <w:jc w:val="center"/>
              <w:rPr>
                <w:sz w:val="20"/>
                <w:szCs w:val="20"/>
                <w:lang w:val="uk-UA"/>
              </w:rPr>
            </w:pPr>
          </w:p>
        </w:tc>
        <w:tc>
          <w:tcPr>
            <w:tcW w:w="444" w:type="dxa"/>
            <w:vAlign w:val="center"/>
          </w:tcPr>
          <w:p w:rsidR="00333BAC" w:rsidRPr="00F8307E" w:rsidRDefault="00333BAC" w:rsidP="00333BAC">
            <w:pPr>
              <w:jc w:val="center"/>
              <w:rPr>
                <w:sz w:val="20"/>
                <w:szCs w:val="20"/>
                <w:lang w:val="uk-UA"/>
              </w:rPr>
            </w:pPr>
          </w:p>
        </w:tc>
        <w:tc>
          <w:tcPr>
            <w:tcW w:w="498" w:type="dxa"/>
            <w:textDirection w:val="btLr"/>
            <w:vAlign w:val="center"/>
          </w:tcPr>
          <w:p w:rsidR="00333BAC" w:rsidRPr="00F8307E" w:rsidRDefault="00333BAC" w:rsidP="00333BAC">
            <w:pPr>
              <w:ind w:left="113" w:right="113"/>
              <w:jc w:val="center"/>
              <w:rPr>
                <w:sz w:val="20"/>
                <w:szCs w:val="20"/>
                <w:lang w:val="uk-UA"/>
              </w:rPr>
            </w:pPr>
          </w:p>
        </w:tc>
        <w:tc>
          <w:tcPr>
            <w:tcW w:w="498" w:type="dxa"/>
            <w:vAlign w:val="center"/>
          </w:tcPr>
          <w:p w:rsidR="00333BAC" w:rsidRPr="00F8307E" w:rsidRDefault="00333BAC" w:rsidP="00333BAC">
            <w:pPr>
              <w:jc w:val="center"/>
              <w:rPr>
                <w:sz w:val="20"/>
                <w:szCs w:val="20"/>
                <w:lang w:val="uk-UA"/>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4A0787" w:rsidTr="00062A05">
        <w:trPr>
          <w:cantSplit/>
          <w:trHeight w:val="1848"/>
          <w:jc w:val="center"/>
        </w:trPr>
        <w:tc>
          <w:tcPr>
            <w:tcW w:w="533" w:type="dxa"/>
            <w:vAlign w:val="center"/>
          </w:tcPr>
          <w:p w:rsidR="00333BAC" w:rsidRPr="00AE60BE" w:rsidRDefault="00333BAC" w:rsidP="00333BAC">
            <w:pPr>
              <w:rPr>
                <w:sz w:val="20"/>
                <w:szCs w:val="20"/>
                <w:lang w:val="uk-UA"/>
              </w:rPr>
            </w:pPr>
            <w:r>
              <w:rPr>
                <w:sz w:val="20"/>
                <w:szCs w:val="20"/>
                <w:lang w:val="uk-UA"/>
              </w:rPr>
              <w:t>6</w:t>
            </w:r>
          </w:p>
        </w:tc>
        <w:tc>
          <w:tcPr>
            <w:tcW w:w="3261" w:type="dxa"/>
            <w:vAlign w:val="center"/>
          </w:tcPr>
          <w:p w:rsidR="00333BAC" w:rsidRPr="0035196A" w:rsidRDefault="00333BAC" w:rsidP="00333BAC">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 (Числові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333BAC" w:rsidRPr="005B2B9B"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557870" w:rsidRDefault="00333BAC" w:rsidP="00333BAC">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33BAC" w:rsidRDefault="00333BAC" w:rsidP="00333BAC">
            <w:pPr>
              <w:jc w:val="both"/>
              <w:rPr>
                <w:sz w:val="20"/>
                <w:szCs w:val="20"/>
                <w:lang w:val="uk-UA"/>
              </w:rPr>
            </w:pPr>
          </w:p>
          <w:p w:rsidR="00333BAC" w:rsidRDefault="00333BAC" w:rsidP="00333BAC">
            <w:pPr>
              <w:jc w:val="both"/>
              <w:rPr>
                <w:sz w:val="20"/>
                <w:szCs w:val="20"/>
                <w:lang w:val="uk-UA"/>
              </w:rPr>
            </w:pPr>
            <w:r>
              <w:rPr>
                <w:sz w:val="20"/>
                <w:szCs w:val="20"/>
                <w:lang w:val="uk-UA"/>
              </w:rPr>
              <w:t>2</w:t>
            </w:r>
          </w:p>
          <w:p w:rsidR="00333BAC" w:rsidRDefault="00333BAC" w:rsidP="00333BAC">
            <w:pPr>
              <w:jc w:val="both"/>
              <w:rPr>
                <w:sz w:val="20"/>
                <w:szCs w:val="20"/>
                <w:lang w:val="uk-UA"/>
              </w:rPr>
            </w:pPr>
          </w:p>
          <w:p w:rsidR="00333BAC" w:rsidRPr="00F8307E" w:rsidRDefault="00333BAC" w:rsidP="00333BAC">
            <w:pPr>
              <w:jc w:val="both"/>
              <w:rPr>
                <w:sz w:val="20"/>
                <w:szCs w:val="20"/>
                <w:lang w:val="uk-UA"/>
              </w:rPr>
            </w:pPr>
          </w:p>
        </w:tc>
        <w:tc>
          <w:tcPr>
            <w:tcW w:w="709" w:type="dxa"/>
            <w:textDirection w:val="btLr"/>
          </w:tcPr>
          <w:p w:rsidR="00333BAC" w:rsidRPr="00F8307E" w:rsidRDefault="00333BAC" w:rsidP="008D3B46">
            <w:pPr>
              <w:ind w:left="113" w:right="113"/>
              <w:jc w:val="center"/>
              <w:rPr>
                <w:sz w:val="20"/>
                <w:szCs w:val="20"/>
                <w:lang w:val="uk-UA"/>
              </w:rPr>
            </w:pPr>
            <w:r>
              <w:rPr>
                <w:sz w:val="20"/>
                <w:szCs w:val="20"/>
                <w:lang w:val="uk-UA"/>
              </w:rPr>
              <w:t>Модельні приклади</w:t>
            </w:r>
          </w:p>
        </w:tc>
        <w:tc>
          <w:tcPr>
            <w:tcW w:w="974" w:type="dxa"/>
            <w:vAlign w:val="center"/>
          </w:tcPr>
          <w:p w:rsidR="00333BAC" w:rsidRPr="00F8307E" w:rsidRDefault="00333BAC" w:rsidP="00333BAC">
            <w:pPr>
              <w:jc w:val="center"/>
              <w:rPr>
                <w:sz w:val="20"/>
                <w:szCs w:val="20"/>
                <w:lang w:val="uk-UA"/>
              </w:rPr>
            </w:pPr>
          </w:p>
        </w:tc>
        <w:tc>
          <w:tcPr>
            <w:tcW w:w="444" w:type="dxa"/>
            <w:vAlign w:val="center"/>
          </w:tcPr>
          <w:p w:rsidR="00333BAC" w:rsidRPr="00F8307E" w:rsidRDefault="00333BAC" w:rsidP="00333BAC">
            <w:pPr>
              <w:jc w:val="center"/>
              <w:rPr>
                <w:sz w:val="20"/>
                <w:szCs w:val="20"/>
                <w:lang w:val="uk-UA"/>
              </w:rPr>
            </w:pPr>
          </w:p>
        </w:tc>
        <w:tc>
          <w:tcPr>
            <w:tcW w:w="498" w:type="dxa"/>
            <w:textDirection w:val="btLr"/>
            <w:vAlign w:val="center"/>
          </w:tcPr>
          <w:p w:rsidR="00333BAC" w:rsidRPr="00F8307E" w:rsidRDefault="00333BAC" w:rsidP="00333BAC">
            <w:pPr>
              <w:ind w:left="113" w:right="113"/>
              <w:jc w:val="center"/>
              <w:rPr>
                <w:sz w:val="20"/>
                <w:szCs w:val="20"/>
                <w:lang w:val="uk-UA"/>
              </w:rPr>
            </w:pPr>
          </w:p>
        </w:tc>
        <w:tc>
          <w:tcPr>
            <w:tcW w:w="498" w:type="dxa"/>
            <w:vAlign w:val="center"/>
          </w:tcPr>
          <w:p w:rsidR="00333BAC" w:rsidRPr="00F8307E" w:rsidRDefault="00333BAC" w:rsidP="00333BAC">
            <w:pPr>
              <w:jc w:val="center"/>
              <w:rPr>
                <w:sz w:val="20"/>
                <w:szCs w:val="20"/>
                <w:lang w:val="uk-UA"/>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0C1FBB" w:rsidTr="00062A05">
        <w:trPr>
          <w:cantSplit/>
          <w:trHeight w:val="1134"/>
          <w:jc w:val="center"/>
        </w:trPr>
        <w:tc>
          <w:tcPr>
            <w:tcW w:w="533" w:type="dxa"/>
            <w:vAlign w:val="center"/>
          </w:tcPr>
          <w:p w:rsidR="00333BAC" w:rsidRDefault="00333BAC" w:rsidP="00333BAC">
            <w:pPr>
              <w:rPr>
                <w:sz w:val="20"/>
                <w:szCs w:val="20"/>
                <w:lang w:val="uk-UA"/>
              </w:rPr>
            </w:pPr>
            <w:r>
              <w:rPr>
                <w:sz w:val="20"/>
                <w:szCs w:val="20"/>
                <w:lang w:val="uk-UA"/>
              </w:rPr>
              <w:t>7</w:t>
            </w:r>
          </w:p>
        </w:tc>
        <w:tc>
          <w:tcPr>
            <w:tcW w:w="3261" w:type="dxa"/>
            <w:vAlign w:val="center"/>
          </w:tcPr>
          <w:p w:rsidR="00333BAC" w:rsidRPr="000871EE" w:rsidRDefault="00333BAC" w:rsidP="00333BAC">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w:t>
            </w:r>
          </w:p>
        </w:tc>
        <w:tc>
          <w:tcPr>
            <w:tcW w:w="454" w:type="dxa"/>
            <w:vAlign w:val="center"/>
          </w:tcPr>
          <w:p w:rsidR="00333BAC" w:rsidRDefault="00333BAC" w:rsidP="00333BAC">
            <w:pPr>
              <w:jc w:val="center"/>
              <w:rPr>
                <w:sz w:val="20"/>
                <w:szCs w:val="20"/>
                <w:lang w:val="uk-UA"/>
              </w:rPr>
            </w:pPr>
            <w:r>
              <w:rPr>
                <w:sz w:val="20"/>
                <w:szCs w:val="20"/>
                <w:lang w:val="uk-UA"/>
              </w:rPr>
              <w:t>2</w:t>
            </w:r>
          </w:p>
          <w:p w:rsidR="00333BAC" w:rsidRDefault="00333BAC" w:rsidP="00333BAC">
            <w:pPr>
              <w:jc w:val="center"/>
              <w:rPr>
                <w:sz w:val="20"/>
                <w:szCs w:val="20"/>
                <w:lang w:val="uk-UA"/>
              </w:rPr>
            </w:pPr>
          </w:p>
          <w:p w:rsidR="00333BAC" w:rsidRDefault="00333BAC" w:rsidP="00333BAC">
            <w:pPr>
              <w:jc w:val="center"/>
              <w:rPr>
                <w:sz w:val="20"/>
                <w:szCs w:val="20"/>
                <w:lang w:val="uk-UA"/>
              </w:rPr>
            </w:pP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557870" w:rsidRDefault="00333BAC" w:rsidP="00333BAC">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33BAC" w:rsidRDefault="00333BAC" w:rsidP="00333BAC">
            <w:pPr>
              <w:jc w:val="both"/>
              <w:rPr>
                <w:sz w:val="20"/>
                <w:szCs w:val="20"/>
                <w:lang w:val="uk-UA"/>
              </w:rPr>
            </w:pPr>
          </w:p>
          <w:p w:rsidR="00333BAC" w:rsidRDefault="00333BAC" w:rsidP="00333BAC">
            <w:pPr>
              <w:jc w:val="both"/>
              <w:rPr>
                <w:sz w:val="20"/>
                <w:szCs w:val="20"/>
                <w:lang w:val="uk-UA"/>
              </w:rPr>
            </w:pPr>
            <w:r>
              <w:rPr>
                <w:sz w:val="20"/>
                <w:szCs w:val="20"/>
                <w:lang w:val="uk-UA"/>
              </w:rPr>
              <w:t>2</w:t>
            </w:r>
          </w:p>
          <w:p w:rsidR="00333BAC" w:rsidRDefault="00333BAC" w:rsidP="00333BAC">
            <w:pPr>
              <w:jc w:val="both"/>
              <w:rPr>
                <w:sz w:val="20"/>
                <w:szCs w:val="20"/>
                <w:lang w:val="uk-UA"/>
              </w:rPr>
            </w:pPr>
          </w:p>
          <w:p w:rsidR="00333BAC" w:rsidRPr="00F8307E" w:rsidRDefault="00333BAC" w:rsidP="00333BAC">
            <w:pPr>
              <w:jc w:val="both"/>
              <w:rPr>
                <w:sz w:val="20"/>
                <w:szCs w:val="20"/>
                <w:lang w:val="uk-UA"/>
              </w:rPr>
            </w:pPr>
          </w:p>
        </w:tc>
        <w:tc>
          <w:tcPr>
            <w:tcW w:w="709" w:type="dxa"/>
            <w:textDirection w:val="btLr"/>
          </w:tcPr>
          <w:p w:rsidR="00333BAC" w:rsidRPr="00F8307E" w:rsidRDefault="00333BAC" w:rsidP="008D3B46">
            <w:pPr>
              <w:ind w:left="113" w:right="113"/>
              <w:jc w:val="center"/>
              <w:rPr>
                <w:sz w:val="20"/>
                <w:szCs w:val="20"/>
                <w:lang w:val="uk-UA"/>
              </w:rPr>
            </w:pPr>
            <w:r>
              <w:rPr>
                <w:sz w:val="20"/>
                <w:szCs w:val="20"/>
                <w:lang w:val="uk-UA"/>
              </w:rPr>
              <w:t>Модельні приклади</w:t>
            </w:r>
          </w:p>
        </w:tc>
        <w:tc>
          <w:tcPr>
            <w:tcW w:w="974" w:type="dxa"/>
            <w:vAlign w:val="center"/>
          </w:tcPr>
          <w:p w:rsidR="00333BAC" w:rsidRPr="007014D2" w:rsidRDefault="00333BAC" w:rsidP="00333BAC">
            <w:pPr>
              <w:jc w:val="center"/>
              <w:rPr>
                <w:sz w:val="20"/>
                <w:szCs w:val="20"/>
                <w:lang w:val="uk-UA"/>
              </w:rPr>
            </w:pPr>
          </w:p>
        </w:tc>
        <w:tc>
          <w:tcPr>
            <w:tcW w:w="444" w:type="dxa"/>
            <w:vAlign w:val="center"/>
          </w:tcPr>
          <w:p w:rsidR="00333BAC" w:rsidRPr="007014D2" w:rsidRDefault="00333BAC" w:rsidP="00333BAC">
            <w:pPr>
              <w:jc w:val="center"/>
              <w:rPr>
                <w:sz w:val="20"/>
                <w:szCs w:val="20"/>
                <w:lang w:val="uk-UA"/>
              </w:rPr>
            </w:pPr>
          </w:p>
        </w:tc>
        <w:tc>
          <w:tcPr>
            <w:tcW w:w="498" w:type="dxa"/>
            <w:textDirection w:val="btLr"/>
            <w:vAlign w:val="center"/>
          </w:tcPr>
          <w:p w:rsidR="00333BAC" w:rsidRPr="007014D2"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r>
              <w:rPr>
                <w:sz w:val="20"/>
                <w:szCs w:val="20"/>
                <w:lang w:val="uk-UA"/>
              </w:rPr>
              <w:t>3</w:t>
            </w:r>
          </w:p>
          <w:p w:rsidR="00333BAC" w:rsidRPr="007014D2" w:rsidRDefault="00333BAC" w:rsidP="00333BAC">
            <w:pPr>
              <w:jc w:val="center"/>
              <w:rPr>
                <w:sz w:val="20"/>
                <w:szCs w:val="20"/>
                <w:lang w:val="uk-UA"/>
              </w:rPr>
            </w:pP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lang w:val="uk-UA"/>
              </w:rPr>
            </w:pPr>
            <w:r>
              <w:rPr>
                <w:sz w:val="20"/>
                <w:szCs w:val="20"/>
                <w:lang w:val="uk-UA"/>
              </w:rPr>
              <w:t>Модуль 2</w:t>
            </w:r>
          </w:p>
        </w:tc>
      </w:tr>
      <w:tr w:rsidR="00333BAC" w:rsidRPr="008B1C3C" w:rsidTr="00062A05">
        <w:trPr>
          <w:cantSplit/>
          <w:trHeight w:val="2375"/>
          <w:jc w:val="center"/>
        </w:trPr>
        <w:tc>
          <w:tcPr>
            <w:tcW w:w="533" w:type="dxa"/>
            <w:vAlign w:val="center"/>
          </w:tcPr>
          <w:p w:rsidR="00333BAC" w:rsidRDefault="00333BAC" w:rsidP="00333BAC">
            <w:pPr>
              <w:rPr>
                <w:sz w:val="20"/>
                <w:szCs w:val="20"/>
                <w:lang w:val="uk-UA"/>
              </w:rPr>
            </w:pPr>
            <w:r>
              <w:rPr>
                <w:sz w:val="20"/>
                <w:szCs w:val="20"/>
                <w:lang w:val="uk-UA"/>
              </w:rPr>
              <w:t>8</w:t>
            </w:r>
          </w:p>
        </w:tc>
        <w:tc>
          <w:tcPr>
            <w:tcW w:w="3261" w:type="dxa"/>
            <w:vAlign w:val="center"/>
          </w:tcPr>
          <w:p w:rsidR="00333BAC" w:rsidRPr="000871EE" w:rsidRDefault="00333BAC" w:rsidP="00333BAC">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p>
          <w:p w:rsidR="00333BAC" w:rsidRPr="00EC3322" w:rsidRDefault="00333BAC" w:rsidP="00333BAC">
            <w:pPr>
              <w:jc w:val="both"/>
              <w:rPr>
                <w:b/>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tc>
        <w:tc>
          <w:tcPr>
            <w:tcW w:w="454" w:type="dxa"/>
            <w:vAlign w:val="center"/>
          </w:tcPr>
          <w:p w:rsidR="00333BAC" w:rsidRDefault="00333BAC" w:rsidP="00333BAC">
            <w:pPr>
              <w:jc w:val="center"/>
              <w:rPr>
                <w:sz w:val="20"/>
                <w:szCs w:val="20"/>
                <w:lang w:val="uk-UA"/>
              </w:rPr>
            </w:pPr>
            <w:r>
              <w:rPr>
                <w:sz w:val="20"/>
                <w:szCs w:val="20"/>
                <w:lang w:val="uk-UA"/>
              </w:rPr>
              <w:t>1</w:t>
            </w: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r>
              <w:rPr>
                <w:sz w:val="20"/>
                <w:szCs w:val="20"/>
                <w:lang w:val="uk-UA"/>
              </w:rPr>
              <w:t>1</w:t>
            </w:r>
          </w:p>
          <w:p w:rsidR="00333BAC" w:rsidRDefault="00333BAC" w:rsidP="00333BAC">
            <w:pPr>
              <w:jc w:val="center"/>
              <w:rPr>
                <w:sz w:val="20"/>
                <w:szCs w:val="20"/>
                <w:lang w:val="uk-UA"/>
              </w:rPr>
            </w:pPr>
          </w:p>
          <w:p w:rsidR="00333BAC" w:rsidRDefault="00333BAC" w:rsidP="00333BAC">
            <w:pPr>
              <w:jc w:val="center"/>
              <w:rPr>
                <w:sz w:val="20"/>
                <w:szCs w:val="20"/>
                <w:lang w:val="uk-UA"/>
              </w:rPr>
            </w:pP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2E43A6" w:rsidRDefault="00333BAC" w:rsidP="00333BAC">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33BAC" w:rsidRPr="008B1C3C" w:rsidRDefault="00333BAC" w:rsidP="00333BAC">
            <w:pPr>
              <w:jc w:val="both"/>
              <w:rPr>
                <w:sz w:val="20"/>
                <w:szCs w:val="20"/>
                <w:lang w:val="uk-UA"/>
              </w:rPr>
            </w:pPr>
            <w:r>
              <w:rPr>
                <w:sz w:val="20"/>
                <w:szCs w:val="20"/>
                <w:lang w:val="uk-UA"/>
              </w:rPr>
              <w:t>2</w:t>
            </w:r>
          </w:p>
        </w:tc>
        <w:tc>
          <w:tcPr>
            <w:tcW w:w="709" w:type="dxa"/>
            <w:textDirection w:val="btLr"/>
          </w:tcPr>
          <w:p w:rsidR="00333BAC" w:rsidRPr="00F8307E" w:rsidRDefault="00333BAC" w:rsidP="008D3B46">
            <w:pPr>
              <w:ind w:left="113" w:right="113"/>
              <w:jc w:val="center"/>
              <w:rPr>
                <w:sz w:val="20"/>
                <w:szCs w:val="20"/>
                <w:lang w:val="uk-UA"/>
              </w:rPr>
            </w:pPr>
            <w:r>
              <w:rPr>
                <w:sz w:val="20"/>
                <w:szCs w:val="20"/>
                <w:lang w:val="uk-UA"/>
              </w:rPr>
              <w:t>Модельні задачі</w:t>
            </w:r>
          </w:p>
        </w:tc>
        <w:tc>
          <w:tcPr>
            <w:tcW w:w="974" w:type="dxa"/>
            <w:vAlign w:val="center"/>
          </w:tcPr>
          <w:p w:rsidR="00333BAC" w:rsidRPr="008B1C3C" w:rsidRDefault="00333BAC" w:rsidP="00333BAC">
            <w:pPr>
              <w:jc w:val="center"/>
              <w:rPr>
                <w:sz w:val="20"/>
                <w:szCs w:val="20"/>
                <w:lang w:val="uk-UA"/>
              </w:rPr>
            </w:pPr>
          </w:p>
        </w:tc>
        <w:tc>
          <w:tcPr>
            <w:tcW w:w="444" w:type="dxa"/>
            <w:vAlign w:val="center"/>
          </w:tcPr>
          <w:p w:rsidR="00333BAC" w:rsidRPr="008B1C3C" w:rsidRDefault="00333BAC" w:rsidP="00333BAC">
            <w:pPr>
              <w:jc w:val="center"/>
              <w:rPr>
                <w:sz w:val="20"/>
                <w:szCs w:val="20"/>
                <w:lang w:val="uk-UA"/>
              </w:rPr>
            </w:pPr>
          </w:p>
        </w:tc>
        <w:tc>
          <w:tcPr>
            <w:tcW w:w="498" w:type="dxa"/>
            <w:textDirection w:val="btLr"/>
            <w:vAlign w:val="center"/>
          </w:tcPr>
          <w:p w:rsidR="00333BAC" w:rsidRPr="008B1C3C"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r>
              <w:rPr>
                <w:sz w:val="20"/>
                <w:szCs w:val="20"/>
                <w:lang w:val="uk-UA"/>
              </w:rPr>
              <w:t>2</w:t>
            </w: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r>
              <w:rPr>
                <w:sz w:val="20"/>
                <w:szCs w:val="20"/>
                <w:lang w:val="uk-UA"/>
              </w:rPr>
              <w:t>2</w:t>
            </w: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FD682A" w:rsidTr="00062A05">
        <w:trPr>
          <w:cantSplit/>
          <w:trHeight w:val="1134"/>
          <w:jc w:val="center"/>
        </w:trPr>
        <w:tc>
          <w:tcPr>
            <w:tcW w:w="533" w:type="dxa"/>
            <w:vAlign w:val="center"/>
          </w:tcPr>
          <w:p w:rsidR="00333BAC" w:rsidRDefault="00333BAC" w:rsidP="00333BAC">
            <w:pPr>
              <w:rPr>
                <w:sz w:val="20"/>
                <w:szCs w:val="20"/>
                <w:lang w:val="uk-UA"/>
              </w:rPr>
            </w:pPr>
            <w:r>
              <w:rPr>
                <w:sz w:val="20"/>
                <w:szCs w:val="20"/>
                <w:lang w:val="uk-UA"/>
              </w:rPr>
              <w:lastRenderedPageBreak/>
              <w:t>9</w:t>
            </w:r>
          </w:p>
        </w:tc>
        <w:tc>
          <w:tcPr>
            <w:tcW w:w="3261" w:type="dxa"/>
            <w:vAlign w:val="center"/>
          </w:tcPr>
          <w:p w:rsidR="00333BAC" w:rsidRPr="00E0455F" w:rsidRDefault="00333BAC" w:rsidP="00333BAC">
            <w:pPr>
              <w:jc w:val="both"/>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333BAC"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A0441D" w:rsidRDefault="00333BAC" w:rsidP="00333BAC">
            <w:pPr>
              <w:jc w:val="center"/>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tcPr>
          <w:p w:rsidR="00333BAC" w:rsidRDefault="00333BAC" w:rsidP="008D3B46">
            <w:pPr>
              <w:ind w:left="113" w:right="113"/>
              <w:jc w:val="center"/>
              <w:rPr>
                <w:sz w:val="20"/>
                <w:szCs w:val="20"/>
                <w:lang w:val="uk-UA"/>
              </w:rPr>
            </w:pPr>
            <w:r>
              <w:rPr>
                <w:sz w:val="20"/>
                <w:szCs w:val="20"/>
                <w:lang w:val="uk-UA"/>
              </w:rPr>
              <w:t>Модельні задачі</w:t>
            </w:r>
          </w:p>
        </w:tc>
        <w:tc>
          <w:tcPr>
            <w:tcW w:w="974" w:type="dxa"/>
            <w:vAlign w:val="center"/>
          </w:tcPr>
          <w:p w:rsidR="00333BAC" w:rsidRPr="008A5D8A" w:rsidRDefault="00333BAC" w:rsidP="00333BAC">
            <w:pPr>
              <w:jc w:val="center"/>
              <w:rPr>
                <w:sz w:val="20"/>
                <w:szCs w:val="20"/>
                <w:lang w:val="uk-UA"/>
              </w:rPr>
            </w:pPr>
          </w:p>
        </w:tc>
        <w:tc>
          <w:tcPr>
            <w:tcW w:w="444" w:type="dxa"/>
            <w:vAlign w:val="center"/>
          </w:tcPr>
          <w:p w:rsidR="00333BAC" w:rsidRPr="008A5D8A" w:rsidRDefault="00333BAC" w:rsidP="00333BAC">
            <w:pPr>
              <w:jc w:val="center"/>
              <w:rPr>
                <w:sz w:val="20"/>
                <w:szCs w:val="20"/>
                <w:lang w:val="uk-UA"/>
              </w:rPr>
            </w:pPr>
          </w:p>
        </w:tc>
        <w:tc>
          <w:tcPr>
            <w:tcW w:w="498" w:type="dxa"/>
            <w:textDirection w:val="btLr"/>
            <w:vAlign w:val="center"/>
          </w:tcPr>
          <w:p w:rsidR="00333BAC" w:rsidRPr="008A5D8A" w:rsidRDefault="00333BAC" w:rsidP="00333BAC">
            <w:pPr>
              <w:ind w:left="113" w:right="113"/>
              <w:jc w:val="center"/>
              <w:rPr>
                <w:sz w:val="20"/>
                <w:szCs w:val="20"/>
                <w:lang w:val="uk-UA"/>
              </w:rPr>
            </w:pPr>
          </w:p>
        </w:tc>
        <w:tc>
          <w:tcPr>
            <w:tcW w:w="498" w:type="dxa"/>
            <w:vAlign w:val="center"/>
          </w:tcPr>
          <w:p w:rsidR="00333BAC" w:rsidRPr="008A5D8A" w:rsidRDefault="00333BAC" w:rsidP="00333BAC">
            <w:pPr>
              <w:jc w:val="center"/>
              <w:rPr>
                <w:sz w:val="20"/>
                <w:szCs w:val="20"/>
                <w:lang w:val="uk-UA"/>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DB4360" w:rsidTr="00062A05">
        <w:trPr>
          <w:cantSplit/>
          <w:trHeight w:val="1134"/>
          <w:jc w:val="center"/>
        </w:trPr>
        <w:tc>
          <w:tcPr>
            <w:tcW w:w="533" w:type="dxa"/>
            <w:vAlign w:val="center"/>
          </w:tcPr>
          <w:p w:rsidR="00333BAC" w:rsidRPr="00586103" w:rsidRDefault="00333BAC" w:rsidP="00333BAC">
            <w:pPr>
              <w:rPr>
                <w:sz w:val="20"/>
                <w:szCs w:val="20"/>
                <w:lang w:val="uk-UA"/>
              </w:rPr>
            </w:pPr>
            <w:r w:rsidRPr="00586103">
              <w:rPr>
                <w:sz w:val="20"/>
                <w:szCs w:val="20"/>
                <w:lang w:val="uk-UA"/>
              </w:rPr>
              <w:t>10</w:t>
            </w:r>
          </w:p>
        </w:tc>
        <w:tc>
          <w:tcPr>
            <w:tcW w:w="3261" w:type="dxa"/>
            <w:vAlign w:val="center"/>
          </w:tcPr>
          <w:p w:rsidR="00333BAC" w:rsidRPr="00586103" w:rsidRDefault="00333BAC" w:rsidP="00333BAC">
            <w:pPr>
              <w:jc w:val="both"/>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333BAC"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A0441D" w:rsidRDefault="00333BAC" w:rsidP="00333BAC">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tcPr>
          <w:p w:rsidR="00333BAC" w:rsidRDefault="00333BAC" w:rsidP="008D3B46">
            <w:pPr>
              <w:ind w:left="113" w:right="113"/>
              <w:jc w:val="center"/>
              <w:rPr>
                <w:sz w:val="20"/>
                <w:szCs w:val="20"/>
                <w:lang w:val="uk-UA"/>
              </w:rPr>
            </w:pPr>
            <w:r>
              <w:rPr>
                <w:sz w:val="20"/>
                <w:szCs w:val="20"/>
                <w:lang w:val="uk-UA"/>
              </w:rPr>
              <w:t>Модельні задачі</w:t>
            </w:r>
          </w:p>
        </w:tc>
        <w:tc>
          <w:tcPr>
            <w:tcW w:w="974" w:type="dxa"/>
            <w:vAlign w:val="center"/>
          </w:tcPr>
          <w:p w:rsidR="00333BAC" w:rsidRPr="008A5D8A" w:rsidRDefault="00333BAC" w:rsidP="00333BAC">
            <w:pPr>
              <w:jc w:val="center"/>
              <w:rPr>
                <w:sz w:val="20"/>
                <w:szCs w:val="20"/>
                <w:lang w:val="uk-UA"/>
              </w:rPr>
            </w:pPr>
          </w:p>
        </w:tc>
        <w:tc>
          <w:tcPr>
            <w:tcW w:w="444" w:type="dxa"/>
            <w:vAlign w:val="center"/>
          </w:tcPr>
          <w:p w:rsidR="00333BAC" w:rsidRPr="008A5D8A" w:rsidRDefault="00333BAC" w:rsidP="00333BAC">
            <w:pPr>
              <w:jc w:val="center"/>
              <w:rPr>
                <w:sz w:val="20"/>
                <w:szCs w:val="20"/>
                <w:lang w:val="uk-UA"/>
              </w:rPr>
            </w:pPr>
          </w:p>
        </w:tc>
        <w:tc>
          <w:tcPr>
            <w:tcW w:w="498" w:type="dxa"/>
            <w:textDirection w:val="btLr"/>
            <w:vAlign w:val="center"/>
          </w:tcPr>
          <w:p w:rsidR="00333BAC" w:rsidRPr="008A5D8A"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062A05" w:rsidRPr="00DB4360" w:rsidTr="00062A05">
        <w:trPr>
          <w:cantSplit/>
          <w:trHeight w:val="1134"/>
          <w:jc w:val="center"/>
        </w:trPr>
        <w:tc>
          <w:tcPr>
            <w:tcW w:w="533" w:type="dxa"/>
            <w:vAlign w:val="center"/>
          </w:tcPr>
          <w:p w:rsidR="00062A05" w:rsidRPr="00586103" w:rsidRDefault="00062A05" w:rsidP="00062A05">
            <w:pPr>
              <w:rPr>
                <w:sz w:val="20"/>
                <w:szCs w:val="20"/>
                <w:lang w:val="uk-UA"/>
              </w:rPr>
            </w:pPr>
            <w:r>
              <w:rPr>
                <w:sz w:val="20"/>
                <w:szCs w:val="20"/>
                <w:lang w:val="uk-UA"/>
              </w:rPr>
              <w:t>11</w:t>
            </w:r>
          </w:p>
        </w:tc>
        <w:tc>
          <w:tcPr>
            <w:tcW w:w="3261" w:type="dxa"/>
            <w:vAlign w:val="center"/>
          </w:tcPr>
          <w:p w:rsidR="00062A05" w:rsidRPr="00586103" w:rsidRDefault="00062A05" w:rsidP="00062A05">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Default="00062A05" w:rsidP="00062A05">
            <w:pPr>
              <w:jc w:val="center"/>
              <w:rPr>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p w:rsidR="00062A05" w:rsidRPr="00A0441D" w:rsidRDefault="00062A05" w:rsidP="00062A05">
            <w:pPr>
              <w:jc w:val="center"/>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w:t>
            </w:r>
          </w:p>
        </w:tc>
        <w:tc>
          <w:tcPr>
            <w:tcW w:w="425" w:type="dxa"/>
            <w:vAlign w:val="center"/>
          </w:tcPr>
          <w:p w:rsidR="00062A05" w:rsidRDefault="00062A05" w:rsidP="00062A05">
            <w:pPr>
              <w:jc w:val="both"/>
              <w:rPr>
                <w:sz w:val="20"/>
                <w:szCs w:val="20"/>
                <w:lang w:val="uk-UA"/>
              </w:rPr>
            </w:pPr>
            <w:r>
              <w:rPr>
                <w:sz w:val="20"/>
                <w:szCs w:val="20"/>
                <w:lang w:val="uk-UA"/>
              </w:rPr>
              <w:t>1</w:t>
            </w:r>
          </w:p>
          <w:p w:rsidR="00062A05" w:rsidRDefault="00062A05" w:rsidP="00062A05">
            <w:pPr>
              <w:jc w:val="both"/>
              <w:rPr>
                <w:sz w:val="20"/>
                <w:szCs w:val="20"/>
                <w:lang w:val="uk-UA"/>
              </w:rPr>
            </w:pPr>
          </w:p>
          <w:p w:rsidR="00062A05" w:rsidRDefault="00062A05" w:rsidP="00062A05">
            <w:pPr>
              <w:jc w:val="both"/>
              <w:rPr>
                <w:sz w:val="20"/>
                <w:szCs w:val="20"/>
                <w:lang w:val="uk-UA"/>
              </w:rPr>
            </w:pPr>
          </w:p>
          <w:p w:rsidR="00062A05" w:rsidRDefault="00062A05" w:rsidP="00062A05">
            <w:pPr>
              <w:jc w:val="both"/>
              <w:rPr>
                <w:sz w:val="20"/>
                <w:szCs w:val="20"/>
                <w:lang w:val="uk-UA"/>
              </w:rPr>
            </w:pPr>
          </w:p>
          <w:p w:rsidR="00062A05" w:rsidRDefault="00062A05" w:rsidP="00062A05">
            <w:pPr>
              <w:jc w:val="both"/>
              <w:rPr>
                <w:sz w:val="20"/>
                <w:szCs w:val="20"/>
                <w:lang w:val="uk-UA"/>
              </w:rPr>
            </w:pPr>
            <w:r>
              <w:rPr>
                <w:sz w:val="20"/>
                <w:szCs w:val="20"/>
                <w:lang w:val="uk-UA"/>
              </w:rPr>
              <w:t>1</w:t>
            </w:r>
          </w:p>
          <w:p w:rsidR="00062A05" w:rsidRDefault="00062A05" w:rsidP="00062A05">
            <w:pPr>
              <w:jc w:val="both"/>
              <w:rPr>
                <w:sz w:val="20"/>
                <w:szCs w:val="20"/>
                <w:lang w:val="uk-UA"/>
              </w:rPr>
            </w:pPr>
          </w:p>
          <w:p w:rsidR="00062A05" w:rsidRDefault="00062A05" w:rsidP="00062A05">
            <w:pPr>
              <w:jc w:val="both"/>
              <w:rPr>
                <w:sz w:val="20"/>
                <w:szCs w:val="20"/>
                <w:lang w:val="uk-UA"/>
              </w:rPr>
            </w:pPr>
          </w:p>
          <w:p w:rsidR="00062A05" w:rsidRPr="008A5D8A" w:rsidRDefault="00062A05" w:rsidP="00062A05">
            <w:pPr>
              <w:jc w:val="both"/>
              <w:rPr>
                <w:sz w:val="20"/>
                <w:szCs w:val="20"/>
                <w:lang w:val="uk-UA"/>
              </w:rPr>
            </w:pPr>
          </w:p>
        </w:tc>
        <w:tc>
          <w:tcPr>
            <w:tcW w:w="709" w:type="dxa"/>
            <w:textDirection w:val="btLr"/>
          </w:tcPr>
          <w:p w:rsidR="00062A05" w:rsidRDefault="00062A05" w:rsidP="00062A05">
            <w:pPr>
              <w:ind w:left="113" w:right="113"/>
              <w:jc w:val="center"/>
              <w:rPr>
                <w:sz w:val="20"/>
                <w:szCs w:val="20"/>
                <w:lang w:val="uk-UA"/>
              </w:rPr>
            </w:pPr>
            <w:r>
              <w:rPr>
                <w:sz w:val="20"/>
                <w:szCs w:val="20"/>
                <w:lang w:val="uk-UA"/>
              </w:rPr>
              <w:t>Модельні задачі</w:t>
            </w:r>
          </w:p>
        </w:tc>
        <w:tc>
          <w:tcPr>
            <w:tcW w:w="974" w:type="dxa"/>
            <w:vAlign w:val="center"/>
          </w:tcPr>
          <w:p w:rsidR="00062A05" w:rsidRPr="008A5D8A" w:rsidRDefault="00062A05" w:rsidP="00062A05">
            <w:pPr>
              <w:jc w:val="center"/>
              <w:rPr>
                <w:sz w:val="20"/>
                <w:szCs w:val="20"/>
                <w:lang w:val="uk-UA"/>
              </w:rPr>
            </w:pPr>
          </w:p>
        </w:tc>
        <w:tc>
          <w:tcPr>
            <w:tcW w:w="444" w:type="dxa"/>
            <w:vAlign w:val="center"/>
          </w:tcPr>
          <w:p w:rsidR="00062A05" w:rsidRPr="008A5D8A" w:rsidRDefault="00062A05" w:rsidP="00062A05">
            <w:pPr>
              <w:jc w:val="center"/>
              <w:rPr>
                <w:sz w:val="20"/>
                <w:szCs w:val="20"/>
                <w:lang w:val="uk-UA"/>
              </w:rPr>
            </w:pPr>
          </w:p>
        </w:tc>
        <w:tc>
          <w:tcPr>
            <w:tcW w:w="498" w:type="dxa"/>
            <w:textDirection w:val="btLr"/>
            <w:vAlign w:val="center"/>
          </w:tcPr>
          <w:p w:rsidR="00062A05" w:rsidRPr="008A5D8A" w:rsidRDefault="00062A05" w:rsidP="00062A05">
            <w:pPr>
              <w:ind w:left="113" w:right="113"/>
              <w:jc w:val="center"/>
              <w:rPr>
                <w:sz w:val="20"/>
                <w:szCs w:val="20"/>
                <w:lang w:val="uk-UA"/>
              </w:rPr>
            </w:pPr>
          </w:p>
        </w:tc>
        <w:tc>
          <w:tcPr>
            <w:tcW w:w="498" w:type="dxa"/>
            <w:vAlign w:val="center"/>
          </w:tcPr>
          <w:p w:rsidR="00062A05"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lang w:val="uk-UA"/>
              </w:rPr>
            </w:pPr>
            <w:r>
              <w:rPr>
                <w:sz w:val="20"/>
                <w:szCs w:val="20"/>
                <w:lang w:val="uk-UA"/>
              </w:rPr>
              <w:t>Модуль 3</w:t>
            </w:r>
          </w:p>
        </w:tc>
      </w:tr>
      <w:tr w:rsidR="00062A05" w:rsidRPr="008751AE" w:rsidTr="00BD08F4">
        <w:trPr>
          <w:cantSplit/>
          <w:trHeight w:val="359"/>
          <w:jc w:val="center"/>
        </w:trPr>
        <w:tc>
          <w:tcPr>
            <w:tcW w:w="10866" w:type="dxa"/>
            <w:gridSpan w:val="13"/>
            <w:vAlign w:val="center"/>
          </w:tcPr>
          <w:p w:rsidR="00062A05" w:rsidRPr="008751AE" w:rsidRDefault="00062A05" w:rsidP="00062A05">
            <w:pPr>
              <w:jc w:val="center"/>
              <w:rPr>
                <w:b/>
                <w:sz w:val="20"/>
                <w:szCs w:val="20"/>
                <w:lang w:val="uk-UA"/>
              </w:rPr>
            </w:pPr>
            <w:r w:rsidRPr="008751AE">
              <w:rPr>
                <w:b/>
                <w:sz w:val="20"/>
                <w:szCs w:val="20"/>
                <w:lang w:val="uk-UA"/>
              </w:rPr>
              <w:t xml:space="preserve">Змістовий модуль 3. </w:t>
            </w:r>
            <w:r w:rsidRPr="008751AE">
              <w:rPr>
                <w:b/>
                <w:bCs/>
                <w:sz w:val="20"/>
                <w:szCs w:val="20"/>
                <w:lang w:val="uk-UA"/>
              </w:rPr>
              <w:t>Математична статистика</w:t>
            </w:r>
          </w:p>
        </w:tc>
      </w:tr>
      <w:tr w:rsidR="00062A05" w:rsidRPr="00797CD5" w:rsidTr="00062A05">
        <w:trPr>
          <w:cantSplit/>
          <w:trHeight w:val="2181"/>
          <w:jc w:val="center"/>
        </w:trPr>
        <w:tc>
          <w:tcPr>
            <w:tcW w:w="533" w:type="dxa"/>
            <w:vAlign w:val="center"/>
          </w:tcPr>
          <w:p w:rsidR="00062A05" w:rsidRDefault="00062A05" w:rsidP="00062A05">
            <w:pPr>
              <w:rPr>
                <w:sz w:val="20"/>
                <w:szCs w:val="20"/>
                <w:lang w:val="uk-UA"/>
              </w:rPr>
            </w:pPr>
            <w:r>
              <w:rPr>
                <w:sz w:val="20"/>
                <w:szCs w:val="20"/>
                <w:lang w:val="uk-UA"/>
              </w:rPr>
              <w:t>12</w:t>
            </w:r>
          </w:p>
        </w:tc>
        <w:tc>
          <w:tcPr>
            <w:tcW w:w="3261" w:type="dxa"/>
            <w:vAlign w:val="center"/>
          </w:tcPr>
          <w:p w:rsidR="00062A05" w:rsidRPr="00D30778" w:rsidRDefault="00062A05" w:rsidP="00062A05">
            <w:pPr>
              <w:jc w:val="both"/>
              <w:rPr>
                <w:b/>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(Ге</w:t>
            </w:r>
            <w:r>
              <w:rPr>
                <w:sz w:val="20"/>
                <w:szCs w:val="20"/>
                <w:lang w:val="uk-UA"/>
              </w:rPr>
              <w:t>-</w:t>
            </w:r>
            <w:proofErr w:type="spellStart"/>
            <w:r w:rsidRPr="00D30778">
              <w:rPr>
                <w:sz w:val="20"/>
                <w:szCs w:val="20"/>
                <w:lang w:val="uk-UA"/>
              </w:rPr>
              <w:t>неральна</w:t>
            </w:r>
            <w:proofErr w:type="spellEnd"/>
            <w:r w:rsidRPr="00D30778">
              <w:rPr>
                <w:sz w:val="20"/>
                <w:szCs w:val="20"/>
                <w:lang w:val="uk-UA"/>
              </w:rPr>
              <w:t xml:space="preserve"> та вибіркова сукупності. Повторна, </w:t>
            </w:r>
            <w:proofErr w:type="spellStart"/>
            <w:r w:rsidRPr="00D30778">
              <w:rPr>
                <w:sz w:val="20"/>
                <w:szCs w:val="20"/>
                <w:lang w:val="uk-UA"/>
              </w:rPr>
              <w:t>безповторна</w:t>
            </w:r>
            <w:proofErr w:type="spellEnd"/>
            <w:r w:rsidRPr="00D30778">
              <w:rPr>
                <w:sz w:val="20"/>
                <w:szCs w:val="20"/>
                <w:lang w:val="uk-UA"/>
              </w:rPr>
              <w:t xml:space="preserve"> і </w:t>
            </w:r>
            <w:proofErr w:type="spellStart"/>
            <w:r w:rsidRPr="00D30778">
              <w:rPr>
                <w:sz w:val="20"/>
                <w:szCs w:val="20"/>
                <w:lang w:val="uk-UA"/>
              </w:rPr>
              <w:t>репре</w:t>
            </w:r>
            <w:r>
              <w:rPr>
                <w:sz w:val="20"/>
                <w:szCs w:val="20"/>
                <w:lang w:val="uk-UA"/>
              </w:rPr>
              <w:t>-</w:t>
            </w:r>
            <w:r w:rsidRPr="00D30778">
              <w:rPr>
                <w:sz w:val="20"/>
                <w:szCs w:val="20"/>
                <w:lang w:val="uk-UA"/>
              </w:rPr>
              <w:t>зентативна</w:t>
            </w:r>
            <w:proofErr w:type="spellEnd"/>
            <w:r w:rsidRPr="00D30778">
              <w:rPr>
                <w:sz w:val="20"/>
                <w:szCs w:val="20"/>
                <w:lang w:val="uk-UA"/>
              </w:rPr>
              <w:t xml:space="preserve"> вибірки. Способи від</w:t>
            </w:r>
            <w:r>
              <w:rPr>
                <w:sz w:val="20"/>
                <w:szCs w:val="20"/>
                <w:lang w:val="uk-UA"/>
              </w:rPr>
              <w:t>-</w:t>
            </w:r>
            <w:r w:rsidRPr="00D30778">
              <w:rPr>
                <w:sz w:val="20"/>
                <w:szCs w:val="20"/>
                <w:lang w:val="uk-UA"/>
              </w:rPr>
              <w:t>бору. Статистичний розподіл ви</w:t>
            </w:r>
            <w:r>
              <w:rPr>
                <w:sz w:val="20"/>
                <w:szCs w:val="20"/>
                <w:lang w:val="uk-UA"/>
              </w:rPr>
              <w:t>-</w:t>
            </w:r>
            <w:proofErr w:type="spellStart"/>
            <w:r w:rsidRPr="00D30778">
              <w:rPr>
                <w:sz w:val="20"/>
                <w:szCs w:val="20"/>
                <w:lang w:val="uk-UA"/>
              </w:rPr>
              <w:t>бірки</w:t>
            </w:r>
            <w:proofErr w:type="spellEnd"/>
            <w:r w:rsidRPr="00D30778">
              <w:rPr>
                <w:sz w:val="20"/>
                <w:szCs w:val="20"/>
                <w:lang w:val="uk-UA"/>
              </w:rPr>
              <w:t xml:space="preserve">. Емпірична функція </w:t>
            </w:r>
            <w:proofErr w:type="spellStart"/>
            <w:r w:rsidRPr="00D30778">
              <w:rPr>
                <w:sz w:val="20"/>
                <w:szCs w:val="20"/>
                <w:lang w:val="uk-UA"/>
              </w:rPr>
              <w:t>розпо</w:t>
            </w:r>
            <w:proofErr w:type="spellEnd"/>
            <w:r>
              <w:rPr>
                <w:sz w:val="20"/>
                <w:szCs w:val="20"/>
                <w:lang w:val="uk-UA"/>
              </w:rPr>
              <w:t>-</w:t>
            </w:r>
            <w:r w:rsidRPr="00D30778">
              <w:rPr>
                <w:sz w:val="20"/>
                <w:szCs w:val="20"/>
                <w:lang w:val="uk-UA"/>
              </w:rPr>
              <w:t>ділу та її властивості.</w:t>
            </w:r>
            <w:r>
              <w:rPr>
                <w:sz w:val="20"/>
                <w:szCs w:val="20"/>
                <w:lang w:val="uk-UA"/>
              </w:rPr>
              <w:t xml:space="preserve"> </w:t>
            </w:r>
            <w:r w:rsidRPr="00D30778">
              <w:rPr>
                <w:sz w:val="20"/>
                <w:szCs w:val="20"/>
                <w:lang w:val="uk-UA"/>
              </w:rPr>
              <w:t>Дискретні та інтервальні ряди розподілу. Куму</w:t>
            </w:r>
            <w:r>
              <w:rPr>
                <w:sz w:val="20"/>
                <w:szCs w:val="20"/>
                <w:lang w:val="uk-UA"/>
              </w:rPr>
              <w:t>-</w:t>
            </w:r>
            <w:proofErr w:type="spellStart"/>
            <w:r w:rsidRPr="00D30778">
              <w:rPr>
                <w:sz w:val="20"/>
                <w:szCs w:val="20"/>
                <w:lang w:val="uk-UA"/>
              </w:rPr>
              <w:t>лята</w:t>
            </w:r>
            <w:proofErr w:type="spellEnd"/>
            <w:r w:rsidRPr="00D30778">
              <w:rPr>
                <w:sz w:val="20"/>
                <w:szCs w:val="20"/>
                <w:lang w:val="uk-UA"/>
              </w:rPr>
              <w:t xml:space="preserve"> та її властивості. Гістограма і п</w:t>
            </w:r>
            <w:r>
              <w:rPr>
                <w:sz w:val="20"/>
                <w:szCs w:val="20"/>
                <w:lang w:val="uk-UA"/>
              </w:rPr>
              <w:t>олігон статистичних розподілів</w:t>
            </w:r>
            <w:r w:rsidRPr="00D30778">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Pr="008751AE" w:rsidRDefault="00062A05" w:rsidP="00062A05">
            <w:pPr>
              <w:jc w:val="center"/>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p>
        </w:tc>
        <w:tc>
          <w:tcPr>
            <w:tcW w:w="425" w:type="dxa"/>
            <w:vAlign w:val="center"/>
          </w:tcPr>
          <w:p w:rsidR="00062A05" w:rsidRPr="008A5D8A"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1C534B"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8A5D8A" w:rsidRDefault="00062A05" w:rsidP="00062A05">
            <w:pPr>
              <w:jc w:val="center"/>
              <w:rPr>
                <w:sz w:val="20"/>
                <w:szCs w:val="20"/>
                <w:lang w:val="uk-UA"/>
              </w:rPr>
            </w:pPr>
          </w:p>
        </w:tc>
        <w:tc>
          <w:tcPr>
            <w:tcW w:w="444" w:type="dxa"/>
            <w:vAlign w:val="center"/>
          </w:tcPr>
          <w:p w:rsidR="00062A05" w:rsidRPr="008A5D8A" w:rsidRDefault="00062A05" w:rsidP="00062A05">
            <w:pPr>
              <w:jc w:val="center"/>
              <w:rPr>
                <w:sz w:val="20"/>
                <w:szCs w:val="20"/>
                <w:lang w:val="uk-UA"/>
              </w:rPr>
            </w:pPr>
          </w:p>
        </w:tc>
        <w:tc>
          <w:tcPr>
            <w:tcW w:w="498" w:type="dxa"/>
            <w:textDirection w:val="btLr"/>
            <w:vAlign w:val="center"/>
          </w:tcPr>
          <w:p w:rsidR="00062A05" w:rsidRPr="008A5D8A" w:rsidRDefault="00062A05" w:rsidP="00062A05">
            <w:pPr>
              <w:ind w:left="113" w:right="113"/>
              <w:jc w:val="center"/>
              <w:rPr>
                <w:sz w:val="20"/>
                <w:szCs w:val="20"/>
                <w:lang w:val="uk-UA"/>
              </w:rPr>
            </w:pPr>
          </w:p>
        </w:tc>
        <w:tc>
          <w:tcPr>
            <w:tcW w:w="498" w:type="dxa"/>
            <w:vAlign w:val="center"/>
          </w:tcPr>
          <w:p w:rsidR="00062A05" w:rsidRPr="008A5D8A"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45793C"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t>13</w:t>
            </w:r>
          </w:p>
        </w:tc>
        <w:tc>
          <w:tcPr>
            <w:tcW w:w="3261" w:type="dxa"/>
            <w:vAlign w:val="center"/>
          </w:tcPr>
          <w:p w:rsidR="00062A05" w:rsidRPr="00454F1A" w:rsidRDefault="00062A05" w:rsidP="00062A05">
            <w:pPr>
              <w:jc w:val="both"/>
              <w:rPr>
                <w:b/>
                <w:sz w:val="20"/>
                <w:szCs w:val="20"/>
                <w:lang w:val="uk-UA"/>
              </w:rPr>
            </w:pPr>
            <w:r w:rsidRPr="00454F1A">
              <w:rPr>
                <w:b/>
                <w:sz w:val="20"/>
                <w:szCs w:val="20"/>
                <w:lang w:val="uk-UA"/>
              </w:rPr>
              <w:t>Тема 1</w:t>
            </w:r>
            <w:r>
              <w:rPr>
                <w:b/>
                <w:sz w:val="20"/>
                <w:szCs w:val="20"/>
                <w:lang w:val="uk-UA"/>
              </w:rPr>
              <w:t>0</w:t>
            </w:r>
            <w:r w:rsidRPr="00454F1A">
              <w:rPr>
                <w:b/>
                <w:sz w:val="20"/>
                <w:szCs w:val="20"/>
                <w:lang w:val="uk-UA"/>
              </w:rPr>
              <w:t>.</w:t>
            </w:r>
            <w:r w:rsidRPr="00D30778">
              <w:rPr>
                <w:b/>
                <w:sz w:val="20"/>
                <w:szCs w:val="20"/>
                <w:lang w:val="uk-UA"/>
              </w:rPr>
              <w:t xml:space="preserve">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(Числові характеристики: вибірко</w:t>
            </w:r>
            <w:r>
              <w:rPr>
                <w:sz w:val="20"/>
                <w:szCs w:val="20"/>
                <w:lang w:val="uk-UA"/>
              </w:rPr>
              <w:t>-</w:t>
            </w:r>
            <w:r w:rsidRPr="00D30778">
              <w:rPr>
                <w:sz w:val="20"/>
                <w:szCs w:val="20"/>
                <w:lang w:val="uk-UA"/>
              </w:rPr>
              <w:t xml:space="preserve">ва середня, розмах вибірки, </w:t>
            </w:r>
            <w:proofErr w:type="spellStart"/>
            <w:r w:rsidRPr="00D30778">
              <w:rPr>
                <w:sz w:val="20"/>
                <w:szCs w:val="20"/>
                <w:lang w:val="uk-UA"/>
              </w:rPr>
              <w:t>дис</w:t>
            </w:r>
            <w:r>
              <w:rPr>
                <w:sz w:val="20"/>
                <w:szCs w:val="20"/>
                <w:lang w:val="uk-UA"/>
              </w:rPr>
              <w:t>-</w:t>
            </w:r>
            <w:r w:rsidRPr="00D30778">
              <w:rPr>
                <w:sz w:val="20"/>
                <w:szCs w:val="20"/>
                <w:lang w:val="uk-UA"/>
              </w:rPr>
              <w:t>персія</w:t>
            </w:r>
            <w:proofErr w:type="spellEnd"/>
            <w:r w:rsidRPr="00D30778">
              <w:rPr>
                <w:sz w:val="20"/>
                <w:szCs w:val="20"/>
                <w:lang w:val="uk-UA"/>
              </w:rPr>
              <w:t xml:space="preserve"> вибірки, </w:t>
            </w:r>
            <w:proofErr w:type="spellStart"/>
            <w:r w:rsidRPr="00D30778">
              <w:rPr>
                <w:sz w:val="20"/>
                <w:szCs w:val="20"/>
                <w:lang w:val="uk-UA"/>
              </w:rPr>
              <w:t>середньоквадрати</w:t>
            </w:r>
            <w:r>
              <w:rPr>
                <w:sz w:val="20"/>
                <w:szCs w:val="20"/>
                <w:lang w:val="uk-UA"/>
              </w:rPr>
              <w:t>-</w:t>
            </w:r>
            <w:r w:rsidRPr="00D30778">
              <w:rPr>
                <w:sz w:val="20"/>
                <w:szCs w:val="20"/>
                <w:lang w:val="uk-UA"/>
              </w:rPr>
              <w:t>чне</w:t>
            </w:r>
            <w:proofErr w:type="spellEnd"/>
            <w:r w:rsidRPr="00D30778">
              <w:rPr>
                <w:sz w:val="20"/>
                <w:szCs w:val="20"/>
                <w:lang w:val="uk-UA"/>
              </w:rPr>
              <w:t xml:space="preserve"> відхилення, коефіцієнт </w:t>
            </w:r>
            <w:proofErr w:type="spellStart"/>
            <w:r w:rsidRPr="00D30778">
              <w:rPr>
                <w:sz w:val="20"/>
                <w:szCs w:val="20"/>
                <w:lang w:val="uk-UA"/>
              </w:rPr>
              <w:t>варіа</w:t>
            </w:r>
            <w:r>
              <w:rPr>
                <w:sz w:val="20"/>
                <w:szCs w:val="20"/>
                <w:lang w:val="uk-UA"/>
              </w:rPr>
              <w:t>-</w:t>
            </w:r>
            <w:r w:rsidRPr="00D30778">
              <w:rPr>
                <w:sz w:val="20"/>
                <w:szCs w:val="20"/>
                <w:lang w:val="uk-UA"/>
              </w:rPr>
              <w:t>ції</w:t>
            </w:r>
            <w:proofErr w:type="spellEnd"/>
            <w:r w:rsidRPr="00D30778">
              <w:rPr>
                <w:sz w:val="20"/>
                <w:szCs w:val="20"/>
                <w:lang w:val="uk-UA"/>
              </w:rPr>
              <w:t>, мода й медіана для дискретних та інтервальних статистичних роз</w:t>
            </w:r>
            <w:r>
              <w:rPr>
                <w:sz w:val="20"/>
                <w:szCs w:val="20"/>
                <w:lang w:val="uk-UA"/>
              </w:rPr>
              <w:t>-</w:t>
            </w:r>
            <w:r w:rsidRPr="00D30778">
              <w:rPr>
                <w:sz w:val="20"/>
                <w:szCs w:val="20"/>
                <w:lang w:val="uk-UA"/>
              </w:rPr>
              <w:t xml:space="preserve">поділів вибірки, емпіричні </w:t>
            </w:r>
            <w:proofErr w:type="spellStart"/>
            <w:r w:rsidRPr="00D30778">
              <w:rPr>
                <w:sz w:val="20"/>
                <w:szCs w:val="20"/>
                <w:lang w:val="uk-UA"/>
              </w:rPr>
              <w:t>почат</w:t>
            </w:r>
            <w:r>
              <w:rPr>
                <w:sz w:val="20"/>
                <w:szCs w:val="20"/>
                <w:lang w:val="uk-UA"/>
              </w:rPr>
              <w:t>-</w:t>
            </w:r>
            <w:r w:rsidRPr="00D30778">
              <w:rPr>
                <w:sz w:val="20"/>
                <w:szCs w:val="20"/>
                <w:lang w:val="uk-UA"/>
              </w:rPr>
              <w:t>кові</w:t>
            </w:r>
            <w:proofErr w:type="spellEnd"/>
            <w:r w:rsidRPr="00D30778">
              <w:rPr>
                <w:sz w:val="20"/>
                <w:szCs w:val="20"/>
                <w:lang w:val="uk-UA"/>
              </w:rPr>
              <w:t xml:space="preserve"> і центральні моменти, </w:t>
            </w:r>
            <w:proofErr w:type="spellStart"/>
            <w:r w:rsidRPr="00D30778">
              <w:rPr>
                <w:sz w:val="20"/>
                <w:szCs w:val="20"/>
                <w:lang w:val="uk-UA"/>
              </w:rPr>
              <w:t>асимет</w:t>
            </w:r>
            <w:r>
              <w:rPr>
                <w:sz w:val="20"/>
                <w:szCs w:val="20"/>
                <w:lang w:val="uk-UA"/>
              </w:rPr>
              <w:t>-</w:t>
            </w:r>
            <w:r w:rsidRPr="00D30778">
              <w:rPr>
                <w:sz w:val="20"/>
                <w:szCs w:val="20"/>
                <w:lang w:val="uk-UA"/>
              </w:rPr>
              <w:t>рія</w:t>
            </w:r>
            <w:proofErr w:type="spellEnd"/>
            <w:r w:rsidRPr="00D30778">
              <w:rPr>
                <w:sz w:val="20"/>
                <w:szCs w:val="20"/>
                <w:lang w:val="uk-UA"/>
              </w:rPr>
              <w:t xml:space="preserve"> та ексцес</w:t>
            </w:r>
            <w:r>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Default="00062A05" w:rsidP="00062A05">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p w:rsidR="00062A05" w:rsidRPr="008A5D8A" w:rsidRDefault="00062A05" w:rsidP="00062A05">
            <w:pPr>
              <w:jc w:val="center"/>
              <w:rPr>
                <w:sz w:val="20"/>
                <w:szCs w:val="20"/>
                <w:lang w:val="uk-UA"/>
              </w:rPr>
            </w:pPr>
          </w:p>
        </w:tc>
        <w:tc>
          <w:tcPr>
            <w:tcW w:w="425" w:type="dxa"/>
            <w:vAlign w:val="center"/>
          </w:tcPr>
          <w:p w:rsidR="00062A05" w:rsidRPr="008A5D8A"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1C534B"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BE6A93" w:rsidRDefault="00062A05" w:rsidP="00062A05">
            <w:pPr>
              <w:jc w:val="center"/>
              <w:rPr>
                <w:sz w:val="20"/>
                <w:szCs w:val="20"/>
                <w:lang w:val="uk-UA"/>
              </w:rPr>
            </w:pPr>
          </w:p>
        </w:tc>
        <w:tc>
          <w:tcPr>
            <w:tcW w:w="444" w:type="dxa"/>
            <w:vAlign w:val="center"/>
          </w:tcPr>
          <w:p w:rsidR="00062A05" w:rsidRPr="00BE6A93" w:rsidRDefault="00062A05" w:rsidP="00062A05">
            <w:pPr>
              <w:jc w:val="center"/>
              <w:rPr>
                <w:sz w:val="20"/>
                <w:szCs w:val="20"/>
                <w:lang w:val="uk-UA"/>
              </w:rPr>
            </w:pPr>
          </w:p>
        </w:tc>
        <w:tc>
          <w:tcPr>
            <w:tcW w:w="498" w:type="dxa"/>
            <w:textDirection w:val="btLr"/>
            <w:vAlign w:val="center"/>
          </w:tcPr>
          <w:p w:rsidR="00062A05" w:rsidRPr="00BE6A93" w:rsidRDefault="00062A05" w:rsidP="00062A05">
            <w:pPr>
              <w:ind w:left="113" w:right="113"/>
              <w:jc w:val="center"/>
              <w:rPr>
                <w:sz w:val="20"/>
                <w:szCs w:val="20"/>
                <w:lang w:val="uk-UA"/>
              </w:rPr>
            </w:pPr>
          </w:p>
        </w:tc>
        <w:tc>
          <w:tcPr>
            <w:tcW w:w="498" w:type="dxa"/>
            <w:vAlign w:val="center"/>
          </w:tcPr>
          <w:p w:rsidR="00062A05" w:rsidRPr="00BE6A93"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E24213"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lastRenderedPageBreak/>
              <w:t>14</w:t>
            </w:r>
          </w:p>
        </w:tc>
        <w:tc>
          <w:tcPr>
            <w:tcW w:w="3261" w:type="dxa"/>
            <w:vAlign w:val="center"/>
          </w:tcPr>
          <w:p w:rsidR="00062A05" w:rsidRPr="00097208" w:rsidRDefault="00062A05" w:rsidP="00062A05">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оцінки. Точкові статистичні оцінки: зміщені і незміщені, ефективні й обґрунтовані. Точкові незміщені статистичні оцінки для математичного сподівання, дисперсії і середнього квадратичного відхилення. Інтервальні статистичні оцінки. Точність і надійність оцінки,</w:t>
            </w:r>
            <w:r>
              <w:rPr>
                <w:sz w:val="20"/>
                <w:szCs w:val="20"/>
                <w:lang w:val="uk-UA"/>
              </w:rPr>
              <w:t xml:space="preserve"> визначення довірчого інтервалу</w:t>
            </w:r>
            <w:r w:rsidRPr="00097208">
              <w:rPr>
                <w:sz w:val="20"/>
                <w:szCs w:val="20"/>
                <w:lang w:val="uk-UA"/>
              </w:rPr>
              <w:t>)</w:t>
            </w:r>
          </w:p>
        </w:tc>
        <w:tc>
          <w:tcPr>
            <w:tcW w:w="454" w:type="dxa"/>
            <w:vAlign w:val="center"/>
          </w:tcPr>
          <w:p w:rsidR="00062A05" w:rsidRPr="00FA3E45" w:rsidRDefault="00062A05" w:rsidP="00062A05">
            <w:pPr>
              <w:jc w:val="center"/>
              <w:rPr>
                <w:sz w:val="20"/>
                <w:szCs w:val="20"/>
              </w:rPr>
            </w:pPr>
            <w:r>
              <w:rPr>
                <w:sz w:val="20"/>
                <w:szCs w:val="20"/>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Pr="00E24213" w:rsidRDefault="00062A05" w:rsidP="00062A05">
            <w:pPr>
              <w:jc w:val="center"/>
              <w:rPr>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p>
        </w:tc>
        <w:tc>
          <w:tcPr>
            <w:tcW w:w="425" w:type="dxa"/>
            <w:vAlign w:val="center"/>
          </w:tcPr>
          <w:p w:rsidR="00062A05" w:rsidRPr="00E24213"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5D1F30" w:rsidRDefault="00062A05" w:rsidP="00062A05">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062A05" w:rsidRPr="00E24213" w:rsidRDefault="00062A05" w:rsidP="00062A05">
            <w:pPr>
              <w:jc w:val="center"/>
              <w:rPr>
                <w:sz w:val="20"/>
                <w:szCs w:val="20"/>
                <w:lang w:val="uk-UA"/>
              </w:rPr>
            </w:pPr>
          </w:p>
        </w:tc>
        <w:tc>
          <w:tcPr>
            <w:tcW w:w="444" w:type="dxa"/>
            <w:vAlign w:val="center"/>
          </w:tcPr>
          <w:p w:rsidR="00062A05" w:rsidRPr="00E24213" w:rsidRDefault="00062A05" w:rsidP="00062A05">
            <w:pPr>
              <w:jc w:val="center"/>
              <w:rPr>
                <w:sz w:val="20"/>
                <w:szCs w:val="20"/>
                <w:lang w:val="uk-UA"/>
              </w:rPr>
            </w:pPr>
          </w:p>
        </w:tc>
        <w:tc>
          <w:tcPr>
            <w:tcW w:w="498" w:type="dxa"/>
            <w:textDirection w:val="btLr"/>
            <w:vAlign w:val="center"/>
          </w:tcPr>
          <w:p w:rsidR="00062A05" w:rsidRPr="00E24213" w:rsidRDefault="00062A05" w:rsidP="00062A05">
            <w:pPr>
              <w:ind w:left="113" w:right="113"/>
              <w:jc w:val="center"/>
              <w:rPr>
                <w:sz w:val="20"/>
                <w:szCs w:val="20"/>
                <w:lang w:val="uk-UA"/>
              </w:rPr>
            </w:pPr>
          </w:p>
        </w:tc>
        <w:tc>
          <w:tcPr>
            <w:tcW w:w="498" w:type="dxa"/>
            <w:vAlign w:val="center"/>
          </w:tcPr>
          <w:p w:rsidR="00062A05" w:rsidRPr="00E24213"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D40C57"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t>15</w:t>
            </w:r>
          </w:p>
        </w:tc>
        <w:tc>
          <w:tcPr>
            <w:tcW w:w="3261" w:type="dxa"/>
            <w:vAlign w:val="center"/>
          </w:tcPr>
          <w:p w:rsidR="00062A05" w:rsidRPr="00097208" w:rsidRDefault="00062A05" w:rsidP="00062A05">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гіпотези. Нульова й альтернативна, проста і складна. Помилки першого і другого роду. Статистичний критерій, спостережене значення критерію. Критична область, область прийняття нульової гіпотези, критична точка. Загальна методика побудови правобічної, лівобічної т</w:t>
            </w:r>
            <w:r>
              <w:rPr>
                <w:sz w:val="20"/>
                <w:szCs w:val="20"/>
                <w:lang w:val="uk-UA"/>
              </w:rPr>
              <w:t xml:space="preserve">а двобічної критичних областей. </w:t>
            </w:r>
            <w:r w:rsidRPr="00097208">
              <w:rPr>
                <w:sz w:val="20"/>
                <w:szCs w:val="20"/>
                <w:lang w:val="uk-UA"/>
              </w:rPr>
              <w:t xml:space="preserve">Емпіричні та теоретичні частоти. Критерій узгодженості </w:t>
            </w:r>
            <w:proofErr w:type="spellStart"/>
            <w:r w:rsidRPr="00097208">
              <w:rPr>
                <w:sz w:val="20"/>
                <w:szCs w:val="20"/>
                <w:lang w:val="uk-UA"/>
              </w:rPr>
              <w:t>Пірсона</w:t>
            </w:r>
            <w:proofErr w:type="spellEnd"/>
            <w:r w:rsidRPr="00097208">
              <w:rPr>
                <w:sz w:val="20"/>
                <w:szCs w:val="20"/>
                <w:lang w:val="uk-UA"/>
              </w:rPr>
              <w:t xml:space="preserve">. Вибірковий коефіцієнт рангової кореляції </w:t>
            </w:r>
            <w:proofErr w:type="spellStart"/>
            <w:r w:rsidRPr="00097208">
              <w:rPr>
                <w:sz w:val="20"/>
                <w:szCs w:val="20"/>
                <w:lang w:val="uk-UA"/>
              </w:rPr>
              <w:t>Спірмена</w:t>
            </w:r>
            <w:proofErr w:type="spellEnd"/>
            <w:r w:rsidRPr="00097208">
              <w:rPr>
                <w:sz w:val="20"/>
                <w:szCs w:val="20"/>
                <w:lang w:val="uk-UA"/>
              </w:rPr>
              <w:t xml:space="preserve"> і перевір</w:t>
            </w:r>
            <w:r>
              <w:rPr>
                <w:sz w:val="20"/>
                <w:szCs w:val="20"/>
                <w:lang w:val="uk-UA"/>
              </w:rPr>
              <w:t>ка гіпотезо про його значимість</w:t>
            </w:r>
            <w:r w:rsidRPr="00097208">
              <w:rPr>
                <w:sz w:val="20"/>
                <w:szCs w:val="20"/>
                <w:lang w:val="uk-UA"/>
              </w:rPr>
              <w:t>)</w:t>
            </w:r>
          </w:p>
        </w:tc>
        <w:tc>
          <w:tcPr>
            <w:tcW w:w="454" w:type="dxa"/>
            <w:vAlign w:val="center"/>
          </w:tcPr>
          <w:p w:rsidR="00062A05" w:rsidRPr="00D40C57"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
        </w:tc>
        <w:tc>
          <w:tcPr>
            <w:tcW w:w="1429" w:type="dxa"/>
            <w:vAlign w:val="center"/>
          </w:tcPr>
          <w:p w:rsidR="00062A05" w:rsidRPr="00E24213" w:rsidRDefault="00062A05" w:rsidP="00062A05">
            <w:pPr>
              <w:jc w:val="center"/>
              <w:rPr>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w:t>
            </w:r>
          </w:p>
        </w:tc>
        <w:tc>
          <w:tcPr>
            <w:tcW w:w="425" w:type="dxa"/>
            <w:vAlign w:val="center"/>
          </w:tcPr>
          <w:p w:rsidR="00062A05" w:rsidRPr="008A5D8A"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D40C57"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E24213" w:rsidRDefault="00062A05" w:rsidP="00062A05">
            <w:pPr>
              <w:jc w:val="center"/>
              <w:rPr>
                <w:sz w:val="20"/>
                <w:szCs w:val="20"/>
                <w:lang w:val="uk-UA"/>
              </w:rPr>
            </w:pPr>
          </w:p>
        </w:tc>
        <w:tc>
          <w:tcPr>
            <w:tcW w:w="444" w:type="dxa"/>
            <w:vAlign w:val="center"/>
          </w:tcPr>
          <w:p w:rsidR="00062A05" w:rsidRPr="00E24213" w:rsidRDefault="00062A05" w:rsidP="00062A05">
            <w:pPr>
              <w:jc w:val="center"/>
              <w:rPr>
                <w:sz w:val="20"/>
                <w:szCs w:val="20"/>
                <w:lang w:val="uk-UA"/>
              </w:rPr>
            </w:pPr>
          </w:p>
        </w:tc>
        <w:tc>
          <w:tcPr>
            <w:tcW w:w="498" w:type="dxa"/>
            <w:textDirection w:val="btLr"/>
            <w:vAlign w:val="center"/>
          </w:tcPr>
          <w:p w:rsidR="00062A05" w:rsidRPr="00E24213" w:rsidRDefault="00062A05" w:rsidP="00062A05">
            <w:pPr>
              <w:ind w:left="113" w:right="113"/>
              <w:jc w:val="center"/>
              <w:rPr>
                <w:sz w:val="20"/>
                <w:szCs w:val="20"/>
                <w:lang w:val="uk-UA"/>
              </w:rPr>
            </w:pPr>
          </w:p>
        </w:tc>
        <w:tc>
          <w:tcPr>
            <w:tcW w:w="498" w:type="dxa"/>
            <w:vAlign w:val="center"/>
          </w:tcPr>
          <w:p w:rsidR="00062A05"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D40C57"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t>16</w:t>
            </w:r>
          </w:p>
        </w:tc>
        <w:tc>
          <w:tcPr>
            <w:tcW w:w="3261" w:type="dxa"/>
            <w:vAlign w:val="center"/>
          </w:tcPr>
          <w:p w:rsidR="00062A05" w:rsidRPr="000E0838" w:rsidRDefault="00062A05" w:rsidP="00062A05">
            <w:pPr>
              <w:jc w:val="both"/>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 (</w:t>
            </w:r>
            <w:proofErr w:type="spellStart"/>
            <w:r w:rsidRPr="00D40C57">
              <w:rPr>
                <w:sz w:val="20"/>
                <w:szCs w:val="20"/>
                <w:lang w:val="uk-UA"/>
              </w:rPr>
              <w:t>Однофакторний</w:t>
            </w:r>
            <w:proofErr w:type="spellEnd"/>
            <w:r w:rsidRPr="00D40C57">
              <w:rPr>
                <w:sz w:val="20"/>
                <w:szCs w:val="20"/>
                <w:lang w:val="uk-UA"/>
              </w:rPr>
              <w:t xml:space="preserve"> </w:t>
            </w:r>
            <w:proofErr w:type="spellStart"/>
            <w:r w:rsidRPr="00D40C57">
              <w:rPr>
                <w:sz w:val="20"/>
                <w:szCs w:val="20"/>
                <w:lang w:val="uk-UA"/>
              </w:rPr>
              <w:t>диспер</w:t>
            </w:r>
            <w:r>
              <w:rPr>
                <w:sz w:val="20"/>
                <w:szCs w:val="20"/>
                <w:lang w:val="uk-UA"/>
              </w:rPr>
              <w:t>-</w:t>
            </w:r>
            <w:r w:rsidRPr="00D40C57">
              <w:rPr>
                <w:sz w:val="20"/>
                <w:szCs w:val="20"/>
                <w:lang w:val="uk-UA"/>
              </w:rPr>
              <w:t>сійний</w:t>
            </w:r>
            <w:proofErr w:type="spellEnd"/>
            <w:r w:rsidRPr="00D40C57">
              <w:rPr>
                <w:sz w:val="20"/>
                <w:szCs w:val="20"/>
                <w:lang w:val="uk-UA"/>
              </w:rPr>
              <w:t xml:space="preserve"> аналіз. Таблиця результатів спостережень. Загальна, факторна і залишкова суми квадратів </w:t>
            </w:r>
            <w:proofErr w:type="spellStart"/>
            <w:r w:rsidRPr="00D40C57">
              <w:rPr>
                <w:sz w:val="20"/>
                <w:szCs w:val="20"/>
                <w:lang w:val="uk-UA"/>
              </w:rPr>
              <w:t>відхи</w:t>
            </w:r>
            <w:r>
              <w:rPr>
                <w:sz w:val="20"/>
                <w:szCs w:val="20"/>
                <w:lang w:val="uk-UA"/>
              </w:rPr>
              <w:t>-</w:t>
            </w:r>
            <w:r w:rsidRPr="00D40C57">
              <w:rPr>
                <w:sz w:val="20"/>
                <w:szCs w:val="20"/>
                <w:lang w:val="uk-UA"/>
              </w:rPr>
              <w:t>лень</w:t>
            </w:r>
            <w:proofErr w:type="spellEnd"/>
            <w:r w:rsidRPr="00D40C57">
              <w:rPr>
                <w:sz w:val="20"/>
                <w:szCs w:val="20"/>
                <w:lang w:val="uk-UA"/>
              </w:rPr>
              <w:t>. Зв'язок між загальною, фак</w:t>
            </w:r>
            <w:r>
              <w:rPr>
                <w:sz w:val="20"/>
                <w:szCs w:val="20"/>
                <w:lang w:val="uk-UA"/>
              </w:rPr>
              <w:t>-</w:t>
            </w:r>
            <w:proofErr w:type="spellStart"/>
            <w:r w:rsidRPr="00D40C57">
              <w:rPr>
                <w:sz w:val="20"/>
                <w:szCs w:val="20"/>
                <w:lang w:val="uk-UA"/>
              </w:rPr>
              <w:t>торною</w:t>
            </w:r>
            <w:proofErr w:type="spellEnd"/>
            <w:r w:rsidRPr="00D40C57">
              <w:rPr>
                <w:sz w:val="20"/>
                <w:szCs w:val="20"/>
                <w:lang w:val="uk-UA"/>
              </w:rPr>
              <w:t xml:space="preserve"> і залишковою сумами. Загальна, ф</w:t>
            </w:r>
            <w:r>
              <w:rPr>
                <w:sz w:val="20"/>
                <w:szCs w:val="20"/>
                <w:lang w:val="uk-UA"/>
              </w:rPr>
              <w:t>акторна і залишкова дисперсії</w:t>
            </w:r>
            <w:r w:rsidRPr="00D40C57">
              <w:rPr>
                <w:sz w:val="20"/>
                <w:szCs w:val="20"/>
                <w:lang w:val="uk-UA"/>
              </w:rPr>
              <w:t>)</w:t>
            </w:r>
          </w:p>
          <w:p w:rsidR="00062A05" w:rsidRPr="00D40C57" w:rsidRDefault="00062A05" w:rsidP="00062A05">
            <w:pPr>
              <w:jc w:val="both"/>
              <w:rPr>
                <w:b/>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 (Статистичний опис системи двох випадкових величин. Функціональна, статистична і ко</w:t>
            </w:r>
            <w:r>
              <w:rPr>
                <w:sz w:val="20"/>
                <w:szCs w:val="20"/>
                <w:lang w:val="uk-UA"/>
              </w:rPr>
              <w:t>-</w:t>
            </w:r>
            <w:r w:rsidRPr="00D40C57">
              <w:rPr>
                <w:sz w:val="20"/>
                <w:szCs w:val="20"/>
                <w:lang w:val="uk-UA"/>
              </w:rPr>
              <w:t>реляційна залежності. Рівняння парної регресії.</w:t>
            </w:r>
            <w:r w:rsidRPr="00D40C57">
              <w:rPr>
                <w:sz w:val="20"/>
                <w:szCs w:val="20"/>
                <w:lang w:val="uk-UA"/>
              </w:rPr>
              <w:tab/>
              <w:t xml:space="preserve">Вибірковий </w:t>
            </w:r>
            <w:proofErr w:type="spellStart"/>
            <w:r w:rsidRPr="00D40C57">
              <w:rPr>
                <w:sz w:val="20"/>
                <w:szCs w:val="20"/>
                <w:lang w:val="uk-UA"/>
              </w:rPr>
              <w:t>коефі</w:t>
            </w:r>
            <w:r>
              <w:rPr>
                <w:sz w:val="20"/>
                <w:szCs w:val="20"/>
                <w:lang w:val="uk-UA"/>
              </w:rPr>
              <w:t>-</w:t>
            </w:r>
            <w:r w:rsidRPr="00D40C57">
              <w:rPr>
                <w:sz w:val="20"/>
                <w:szCs w:val="20"/>
                <w:lang w:val="uk-UA"/>
              </w:rPr>
              <w:t>цієнт</w:t>
            </w:r>
            <w:proofErr w:type="spellEnd"/>
            <w:r w:rsidRPr="00D40C57">
              <w:rPr>
                <w:sz w:val="20"/>
                <w:szCs w:val="20"/>
                <w:lang w:val="uk-UA"/>
              </w:rPr>
              <w:t xml:space="preserve"> кореляції та його </w:t>
            </w:r>
            <w:proofErr w:type="spellStart"/>
            <w:r w:rsidRPr="00D40C57">
              <w:rPr>
                <w:sz w:val="20"/>
                <w:szCs w:val="20"/>
                <w:lang w:val="uk-UA"/>
              </w:rPr>
              <w:t>власти</w:t>
            </w:r>
            <w:r>
              <w:rPr>
                <w:sz w:val="20"/>
                <w:szCs w:val="20"/>
                <w:lang w:val="uk-UA"/>
              </w:rPr>
              <w:t>-</w:t>
            </w:r>
            <w:r w:rsidRPr="00D40C57">
              <w:rPr>
                <w:sz w:val="20"/>
                <w:szCs w:val="20"/>
                <w:lang w:val="uk-UA"/>
              </w:rPr>
              <w:t>вості</w:t>
            </w:r>
            <w:proofErr w:type="spellEnd"/>
            <w:r w:rsidRPr="00D40C57">
              <w:rPr>
                <w:sz w:val="20"/>
                <w:szCs w:val="20"/>
                <w:lang w:val="uk-UA"/>
              </w:rPr>
              <w:t>.  Коефіцієнт детермін</w:t>
            </w:r>
            <w:r>
              <w:rPr>
                <w:sz w:val="20"/>
                <w:szCs w:val="20"/>
                <w:lang w:val="uk-UA"/>
              </w:rPr>
              <w:t>ації.   Множинна  регресія</w:t>
            </w:r>
            <w:r w:rsidRPr="00D40C57">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tc>
        <w:tc>
          <w:tcPr>
            <w:tcW w:w="243" w:type="dxa"/>
            <w:textDirection w:val="btLr"/>
            <w:vAlign w:val="center"/>
          </w:tcPr>
          <w:p w:rsidR="00062A05" w:rsidRPr="00F8307E" w:rsidRDefault="00062A05" w:rsidP="00062A05">
            <w:pPr>
              <w:jc w:val="center"/>
              <w:rPr>
                <w:sz w:val="20"/>
                <w:szCs w:val="20"/>
                <w:lang w:val="uk-UA"/>
              </w:rPr>
            </w:pPr>
          </w:p>
        </w:tc>
        <w:tc>
          <w:tcPr>
            <w:tcW w:w="1429" w:type="dxa"/>
            <w:vAlign w:val="center"/>
          </w:tcPr>
          <w:p w:rsidR="00062A05" w:rsidRDefault="00062A05" w:rsidP="00062A05">
            <w:pPr>
              <w:jc w:val="center"/>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w:t>
            </w:r>
          </w:p>
          <w:p w:rsidR="00062A05" w:rsidRPr="00E24213" w:rsidRDefault="00062A05" w:rsidP="00062A05">
            <w:pPr>
              <w:jc w:val="center"/>
              <w:rPr>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w:t>
            </w:r>
          </w:p>
        </w:tc>
        <w:tc>
          <w:tcPr>
            <w:tcW w:w="425" w:type="dxa"/>
            <w:vAlign w:val="center"/>
          </w:tcPr>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tc>
        <w:tc>
          <w:tcPr>
            <w:tcW w:w="709" w:type="dxa"/>
            <w:textDirection w:val="btLr"/>
            <w:vAlign w:val="center"/>
          </w:tcPr>
          <w:p w:rsidR="00062A05" w:rsidRPr="00D40C57"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E24213" w:rsidRDefault="00062A05" w:rsidP="00062A05">
            <w:pPr>
              <w:jc w:val="center"/>
              <w:rPr>
                <w:sz w:val="20"/>
                <w:szCs w:val="20"/>
                <w:lang w:val="uk-UA"/>
              </w:rPr>
            </w:pPr>
          </w:p>
        </w:tc>
        <w:tc>
          <w:tcPr>
            <w:tcW w:w="444" w:type="dxa"/>
            <w:vAlign w:val="center"/>
          </w:tcPr>
          <w:p w:rsidR="00062A05" w:rsidRPr="00E24213" w:rsidRDefault="00062A05" w:rsidP="00062A05">
            <w:pPr>
              <w:jc w:val="center"/>
              <w:rPr>
                <w:sz w:val="20"/>
                <w:szCs w:val="20"/>
                <w:lang w:val="uk-UA"/>
              </w:rPr>
            </w:pPr>
          </w:p>
        </w:tc>
        <w:tc>
          <w:tcPr>
            <w:tcW w:w="498" w:type="dxa"/>
            <w:textDirection w:val="btLr"/>
            <w:vAlign w:val="center"/>
          </w:tcPr>
          <w:p w:rsidR="00062A05" w:rsidRPr="00E24213" w:rsidRDefault="00062A05" w:rsidP="00062A05">
            <w:pPr>
              <w:ind w:left="113" w:right="113"/>
              <w:jc w:val="center"/>
              <w:rPr>
                <w:sz w:val="20"/>
                <w:szCs w:val="20"/>
                <w:lang w:val="uk-UA"/>
              </w:rPr>
            </w:pPr>
          </w:p>
        </w:tc>
        <w:tc>
          <w:tcPr>
            <w:tcW w:w="498" w:type="dxa"/>
            <w:vAlign w:val="center"/>
          </w:tcPr>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3</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3</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tc>
        <w:tc>
          <w:tcPr>
            <w:tcW w:w="720" w:type="dxa"/>
            <w:vAlign w:val="center"/>
          </w:tcPr>
          <w:p w:rsidR="00062A05" w:rsidRPr="001C534B" w:rsidRDefault="00062A05" w:rsidP="00062A05">
            <w:pPr>
              <w:jc w:val="center"/>
              <w:rPr>
                <w:sz w:val="20"/>
                <w:szCs w:val="20"/>
                <w:lang w:val="uk-UA"/>
              </w:rPr>
            </w:pPr>
            <w:r>
              <w:rPr>
                <w:sz w:val="20"/>
                <w:szCs w:val="20"/>
                <w:lang w:val="uk-UA"/>
              </w:rPr>
              <w:t>ПДЗ</w:t>
            </w:r>
          </w:p>
        </w:tc>
        <w:tc>
          <w:tcPr>
            <w:tcW w:w="678" w:type="dxa"/>
            <w:textDirection w:val="btLr"/>
            <w:vAlign w:val="center"/>
          </w:tcPr>
          <w:p w:rsidR="00062A05" w:rsidRPr="001C534B" w:rsidRDefault="00062A05" w:rsidP="00062A05">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62A05"/>
    <w:rsid w:val="0007107D"/>
    <w:rsid w:val="000719A7"/>
    <w:rsid w:val="000871EE"/>
    <w:rsid w:val="00095806"/>
    <w:rsid w:val="00097208"/>
    <w:rsid w:val="000A03D6"/>
    <w:rsid w:val="000A51B5"/>
    <w:rsid w:val="000B5A09"/>
    <w:rsid w:val="000C15A6"/>
    <w:rsid w:val="000C1FBB"/>
    <w:rsid w:val="000D0EA9"/>
    <w:rsid w:val="000E0838"/>
    <w:rsid w:val="000E6EC3"/>
    <w:rsid w:val="000F0AE2"/>
    <w:rsid w:val="000F3ED5"/>
    <w:rsid w:val="000F6C90"/>
    <w:rsid w:val="00104AE5"/>
    <w:rsid w:val="0011202E"/>
    <w:rsid w:val="0011365B"/>
    <w:rsid w:val="00116BF5"/>
    <w:rsid w:val="00117A55"/>
    <w:rsid w:val="00121B31"/>
    <w:rsid w:val="001249C4"/>
    <w:rsid w:val="00126D36"/>
    <w:rsid w:val="00131431"/>
    <w:rsid w:val="0013199F"/>
    <w:rsid w:val="001322B2"/>
    <w:rsid w:val="00145316"/>
    <w:rsid w:val="00162EC2"/>
    <w:rsid w:val="00181FAE"/>
    <w:rsid w:val="00197F3C"/>
    <w:rsid w:val="001A015D"/>
    <w:rsid w:val="001A643F"/>
    <w:rsid w:val="001C3E01"/>
    <w:rsid w:val="001C534B"/>
    <w:rsid w:val="001D0484"/>
    <w:rsid w:val="001E2678"/>
    <w:rsid w:val="001F0362"/>
    <w:rsid w:val="002043B6"/>
    <w:rsid w:val="00206A8B"/>
    <w:rsid w:val="00217964"/>
    <w:rsid w:val="00220905"/>
    <w:rsid w:val="002225C0"/>
    <w:rsid w:val="00227881"/>
    <w:rsid w:val="00251CD5"/>
    <w:rsid w:val="00275676"/>
    <w:rsid w:val="00281AE7"/>
    <w:rsid w:val="00284C57"/>
    <w:rsid w:val="00285D68"/>
    <w:rsid w:val="00291685"/>
    <w:rsid w:val="002A7D57"/>
    <w:rsid w:val="002B38E0"/>
    <w:rsid w:val="002C7230"/>
    <w:rsid w:val="002D68E1"/>
    <w:rsid w:val="002E43A6"/>
    <w:rsid w:val="002E6838"/>
    <w:rsid w:val="00312E47"/>
    <w:rsid w:val="00333BAC"/>
    <w:rsid w:val="003452B3"/>
    <w:rsid w:val="0035196A"/>
    <w:rsid w:val="003542EA"/>
    <w:rsid w:val="00354661"/>
    <w:rsid w:val="00357630"/>
    <w:rsid w:val="003953A9"/>
    <w:rsid w:val="00397527"/>
    <w:rsid w:val="003A1F18"/>
    <w:rsid w:val="003A2331"/>
    <w:rsid w:val="003A25F8"/>
    <w:rsid w:val="003A7A2A"/>
    <w:rsid w:val="003B695A"/>
    <w:rsid w:val="003D4C4E"/>
    <w:rsid w:val="00402F08"/>
    <w:rsid w:val="0040500D"/>
    <w:rsid w:val="0041231F"/>
    <w:rsid w:val="004257CC"/>
    <w:rsid w:val="00426DE8"/>
    <w:rsid w:val="0043071F"/>
    <w:rsid w:val="00431DAE"/>
    <w:rsid w:val="00437CE0"/>
    <w:rsid w:val="00444608"/>
    <w:rsid w:val="00446336"/>
    <w:rsid w:val="00454F1A"/>
    <w:rsid w:val="0045793C"/>
    <w:rsid w:val="004643E2"/>
    <w:rsid w:val="0046620D"/>
    <w:rsid w:val="00475C75"/>
    <w:rsid w:val="00483C18"/>
    <w:rsid w:val="00485EDB"/>
    <w:rsid w:val="00486221"/>
    <w:rsid w:val="00495EB6"/>
    <w:rsid w:val="004A0787"/>
    <w:rsid w:val="004D1D1A"/>
    <w:rsid w:val="004D209D"/>
    <w:rsid w:val="004F16BD"/>
    <w:rsid w:val="005172FC"/>
    <w:rsid w:val="0053205E"/>
    <w:rsid w:val="00532158"/>
    <w:rsid w:val="00545947"/>
    <w:rsid w:val="00557870"/>
    <w:rsid w:val="00557CEB"/>
    <w:rsid w:val="00567EEF"/>
    <w:rsid w:val="00573A55"/>
    <w:rsid w:val="00574001"/>
    <w:rsid w:val="005744F5"/>
    <w:rsid w:val="005839D6"/>
    <w:rsid w:val="005854FB"/>
    <w:rsid w:val="00586103"/>
    <w:rsid w:val="00587E3E"/>
    <w:rsid w:val="005932F6"/>
    <w:rsid w:val="005B2B9B"/>
    <w:rsid w:val="005D1F30"/>
    <w:rsid w:val="005D4B06"/>
    <w:rsid w:val="005E0ADB"/>
    <w:rsid w:val="005E24D0"/>
    <w:rsid w:val="005E306E"/>
    <w:rsid w:val="006014EE"/>
    <w:rsid w:val="006023CB"/>
    <w:rsid w:val="00603AC6"/>
    <w:rsid w:val="006138A2"/>
    <w:rsid w:val="006207EA"/>
    <w:rsid w:val="00626C56"/>
    <w:rsid w:val="00656E34"/>
    <w:rsid w:val="006579C0"/>
    <w:rsid w:val="0066572A"/>
    <w:rsid w:val="006763A9"/>
    <w:rsid w:val="00691FC0"/>
    <w:rsid w:val="006929C7"/>
    <w:rsid w:val="00696702"/>
    <w:rsid w:val="006A166C"/>
    <w:rsid w:val="006C3DA6"/>
    <w:rsid w:val="006C3E1A"/>
    <w:rsid w:val="006C60BA"/>
    <w:rsid w:val="006E17B8"/>
    <w:rsid w:val="006E3F07"/>
    <w:rsid w:val="006E7F01"/>
    <w:rsid w:val="006F27A0"/>
    <w:rsid w:val="006F70D6"/>
    <w:rsid w:val="006F7B13"/>
    <w:rsid w:val="007014D2"/>
    <w:rsid w:val="00713C3B"/>
    <w:rsid w:val="0072451C"/>
    <w:rsid w:val="00726401"/>
    <w:rsid w:val="00736126"/>
    <w:rsid w:val="00737B6F"/>
    <w:rsid w:val="00750983"/>
    <w:rsid w:val="00751F93"/>
    <w:rsid w:val="0075324D"/>
    <w:rsid w:val="00756DEE"/>
    <w:rsid w:val="0075753E"/>
    <w:rsid w:val="00763467"/>
    <w:rsid w:val="00764B64"/>
    <w:rsid w:val="00776765"/>
    <w:rsid w:val="00794EB6"/>
    <w:rsid w:val="00796DE2"/>
    <w:rsid w:val="00797CD5"/>
    <w:rsid w:val="007A404D"/>
    <w:rsid w:val="007B23B2"/>
    <w:rsid w:val="007B2901"/>
    <w:rsid w:val="007C3C1E"/>
    <w:rsid w:val="007C5694"/>
    <w:rsid w:val="007E112D"/>
    <w:rsid w:val="007E7932"/>
    <w:rsid w:val="007F6B55"/>
    <w:rsid w:val="00805171"/>
    <w:rsid w:val="008157B4"/>
    <w:rsid w:val="00830E36"/>
    <w:rsid w:val="00835DFF"/>
    <w:rsid w:val="00847057"/>
    <w:rsid w:val="008751AE"/>
    <w:rsid w:val="008904C5"/>
    <w:rsid w:val="00891E4C"/>
    <w:rsid w:val="0089659E"/>
    <w:rsid w:val="008A5D8A"/>
    <w:rsid w:val="008B1C3C"/>
    <w:rsid w:val="008B47F6"/>
    <w:rsid w:val="008B7B1A"/>
    <w:rsid w:val="008C06E8"/>
    <w:rsid w:val="008C6F69"/>
    <w:rsid w:val="008C7C1A"/>
    <w:rsid w:val="008D2566"/>
    <w:rsid w:val="008D3B46"/>
    <w:rsid w:val="008D5877"/>
    <w:rsid w:val="008E2DDC"/>
    <w:rsid w:val="008F174B"/>
    <w:rsid w:val="0090323A"/>
    <w:rsid w:val="00906F10"/>
    <w:rsid w:val="00926122"/>
    <w:rsid w:val="009275E4"/>
    <w:rsid w:val="009307F4"/>
    <w:rsid w:val="00932AC0"/>
    <w:rsid w:val="00940760"/>
    <w:rsid w:val="0094635D"/>
    <w:rsid w:val="009513F9"/>
    <w:rsid w:val="0096334B"/>
    <w:rsid w:val="009639BC"/>
    <w:rsid w:val="009949B1"/>
    <w:rsid w:val="00996D0C"/>
    <w:rsid w:val="009A1294"/>
    <w:rsid w:val="009A4590"/>
    <w:rsid w:val="009D1759"/>
    <w:rsid w:val="00A0441D"/>
    <w:rsid w:val="00A04CD5"/>
    <w:rsid w:val="00A06508"/>
    <w:rsid w:val="00A06564"/>
    <w:rsid w:val="00A072FA"/>
    <w:rsid w:val="00A1177D"/>
    <w:rsid w:val="00A11DEC"/>
    <w:rsid w:val="00A13B74"/>
    <w:rsid w:val="00A230DF"/>
    <w:rsid w:val="00A277EA"/>
    <w:rsid w:val="00A50467"/>
    <w:rsid w:val="00A63A2A"/>
    <w:rsid w:val="00A92EFE"/>
    <w:rsid w:val="00A935DC"/>
    <w:rsid w:val="00AA6DBB"/>
    <w:rsid w:val="00AB327B"/>
    <w:rsid w:val="00AB560F"/>
    <w:rsid w:val="00AE2980"/>
    <w:rsid w:val="00AE501B"/>
    <w:rsid w:val="00AE5445"/>
    <w:rsid w:val="00AE60BE"/>
    <w:rsid w:val="00AE7583"/>
    <w:rsid w:val="00AF4F77"/>
    <w:rsid w:val="00B40BA3"/>
    <w:rsid w:val="00B53FA7"/>
    <w:rsid w:val="00B56C87"/>
    <w:rsid w:val="00B62487"/>
    <w:rsid w:val="00B90364"/>
    <w:rsid w:val="00BA1B5B"/>
    <w:rsid w:val="00BD08F4"/>
    <w:rsid w:val="00BE6A93"/>
    <w:rsid w:val="00BE742F"/>
    <w:rsid w:val="00C02079"/>
    <w:rsid w:val="00C04B1F"/>
    <w:rsid w:val="00C26A72"/>
    <w:rsid w:val="00C5043B"/>
    <w:rsid w:val="00C625A1"/>
    <w:rsid w:val="00C63903"/>
    <w:rsid w:val="00C6477C"/>
    <w:rsid w:val="00C655D5"/>
    <w:rsid w:val="00C6593D"/>
    <w:rsid w:val="00C65C7E"/>
    <w:rsid w:val="00C75F6D"/>
    <w:rsid w:val="00C858F3"/>
    <w:rsid w:val="00CA7C83"/>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283"/>
    <w:rsid w:val="00D46879"/>
    <w:rsid w:val="00D47A3B"/>
    <w:rsid w:val="00D61E9D"/>
    <w:rsid w:val="00D63D38"/>
    <w:rsid w:val="00D65E38"/>
    <w:rsid w:val="00D800FA"/>
    <w:rsid w:val="00D81B4C"/>
    <w:rsid w:val="00D85115"/>
    <w:rsid w:val="00D86C1A"/>
    <w:rsid w:val="00D90881"/>
    <w:rsid w:val="00DA6090"/>
    <w:rsid w:val="00DB06C2"/>
    <w:rsid w:val="00DB4360"/>
    <w:rsid w:val="00DC4695"/>
    <w:rsid w:val="00DD2F8C"/>
    <w:rsid w:val="00DE7A92"/>
    <w:rsid w:val="00DF7EF0"/>
    <w:rsid w:val="00E0455F"/>
    <w:rsid w:val="00E134C8"/>
    <w:rsid w:val="00E21EAB"/>
    <w:rsid w:val="00E24213"/>
    <w:rsid w:val="00E278ED"/>
    <w:rsid w:val="00E31DB2"/>
    <w:rsid w:val="00E6053F"/>
    <w:rsid w:val="00E634F0"/>
    <w:rsid w:val="00E63A25"/>
    <w:rsid w:val="00E84661"/>
    <w:rsid w:val="00E84C95"/>
    <w:rsid w:val="00E877F8"/>
    <w:rsid w:val="00EA211D"/>
    <w:rsid w:val="00EA4C1E"/>
    <w:rsid w:val="00EA6F93"/>
    <w:rsid w:val="00EB3F01"/>
    <w:rsid w:val="00EB6728"/>
    <w:rsid w:val="00EC0009"/>
    <w:rsid w:val="00EC3322"/>
    <w:rsid w:val="00EE167D"/>
    <w:rsid w:val="00EF575E"/>
    <w:rsid w:val="00F06F84"/>
    <w:rsid w:val="00F10857"/>
    <w:rsid w:val="00F45B43"/>
    <w:rsid w:val="00F5605F"/>
    <w:rsid w:val="00F560B1"/>
    <w:rsid w:val="00F56C6D"/>
    <w:rsid w:val="00F71337"/>
    <w:rsid w:val="00F8307E"/>
    <w:rsid w:val="00F94209"/>
    <w:rsid w:val="00F9628E"/>
    <w:rsid w:val="00FA2102"/>
    <w:rsid w:val="00FA3E45"/>
    <w:rsid w:val="00FA6833"/>
    <w:rsid w:val="00FC7FCD"/>
    <w:rsid w:val="00FD4817"/>
    <w:rsid w:val="00FD682A"/>
    <w:rsid w:val="00FD7A07"/>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9A70"/>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 w:type="table" w:styleId="a6">
    <w:name w:val="Table Grid"/>
    <w:basedOn w:val="a1"/>
    <w:rsid w:val="009275E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7" Type="http://schemas.openxmlformats.org/officeDocument/2006/relationships/hyperlink" Target="mailto:olya_golubnyk@ukr.net"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hyperlink" Target="mailto:pryimak_vasyl@ukr.net"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hyperlink" Target="mailto:vasyl.pryymak@l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2410</TotalTime>
  <Pages>10</Pages>
  <Words>13536</Words>
  <Characters>7716</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165</cp:revision>
  <dcterms:created xsi:type="dcterms:W3CDTF">2019-10-15T07:58:00Z</dcterms:created>
  <dcterms:modified xsi:type="dcterms:W3CDTF">2023-03-30T15:09:00Z</dcterms:modified>
</cp:coreProperties>
</file>