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F9" w:rsidRPr="001F7A52" w:rsidRDefault="001C41F9" w:rsidP="001C41F9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1C41F9" w:rsidRPr="001F7A52" w:rsidRDefault="001C41F9" w:rsidP="001C41F9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2625D4">
        <w:rPr>
          <w:b/>
          <w:color w:val="0F243E"/>
          <w:sz w:val="28"/>
          <w:szCs w:val="28"/>
        </w:rPr>
        <w:t>Аналіз господарської</w:t>
      </w:r>
      <w:r>
        <w:rPr>
          <w:b/>
          <w:color w:val="0F243E"/>
          <w:sz w:val="28"/>
          <w:szCs w:val="28"/>
        </w:rPr>
        <w:t xml:space="preserve"> діяльності</w:t>
      </w:r>
      <w:r w:rsidRPr="001F7A52">
        <w:rPr>
          <w:b/>
          <w:color w:val="0F243E"/>
          <w:sz w:val="28"/>
          <w:szCs w:val="28"/>
        </w:rPr>
        <w:t>»</w:t>
      </w:r>
    </w:p>
    <w:p w:rsidR="001C41F9" w:rsidRPr="001F7A52" w:rsidRDefault="001C41F9" w:rsidP="001C41F9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1C41F9" w:rsidRPr="001F7A52" w:rsidRDefault="001C41F9" w:rsidP="001C41F9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1C41F9" w:rsidRPr="00857665" w:rsidRDefault="001C41F9" w:rsidP="001C41F9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Семестр:</w:t>
      </w:r>
      <w:r w:rsidR="002625D4">
        <w:rPr>
          <w:iCs/>
          <w:sz w:val="28"/>
          <w:szCs w:val="28"/>
        </w:rPr>
        <w:t>5</w:t>
      </w:r>
    </w:p>
    <w:p w:rsidR="001C41F9" w:rsidRPr="00857665" w:rsidRDefault="001C41F9" w:rsidP="001C41F9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Викладач: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к.е.н</w:t>
      </w:r>
      <w:proofErr w:type="spellEnd"/>
      <w:r>
        <w:rPr>
          <w:iCs/>
          <w:sz w:val="28"/>
          <w:szCs w:val="28"/>
        </w:rPr>
        <w:t>., доц. Головчак Ганна Василівна</w:t>
      </w:r>
    </w:p>
    <w:p w:rsidR="001C41F9" w:rsidRDefault="001C41F9" w:rsidP="001C41F9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857665">
        <w:rPr>
          <w:iCs/>
          <w:sz w:val="28"/>
          <w:szCs w:val="28"/>
        </w:rPr>
        <w:t>Кафедра:</w:t>
      </w:r>
      <w:r>
        <w:rPr>
          <w:iCs/>
          <w:sz w:val="28"/>
          <w:szCs w:val="28"/>
        </w:rPr>
        <w:t xml:space="preserve"> обліку і аудиту</w:t>
      </w:r>
    </w:p>
    <w:p w:rsidR="002625D4" w:rsidRPr="00857665" w:rsidRDefault="002625D4" w:rsidP="001C41F9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</w:p>
    <w:p w:rsidR="002625D4" w:rsidRDefault="001C41F9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>Короткий опис дисципліни:</w:t>
      </w:r>
      <w:r w:rsidR="002625D4" w:rsidRPr="002625D4">
        <w:rPr>
          <w:rFonts w:ascii="Times New Roman" w:hAnsi="Times New Roman" w:cs="Times New Roman"/>
          <w:color w:val="0D0D0D"/>
        </w:rPr>
        <w:t xml:space="preserve"> </w:t>
      </w:r>
      <w:r w:rsidR="002625D4" w:rsidRPr="002625D4">
        <w:rPr>
          <w:rFonts w:ascii="Times New Roman" w:hAnsi="Times New Roman" w:cs="Times New Roman"/>
          <w:iCs/>
          <w:sz w:val="28"/>
          <w:szCs w:val="28"/>
        </w:rPr>
        <w:t xml:space="preserve">Аналіз господарської діяльності - це процес вивчення, оцінки і розуміння ефективності та результативності діяльності підприємства, організації або будь-якої іншої юридичної особи у сфері </w:t>
      </w:r>
      <w:r w:rsidR="002625D4">
        <w:rPr>
          <w:rFonts w:ascii="Times New Roman" w:hAnsi="Times New Roman" w:cs="Times New Roman"/>
          <w:iCs/>
          <w:sz w:val="28"/>
          <w:szCs w:val="28"/>
        </w:rPr>
        <w:t xml:space="preserve">цифрової </w:t>
      </w:r>
      <w:bookmarkStart w:id="0" w:name="_GoBack"/>
      <w:bookmarkEnd w:id="0"/>
      <w:r w:rsidR="002625D4" w:rsidRPr="002625D4">
        <w:rPr>
          <w:rFonts w:ascii="Times New Roman" w:hAnsi="Times New Roman" w:cs="Times New Roman"/>
          <w:iCs/>
          <w:sz w:val="28"/>
          <w:szCs w:val="28"/>
        </w:rPr>
        <w:t>економіки. Цей процес включає в себе аналіз фінансової звітності, оцінку ефективності виробництва, аналіз конкурентоспроможності, дослідження ринкових умов та інші аспекти, що впливають на результати діяльності підприємства.</w:t>
      </w:r>
      <w:r w:rsidR="002625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25D4" w:rsidRPr="002625D4">
        <w:rPr>
          <w:rFonts w:ascii="Times New Roman" w:hAnsi="Times New Roman" w:cs="Times New Roman"/>
          <w:iCs/>
          <w:sz w:val="28"/>
          <w:szCs w:val="28"/>
        </w:rPr>
        <w:t>Аналіз господарської діяльності допомагає керівництву приймати обґрунтовані рішення щодо стратегічного розвитку підприємства, підвищення ефективності та підтримки конкурентоспроможності</w:t>
      </w:r>
      <w:r w:rsidR="002625D4">
        <w:rPr>
          <w:rFonts w:ascii="Times New Roman" w:hAnsi="Times New Roman" w:cs="Times New Roman"/>
          <w:iCs/>
          <w:sz w:val="28"/>
          <w:szCs w:val="28"/>
        </w:rPr>
        <w:t>.</w:t>
      </w:r>
    </w:p>
    <w:p w:rsid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Перелік тем:</w:t>
      </w:r>
    </w:p>
    <w:p w:rsid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25D4" w:rsidRP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1. Теоретичні засади та організація аналізу господарської діяльності. </w:t>
      </w:r>
    </w:p>
    <w:p w:rsid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2. Методика аналізу господарської діяльності. </w:t>
      </w:r>
    </w:p>
    <w:p w:rsid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3. Аналіз виробництва та реалізації продукції, робіт, послуг. </w:t>
      </w:r>
    </w:p>
    <w:p w:rsidR="002625D4" w:rsidRP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4. Аналіз витрат підприємства і собівартості продукції. </w:t>
      </w:r>
    </w:p>
    <w:p w:rsid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2625D4">
        <w:rPr>
          <w:rFonts w:ascii="Times New Roman" w:hAnsi="Times New Roman" w:cs="Times New Roman"/>
          <w:iCs/>
          <w:sz w:val="28"/>
          <w:szCs w:val="28"/>
        </w:rPr>
        <w:t xml:space="preserve">ема 5. Аналіз використання трудових ресурсів і витрат на оплату праці. </w:t>
      </w:r>
    </w:p>
    <w:p w:rsidR="002625D4" w:rsidRP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6. Аналіз довгострокових активів підприємства. </w:t>
      </w:r>
    </w:p>
    <w:p w:rsidR="002625D4" w:rsidRP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7. Аналіз матеріальних  ресурсів та ефективності їх використання. </w:t>
      </w:r>
    </w:p>
    <w:p w:rsidR="002625D4" w:rsidRP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8. Аналіз фінансового стану підприємства. </w:t>
      </w:r>
    </w:p>
    <w:p w:rsidR="002625D4" w:rsidRP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9. Аналіз фінансових результатів діяльності підприємства. </w:t>
      </w:r>
    </w:p>
    <w:p w:rsidR="002625D4" w:rsidRPr="002625D4" w:rsidRDefault="002625D4" w:rsidP="002625D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25D4">
        <w:rPr>
          <w:rFonts w:ascii="Times New Roman" w:hAnsi="Times New Roman" w:cs="Times New Roman"/>
          <w:iCs/>
          <w:sz w:val="28"/>
          <w:szCs w:val="28"/>
        </w:rPr>
        <w:t xml:space="preserve">Тема 10. Аналіз конкурентоспроможності підприємства та його продукції. </w:t>
      </w:r>
    </w:p>
    <w:sectPr w:rsidR="002625D4" w:rsidRPr="00262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DB4"/>
    <w:multiLevelType w:val="multilevel"/>
    <w:tmpl w:val="4E5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F9"/>
    <w:rsid w:val="001C41F9"/>
    <w:rsid w:val="002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7225"/>
  <w15:chartTrackingRefBased/>
  <w15:docId w15:val="{3B83BE74-C384-4F11-A61A-9D52AB5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F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1C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C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625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2</cp:revision>
  <dcterms:created xsi:type="dcterms:W3CDTF">2024-03-06T19:37:00Z</dcterms:created>
  <dcterms:modified xsi:type="dcterms:W3CDTF">2024-03-06T19:43:00Z</dcterms:modified>
</cp:coreProperties>
</file>