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38" w:rsidRPr="001F7A52" w:rsidRDefault="00187838" w:rsidP="00187838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187838" w:rsidRPr="001F7A52" w:rsidRDefault="00187838" w:rsidP="00187838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>
        <w:rPr>
          <w:b/>
          <w:color w:val="0F243E"/>
          <w:sz w:val="28"/>
          <w:szCs w:val="28"/>
        </w:rPr>
        <w:t>Бухгалтерський облік</w:t>
      </w:r>
      <w:r w:rsidRPr="001F7A52">
        <w:rPr>
          <w:b/>
          <w:color w:val="0F243E"/>
          <w:sz w:val="28"/>
          <w:szCs w:val="28"/>
        </w:rPr>
        <w:t>»</w:t>
      </w:r>
    </w:p>
    <w:p w:rsidR="00187838" w:rsidRPr="001F7A52" w:rsidRDefault="00187838" w:rsidP="00187838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187838" w:rsidRPr="001F7A52" w:rsidRDefault="00187838" w:rsidP="00187838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187838" w:rsidRPr="00857665" w:rsidRDefault="00187838" w:rsidP="0018783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>
        <w:rPr>
          <w:iCs/>
          <w:sz w:val="28"/>
          <w:szCs w:val="28"/>
        </w:rPr>
        <w:t>6</w:t>
      </w:r>
    </w:p>
    <w:p w:rsidR="00187838" w:rsidRPr="00857665" w:rsidRDefault="00187838" w:rsidP="0018783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к.е.н</w:t>
      </w:r>
      <w:proofErr w:type="spellEnd"/>
      <w:r>
        <w:rPr>
          <w:iCs/>
          <w:sz w:val="28"/>
          <w:szCs w:val="28"/>
        </w:rPr>
        <w:t>., доц. Головчак Ганна Василівна</w:t>
      </w:r>
    </w:p>
    <w:p w:rsidR="00187838" w:rsidRPr="00857665" w:rsidRDefault="00187838" w:rsidP="0018783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>
        <w:rPr>
          <w:iCs/>
          <w:sz w:val="28"/>
          <w:szCs w:val="28"/>
        </w:rPr>
        <w:t xml:space="preserve"> обліку і аудиту</w:t>
      </w:r>
    </w:p>
    <w:p w:rsidR="00187838" w:rsidRPr="00EC1786" w:rsidRDefault="00187838" w:rsidP="00187838">
      <w:pPr>
        <w:pStyle w:val="xfmc3"/>
        <w:spacing w:after="0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Короткий опис дисципліни:</w:t>
      </w:r>
      <w:r>
        <w:rPr>
          <w:iCs/>
          <w:sz w:val="28"/>
          <w:szCs w:val="28"/>
        </w:rPr>
        <w:t xml:space="preserve"> </w:t>
      </w:r>
      <w:r w:rsidR="003D131D" w:rsidRPr="003D131D">
        <w:rPr>
          <w:iCs/>
          <w:sz w:val="28"/>
          <w:szCs w:val="28"/>
        </w:rPr>
        <w:t xml:space="preserve">Бухгалтерський облік - це система фінансового обліку, яка використовується підприємствами для відстеження, аналізу та документування їх </w:t>
      </w:r>
      <w:r w:rsidR="003D131D">
        <w:rPr>
          <w:iCs/>
          <w:sz w:val="28"/>
          <w:szCs w:val="28"/>
        </w:rPr>
        <w:t>господарських</w:t>
      </w:r>
      <w:r w:rsidR="003D131D" w:rsidRPr="003D131D">
        <w:rPr>
          <w:iCs/>
          <w:sz w:val="28"/>
          <w:szCs w:val="28"/>
        </w:rPr>
        <w:t xml:space="preserve"> операцій. Основна мета бухгалтерського обліку - це забезпечення точного відображення фінансової діяльності підприємства з метою прийняття обґрунтованих управлінських рішень, </w:t>
      </w:r>
      <w:r w:rsidR="003D131D">
        <w:rPr>
          <w:iCs/>
          <w:sz w:val="28"/>
          <w:szCs w:val="28"/>
        </w:rPr>
        <w:t xml:space="preserve">у </w:t>
      </w:r>
      <w:bookmarkStart w:id="0" w:name="_GoBack"/>
      <w:bookmarkEnd w:id="0"/>
      <w:r w:rsidR="003D131D" w:rsidRPr="003D131D">
        <w:rPr>
          <w:iCs/>
          <w:sz w:val="28"/>
          <w:szCs w:val="28"/>
        </w:rPr>
        <w:t>відповідності законодавчим вимогам і нормам бухгалтерського обліку, а також забезпечення інформацією зацікавлених сторін, таких як інвестори, кредитори, урядові органи тощо. Бухгалтерський облік включає в себе записи про фінансові транзакції, підготовку фінансової звітності, аналіз фінансової статистики та інші аспекти, пов'язані з фінансовою діяльністю підприємства.</w:t>
      </w:r>
    </w:p>
    <w:p w:rsidR="00187838" w:rsidRPr="00857665" w:rsidRDefault="00187838" w:rsidP="0018783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sz w:val="28"/>
          <w:szCs w:val="28"/>
        </w:rPr>
        <w:t>Перелік тем: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1.Бухгалтерський облік та його місце в системі управління підприємством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2.Предмет, метод та методологічні прийоми бухгалтерського обліку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 xml:space="preserve">Тема 3.Бухгалтерські рахунки та метод подвійного запису      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4.Бухгалтерський баланс, його зміст та призначення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 xml:space="preserve">Тема 5.Документування, інвентаризація та облікова реєстрація господарських операцій і майна підприємства   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6.Облікові регістри і форми бухгалтерського обліку.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7. Організація бухгалтерського обліку та формування облікової політики на підприємстві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 xml:space="preserve">Тема 8.Облік основних засобів та нематеріальних активів                                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9.Облік запасів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10.Облік грошових коштів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11.Облік дебіторської заборгованості</w:t>
      </w:r>
    </w:p>
    <w:p w:rsid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12.Облік кредиторської заборгованості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13.Облік власного капіталу</w:t>
      </w:r>
    </w:p>
    <w:p w:rsidR="00187838" w:rsidRPr="00187838" w:rsidRDefault="00187838" w:rsidP="0018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7838">
        <w:rPr>
          <w:rFonts w:ascii="Times New Roman" w:hAnsi="Times New Roman" w:cs="Times New Roman"/>
          <w:sz w:val="28"/>
          <w:szCs w:val="28"/>
        </w:rPr>
        <w:t xml:space="preserve"> Тема 14.Облік витрат і доходів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>Тема 15.Основи фінансової звітності підприємства</w:t>
      </w:r>
    </w:p>
    <w:p w:rsidR="00187838" w:rsidRPr="00187838" w:rsidRDefault="00187838" w:rsidP="00187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838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87838" w:rsidRPr="00187838" w:rsidSect="00BF2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38"/>
    <w:rsid w:val="00187838"/>
    <w:rsid w:val="003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E801"/>
  <w15:chartTrackingRefBased/>
  <w15:docId w15:val="{4CA4D8F4-4A04-4F8E-AC3A-103584B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3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8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8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2024-03-06T20:42:00Z</dcterms:created>
  <dcterms:modified xsi:type="dcterms:W3CDTF">2024-03-06T20:51:00Z</dcterms:modified>
</cp:coreProperties>
</file>