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A0" w:rsidRPr="00C064A0" w:rsidRDefault="00A6227A" w:rsidP="006C55A2">
      <w:pPr>
        <w:jc w:val="center"/>
      </w:pPr>
      <w:r>
        <w:t>М</w:t>
      </w:r>
      <w:r w:rsidR="00C064A0">
        <w:t>ІНІСТЕРСТВО ОСВІТИ І НАУКИ УКРАЇНИ</w:t>
      </w:r>
    </w:p>
    <w:p w:rsidR="005B581B" w:rsidRPr="006C55A2" w:rsidRDefault="005B581B" w:rsidP="006C55A2">
      <w:pPr>
        <w:jc w:val="center"/>
      </w:pPr>
      <w:r w:rsidRPr="006C55A2">
        <w:t>ЛЬВІВСЬКИЙ НАЦІОНАЛЬНИЙ УНІВЕРСИТЕТ ІМЕНІ ІВАНА ФРАНКА</w:t>
      </w:r>
    </w:p>
    <w:p w:rsidR="005B581B" w:rsidRPr="006C55A2" w:rsidRDefault="005B581B" w:rsidP="006C55A2">
      <w:pPr>
        <w:jc w:val="center"/>
      </w:pPr>
      <w:r w:rsidRPr="006C55A2">
        <w:t xml:space="preserve">Кафедра </w:t>
      </w:r>
      <w:r w:rsidR="00A633AE" w:rsidRPr="006C55A2">
        <w:t>інформаційних систем у менеджменті</w:t>
      </w:r>
      <w:r w:rsidRPr="006C55A2">
        <w:t xml:space="preserve"> </w:t>
      </w:r>
    </w:p>
    <w:p w:rsidR="005B581B" w:rsidRPr="006C55A2" w:rsidRDefault="005B581B" w:rsidP="006C55A2">
      <w:pPr>
        <w:jc w:val="center"/>
      </w:pPr>
    </w:p>
    <w:p w:rsidR="000073C5" w:rsidRDefault="005B581B" w:rsidP="006C55A2">
      <w:pPr>
        <w:jc w:val="right"/>
        <w:rPr>
          <w:sz w:val="28"/>
          <w:szCs w:val="28"/>
        </w:rPr>
      </w:pPr>
      <w:r w:rsidRPr="006C55A2">
        <w:rPr>
          <w:sz w:val="28"/>
          <w:szCs w:val="28"/>
        </w:rPr>
        <w:t xml:space="preserve">          </w:t>
      </w:r>
    </w:p>
    <w:p w:rsidR="000073C5" w:rsidRDefault="000073C5" w:rsidP="006C55A2">
      <w:pPr>
        <w:jc w:val="right"/>
        <w:rPr>
          <w:sz w:val="28"/>
          <w:szCs w:val="28"/>
        </w:rPr>
      </w:pPr>
    </w:p>
    <w:p w:rsidR="005B581B" w:rsidRPr="006C55A2" w:rsidRDefault="005B581B" w:rsidP="006C55A2">
      <w:pPr>
        <w:jc w:val="right"/>
        <w:rPr>
          <w:sz w:val="28"/>
          <w:szCs w:val="28"/>
        </w:rPr>
      </w:pPr>
      <w:r w:rsidRPr="006C55A2">
        <w:rPr>
          <w:sz w:val="28"/>
          <w:szCs w:val="28"/>
        </w:rPr>
        <w:t xml:space="preserve"> “</w:t>
      </w:r>
      <w:r w:rsidRPr="006C55A2">
        <w:rPr>
          <w:b/>
          <w:sz w:val="28"/>
          <w:szCs w:val="28"/>
        </w:rPr>
        <w:t>ЗАТВЕРДЖУЮ</w:t>
      </w:r>
      <w:r w:rsidRPr="006C55A2">
        <w:rPr>
          <w:sz w:val="28"/>
          <w:szCs w:val="28"/>
        </w:rPr>
        <w:t>”</w:t>
      </w:r>
    </w:p>
    <w:p w:rsidR="00A6227A" w:rsidRDefault="00A6227A" w:rsidP="00A6227A">
      <w:pPr>
        <w:ind w:left="3540" w:firstLine="708"/>
        <w:jc w:val="right"/>
        <w:rPr>
          <w:szCs w:val="28"/>
        </w:rPr>
      </w:pPr>
      <w:r>
        <w:t>Декан   економічного факультету  __________</w:t>
      </w:r>
      <w:r>
        <w:rPr>
          <w:szCs w:val="28"/>
        </w:rPr>
        <w:t>Михайлиш</w:t>
      </w:r>
      <w:r w:rsidRPr="00737A84">
        <w:rPr>
          <w:szCs w:val="28"/>
        </w:rPr>
        <w:t>ин Р.В.</w:t>
      </w:r>
    </w:p>
    <w:p w:rsidR="00A6227A" w:rsidRDefault="00A6227A" w:rsidP="00A6227A">
      <w:pPr>
        <w:ind w:left="3540" w:firstLine="708"/>
      </w:pPr>
    </w:p>
    <w:p w:rsidR="00A6227A" w:rsidRPr="00B5471C" w:rsidRDefault="00A6227A" w:rsidP="00A6227A">
      <w:pPr>
        <w:pStyle w:val="ac"/>
        <w:jc w:val="right"/>
        <w:rPr>
          <w:sz w:val="24"/>
        </w:rPr>
      </w:pPr>
      <w:r w:rsidRPr="00E92E3B">
        <w:rPr>
          <w:sz w:val="24"/>
        </w:rPr>
        <w:t>“___</w:t>
      </w:r>
      <w:r>
        <w:rPr>
          <w:sz w:val="24"/>
        </w:rPr>
        <w:t>31</w:t>
      </w:r>
      <w:r w:rsidRPr="00E92E3B">
        <w:rPr>
          <w:sz w:val="24"/>
        </w:rPr>
        <w:t>_”____</w:t>
      </w:r>
      <w:r>
        <w:rPr>
          <w:sz w:val="24"/>
        </w:rPr>
        <w:t>серпня</w:t>
      </w:r>
      <w:r w:rsidRPr="00E92E3B">
        <w:rPr>
          <w:sz w:val="24"/>
        </w:rPr>
        <w:t>____</w:t>
      </w:r>
      <w:r>
        <w:rPr>
          <w:sz w:val="24"/>
        </w:rPr>
        <w:t xml:space="preserve">  </w:t>
      </w:r>
      <w:r w:rsidRPr="00E92E3B">
        <w:rPr>
          <w:sz w:val="24"/>
        </w:rPr>
        <w:t>20</w:t>
      </w:r>
      <w:r>
        <w:rPr>
          <w:sz w:val="24"/>
        </w:rPr>
        <w:t xml:space="preserve">20  </w:t>
      </w:r>
      <w:r w:rsidRPr="00E92E3B">
        <w:rPr>
          <w:sz w:val="24"/>
        </w:rPr>
        <w:t>р</w:t>
      </w:r>
      <w:r>
        <w:rPr>
          <w:sz w:val="24"/>
        </w:rPr>
        <w:t>оку</w:t>
      </w:r>
    </w:p>
    <w:p w:rsidR="005B581B" w:rsidRPr="006C55A2" w:rsidRDefault="005B581B" w:rsidP="006C55A2">
      <w:pPr>
        <w:jc w:val="right"/>
        <w:rPr>
          <w:sz w:val="28"/>
          <w:szCs w:val="28"/>
        </w:rPr>
      </w:pPr>
    </w:p>
    <w:p w:rsidR="00744F89" w:rsidRPr="006C55A2" w:rsidRDefault="00744F89" w:rsidP="006C55A2"/>
    <w:p w:rsidR="00EB78DE" w:rsidRPr="006C55A2" w:rsidRDefault="00EB78DE" w:rsidP="006C55A2"/>
    <w:p w:rsidR="00EB78DE" w:rsidRPr="006C55A2" w:rsidRDefault="00EB78DE" w:rsidP="006C55A2"/>
    <w:p w:rsidR="00EB78DE" w:rsidRPr="006C55A2" w:rsidRDefault="00EB78DE" w:rsidP="006C55A2"/>
    <w:p w:rsidR="00EB78DE" w:rsidRPr="006C55A2" w:rsidRDefault="00EB78DE" w:rsidP="006C55A2"/>
    <w:p w:rsidR="00EB78DE" w:rsidRPr="006C55A2" w:rsidRDefault="00EB78DE" w:rsidP="006C55A2"/>
    <w:p w:rsidR="00744F89" w:rsidRPr="006C55A2" w:rsidRDefault="00744F89" w:rsidP="006C55A2">
      <w:pPr>
        <w:pStyle w:val="2"/>
        <w:shd w:val="clear" w:color="auto" w:fill="FFFFFF"/>
        <w:jc w:val="center"/>
        <w:rPr>
          <w:rFonts w:ascii="Times New Roman" w:hAnsi="Times New Roman" w:cs="Times New Roman"/>
          <w:i w:val="0"/>
          <w:iCs w:val="0"/>
        </w:rPr>
      </w:pPr>
      <w:r w:rsidRPr="006C55A2">
        <w:rPr>
          <w:rFonts w:ascii="Times New Roman" w:hAnsi="Times New Roman" w:cs="Times New Roman"/>
          <w:i w:val="0"/>
          <w:iCs w:val="0"/>
        </w:rPr>
        <w:t xml:space="preserve">РОБОЧА ПРОГРАМА НАВЧАЛЬНОЇ ДИСЦИПЛІНИ </w:t>
      </w:r>
    </w:p>
    <w:p w:rsidR="00744F89" w:rsidRPr="006C55A2" w:rsidRDefault="00744F89" w:rsidP="006C55A2">
      <w:pPr>
        <w:jc w:val="center"/>
        <w:rPr>
          <w:b/>
          <w:sz w:val="36"/>
        </w:rPr>
      </w:pPr>
    </w:p>
    <w:p w:rsidR="00744F89" w:rsidRPr="006C55A2" w:rsidRDefault="00744F89" w:rsidP="006C55A2">
      <w:pPr>
        <w:jc w:val="center"/>
        <w:rPr>
          <w:b/>
        </w:rPr>
      </w:pPr>
    </w:p>
    <w:p w:rsidR="00EB78DE" w:rsidRPr="006C55A2" w:rsidRDefault="00EB78DE" w:rsidP="006C55A2">
      <w:pPr>
        <w:jc w:val="center"/>
        <w:rPr>
          <w:b/>
        </w:rPr>
      </w:pPr>
    </w:p>
    <w:p w:rsidR="00247E61" w:rsidRPr="006C55A2" w:rsidRDefault="002E5278" w:rsidP="006C55A2">
      <w:pPr>
        <w:jc w:val="center"/>
        <w:rPr>
          <w:sz w:val="20"/>
        </w:rPr>
      </w:pPr>
      <w:r>
        <w:rPr>
          <w:b/>
          <w:sz w:val="28"/>
          <w:szCs w:val="28"/>
        </w:rPr>
        <w:t>МАТЕМАТИЧНІ МЕТОДИ АНАЛІЗУ КОНСОЛІДОВАНОЇ ІНФОРМАЦІЇ</w:t>
      </w:r>
    </w:p>
    <w:p w:rsidR="00A25F0F" w:rsidRPr="006C55A2" w:rsidRDefault="00A25F0F" w:rsidP="006C55A2">
      <w:pPr>
        <w:ind w:firstLine="142"/>
        <w:jc w:val="center"/>
      </w:pPr>
    </w:p>
    <w:p w:rsidR="0099063A" w:rsidRPr="006C55A2" w:rsidRDefault="0099063A" w:rsidP="006C55A2">
      <w:pPr>
        <w:ind w:firstLine="1276"/>
        <w:rPr>
          <w:b/>
          <w:sz w:val="28"/>
          <w:szCs w:val="28"/>
        </w:rPr>
      </w:pPr>
    </w:p>
    <w:p w:rsidR="0099063A" w:rsidRPr="006C55A2" w:rsidRDefault="0099063A" w:rsidP="006C55A2">
      <w:pPr>
        <w:ind w:firstLine="1276"/>
        <w:rPr>
          <w:b/>
          <w:sz w:val="28"/>
          <w:szCs w:val="28"/>
        </w:rPr>
      </w:pPr>
      <w:r w:rsidRPr="006C55A2">
        <w:rPr>
          <w:b/>
          <w:sz w:val="28"/>
          <w:szCs w:val="28"/>
        </w:rPr>
        <w:t xml:space="preserve">підготовки                       </w:t>
      </w:r>
      <w:r w:rsidR="002E5278">
        <w:rPr>
          <w:sz w:val="28"/>
          <w:szCs w:val="28"/>
        </w:rPr>
        <w:t>магістра</w:t>
      </w:r>
    </w:p>
    <w:p w:rsidR="0099063A" w:rsidRPr="006C55A2" w:rsidRDefault="0099063A" w:rsidP="006C55A2">
      <w:pPr>
        <w:ind w:firstLine="1276"/>
        <w:rPr>
          <w:b/>
          <w:sz w:val="28"/>
          <w:szCs w:val="28"/>
        </w:rPr>
      </w:pPr>
    </w:p>
    <w:p w:rsidR="0099063A" w:rsidRPr="00A6227A" w:rsidRDefault="0099063A" w:rsidP="006C55A2">
      <w:pPr>
        <w:ind w:firstLine="1276"/>
        <w:rPr>
          <w:b/>
          <w:sz w:val="28"/>
          <w:szCs w:val="28"/>
        </w:rPr>
      </w:pPr>
      <w:r w:rsidRPr="006C55A2">
        <w:rPr>
          <w:b/>
          <w:sz w:val="28"/>
          <w:szCs w:val="28"/>
        </w:rPr>
        <w:t xml:space="preserve">галузі </w:t>
      </w:r>
      <w:r w:rsidRPr="00A6227A">
        <w:rPr>
          <w:b/>
          <w:sz w:val="28"/>
          <w:szCs w:val="28"/>
        </w:rPr>
        <w:t xml:space="preserve">знань                     </w:t>
      </w:r>
      <w:r w:rsidR="00A6227A" w:rsidRPr="00A6227A">
        <w:rPr>
          <w:sz w:val="28"/>
          <w:szCs w:val="28"/>
        </w:rPr>
        <w:t>12 «Інформаційні технології»</w:t>
      </w:r>
    </w:p>
    <w:p w:rsidR="0099063A" w:rsidRPr="00A6227A" w:rsidRDefault="0099063A" w:rsidP="006C55A2">
      <w:pPr>
        <w:tabs>
          <w:tab w:val="left" w:pos="4111"/>
          <w:tab w:val="left" w:pos="4253"/>
        </w:tabs>
        <w:ind w:firstLine="1276"/>
        <w:rPr>
          <w:b/>
          <w:sz w:val="28"/>
          <w:szCs w:val="28"/>
        </w:rPr>
      </w:pPr>
    </w:p>
    <w:p w:rsidR="0099063A" w:rsidRPr="00A6227A" w:rsidRDefault="002E5278" w:rsidP="00A6227A">
      <w:pPr>
        <w:tabs>
          <w:tab w:val="left" w:pos="4253"/>
        </w:tabs>
        <w:ind w:firstLine="1276"/>
        <w:rPr>
          <w:sz w:val="28"/>
          <w:szCs w:val="28"/>
        </w:rPr>
      </w:pPr>
      <w:r w:rsidRPr="00A6227A">
        <w:rPr>
          <w:b/>
          <w:sz w:val="28"/>
          <w:szCs w:val="28"/>
        </w:rPr>
        <w:t>спеціальності</w:t>
      </w:r>
      <w:r w:rsidR="0099063A" w:rsidRPr="00A6227A">
        <w:rPr>
          <w:b/>
          <w:sz w:val="28"/>
          <w:szCs w:val="28"/>
        </w:rPr>
        <w:t xml:space="preserve">    </w:t>
      </w:r>
      <w:r w:rsidRPr="00A6227A">
        <w:rPr>
          <w:b/>
          <w:sz w:val="28"/>
          <w:szCs w:val="28"/>
        </w:rPr>
        <w:t xml:space="preserve">              </w:t>
      </w:r>
      <w:r w:rsidR="00A6227A" w:rsidRPr="00A6227A">
        <w:rPr>
          <w:sz w:val="28"/>
          <w:szCs w:val="28"/>
        </w:rPr>
        <w:t>122 «Комп'ютерні науки»</w:t>
      </w:r>
    </w:p>
    <w:p w:rsidR="00A6227A" w:rsidRPr="00A6227A" w:rsidRDefault="00A6227A" w:rsidP="00A6227A">
      <w:pPr>
        <w:tabs>
          <w:tab w:val="left" w:pos="4253"/>
        </w:tabs>
        <w:ind w:firstLine="1276"/>
        <w:rPr>
          <w:sz w:val="28"/>
          <w:szCs w:val="28"/>
        </w:rPr>
      </w:pPr>
    </w:p>
    <w:p w:rsidR="00A6227A" w:rsidRPr="00A6227A" w:rsidRDefault="00A6227A" w:rsidP="00A6227A">
      <w:pPr>
        <w:tabs>
          <w:tab w:val="left" w:pos="4253"/>
        </w:tabs>
        <w:ind w:firstLine="1276"/>
        <w:rPr>
          <w:b/>
          <w:sz w:val="28"/>
          <w:szCs w:val="28"/>
        </w:rPr>
      </w:pPr>
      <w:r w:rsidRPr="00A6227A">
        <w:rPr>
          <w:b/>
          <w:sz w:val="28"/>
          <w:szCs w:val="28"/>
        </w:rPr>
        <w:t>освітня програма</w:t>
      </w:r>
      <w:r w:rsidRPr="00A6227A">
        <w:rPr>
          <w:sz w:val="28"/>
          <w:szCs w:val="28"/>
        </w:rPr>
        <w:t xml:space="preserve">                     Консолідована інформація</w:t>
      </w:r>
    </w:p>
    <w:p w:rsidR="008F6D38" w:rsidRPr="00A6227A" w:rsidRDefault="008F6D38" w:rsidP="006C55A2">
      <w:pPr>
        <w:tabs>
          <w:tab w:val="left" w:pos="4678"/>
        </w:tabs>
        <w:ind w:right="-143" w:firstLine="1276"/>
        <w:rPr>
          <w:b/>
          <w:sz w:val="28"/>
          <w:szCs w:val="28"/>
        </w:rPr>
      </w:pPr>
    </w:p>
    <w:p w:rsidR="008F6D38" w:rsidRPr="00A6227A" w:rsidRDefault="008F6D38" w:rsidP="006C55A2">
      <w:pPr>
        <w:tabs>
          <w:tab w:val="left" w:pos="4678"/>
        </w:tabs>
        <w:ind w:right="-143" w:firstLine="1276"/>
        <w:rPr>
          <w:b/>
          <w:sz w:val="28"/>
          <w:szCs w:val="28"/>
        </w:rPr>
      </w:pPr>
      <w:r w:rsidRPr="00A6227A">
        <w:rPr>
          <w:b/>
          <w:sz w:val="28"/>
          <w:szCs w:val="28"/>
        </w:rPr>
        <w:t xml:space="preserve">факультет                        </w:t>
      </w:r>
      <w:r w:rsidRPr="00A6227A">
        <w:rPr>
          <w:sz w:val="28"/>
          <w:szCs w:val="28"/>
        </w:rPr>
        <w:t>Економічний</w:t>
      </w:r>
    </w:p>
    <w:p w:rsidR="00744F89" w:rsidRPr="006C55A2" w:rsidRDefault="00744F89" w:rsidP="006C55A2">
      <w:pPr>
        <w:jc w:val="both"/>
      </w:pPr>
    </w:p>
    <w:p w:rsidR="00A25F0F" w:rsidRPr="006C55A2" w:rsidRDefault="00A25F0F" w:rsidP="006C55A2">
      <w:pPr>
        <w:jc w:val="both"/>
      </w:pPr>
    </w:p>
    <w:p w:rsidR="00A25F0F" w:rsidRPr="006C55A2" w:rsidRDefault="00A25F0F" w:rsidP="006C55A2">
      <w:pPr>
        <w:jc w:val="both"/>
      </w:pPr>
    </w:p>
    <w:p w:rsidR="00A25F0F" w:rsidRPr="006C55A2" w:rsidRDefault="00A25F0F" w:rsidP="006C55A2">
      <w:pPr>
        <w:jc w:val="both"/>
      </w:pPr>
    </w:p>
    <w:p w:rsidR="00744F89" w:rsidRPr="006C55A2" w:rsidRDefault="00744F89" w:rsidP="006C55A2">
      <w:pPr>
        <w:jc w:val="both"/>
      </w:pPr>
    </w:p>
    <w:p w:rsidR="00744F89" w:rsidRPr="006C55A2" w:rsidRDefault="00744F89" w:rsidP="006C55A2">
      <w:pPr>
        <w:jc w:val="both"/>
      </w:pPr>
    </w:p>
    <w:p w:rsidR="00EB78DE" w:rsidRPr="006C55A2" w:rsidRDefault="00EB78DE" w:rsidP="006C55A2">
      <w:pPr>
        <w:jc w:val="both"/>
      </w:pPr>
    </w:p>
    <w:p w:rsidR="00EB78DE" w:rsidRPr="006C55A2" w:rsidRDefault="00EB78DE" w:rsidP="006C55A2">
      <w:pPr>
        <w:jc w:val="both"/>
      </w:pPr>
    </w:p>
    <w:p w:rsidR="00EB78DE" w:rsidRPr="006C55A2" w:rsidRDefault="00EB78DE" w:rsidP="006C55A2">
      <w:pPr>
        <w:jc w:val="both"/>
      </w:pPr>
    </w:p>
    <w:p w:rsidR="00EB78DE" w:rsidRPr="006C55A2" w:rsidRDefault="00EB78DE" w:rsidP="006C55A2">
      <w:pPr>
        <w:jc w:val="both"/>
      </w:pPr>
    </w:p>
    <w:p w:rsidR="00A25F0F" w:rsidRPr="006C55A2" w:rsidRDefault="00A25F0F" w:rsidP="006C55A2">
      <w:pPr>
        <w:jc w:val="both"/>
      </w:pPr>
    </w:p>
    <w:p w:rsidR="004B1CEE" w:rsidRPr="004B1CEE" w:rsidRDefault="00A6227A" w:rsidP="00A6227A">
      <w:pPr>
        <w:tabs>
          <w:tab w:val="left" w:pos="4253"/>
        </w:tabs>
        <w:ind w:firstLine="709"/>
        <w:jc w:val="center"/>
        <w:rPr>
          <w:sz w:val="28"/>
          <w:szCs w:val="28"/>
        </w:rPr>
      </w:pPr>
      <w:r>
        <w:t>2020 – 2021 навчальний рік</w:t>
      </w:r>
      <w:r w:rsidR="006905B1" w:rsidRPr="006C55A2">
        <w:rPr>
          <w:b/>
          <w:bCs/>
        </w:rPr>
        <w:br w:type="page"/>
      </w:r>
      <w:r w:rsidR="00EB78DE" w:rsidRPr="004B1CEE">
        <w:rPr>
          <w:sz w:val="28"/>
          <w:szCs w:val="28"/>
        </w:rPr>
        <w:lastRenderedPageBreak/>
        <w:t>Робоча програма “</w:t>
      </w:r>
      <w:r w:rsidR="002E5278" w:rsidRPr="004B1CEE">
        <w:rPr>
          <w:sz w:val="28"/>
          <w:szCs w:val="28"/>
        </w:rPr>
        <w:t>Математичні методи аналізу консолідованої інформації</w:t>
      </w:r>
      <w:r w:rsidR="00EB78DE" w:rsidRPr="004B1CEE">
        <w:rPr>
          <w:sz w:val="28"/>
          <w:szCs w:val="28"/>
        </w:rPr>
        <w:t xml:space="preserve">” для студентів </w:t>
      </w:r>
      <w:r w:rsidR="004B1CEE" w:rsidRPr="004B1CEE">
        <w:rPr>
          <w:sz w:val="28"/>
          <w:szCs w:val="28"/>
        </w:rPr>
        <w:t>г</w:t>
      </w:r>
      <w:r w:rsidRPr="004B1CEE">
        <w:rPr>
          <w:sz w:val="28"/>
          <w:szCs w:val="28"/>
        </w:rPr>
        <w:t>алуз</w:t>
      </w:r>
      <w:r w:rsidR="004B1CEE" w:rsidRPr="004B1CEE">
        <w:rPr>
          <w:sz w:val="28"/>
          <w:szCs w:val="28"/>
        </w:rPr>
        <w:t xml:space="preserve">і </w:t>
      </w:r>
      <w:r w:rsidRPr="004B1CEE">
        <w:rPr>
          <w:sz w:val="28"/>
          <w:szCs w:val="28"/>
        </w:rPr>
        <w:t xml:space="preserve">знань “Інформаційні технології”, спеціальність "Комп'ютерні науки", освітня програма "Консолідована інформація" </w:t>
      </w:r>
    </w:p>
    <w:p w:rsidR="002E5278" w:rsidRPr="004B1CEE" w:rsidRDefault="00A6227A" w:rsidP="004B1CEE">
      <w:pPr>
        <w:tabs>
          <w:tab w:val="left" w:pos="4253"/>
        </w:tabs>
        <w:ind w:firstLine="709"/>
        <w:rPr>
          <w:sz w:val="28"/>
          <w:szCs w:val="28"/>
        </w:rPr>
      </w:pPr>
      <w:r w:rsidRPr="004B1CEE">
        <w:rPr>
          <w:sz w:val="28"/>
          <w:szCs w:val="28"/>
        </w:rPr>
        <w:t xml:space="preserve">“31” серпня 2020 року </w:t>
      </w:r>
      <w:r w:rsidR="00AC4B59">
        <w:rPr>
          <w:sz w:val="28"/>
          <w:szCs w:val="28"/>
        </w:rPr>
        <w:t>– 13 с.</w:t>
      </w:r>
      <w:bookmarkStart w:id="0" w:name="_GoBack"/>
      <w:bookmarkEnd w:id="0"/>
    </w:p>
    <w:p w:rsidR="004B1CEE" w:rsidRPr="004B1CEE" w:rsidRDefault="004B1CEE" w:rsidP="004B1CEE">
      <w:pPr>
        <w:spacing w:line="276" w:lineRule="auto"/>
        <w:jc w:val="both"/>
        <w:rPr>
          <w:sz w:val="28"/>
          <w:szCs w:val="28"/>
        </w:rPr>
      </w:pPr>
    </w:p>
    <w:p w:rsidR="004B1CEE" w:rsidRPr="004B1CEE" w:rsidRDefault="004B1CEE" w:rsidP="004B1CEE">
      <w:pPr>
        <w:spacing w:line="276" w:lineRule="auto"/>
        <w:jc w:val="both"/>
        <w:rPr>
          <w:sz w:val="28"/>
          <w:szCs w:val="28"/>
        </w:rPr>
      </w:pPr>
      <w:r w:rsidRPr="004B1CEE">
        <w:rPr>
          <w:bCs/>
          <w:sz w:val="28"/>
          <w:szCs w:val="28"/>
        </w:rPr>
        <w:t>Розробники:</w:t>
      </w:r>
      <w:r w:rsidRPr="004B1CEE">
        <w:rPr>
          <w:sz w:val="28"/>
          <w:szCs w:val="28"/>
        </w:rPr>
        <w:t xml:space="preserve"> </w:t>
      </w:r>
      <w:r w:rsidRPr="004B1CEE">
        <w:rPr>
          <w:bCs/>
          <w:sz w:val="28"/>
          <w:szCs w:val="28"/>
        </w:rPr>
        <w:t xml:space="preserve">зав. кафедри інформаційних систем у менеджменті, докт. екон. наук, проф. </w:t>
      </w:r>
      <w:r w:rsidRPr="004B1CEE">
        <w:rPr>
          <w:sz w:val="28"/>
          <w:szCs w:val="28"/>
        </w:rPr>
        <w:t xml:space="preserve">Приймак Василь Іванович </w:t>
      </w:r>
    </w:p>
    <w:p w:rsidR="00EB78DE" w:rsidRPr="004B1CEE" w:rsidRDefault="00EB78DE" w:rsidP="006C55A2">
      <w:pPr>
        <w:jc w:val="both"/>
        <w:rPr>
          <w:sz w:val="28"/>
          <w:szCs w:val="28"/>
        </w:rPr>
      </w:pPr>
    </w:p>
    <w:p w:rsidR="00EB78DE" w:rsidRPr="004B1CEE" w:rsidRDefault="00EB78DE" w:rsidP="006C55A2">
      <w:pPr>
        <w:jc w:val="both"/>
        <w:rPr>
          <w:sz w:val="28"/>
          <w:szCs w:val="28"/>
        </w:rPr>
      </w:pPr>
    </w:p>
    <w:p w:rsidR="004B1CEE" w:rsidRPr="004B1CEE" w:rsidRDefault="004B1CEE" w:rsidP="006C55A2">
      <w:pPr>
        <w:jc w:val="both"/>
        <w:rPr>
          <w:sz w:val="28"/>
          <w:szCs w:val="28"/>
        </w:rPr>
      </w:pPr>
    </w:p>
    <w:p w:rsidR="004B1CEE" w:rsidRPr="004B1CEE" w:rsidRDefault="004B1CEE" w:rsidP="006C55A2">
      <w:pPr>
        <w:jc w:val="both"/>
        <w:rPr>
          <w:sz w:val="28"/>
          <w:szCs w:val="28"/>
        </w:rPr>
      </w:pPr>
    </w:p>
    <w:p w:rsidR="00040D39" w:rsidRPr="004B1CEE" w:rsidRDefault="00040D39" w:rsidP="006C55A2">
      <w:pPr>
        <w:jc w:val="both"/>
        <w:rPr>
          <w:sz w:val="28"/>
          <w:szCs w:val="28"/>
        </w:rPr>
      </w:pPr>
    </w:p>
    <w:p w:rsidR="004B1CEE" w:rsidRPr="004B1CEE" w:rsidRDefault="004B1CEE" w:rsidP="006C55A2">
      <w:pPr>
        <w:jc w:val="both"/>
        <w:rPr>
          <w:sz w:val="28"/>
          <w:szCs w:val="28"/>
        </w:rPr>
      </w:pPr>
      <w:r w:rsidRPr="004B1CEE">
        <w:rPr>
          <w:sz w:val="28"/>
          <w:szCs w:val="28"/>
        </w:rPr>
        <w:t>Робочу програму схвалено на засіданні кафедри інформаційних систем у менеджменті</w:t>
      </w:r>
    </w:p>
    <w:p w:rsidR="004B1CEE" w:rsidRPr="004B1CEE" w:rsidRDefault="004B1CEE" w:rsidP="006C55A2">
      <w:pPr>
        <w:jc w:val="both"/>
        <w:rPr>
          <w:sz w:val="28"/>
          <w:szCs w:val="28"/>
        </w:rPr>
      </w:pPr>
    </w:p>
    <w:p w:rsidR="004B1CEE" w:rsidRPr="004B1CEE" w:rsidRDefault="004B1CEE" w:rsidP="006C55A2">
      <w:pPr>
        <w:jc w:val="both"/>
        <w:rPr>
          <w:sz w:val="28"/>
          <w:szCs w:val="28"/>
        </w:rPr>
      </w:pPr>
      <w:r w:rsidRPr="004B1CEE">
        <w:rPr>
          <w:sz w:val="28"/>
          <w:szCs w:val="28"/>
        </w:rPr>
        <w:t>Протокол від “31” серпня 2020 року № 1</w:t>
      </w:r>
    </w:p>
    <w:p w:rsidR="00040D39" w:rsidRPr="004B1CEE" w:rsidRDefault="00040D39" w:rsidP="006C55A2">
      <w:pPr>
        <w:jc w:val="both"/>
        <w:rPr>
          <w:sz w:val="28"/>
          <w:szCs w:val="28"/>
        </w:rPr>
      </w:pPr>
    </w:p>
    <w:p w:rsidR="00040D39" w:rsidRPr="004B1CEE" w:rsidRDefault="00040D39" w:rsidP="006C55A2">
      <w:pPr>
        <w:jc w:val="both"/>
        <w:rPr>
          <w:sz w:val="28"/>
          <w:szCs w:val="28"/>
        </w:rPr>
      </w:pPr>
    </w:p>
    <w:p w:rsidR="00040D39" w:rsidRPr="004B1CEE" w:rsidRDefault="00040D39" w:rsidP="006C55A2">
      <w:pPr>
        <w:jc w:val="both"/>
        <w:rPr>
          <w:sz w:val="28"/>
          <w:szCs w:val="28"/>
        </w:rPr>
      </w:pPr>
    </w:p>
    <w:p w:rsidR="00040D39" w:rsidRPr="004B1CEE" w:rsidRDefault="00040D39" w:rsidP="006C55A2">
      <w:pPr>
        <w:jc w:val="both"/>
        <w:rPr>
          <w:sz w:val="28"/>
          <w:szCs w:val="28"/>
        </w:rPr>
      </w:pPr>
    </w:p>
    <w:p w:rsidR="00040D39" w:rsidRPr="004B1CEE" w:rsidRDefault="00040D39" w:rsidP="006C55A2">
      <w:pPr>
        <w:jc w:val="both"/>
        <w:rPr>
          <w:sz w:val="28"/>
          <w:szCs w:val="28"/>
        </w:rPr>
      </w:pPr>
    </w:p>
    <w:p w:rsidR="00040D39" w:rsidRPr="004B1CEE" w:rsidRDefault="00040D39" w:rsidP="006C55A2">
      <w:pPr>
        <w:jc w:val="both"/>
        <w:rPr>
          <w:sz w:val="28"/>
          <w:szCs w:val="28"/>
        </w:rPr>
      </w:pPr>
    </w:p>
    <w:p w:rsidR="00040D39" w:rsidRPr="004B1CEE" w:rsidRDefault="00040D39" w:rsidP="006C55A2">
      <w:pPr>
        <w:ind w:left="6720"/>
        <w:jc w:val="right"/>
        <w:rPr>
          <w:sz w:val="28"/>
          <w:szCs w:val="28"/>
        </w:rPr>
      </w:pPr>
    </w:p>
    <w:p w:rsidR="00040D39" w:rsidRPr="004B1CEE" w:rsidRDefault="00040D39" w:rsidP="006C55A2">
      <w:pPr>
        <w:ind w:left="6720"/>
        <w:jc w:val="right"/>
        <w:rPr>
          <w:sz w:val="28"/>
          <w:szCs w:val="28"/>
        </w:rPr>
      </w:pPr>
    </w:p>
    <w:p w:rsidR="00040D39" w:rsidRPr="004B1CEE" w:rsidRDefault="00040D39" w:rsidP="006C55A2">
      <w:pPr>
        <w:ind w:left="6720"/>
        <w:jc w:val="right"/>
        <w:rPr>
          <w:sz w:val="28"/>
          <w:szCs w:val="28"/>
        </w:rPr>
      </w:pPr>
    </w:p>
    <w:p w:rsidR="00040D39" w:rsidRPr="004B1CEE" w:rsidRDefault="00040D39" w:rsidP="006C55A2">
      <w:pPr>
        <w:ind w:left="6720"/>
        <w:jc w:val="right"/>
        <w:rPr>
          <w:sz w:val="28"/>
          <w:szCs w:val="28"/>
        </w:rPr>
      </w:pPr>
    </w:p>
    <w:p w:rsidR="00040D39" w:rsidRPr="004B1CEE" w:rsidRDefault="00040D39" w:rsidP="006C55A2">
      <w:pPr>
        <w:ind w:left="6720"/>
        <w:jc w:val="right"/>
        <w:rPr>
          <w:sz w:val="28"/>
          <w:szCs w:val="28"/>
        </w:rPr>
      </w:pPr>
    </w:p>
    <w:p w:rsidR="00040D39" w:rsidRPr="006C55A2" w:rsidRDefault="00040D39" w:rsidP="006C55A2">
      <w:pPr>
        <w:ind w:left="6720"/>
        <w:jc w:val="right"/>
      </w:pPr>
    </w:p>
    <w:p w:rsidR="00040D39" w:rsidRPr="006C55A2" w:rsidRDefault="00040D39" w:rsidP="006C55A2">
      <w:pPr>
        <w:ind w:left="6720"/>
        <w:jc w:val="right"/>
      </w:pPr>
    </w:p>
    <w:p w:rsidR="007C028C" w:rsidRDefault="007C028C"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Default="004B1CEE" w:rsidP="006C55A2">
      <w:pPr>
        <w:ind w:left="6720"/>
        <w:jc w:val="right"/>
      </w:pPr>
    </w:p>
    <w:p w:rsidR="004B1CEE" w:rsidRPr="006C55A2" w:rsidRDefault="004B1CEE" w:rsidP="006C55A2">
      <w:pPr>
        <w:ind w:left="6720"/>
        <w:jc w:val="right"/>
      </w:pPr>
    </w:p>
    <w:p w:rsidR="007C028C" w:rsidRPr="006C55A2" w:rsidRDefault="007C028C" w:rsidP="006C55A2">
      <w:pPr>
        <w:ind w:left="6720"/>
        <w:jc w:val="right"/>
      </w:pPr>
    </w:p>
    <w:p w:rsidR="00040D39" w:rsidRPr="006C55A2" w:rsidRDefault="00040D39" w:rsidP="006C55A2">
      <w:pPr>
        <w:ind w:left="6720"/>
        <w:jc w:val="right"/>
      </w:pPr>
    </w:p>
    <w:p w:rsidR="00040D39" w:rsidRPr="006C55A2" w:rsidRDefault="00040D39" w:rsidP="006C55A2">
      <w:pPr>
        <w:ind w:left="6720"/>
        <w:jc w:val="right"/>
      </w:pPr>
    </w:p>
    <w:p w:rsidR="00040D39" w:rsidRPr="006C55A2" w:rsidRDefault="00040D39" w:rsidP="006C55A2">
      <w:pPr>
        <w:ind w:left="6720"/>
        <w:jc w:val="right"/>
      </w:pPr>
      <w:r w:rsidRPr="006C55A2">
        <w:sym w:font="Symbol" w:char="F0D3"/>
      </w:r>
      <w:r w:rsidRPr="006C55A2">
        <w:t>Львів, 20</w:t>
      </w:r>
      <w:r w:rsidR="004B1CEE">
        <w:t>20</w:t>
      </w:r>
      <w:r w:rsidRPr="006C55A2">
        <w:t xml:space="preserve"> рік</w:t>
      </w:r>
    </w:p>
    <w:p w:rsidR="003B4F66" w:rsidRPr="006C55A2" w:rsidRDefault="003B4F66" w:rsidP="006C55A2">
      <w:pPr>
        <w:rPr>
          <w:sz w:val="16"/>
        </w:rPr>
      </w:pPr>
    </w:p>
    <w:p w:rsidR="00040D39" w:rsidRPr="006C55A2" w:rsidRDefault="003B4F66" w:rsidP="006C55A2">
      <w:pPr>
        <w:ind w:left="7513" w:hanging="425"/>
      </w:pPr>
      <w:r w:rsidRPr="006C55A2">
        <w:br w:type="page"/>
      </w:r>
    </w:p>
    <w:p w:rsidR="00040D39" w:rsidRPr="006C55A2" w:rsidRDefault="00040D39" w:rsidP="006C55A2">
      <w:pPr>
        <w:pStyle w:val="1"/>
        <w:numPr>
          <w:ilvl w:val="0"/>
          <w:numId w:val="1"/>
        </w:numPr>
        <w:tabs>
          <w:tab w:val="clear" w:pos="3054"/>
          <w:tab w:val="num" w:pos="0"/>
        </w:tabs>
        <w:spacing w:before="0" w:after="0"/>
        <w:ind w:left="0" w:firstLine="0"/>
        <w:jc w:val="center"/>
        <w:rPr>
          <w:rFonts w:ascii="Times New Roman" w:hAnsi="Times New Roman" w:cs="Times New Roman"/>
          <w:bCs w:val="0"/>
          <w:sz w:val="28"/>
          <w:szCs w:val="28"/>
        </w:rPr>
      </w:pPr>
      <w:r w:rsidRPr="006C55A2">
        <w:rPr>
          <w:rFonts w:ascii="Times New Roman" w:hAnsi="Times New Roman" w:cs="Times New Roman"/>
          <w:bCs w:val="0"/>
          <w:sz w:val="28"/>
          <w:szCs w:val="28"/>
        </w:rPr>
        <w:lastRenderedPageBreak/>
        <w:t>Опис навчальної дисципліни</w:t>
      </w:r>
    </w:p>
    <w:p w:rsidR="00040D39" w:rsidRPr="006C55A2" w:rsidRDefault="00040D39" w:rsidP="006C55A2"/>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2107"/>
      </w:tblGrid>
      <w:tr w:rsidR="00744F89" w:rsidRPr="006C55A2" w:rsidTr="00B85A9C">
        <w:trPr>
          <w:cantSplit/>
          <w:trHeight w:val="803"/>
        </w:trPr>
        <w:tc>
          <w:tcPr>
            <w:tcW w:w="2896" w:type="dxa"/>
            <w:vMerge w:val="restart"/>
            <w:vAlign w:val="center"/>
          </w:tcPr>
          <w:p w:rsidR="00744F89" w:rsidRPr="006C55A2" w:rsidRDefault="00744F89" w:rsidP="006C55A2">
            <w:pPr>
              <w:jc w:val="center"/>
              <w:rPr>
                <w:szCs w:val="28"/>
              </w:rPr>
            </w:pPr>
            <w:r w:rsidRPr="006C55A2">
              <w:rPr>
                <w:szCs w:val="28"/>
              </w:rPr>
              <w:t xml:space="preserve">Найменування показників </w:t>
            </w:r>
          </w:p>
        </w:tc>
        <w:tc>
          <w:tcPr>
            <w:tcW w:w="2499" w:type="dxa"/>
            <w:vMerge w:val="restart"/>
            <w:vAlign w:val="center"/>
          </w:tcPr>
          <w:p w:rsidR="00744F89" w:rsidRPr="006C55A2" w:rsidRDefault="00744F89" w:rsidP="006C55A2">
            <w:pPr>
              <w:jc w:val="center"/>
              <w:rPr>
                <w:szCs w:val="28"/>
              </w:rPr>
            </w:pPr>
            <w:r w:rsidRPr="006C55A2">
              <w:rPr>
                <w:szCs w:val="28"/>
              </w:rPr>
              <w:t>Галузь знань, напрям підготовки, освітньо-кваліфікаційний рівень</w:t>
            </w:r>
          </w:p>
        </w:tc>
        <w:tc>
          <w:tcPr>
            <w:tcW w:w="4244" w:type="dxa"/>
            <w:gridSpan w:val="3"/>
            <w:vAlign w:val="center"/>
          </w:tcPr>
          <w:p w:rsidR="00744F89" w:rsidRPr="006C55A2" w:rsidRDefault="00744F89" w:rsidP="006C55A2">
            <w:pPr>
              <w:jc w:val="center"/>
              <w:rPr>
                <w:szCs w:val="28"/>
              </w:rPr>
            </w:pPr>
            <w:r w:rsidRPr="006C55A2">
              <w:rPr>
                <w:szCs w:val="28"/>
              </w:rPr>
              <w:t>Характеристика навчальної дисципліни</w:t>
            </w:r>
          </w:p>
        </w:tc>
      </w:tr>
      <w:tr w:rsidR="00744F89" w:rsidRPr="006C55A2" w:rsidTr="00B85A9C">
        <w:trPr>
          <w:cantSplit/>
          <w:trHeight w:val="802"/>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2023" w:type="dxa"/>
            <w:vAlign w:val="center"/>
          </w:tcPr>
          <w:p w:rsidR="00744F89" w:rsidRPr="006C55A2" w:rsidRDefault="00744F89" w:rsidP="006C55A2">
            <w:pPr>
              <w:jc w:val="center"/>
              <w:rPr>
                <w:b/>
                <w:szCs w:val="28"/>
              </w:rPr>
            </w:pPr>
            <w:r w:rsidRPr="006C55A2">
              <w:rPr>
                <w:b/>
                <w:szCs w:val="28"/>
              </w:rPr>
              <w:t>денна форма навчання</w:t>
            </w:r>
          </w:p>
        </w:tc>
        <w:tc>
          <w:tcPr>
            <w:tcW w:w="2221" w:type="dxa"/>
            <w:gridSpan w:val="2"/>
            <w:vAlign w:val="center"/>
          </w:tcPr>
          <w:p w:rsidR="00744F89" w:rsidRPr="006C55A2" w:rsidRDefault="00744F89" w:rsidP="006C55A2">
            <w:pPr>
              <w:jc w:val="center"/>
              <w:rPr>
                <w:b/>
                <w:szCs w:val="28"/>
              </w:rPr>
            </w:pPr>
            <w:r w:rsidRPr="006C55A2">
              <w:rPr>
                <w:b/>
                <w:szCs w:val="28"/>
              </w:rPr>
              <w:t>заочна форма навчання</w:t>
            </w:r>
          </w:p>
        </w:tc>
      </w:tr>
      <w:tr w:rsidR="00744F89" w:rsidRPr="006C55A2" w:rsidTr="00B85A9C">
        <w:trPr>
          <w:trHeight w:val="409"/>
        </w:trPr>
        <w:tc>
          <w:tcPr>
            <w:tcW w:w="2896" w:type="dxa"/>
            <w:vAlign w:val="center"/>
          </w:tcPr>
          <w:p w:rsidR="00744F89" w:rsidRPr="006C55A2" w:rsidRDefault="00744F89" w:rsidP="00EF2696">
            <w:pPr>
              <w:rPr>
                <w:szCs w:val="28"/>
              </w:rPr>
            </w:pPr>
            <w:r w:rsidRPr="006C55A2">
              <w:rPr>
                <w:szCs w:val="28"/>
              </w:rPr>
              <w:t xml:space="preserve">Кількість кредитів  – </w:t>
            </w:r>
            <w:r w:rsidR="00EF2696">
              <w:rPr>
                <w:szCs w:val="28"/>
              </w:rPr>
              <w:t>3</w:t>
            </w:r>
          </w:p>
        </w:tc>
        <w:tc>
          <w:tcPr>
            <w:tcW w:w="2499" w:type="dxa"/>
            <w:vAlign w:val="center"/>
          </w:tcPr>
          <w:p w:rsidR="00744F89" w:rsidRPr="006C55A2" w:rsidRDefault="004B1CEE" w:rsidP="006C55A2">
            <w:pPr>
              <w:jc w:val="center"/>
              <w:rPr>
                <w:szCs w:val="28"/>
                <w:vertAlign w:val="superscript"/>
              </w:rPr>
            </w:pPr>
            <w:r>
              <w:t>Галузь знань 12 “Інформаційні технології” (шифр і назва)</w:t>
            </w:r>
          </w:p>
        </w:tc>
        <w:tc>
          <w:tcPr>
            <w:tcW w:w="4244" w:type="dxa"/>
            <w:gridSpan w:val="3"/>
            <w:vAlign w:val="center"/>
          </w:tcPr>
          <w:p w:rsidR="00744F89" w:rsidRPr="006C55A2" w:rsidRDefault="005655FF" w:rsidP="006C55A2">
            <w:pPr>
              <w:jc w:val="center"/>
              <w:rPr>
                <w:szCs w:val="28"/>
              </w:rPr>
            </w:pPr>
            <w:r w:rsidRPr="006C55A2">
              <w:rPr>
                <w:szCs w:val="28"/>
              </w:rPr>
              <w:t xml:space="preserve">нормативна </w:t>
            </w:r>
          </w:p>
        </w:tc>
      </w:tr>
      <w:tr w:rsidR="00744F89" w:rsidRPr="006C55A2" w:rsidTr="00B85A9C">
        <w:trPr>
          <w:cantSplit/>
          <w:trHeight w:val="170"/>
        </w:trPr>
        <w:tc>
          <w:tcPr>
            <w:tcW w:w="2896" w:type="dxa"/>
            <w:vAlign w:val="center"/>
          </w:tcPr>
          <w:p w:rsidR="00744F89" w:rsidRPr="006C55A2" w:rsidRDefault="00744F89" w:rsidP="006C55A2">
            <w:pPr>
              <w:rPr>
                <w:szCs w:val="28"/>
              </w:rPr>
            </w:pPr>
            <w:r w:rsidRPr="006C55A2">
              <w:rPr>
                <w:szCs w:val="28"/>
              </w:rPr>
              <w:t xml:space="preserve">Модулів – </w:t>
            </w:r>
            <w:r w:rsidR="00C61D1E" w:rsidRPr="006C55A2">
              <w:rPr>
                <w:szCs w:val="28"/>
              </w:rPr>
              <w:t>1</w:t>
            </w:r>
          </w:p>
        </w:tc>
        <w:tc>
          <w:tcPr>
            <w:tcW w:w="2499" w:type="dxa"/>
            <w:vAlign w:val="center"/>
          </w:tcPr>
          <w:p w:rsidR="00744F89" w:rsidRPr="006C55A2" w:rsidRDefault="004B1CEE" w:rsidP="006C55A2">
            <w:pPr>
              <w:jc w:val="center"/>
              <w:rPr>
                <w:szCs w:val="28"/>
              </w:rPr>
            </w:pPr>
            <w:r>
              <w:t>Спеціальність Нормативна 122 "Комп'ютерні науки" Освітня програма «Консолідована інформація»</w:t>
            </w:r>
          </w:p>
        </w:tc>
        <w:tc>
          <w:tcPr>
            <w:tcW w:w="4244" w:type="dxa"/>
            <w:gridSpan w:val="3"/>
            <w:vAlign w:val="center"/>
          </w:tcPr>
          <w:p w:rsidR="00744F89" w:rsidRPr="006C55A2" w:rsidRDefault="00744F89" w:rsidP="006C55A2">
            <w:pPr>
              <w:jc w:val="center"/>
              <w:rPr>
                <w:b/>
                <w:szCs w:val="28"/>
              </w:rPr>
            </w:pPr>
            <w:r w:rsidRPr="006C55A2">
              <w:rPr>
                <w:b/>
                <w:szCs w:val="28"/>
              </w:rPr>
              <w:t>Рік підготовки:</w:t>
            </w:r>
          </w:p>
        </w:tc>
      </w:tr>
      <w:tr w:rsidR="00744F89" w:rsidRPr="006C55A2" w:rsidTr="00B85A9C">
        <w:trPr>
          <w:cantSplit/>
          <w:trHeight w:val="207"/>
        </w:trPr>
        <w:tc>
          <w:tcPr>
            <w:tcW w:w="2896" w:type="dxa"/>
            <w:vAlign w:val="center"/>
          </w:tcPr>
          <w:p w:rsidR="00744F89" w:rsidRPr="006C55A2" w:rsidRDefault="00744F89" w:rsidP="006C55A2">
            <w:pPr>
              <w:rPr>
                <w:szCs w:val="28"/>
              </w:rPr>
            </w:pPr>
            <w:r w:rsidRPr="006C55A2">
              <w:rPr>
                <w:szCs w:val="28"/>
              </w:rPr>
              <w:t xml:space="preserve">Змістових модулів – </w:t>
            </w:r>
            <w:r w:rsidR="000A5B37" w:rsidRPr="006C55A2">
              <w:rPr>
                <w:szCs w:val="28"/>
              </w:rPr>
              <w:t>2</w:t>
            </w:r>
          </w:p>
        </w:tc>
        <w:tc>
          <w:tcPr>
            <w:tcW w:w="2499" w:type="dxa"/>
            <w:vMerge w:val="restart"/>
            <w:vAlign w:val="center"/>
          </w:tcPr>
          <w:p w:rsidR="00744F89" w:rsidRPr="006C55A2" w:rsidRDefault="00744F89" w:rsidP="006C55A2">
            <w:pPr>
              <w:jc w:val="center"/>
              <w:rPr>
                <w:szCs w:val="28"/>
              </w:rPr>
            </w:pPr>
            <w:r w:rsidRPr="006C55A2">
              <w:rPr>
                <w:szCs w:val="28"/>
              </w:rPr>
              <w:t>Спеціальність (професійне спрямування)</w:t>
            </w:r>
          </w:p>
          <w:p w:rsidR="00744F89" w:rsidRPr="006C55A2" w:rsidRDefault="00744F89" w:rsidP="006C55A2">
            <w:pPr>
              <w:jc w:val="center"/>
              <w:rPr>
                <w:b/>
                <w:szCs w:val="28"/>
              </w:rPr>
            </w:pPr>
          </w:p>
        </w:tc>
        <w:tc>
          <w:tcPr>
            <w:tcW w:w="2137" w:type="dxa"/>
            <w:gridSpan w:val="2"/>
            <w:vAlign w:val="center"/>
          </w:tcPr>
          <w:p w:rsidR="00744F89" w:rsidRPr="006C55A2" w:rsidRDefault="00EF2696" w:rsidP="006C55A2">
            <w:pPr>
              <w:jc w:val="center"/>
              <w:rPr>
                <w:szCs w:val="28"/>
              </w:rPr>
            </w:pPr>
            <w:r w:rsidRPr="006C55A2">
              <w:rPr>
                <w:szCs w:val="28"/>
              </w:rPr>
              <w:t>5-й</w:t>
            </w:r>
          </w:p>
        </w:tc>
        <w:tc>
          <w:tcPr>
            <w:tcW w:w="2107" w:type="dxa"/>
            <w:vAlign w:val="center"/>
          </w:tcPr>
          <w:p w:rsidR="00744F89" w:rsidRPr="006C55A2" w:rsidRDefault="00744F89" w:rsidP="006C55A2">
            <w:pPr>
              <w:jc w:val="center"/>
              <w:rPr>
                <w:szCs w:val="28"/>
              </w:rPr>
            </w:pPr>
          </w:p>
        </w:tc>
      </w:tr>
      <w:tr w:rsidR="00744F89" w:rsidRPr="006C55A2" w:rsidTr="00B85A9C">
        <w:trPr>
          <w:cantSplit/>
          <w:trHeight w:val="232"/>
        </w:trPr>
        <w:tc>
          <w:tcPr>
            <w:tcW w:w="2896" w:type="dxa"/>
            <w:vAlign w:val="center"/>
          </w:tcPr>
          <w:p w:rsidR="00744F89" w:rsidRPr="006C55A2" w:rsidRDefault="00744F89" w:rsidP="006C55A2">
            <w:pP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b/>
                <w:szCs w:val="28"/>
              </w:rPr>
            </w:pPr>
            <w:r w:rsidRPr="006C55A2">
              <w:rPr>
                <w:b/>
                <w:szCs w:val="28"/>
              </w:rPr>
              <w:t>Семестр</w:t>
            </w:r>
          </w:p>
        </w:tc>
      </w:tr>
      <w:tr w:rsidR="00744F89" w:rsidRPr="006C55A2" w:rsidTr="00B85A9C">
        <w:trPr>
          <w:cantSplit/>
          <w:trHeight w:val="323"/>
        </w:trPr>
        <w:tc>
          <w:tcPr>
            <w:tcW w:w="2896" w:type="dxa"/>
            <w:vMerge w:val="restart"/>
            <w:vAlign w:val="center"/>
          </w:tcPr>
          <w:p w:rsidR="00744F89" w:rsidRPr="006C55A2" w:rsidRDefault="00744F89" w:rsidP="00EF2696">
            <w:pPr>
              <w:rPr>
                <w:szCs w:val="28"/>
              </w:rPr>
            </w:pPr>
            <w:r w:rsidRPr="006C55A2">
              <w:rPr>
                <w:szCs w:val="28"/>
              </w:rPr>
              <w:t xml:space="preserve">Загальна </w:t>
            </w:r>
            <w:r w:rsidR="00AD23F5" w:rsidRPr="006C55A2">
              <w:rPr>
                <w:szCs w:val="28"/>
              </w:rPr>
              <w:t>кількість</w:t>
            </w:r>
            <w:r w:rsidRPr="006C55A2">
              <w:rPr>
                <w:szCs w:val="28"/>
              </w:rPr>
              <w:t xml:space="preserve"> годин -</w:t>
            </w:r>
            <w:r w:rsidR="00EF2696">
              <w:rPr>
                <w:szCs w:val="28"/>
              </w:rPr>
              <w:t>90</w:t>
            </w:r>
          </w:p>
        </w:tc>
        <w:tc>
          <w:tcPr>
            <w:tcW w:w="2499" w:type="dxa"/>
            <w:vMerge/>
            <w:vAlign w:val="center"/>
          </w:tcPr>
          <w:p w:rsidR="00744F89" w:rsidRPr="006C55A2" w:rsidRDefault="00744F89" w:rsidP="006C55A2">
            <w:pPr>
              <w:jc w:val="center"/>
              <w:rPr>
                <w:szCs w:val="28"/>
              </w:rPr>
            </w:pPr>
          </w:p>
        </w:tc>
        <w:tc>
          <w:tcPr>
            <w:tcW w:w="2137" w:type="dxa"/>
            <w:gridSpan w:val="2"/>
            <w:vAlign w:val="center"/>
          </w:tcPr>
          <w:p w:rsidR="00744F89" w:rsidRPr="006C55A2" w:rsidRDefault="00EF2696" w:rsidP="006C55A2">
            <w:pPr>
              <w:jc w:val="center"/>
              <w:rPr>
                <w:szCs w:val="28"/>
              </w:rPr>
            </w:pPr>
            <w:r>
              <w:rPr>
                <w:szCs w:val="28"/>
              </w:rPr>
              <w:t>2-й</w:t>
            </w:r>
          </w:p>
        </w:tc>
        <w:tc>
          <w:tcPr>
            <w:tcW w:w="2107" w:type="dxa"/>
            <w:vAlign w:val="center"/>
          </w:tcPr>
          <w:p w:rsidR="00744F89" w:rsidRPr="006C55A2" w:rsidRDefault="00744F89" w:rsidP="006C55A2">
            <w:pPr>
              <w:jc w:val="center"/>
              <w:rPr>
                <w:szCs w:val="28"/>
              </w:rPr>
            </w:pPr>
          </w:p>
        </w:tc>
      </w:tr>
      <w:tr w:rsidR="00744F89" w:rsidRPr="006C55A2" w:rsidTr="00B85A9C">
        <w:trPr>
          <w:cantSplit/>
          <w:trHeight w:val="322"/>
        </w:trPr>
        <w:tc>
          <w:tcPr>
            <w:tcW w:w="2896" w:type="dxa"/>
            <w:vMerge/>
            <w:vAlign w:val="center"/>
          </w:tcPr>
          <w:p w:rsidR="00744F89" w:rsidRPr="006C55A2" w:rsidRDefault="00744F89" w:rsidP="006C55A2">
            <w:pP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b/>
                <w:szCs w:val="28"/>
              </w:rPr>
            </w:pPr>
            <w:r w:rsidRPr="006C55A2">
              <w:rPr>
                <w:b/>
                <w:szCs w:val="28"/>
              </w:rPr>
              <w:t>Лекції</w:t>
            </w:r>
          </w:p>
        </w:tc>
      </w:tr>
      <w:tr w:rsidR="00744F89" w:rsidRPr="006C55A2" w:rsidTr="00B85A9C">
        <w:trPr>
          <w:cantSplit/>
          <w:trHeight w:val="320"/>
        </w:trPr>
        <w:tc>
          <w:tcPr>
            <w:tcW w:w="2896" w:type="dxa"/>
            <w:vMerge w:val="restart"/>
            <w:vAlign w:val="center"/>
          </w:tcPr>
          <w:p w:rsidR="00744F89" w:rsidRPr="006C55A2" w:rsidRDefault="00744F89" w:rsidP="006C55A2">
            <w:pPr>
              <w:rPr>
                <w:szCs w:val="28"/>
              </w:rPr>
            </w:pPr>
            <w:r w:rsidRPr="006C55A2">
              <w:rPr>
                <w:szCs w:val="28"/>
              </w:rPr>
              <w:t>Тижневих годин для денної форми навчання:</w:t>
            </w:r>
          </w:p>
          <w:p w:rsidR="00744F89" w:rsidRPr="006C55A2" w:rsidRDefault="00744F89" w:rsidP="006C55A2">
            <w:pPr>
              <w:rPr>
                <w:szCs w:val="28"/>
              </w:rPr>
            </w:pPr>
            <w:r w:rsidRPr="006C55A2">
              <w:rPr>
                <w:szCs w:val="28"/>
              </w:rPr>
              <w:t xml:space="preserve">аудиторних – </w:t>
            </w:r>
            <w:r w:rsidR="007C1F4D">
              <w:rPr>
                <w:szCs w:val="28"/>
              </w:rPr>
              <w:t>1,5</w:t>
            </w:r>
          </w:p>
          <w:p w:rsidR="00744F89" w:rsidRPr="006C55A2" w:rsidRDefault="00744F89" w:rsidP="007C1F4D">
            <w:pPr>
              <w:rPr>
                <w:szCs w:val="28"/>
              </w:rPr>
            </w:pPr>
            <w:r w:rsidRPr="006C55A2">
              <w:rPr>
                <w:szCs w:val="28"/>
              </w:rPr>
              <w:t xml:space="preserve">самостійної роботи студента </w:t>
            </w:r>
            <w:r w:rsidR="007632E5">
              <w:rPr>
                <w:szCs w:val="28"/>
              </w:rPr>
              <w:t>–</w:t>
            </w:r>
            <w:r w:rsidRPr="006C55A2">
              <w:rPr>
                <w:szCs w:val="28"/>
              </w:rPr>
              <w:t xml:space="preserve"> </w:t>
            </w:r>
            <w:r w:rsidR="007C1F4D">
              <w:rPr>
                <w:szCs w:val="28"/>
              </w:rPr>
              <w:t>4</w:t>
            </w:r>
            <w:r w:rsidR="00EF2696">
              <w:rPr>
                <w:szCs w:val="28"/>
              </w:rPr>
              <w:t>,</w:t>
            </w:r>
            <w:r w:rsidR="007C1F4D">
              <w:rPr>
                <w:szCs w:val="28"/>
              </w:rPr>
              <w:t>125</w:t>
            </w:r>
          </w:p>
        </w:tc>
        <w:tc>
          <w:tcPr>
            <w:tcW w:w="2499" w:type="dxa"/>
            <w:vMerge w:val="restart"/>
            <w:vAlign w:val="center"/>
          </w:tcPr>
          <w:p w:rsidR="00744F89" w:rsidRPr="006C55A2" w:rsidRDefault="00744F89" w:rsidP="006C55A2">
            <w:pPr>
              <w:jc w:val="center"/>
              <w:rPr>
                <w:szCs w:val="28"/>
              </w:rPr>
            </w:pPr>
            <w:r w:rsidRPr="006C55A2">
              <w:rPr>
                <w:szCs w:val="28"/>
              </w:rPr>
              <w:t>Освітньо-кваліфікаційний рівень:</w:t>
            </w:r>
          </w:p>
          <w:p w:rsidR="00744F89" w:rsidRPr="006C55A2" w:rsidRDefault="00EF2696" w:rsidP="006C55A2">
            <w:pPr>
              <w:jc w:val="center"/>
              <w:rPr>
                <w:b/>
                <w:szCs w:val="28"/>
              </w:rPr>
            </w:pPr>
            <w:r>
              <w:rPr>
                <w:b/>
                <w:szCs w:val="28"/>
              </w:rPr>
              <w:t>магістр</w:t>
            </w:r>
          </w:p>
          <w:p w:rsidR="00FA2506" w:rsidRPr="006C55A2" w:rsidRDefault="00FA2506" w:rsidP="006C55A2">
            <w:pPr>
              <w:jc w:val="center"/>
              <w:rPr>
                <w:b/>
                <w:szCs w:val="28"/>
              </w:rPr>
            </w:pPr>
          </w:p>
        </w:tc>
        <w:tc>
          <w:tcPr>
            <w:tcW w:w="2137" w:type="dxa"/>
            <w:gridSpan w:val="2"/>
            <w:vAlign w:val="center"/>
          </w:tcPr>
          <w:p w:rsidR="00744F89" w:rsidRPr="006C55A2" w:rsidRDefault="00EF2696" w:rsidP="006C55A2">
            <w:pPr>
              <w:jc w:val="center"/>
              <w:rPr>
                <w:szCs w:val="28"/>
              </w:rPr>
            </w:pPr>
            <w:r>
              <w:rPr>
                <w:szCs w:val="28"/>
              </w:rPr>
              <w:t>1</w:t>
            </w:r>
            <w:r w:rsidR="00247E61" w:rsidRPr="006C55A2">
              <w:rPr>
                <w:szCs w:val="28"/>
              </w:rPr>
              <w:t>6</w:t>
            </w:r>
            <w:r w:rsidR="00744F89" w:rsidRPr="006C55A2">
              <w:rPr>
                <w:szCs w:val="28"/>
              </w:rPr>
              <w:t xml:space="preserve"> год.</w:t>
            </w:r>
          </w:p>
        </w:tc>
        <w:tc>
          <w:tcPr>
            <w:tcW w:w="2107" w:type="dxa"/>
            <w:vAlign w:val="center"/>
          </w:tcPr>
          <w:p w:rsidR="00744F89" w:rsidRPr="006C55A2" w:rsidRDefault="00744F89" w:rsidP="006C55A2">
            <w:pPr>
              <w:jc w:val="center"/>
              <w:rPr>
                <w:szCs w:val="28"/>
              </w:rPr>
            </w:pPr>
          </w:p>
        </w:tc>
      </w:tr>
      <w:tr w:rsidR="00744F89" w:rsidRPr="006C55A2" w:rsidTr="00B85A9C">
        <w:trPr>
          <w:cantSplit/>
          <w:trHeight w:val="320"/>
        </w:trPr>
        <w:tc>
          <w:tcPr>
            <w:tcW w:w="2896" w:type="dxa"/>
            <w:vMerge/>
            <w:vAlign w:val="center"/>
          </w:tcPr>
          <w:p w:rsidR="00744F89" w:rsidRPr="006C55A2" w:rsidRDefault="00744F89" w:rsidP="006C55A2">
            <w:pP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b/>
                <w:szCs w:val="28"/>
              </w:rPr>
            </w:pPr>
            <w:r w:rsidRPr="006C55A2">
              <w:rPr>
                <w:b/>
                <w:szCs w:val="28"/>
              </w:rPr>
              <w:t>Практичні, семінарські</w:t>
            </w:r>
          </w:p>
        </w:tc>
      </w:tr>
      <w:tr w:rsidR="00744F89" w:rsidRPr="006C55A2" w:rsidTr="00B85A9C">
        <w:trPr>
          <w:cantSplit/>
          <w:trHeight w:val="320"/>
        </w:trPr>
        <w:tc>
          <w:tcPr>
            <w:tcW w:w="2896" w:type="dxa"/>
            <w:vMerge/>
            <w:vAlign w:val="center"/>
          </w:tcPr>
          <w:p w:rsidR="00744F89" w:rsidRPr="006C55A2" w:rsidRDefault="00744F89" w:rsidP="006C55A2">
            <w:pPr>
              <w:rPr>
                <w:szCs w:val="28"/>
              </w:rPr>
            </w:pPr>
          </w:p>
        </w:tc>
        <w:tc>
          <w:tcPr>
            <w:tcW w:w="2499" w:type="dxa"/>
            <w:vMerge/>
            <w:vAlign w:val="center"/>
          </w:tcPr>
          <w:p w:rsidR="00744F89" w:rsidRPr="006C55A2" w:rsidRDefault="00744F89" w:rsidP="006C55A2">
            <w:pPr>
              <w:jc w:val="center"/>
              <w:rPr>
                <w:szCs w:val="28"/>
              </w:rPr>
            </w:pPr>
          </w:p>
        </w:tc>
        <w:tc>
          <w:tcPr>
            <w:tcW w:w="2137" w:type="dxa"/>
            <w:gridSpan w:val="2"/>
            <w:vAlign w:val="center"/>
          </w:tcPr>
          <w:p w:rsidR="00744F89" w:rsidRPr="007C1F4D" w:rsidRDefault="007C1F4D" w:rsidP="006C55A2">
            <w:pPr>
              <w:jc w:val="center"/>
              <w:rPr>
                <w:szCs w:val="28"/>
              </w:rPr>
            </w:pPr>
            <w:r>
              <w:rPr>
                <w:szCs w:val="28"/>
              </w:rPr>
              <w:t>8 год.</w:t>
            </w:r>
          </w:p>
        </w:tc>
        <w:tc>
          <w:tcPr>
            <w:tcW w:w="2107" w:type="dxa"/>
            <w:vAlign w:val="center"/>
          </w:tcPr>
          <w:p w:rsidR="00744F89" w:rsidRPr="006C55A2" w:rsidRDefault="00744F89" w:rsidP="006C55A2">
            <w:pPr>
              <w:jc w:val="center"/>
              <w:rPr>
                <w:szCs w:val="28"/>
              </w:rPr>
            </w:pP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b/>
                <w:szCs w:val="28"/>
              </w:rPr>
            </w:pPr>
            <w:r w:rsidRPr="006C55A2">
              <w:rPr>
                <w:b/>
                <w:szCs w:val="28"/>
              </w:rPr>
              <w:t>Лабораторні</w:t>
            </w: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2137" w:type="dxa"/>
            <w:gridSpan w:val="2"/>
            <w:vAlign w:val="center"/>
          </w:tcPr>
          <w:p w:rsidR="00744F89" w:rsidRPr="007C1F4D" w:rsidRDefault="00744F89" w:rsidP="006C55A2">
            <w:pPr>
              <w:jc w:val="center"/>
              <w:rPr>
                <w:szCs w:val="28"/>
              </w:rPr>
            </w:pPr>
          </w:p>
        </w:tc>
        <w:tc>
          <w:tcPr>
            <w:tcW w:w="2107" w:type="dxa"/>
            <w:vAlign w:val="center"/>
          </w:tcPr>
          <w:p w:rsidR="00744F89" w:rsidRPr="006C55A2" w:rsidRDefault="00744F89" w:rsidP="006C55A2">
            <w:pPr>
              <w:jc w:val="center"/>
              <w:rPr>
                <w:szCs w:val="28"/>
              </w:rPr>
            </w:pP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b/>
                <w:szCs w:val="28"/>
              </w:rPr>
            </w:pPr>
            <w:r w:rsidRPr="006C55A2">
              <w:rPr>
                <w:b/>
                <w:szCs w:val="28"/>
              </w:rPr>
              <w:t>Самостійна робота</w:t>
            </w: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2137" w:type="dxa"/>
            <w:gridSpan w:val="2"/>
            <w:vAlign w:val="center"/>
          </w:tcPr>
          <w:p w:rsidR="00744F89" w:rsidRPr="006C55A2" w:rsidRDefault="007C1F4D" w:rsidP="006C55A2">
            <w:pPr>
              <w:jc w:val="center"/>
              <w:rPr>
                <w:i/>
                <w:szCs w:val="28"/>
              </w:rPr>
            </w:pPr>
            <w:r>
              <w:rPr>
                <w:szCs w:val="28"/>
              </w:rPr>
              <w:t>66</w:t>
            </w:r>
            <w:r w:rsidR="00744F89" w:rsidRPr="006C55A2">
              <w:rPr>
                <w:szCs w:val="28"/>
              </w:rPr>
              <w:t xml:space="preserve"> год.</w:t>
            </w:r>
          </w:p>
        </w:tc>
        <w:tc>
          <w:tcPr>
            <w:tcW w:w="2107" w:type="dxa"/>
            <w:vAlign w:val="center"/>
          </w:tcPr>
          <w:p w:rsidR="00744F89" w:rsidRPr="006C55A2" w:rsidRDefault="00744F89" w:rsidP="006C55A2">
            <w:pPr>
              <w:jc w:val="center"/>
              <w:rPr>
                <w:szCs w:val="28"/>
              </w:rPr>
            </w:pP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6C55A2">
            <w:pPr>
              <w:jc w:val="center"/>
              <w:rPr>
                <w:i/>
                <w:szCs w:val="28"/>
              </w:rPr>
            </w:pPr>
            <w:r w:rsidRPr="006C55A2">
              <w:rPr>
                <w:szCs w:val="28"/>
              </w:rPr>
              <w:t xml:space="preserve">ІНДЗ: </w:t>
            </w:r>
          </w:p>
        </w:tc>
      </w:tr>
      <w:tr w:rsidR="00744F89" w:rsidRPr="006C55A2" w:rsidTr="00B85A9C">
        <w:trPr>
          <w:cantSplit/>
          <w:trHeight w:val="138"/>
        </w:trPr>
        <w:tc>
          <w:tcPr>
            <w:tcW w:w="2896" w:type="dxa"/>
            <w:vMerge/>
            <w:vAlign w:val="center"/>
          </w:tcPr>
          <w:p w:rsidR="00744F89" w:rsidRPr="006C55A2" w:rsidRDefault="00744F89" w:rsidP="006C55A2">
            <w:pPr>
              <w:jc w:val="center"/>
              <w:rPr>
                <w:szCs w:val="28"/>
              </w:rPr>
            </w:pPr>
          </w:p>
        </w:tc>
        <w:tc>
          <w:tcPr>
            <w:tcW w:w="2499" w:type="dxa"/>
            <w:vMerge/>
            <w:vAlign w:val="center"/>
          </w:tcPr>
          <w:p w:rsidR="00744F89" w:rsidRPr="006C55A2" w:rsidRDefault="00744F89" w:rsidP="006C55A2">
            <w:pPr>
              <w:jc w:val="center"/>
              <w:rPr>
                <w:szCs w:val="28"/>
              </w:rPr>
            </w:pPr>
          </w:p>
        </w:tc>
        <w:tc>
          <w:tcPr>
            <w:tcW w:w="4244" w:type="dxa"/>
            <w:gridSpan w:val="3"/>
            <w:vAlign w:val="center"/>
          </w:tcPr>
          <w:p w:rsidR="00744F89" w:rsidRPr="006C55A2" w:rsidRDefault="00744F89" w:rsidP="00EF2696">
            <w:pPr>
              <w:jc w:val="center"/>
              <w:rPr>
                <w:i/>
                <w:szCs w:val="28"/>
              </w:rPr>
            </w:pPr>
            <w:r w:rsidRPr="006C55A2">
              <w:rPr>
                <w:szCs w:val="28"/>
              </w:rPr>
              <w:t xml:space="preserve">Вид контролю: </w:t>
            </w:r>
            <w:r w:rsidR="00EF2696">
              <w:rPr>
                <w:szCs w:val="28"/>
              </w:rPr>
              <w:t>залік</w:t>
            </w:r>
          </w:p>
        </w:tc>
      </w:tr>
    </w:tbl>
    <w:p w:rsidR="00744F89" w:rsidRPr="006C55A2" w:rsidRDefault="00744F89" w:rsidP="006C55A2"/>
    <w:p w:rsidR="00744F89" w:rsidRPr="006C55A2" w:rsidRDefault="00744F89" w:rsidP="006C55A2">
      <w:pPr>
        <w:ind w:left="1440" w:hanging="1440"/>
        <w:jc w:val="right"/>
      </w:pPr>
    </w:p>
    <w:p w:rsidR="001B3E60" w:rsidRPr="006C55A2" w:rsidRDefault="001B3E60" w:rsidP="006C55A2">
      <w:pPr>
        <w:ind w:left="1440" w:hanging="1440"/>
        <w:jc w:val="right"/>
      </w:pPr>
    </w:p>
    <w:p w:rsidR="001B3E60" w:rsidRPr="006C55A2" w:rsidRDefault="001B3E60" w:rsidP="006C55A2">
      <w:pPr>
        <w:ind w:left="1440" w:hanging="1440"/>
        <w:jc w:val="right"/>
      </w:pPr>
    </w:p>
    <w:p w:rsidR="001B3E60" w:rsidRPr="006C55A2" w:rsidRDefault="001B3E60" w:rsidP="006C55A2">
      <w:pPr>
        <w:ind w:left="1440" w:hanging="1440"/>
        <w:jc w:val="right"/>
      </w:pPr>
    </w:p>
    <w:p w:rsidR="001B3E60" w:rsidRPr="006C55A2" w:rsidRDefault="001B3E60" w:rsidP="006C55A2">
      <w:pPr>
        <w:ind w:left="1440" w:hanging="1440"/>
        <w:jc w:val="right"/>
      </w:pPr>
    </w:p>
    <w:p w:rsidR="001B3E60" w:rsidRPr="006C55A2" w:rsidRDefault="001B3E60" w:rsidP="006C55A2">
      <w:pPr>
        <w:ind w:left="1440" w:hanging="1440"/>
        <w:jc w:val="right"/>
      </w:pPr>
    </w:p>
    <w:p w:rsidR="00744F89" w:rsidRPr="006C55A2" w:rsidRDefault="00744F89" w:rsidP="006C55A2"/>
    <w:p w:rsidR="00B07963" w:rsidRPr="006C55A2" w:rsidRDefault="00B07963" w:rsidP="006C55A2"/>
    <w:p w:rsidR="00744F89" w:rsidRPr="006C55A2" w:rsidRDefault="00744F89" w:rsidP="006C55A2"/>
    <w:p w:rsidR="00744F89" w:rsidRPr="006C55A2" w:rsidRDefault="00744F89" w:rsidP="006C55A2"/>
    <w:p w:rsidR="00744F89" w:rsidRPr="006C55A2" w:rsidRDefault="00744F89" w:rsidP="006C55A2"/>
    <w:p w:rsidR="00744F89" w:rsidRPr="006C55A2" w:rsidRDefault="00744F89" w:rsidP="006C55A2"/>
    <w:p w:rsidR="00744F89" w:rsidRPr="006C55A2" w:rsidRDefault="00744F89" w:rsidP="006C55A2"/>
    <w:p w:rsidR="000275FD" w:rsidRPr="006C55A2" w:rsidRDefault="000275FD" w:rsidP="006C55A2"/>
    <w:p w:rsidR="00744F89" w:rsidRPr="006C55A2" w:rsidRDefault="000275FD" w:rsidP="006C55A2">
      <w:pPr>
        <w:rPr>
          <w:bCs/>
          <w:i/>
        </w:rPr>
      </w:pPr>
      <w:r w:rsidRPr="006C55A2">
        <w:br w:type="page"/>
      </w:r>
    </w:p>
    <w:p w:rsidR="004B3056" w:rsidRPr="006C55A2" w:rsidRDefault="004B3056" w:rsidP="006C55A2">
      <w:pPr>
        <w:numPr>
          <w:ilvl w:val="0"/>
          <w:numId w:val="1"/>
        </w:numPr>
        <w:tabs>
          <w:tab w:val="left" w:pos="1418"/>
          <w:tab w:val="left" w:pos="2268"/>
        </w:tabs>
        <w:rPr>
          <w:b/>
          <w:szCs w:val="28"/>
        </w:rPr>
      </w:pPr>
      <w:r w:rsidRPr="006C55A2">
        <w:rPr>
          <w:b/>
          <w:szCs w:val="28"/>
        </w:rPr>
        <w:lastRenderedPageBreak/>
        <w:t>Мета та завдання навчальної дисципліни</w:t>
      </w:r>
    </w:p>
    <w:p w:rsidR="004F6B46" w:rsidRDefault="004F6B46" w:rsidP="004F6B46">
      <w:pPr>
        <w:tabs>
          <w:tab w:val="left" w:pos="284"/>
          <w:tab w:val="left" w:pos="567"/>
        </w:tabs>
        <w:ind w:firstLine="567"/>
        <w:jc w:val="both"/>
        <w:rPr>
          <w:rFonts w:ascii="TimesNewRomanPSMT" w:hAnsi="TimesNewRomanPSMT"/>
          <w:color w:val="000000"/>
        </w:rPr>
      </w:pPr>
    </w:p>
    <w:p w:rsidR="00AE1E76" w:rsidRPr="004F6B46" w:rsidRDefault="00871EA0" w:rsidP="004F6B46">
      <w:pPr>
        <w:tabs>
          <w:tab w:val="left" w:pos="284"/>
          <w:tab w:val="left" w:pos="567"/>
        </w:tabs>
        <w:ind w:firstLine="567"/>
        <w:jc w:val="both"/>
        <w:rPr>
          <w:rFonts w:ascii="TimesNewRomanPSMT" w:hAnsi="TimesNewRomanPSMT"/>
          <w:color w:val="000000"/>
        </w:rPr>
      </w:pPr>
      <w:r w:rsidRPr="004F6B46">
        <w:rPr>
          <w:rFonts w:ascii="TimesNewRomanPSMT" w:hAnsi="TimesNewRomanPSMT"/>
          <w:color w:val="000000"/>
        </w:rPr>
        <w:t>Курс передбачає набуття теоретичних і практичних навичок ефективного використання сучасних комп’ютерних технологій при прийнятті управлінських рішень</w:t>
      </w:r>
      <w:r w:rsidR="00AE1E76" w:rsidRPr="004F6B46">
        <w:rPr>
          <w:rFonts w:ascii="TimesNewRomanPSMT" w:hAnsi="TimesNewRomanPSMT"/>
          <w:color w:val="000000"/>
        </w:rPr>
        <w:t>.</w:t>
      </w:r>
      <w:r w:rsidR="00210D0F" w:rsidRPr="004F6B46">
        <w:rPr>
          <w:rFonts w:ascii="TimesNewRomanPSMT" w:hAnsi="TimesNewRomanPSMT"/>
          <w:color w:val="000000"/>
        </w:rPr>
        <w:t xml:space="preserve"> </w:t>
      </w:r>
      <w:r w:rsidR="00AE1E76" w:rsidRPr="004F6B46">
        <w:rPr>
          <w:rFonts w:ascii="TimesNewRomanPSMT" w:hAnsi="TimesNewRomanPSMT" w:hint="eastAsia"/>
          <w:color w:val="000000"/>
        </w:rPr>
        <w:t>Оволодінн</w:t>
      </w:r>
      <w:r w:rsidR="00AE1E76" w:rsidRPr="004F6B46">
        <w:rPr>
          <w:rFonts w:ascii="TimesNewRomanPSMT" w:hAnsi="TimesNewRomanPSMT"/>
          <w:color w:val="000000"/>
        </w:rPr>
        <w:t>я студентами достатньою кількістю математичних методів, вироблення навичок побудови математичних моделей і вміння провести обчислювальний розрахунок.</w:t>
      </w:r>
      <w:r w:rsidR="004F6B46" w:rsidRPr="004F6B46">
        <w:rPr>
          <w:rFonts w:ascii="TimesNewRomanPSMT" w:hAnsi="TimesNewRomanPSMT"/>
          <w:color w:val="000000"/>
        </w:rPr>
        <w:t xml:space="preserve"> </w:t>
      </w:r>
      <w:r w:rsidR="00AE1E76" w:rsidRPr="004F6B46">
        <w:rPr>
          <w:rFonts w:ascii="TimesNewRomanPSMT" w:hAnsi="TimesNewRomanPSMT"/>
          <w:color w:val="000000"/>
        </w:rPr>
        <w:t>Набут</w:t>
      </w:r>
      <w:r w:rsidR="004F6B46" w:rsidRPr="004F6B46">
        <w:rPr>
          <w:rFonts w:ascii="TimesNewRomanPSMT" w:hAnsi="TimesNewRomanPSMT"/>
          <w:color w:val="000000"/>
        </w:rPr>
        <w:t>тя</w:t>
      </w:r>
      <w:r w:rsidR="00AE1E76" w:rsidRPr="004F6B46">
        <w:rPr>
          <w:rFonts w:ascii="TimesNewRomanPSMT" w:hAnsi="TimesNewRomanPSMT"/>
          <w:color w:val="000000"/>
        </w:rPr>
        <w:t xml:space="preserve"> практичного досвіду</w:t>
      </w:r>
      <w:r w:rsidR="00210D0F" w:rsidRPr="004F6B46">
        <w:rPr>
          <w:rFonts w:ascii="TimesNewRomanPSMT" w:hAnsi="TimesNewRomanPSMT"/>
          <w:color w:val="000000"/>
        </w:rPr>
        <w:t xml:space="preserve"> </w:t>
      </w:r>
      <w:r w:rsidR="00AE1E76" w:rsidRPr="004F6B46">
        <w:rPr>
          <w:rFonts w:ascii="TimesNewRomanPSMT" w:hAnsi="TimesNewRomanPSMT"/>
          <w:color w:val="000000"/>
        </w:rPr>
        <w:t>використання</w:t>
      </w:r>
      <w:r w:rsidR="00210D0F" w:rsidRPr="004F6B46">
        <w:rPr>
          <w:rFonts w:ascii="TimesNewRomanPSMT" w:hAnsi="TimesNewRomanPSMT"/>
          <w:color w:val="000000"/>
        </w:rPr>
        <w:t xml:space="preserve"> економіко-математичн</w:t>
      </w:r>
      <w:r w:rsidR="004F6B46" w:rsidRPr="004F6B46">
        <w:rPr>
          <w:rFonts w:ascii="TimesNewRomanPSMT" w:hAnsi="TimesNewRomanPSMT"/>
          <w:color w:val="000000"/>
        </w:rPr>
        <w:t>ого</w:t>
      </w:r>
      <w:r w:rsidR="00210D0F" w:rsidRPr="004F6B46">
        <w:rPr>
          <w:rFonts w:ascii="TimesNewRomanPSMT" w:hAnsi="TimesNewRomanPSMT"/>
          <w:color w:val="000000"/>
        </w:rPr>
        <w:t xml:space="preserve"> інструментарі</w:t>
      </w:r>
      <w:r w:rsidR="004F6B46" w:rsidRPr="004F6B46">
        <w:rPr>
          <w:rFonts w:ascii="TimesNewRomanPSMT" w:hAnsi="TimesNewRomanPSMT"/>
          <w:color w:val="000000"/>
        </w:rPr>
        <w:t>ю</w:t>
      </w:r>
      <w:r w:rsidR="00210D0F" w:rsidRPr="004F6B46">
        <w:rPr>
          <w:rFonts w:ascii="TimesNewRomanPSMT" w:hAnsi="TimesNewRomanPSMT"/>
          <w:color w:val="000000"/>
        </w:rPr>
        <w:t xml:space="preserve"> при розв'язанні задач менеджменту, фінансового аналізу та управління ризиками.</w:t>
      </w:r>
      <w:r w:rsidRPr="004F6B46">
        <w:rPr>
          <w:rFonts w:ascii="TimesNewRomanPSMT" w:hAnsi="TimesNewRomanPSMT"/>
          <w:color w:val="000000"/>
        </w:rPr>
        <w:t xml:space="preserve"> </w:t>
      </w:r>
    </w:p>
    <w:p w:rsidR="00871EA0" w:rsidRPr="004F6B46" w:rsidRDefault="00871EA0" w:rsidP="00871EA0">
      <w:pPr>
        <w:pStyle w:val="aa"/>
        <w:ind w:firstLine="709"/>
        <w:jc w:val="both"/>
        <w:rPr>
          <w:b w:val="0"/>
          <w:sz w:val="24"/>
        </w:rPr>
      </w:pPr>
      <w:r w:rsidRPr="004F6B46">
        <w:rPr>
          <w:rFonts w:ascii="TimesNewRomanPSMT" w:hAnsi="TimesNewRomanPSMT"/>
          <w:b w:val="0"/>
          <w:color w:val="000000"/>
          <w:sz w:val="24"/>
        </w:rPr>
        <w:t xml:space="preserve">Розглядаються основні принципи математичного моделювання економічних систем та реалізація економічних задач програмними засобами Microsoft Excel.  </w:t>
      </w:r>
    </w:p>
    <w:p w:rsidR="00963C94" w:rsidRDefault="00963C94" w:rsidP="00963C94">
      <w:pPr>
        <w:tabs>
          <w:tab w:val="left" w:pos="284"/>
          <w:tab w:val="left" w:pos="567"/>
        </w:tabs>
        <w:ind w:firstLine="567"/>
        <w:jc w:val="both"/>
        <w:rPr>
          <w:rFonts w:ascii="TimesNewRomanPSMT" w:hAnsi="TimesNewRomanPSMT"/>
          <w:color w:val="000000"/>
        </w:rPr>
      </w:pPr>
    </w:p>
    <w:p w:rsidR="00871EA0" w:rsidRDefault="00871EA0" w:rsidP="006C55A2">
      <w:pPr>
        <w:pStyle w:val="aa"/>
        <w:ind w:firstLine="567"/>
        <w:jc w:val="both"/>
        <w:rPr>
          <w:rFonts w:ascii="TimesNewRomanPSMT" w:hAnsi="TimesNewRomanPSMT"/>
          <w:b w:val="0"/>
          <w:color w:val="000000"/>
          <w:sz w:val="24"/>
        </w:rPr>
      </w:pPr>
    </w:p>
    <w:p w:rsidR="00012919" w:rsidRDefault="00012919" w:rsidP="00012919">
      <w:pPr>
        <w:tabs>
          <w:tab w:val="left" w:pos="284"/>
          <w:tab w:val="left" w:pos="567"/>
        </w:tabs>
        <w:ind w:firstLine="567"/>
        <w:jc w:val="both"/>
        <w:rPr>
          <w:rFonts w:ascii="TimesNewRomanPSMT" w:hAnsi="TimesNewRomanPSMT"/>
          <w:color w:val="000000"/>
        </w:rPr>
      </w:pPr>
      <w:r>
        <w:rPr>
          <w:rFonts w:ascii="TimesNewRomanPSMT" w:hAnsi="TimesNewRomanPSMT"/>
          <w:color w:val="000000"/>
        </w:rPr>
        <w:t>У результаті вивчення дисципліни студент повинен:</w:t>
      </w:r>
    </w:p>
    <w:p w:rsidR="00012919" w:rsidRPr="006C55A2" w:rsidRDefault="00012919" w:rsidP="00012919">
      <w:pPr>
        <w:shd w:val="clear" w:color="auto" w:fill="FFFFFF"/>
        <w:spacing w:before="29"/>
        <w:ind w:firstLine="709"/>
        <w:jc w:val="both"/>
      </w:pPr>
      <w:r w:rsidRPr="006C55A2">
        <w:rPr>
          <w:b/>
        </w:rPr>
        <w:t xml:space="preserve">знати: </w:t>
      </w:r>
      <w:r>
        <w:rPr>
          <w:spacing w:val="3"/>
        </w:rPr>
        <w:t xml:space="preserve"> </w:t>
      </w:r>
    </w:p>
    <w:p w:rsidR="00012919" w:rsidRPr="004F6B46" w:rsidRDefault="00012919"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 xml:space="preserve">сучасні напрямки розвитку інформаційних систем та методи аналізу даних, </w:t>
      </w:r>
    </w:p>
    <w:p w:rsidR="00012919" w:rsidRDefault="00012919"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основні етапи побудови економіко-математичних моделей</w:t>
      </w:r>
    </w:p>
    <w:p w:rsidR="004F6B46" w:rsidRPr="004F6B46" w:rsidRDefault="004F6B4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sz w:val="24"/>
        </w:rPr>
        <w:t>інструментарі</w:t>
      </w:r>
      <w:r>
        <w:rPr>
          <w:rFonts w:ascii="TimesNewRomanPSMT" w:hAnsi="TimesNewRomanPSMT"/>
          <w:color w:val="000000"/>
          <w:sz w:val="24"/>
        </w:rPr>
        <w:t>й</w:t>
      </w:r>
      <w:r w:rsidRPr="004F6B46">
        <w:rPr>
          <w:rFonts w:ascii="TimesNewRomanPSMT" w:hAnsi="TimesNewRomanPSMT"/>
          <w:color w:val="000000"/>
          <w:sz w:val="24"/>
        </w:rPr>
        <w:t xml:space="preserve"> економіко-математичного </w:t>
      </w:r>
      <w:r>
        <w:rPr>
          <w:rFonts w:ascii="TimesNewRomanPSMT" w:hAnsi="TimesNewRomanPSMT"/>
          <w:color w:val="000000"/>
          <w:sz w:val="24"/>
        </w:rPr>
        <w:t xml:space="preserve"> моделювання для </w:t>
      </w:r>
      <w:r w:rsidRPr="004F6B46">
        <w:rPr>
          <w:rFonts w:ascii="TimesNewRomanPSMT" w:hAnsi="TimesNewRomanPSMT"/>
          <w:color w:val="000000"/>
          <w:sz w:val="24"/>
        </w:rPr>
        <w:t>розв'яз</w:t>
      </w:r>
      <w:r>
        <w:rPr>
          <w:rFonts w:ascii="TimesNewRomanPSMT" w:hAnsi="TimesNewRomanPSMT"/>
          <w:color w:val="000000"/>
          <w:sz w:val="24"/>
        </w:rPr>
        <w:t>ування економічних</w:t>
      </w:r>
      <w:r w:rsidRPr="004F6B46">
        <w:rPr>
          <w:rFonts w:ascii="TimesNewRomanPSMT" w:hAnsi="TimesNewRomanPSMT"/>
          <w:color w:val="000000"/>
          <w:sz w:val="24"/>
        </w:rPr>
        <w:t xml:space="preserve"> задач</w:t>
      </w:r>
      <w:r>
        <w:rPr>
          <w:rFonts w:ascii="TimesNewRomanPSMT" w:hAnsi="TimesNewRomanPSMT"/>
          <w:color w:val="000000"/>
          <w:sz w:val="24"/>
        </w:rPr>
        <w:t>;</w:t>
      </w:r>
    </w:p>
    <w:p w:rsidR="00012919" w:rsidRPr="004F6B46" w:rsidRDefault="00012919"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методи та техніки розв’язання типових класів задач засобами Microsoft Exсel</w:t>
      </w:r>
      <w:r w:rsidR="007C1F4D">
        <w:rPr>
          <w:rFonts w:ascii="TimesNewRomanPSMT" w:hAnsi="TimesNewRomanPSMT"/>
          <w:color w:val="000000"/>
        </w:rPr>
        <w:t>.</w:t>
      </w:r>
    </w:p>
    <w:p w:rsidR="00012919" w:rsidRPr="004F6B46" w:rsidRDefault="00012919" w:rsidP="004F6B46">
      <w:pPr>
        <w:shd w:val="clear" w:color="auto" w:fill="FFFFFF"/>
        <w:spacing w:before="29"/>
        <w:ind w:firstLine="709"/>
        <w:jc w:val="both"/>
        <w:rPr>
          <w:rFonts w:ascii="TimesNewRomanPSMT" w:hAnsi="TimesNewRomanPSMT"/>
          <w:b/>
          <w:color w:val="000000"/>
        </w:rPr>
      </w:pPr>
      <w:r w:rsidRPr="004F6B46">
        <w:rPr>
          <w:rFonts w:ascii="TimesNewRomanPSMT" w:hAnsi="TimesNewRomanPSMT"/>
          <w:b/>
          <w:color w:val="000000"/>
        </w:rPr>
        <w:t xml:space="preserve">вміти:  </w:t>
      </w:r>
    </w:p>
    <w:p w:rsidR="00AE1E76" w:rsidRPr="004F6B46" w:rsidRDefault="00AE1E7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освоїти основні теоретичні методи дисципліни, які використовуються в економіці для обґрунтування прийняття управлінських рішень;</w:t>
      </w:r>
    </w:p>
    <w:p w:rsidR="00AE1E76" w:rsidRPr="004F6B46" w:rsidRDefault="00AE1E7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виробити навички математичного дослідження прикладних питань в економіці;</w:t>
      </w:r>
    </w:p>
    <w:p w:rsidR="00AE1E76" w:rsidRPr="004F6B46" w:rsidRDefault="001A0F35" w:rsidP="00A23590">
      <w:pPr>
        <w:pStyle w:val="af6"/>
        <w:numPr>
          <w:ilvl w:val="0"/>
          <w:numId w:val="7"/>
        </w:numPr>
        <w:tabs>
          <w:tab w:val="left" w:pos="284"/>
          <w:tab w:val="left" w:pos="567"/>
        </w:tabs>
        <w:jc w:val="both"/>
        <w:rPr>
          <w:rFonts w:ascii="TimesNewRomanPSMT" w:hAnsi="TimesNewRomanPSMT"/>
          <w:color w:val="000000"/>
        </w:rPr>
      </w:pPr>
      <w:r>
        <w:rPr>
          <w:rFonts w:ascii="TimesNewRomanPSMT" w:hAnsi="TimesNewRomanPSMT"/>
          <w:color w:val="000000"/>
        </w:rPr>
        <w:t>набути</w:t>
      </w:r>
      <w:r w:rsidR="00AE1E76" w:rsidRPr="004F6B46">
        <w:rPr>
          <w:rFonts w:ascii="TimesNewRomanPSMT" w:hAnsi="TimesNewRomanPSMT"/>
          <w:color w:val="000000"/>
        </w:rPr>
        <w:t xml:space="preserve"> нави</w:t>
      </w:r>
      <w:r>
        <w:rPr>
          <w:rFonts w:ascii="TimesNewRomanPSMT" w:hAnsi="TimesNewRomanPSMT"/>
          <w:color w:val="000000"/>
        </w:rPr>
        <w:t>ків</w:t>
      </w:r>
      <w:r w:rsidR="00AE1E76" w:rsidRPr="004F6B46">
        <w:rPr>
          <w:rFonts w:ascii="TimesNewRomanPSMT" w:hAnsi="TimesNewRomanPSMT"/>
          <w:color w:val="000000"/>
        </w:rPr>
        <w:t xml:space="preserve"> рішення задач з доведенням рішення до практично прийнятного результату</w:t>
      </w:r>
      <w:r w:rsidR="004F6B46">
        <w:rPr>
          <w:rFonts w:ascii="TimesNewRomanPSMT" w:hAnsi="TimesNewRomanPSMT"/>
          <w:color w:val="000000"/>
        </w:rPr>
        <w:t>;</w:t>
      </w:r>
    </w:p>
    <w:p w:rsidR="00AE1E76" w:rsidRPr="004F6B46" w:rsidRDefault="00AE1E7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при вирішенні економічних задач вибирати і використовувати необхідні обчислювальні методи і засоби</w:t>
      </w:r>
      <w:r w:rsidR="004F6B46">
        <w:rPr>
          <w:rFonts w:ascii="TimesNewRomanPSMT" w:hAnsi="TimesNewRomanPSMT"/>
          <w:color w:val="000000"/>
        </w:rPr>
        <w:t>;</w:t>
      </w:r>
    </w:p>
    <w:p w:rsidR="00012919" w:rsidRPr="004F6B46" w:rsidRDefault="00012919"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ефективно використовувати засоби Microsoft Exсel для розв’язку задач прийняття рішень</w:t>
      </w:r>
      <w:r w:rsidR="004F6B46">
        <w:rPr>
          <w:rFonts w:ascii="TimesNewRomanPSMT" w:hAnsi="TimesNewRomanPSMT"/>
          <w:color w:val="000000"/>
        </w:rPr>
        <w:t>;</w:t>
      </w:r>
    </w:p>
    <w:p w:rsidR="001C6296" w:rsidRPr="004F6B46" w:rsidRDefault="001C629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самостійно здобувати і використовувати в практичній діяльності нові знання і вміння</w:t>
      </w:r>
      <w:r w:rsidR="001A0F35">
        <w:rPr>
          <w:rFonts w:ascii="TimesNewRomanPSMT" w:hAnsi="TimesNewRomanPSMT"/>
          <w:color w:val="000000"/>
        </w:rPr>
        <w:t>;</w:t>
      </w:r>
    </w:p>
    <w:p w:rsidR="001C6296" w:rsidRPr="004F6B46" w:rsidRDefault="001C6296"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 xml:space="preserve">здійснювати самостійні дослідження відповідно до </w:t>
      </w:r>
      <w:r w:rsidR="00AE1E76" w:rsidRPr="004F6B46">
        <w:rPr>
          <w:rFonts w:ascii="TimesNewRomanPSMT" w:hAnsi="TimesNewRomanPSMT"/>
          <w:color w:val="000000"/>
        </w:rPr>
        <w:t>поставленої задачі</w:t>
      </w:r>
      <w:r w:rsidR="004F6B46">
        <w:rPr>
          <w:rFonts w:ascii="TimesNewRomanPSMT" w:hAnsi="TimesNewRomanPSMT"/>
          <w:color w:val="000000"/>
        </w:rPr>
        <w:t>;</w:t>
      </w:r>
    </w:p>
    <w:p w:rsidR="001C6296" w:rsidRPr="004F6B46" w:rsidRDefault="00CB738D" w:rsidP="00A23590">
      <w:pPr>
        <w:pStyle w:val="af6"/>
        <w:numPr>
          <w:ilvl w:val="0"/>
          <w:numId w:val="7"/>
        </w:numPr>
        <w:tabs>
          <w:tab w:val="left" w:pos="284"/>
          <w:tab w:val="left" w:pos="567"/>
        </w:tabs>
        <w:jc w:val="both"/>
        <w:rPr>
          <w:rFonts w:ascii="TimesNewRomanPSMT" w:hAnsi="TimesNewRomanPSMT"/>
          <w:color w:val="000000"/>
        </w:rPr>
      </w:pPr>
      <w:r w:rsidRPr="004F6B46">
        <w:rPr>
          <w:rFonts w:ascii="TimesNewRomanPSMT" w:hAnsi="TimesNewRomanPSMT"/>
          <w:color w:val="000000"/>
        </w:rPr>
        <w:t xml:space="preserve">розробляти варіанти прийняття управлінських </w:t>
      </w:r>
      <w:r w:rsidR="004F6B46">
        <w:rPr>
          <w:rFonts w:ascii="TimesNewRomanPSMT" w:hAnsi="TimesNewRomanPSMT"/>
          <w:color w:val="000000"/>
        </w:rPr>
        <w:t>рішень та обґрунтувати їх вибір.</w:t>
      </w:r>
    </w:p>
    <w:p w:rsidR="001C6296" w:rsidRDefault="001C6296" w:rsidP="006C55A2">
      <w:pPr>
        <w:pStyle w:val="aa"/>
        <w:ind w:firstLine="567"/>
        <w:jc w:val="both"/>
        <w:rPr>
          <w:rFonts w:ascii="TimesNewRomanPSMT" w:hAnsi="TimesNewRomanPSMT"/>
          <w:b w:val="0"/>
          <w:color w:val="000000"/>
          <w:sz w:val="24"/>
        </w:rPr>
      </w:pPr>
    </w:p>
    <w:p w:rsidR="00513432" w:rsidRDefault="00513432" w:rsidP="006C55A2">
      <w:pPr>
        <w:shd w:val="clear" w:color="auto" w:fill="FFFFFF"/>
        <w:spacing w:before="29"/>
        <w:ind w:right="62" w:firstLine="720"/>
        <w:jc w:val="both"/>
        <w:rPr>
          <w:spacing w:val="4"/>
        </w:rPr>
      </w:pPr>
    </w:p>
    <w:p w:rsidR="00AE1E76" w:rsidRDefault="00AE1E76">
      <w:pPr>
        <w:rPr>
          <w:sz w:val="28"/>
          <w:szCs w:val="28"/>
        </w:rPr>
      </w:pPr>
      <w:r>
        <w:rPr>
          <w:sz w:val="28"/>
          <w:szCs w:val="28"/>
        </w:rPr>
        <w:br w:type="page"/>
      </w:r>
    </w:p>
    <w:p w:rsidR="004B3056" w:rsidRPr="006C55A2" w:rsidRDefault="000166A7" w:rsidP="006C55A2">
      <w:pPr>
        <w:jc w:val="center"/>
        <w:rPr>
          <w:sz w:val="28"/>
          <w:szCs w:val="28"/>
        </w:rPr>
      </w:pPr>
      <w:r w:rsidRPr="006C55A2">
        <w:rPr>
          <w:b/>
          <w:szCs w:val="28"/>
        </w:rPr>
        <w:lastRenderedPageBreak/>
        <w:t>3</w:t>
      </w:r>
      <w:r w:rsidR="004B3056" w:rsidRPr="006C55A2">
        <w:rPr>
          <w:b/>
          <w:szCs w:val="28"/>
        </w:rPr>
        <w:t>.</w:t>
      </w:r>
      <w:r w:rsidR="004B3056" w:rsidRPr="006C55A2">
        <w:rPr>
          <w:szCs w:val="28"/>
        </w:rPr>
        <w:t> </w:t>
      </w:r>
      <w:r w:rsidR="004B3056" w:rsidRPr="006C55A2">
        <w:rPr>
          <w:b/>
          <w:szCs w:val="28"/>
        </w:rPr>
        <w:t>Програма навчальної дисципліни</w:t>
      </w:r>
    </w:p>
    <w:p w:rsidR="00BB4BAA" w:rsidRPr="006C55A2" w:rsidRDefault="00BB4BAA" w:rsidP="006C55A2">
      <w:pPr>
        <w:tabs>
          <w:tab w:val="left" w:pos="284"/>
          <w:tab w:val="left" w:pos="567"/>
        </w:tabs>
        <w:jc w:val="both"/>
        <w:rPr>
          <w:szCs w:val="28"/>
        </w:rPr>
      </w:pPr>
    </w:p>
    <w:p w:rsidR="00CC0B07" w:rsidRPr="006C55A2" w:rsidRDefault="00155A3A" w:rsidP="00E36323">
      <w:pPr>
        <w:tabs>
          <w:tab w:val="left" w:pos="2265"/>
        </w:tabs>
        <w:ind w:left="720"/>
        <w:jc w:val="both"/>
        <w:rPr>
          <w:b/>
        </w:rPr>
      </w:pPr>
      <w:r w:rsidRPr="006C55A2">
        <w:rPr>
          <w:b/>
        </w:rPr>
        <w:tab/>
      </w:r>
      <w:r w:rsidR="004B1267">
        <w:rPr>
          <w:b/>
        </w:rPr>
        <w:t>Математичні методи аналізу консолідованої інформації</w:t>
      </w:r>
    </w:p>
    <w:p w:rsidR="000275FD" w:rsidRPr="006C55A2" w:rsidRDefault="000275FD" w:rsidP="006C55A2">
      <w:pPr>
        <w:jc w:val="center"/>
      </w:pPr>
    </w:p>
    <w:p w:rsidR="00E36323" w:rsidRDefault="00E36323" w:rsidP="0062045C">
      <w:pPr>
        <w:ind w:firstLine="709"/>
        <w:rPr>
          <w:b/>
        </w:rPr>
      </w:pPr>
      <w:r>
        <w:rPr>
          <w:b/>
        </w:rPr>
        <w:t>Модуль 1. М</w:t>
      </w:r>
      <w:r w:rsidR="00F14DF2">
        <w:rPr>
          <w:b/>
        </w:rPr>
        <w:t>атематичні методи і оптимізаційні моделі</w:t>
      </w:r>
    </w:p>
    <w:p w:rsidR="00E36323" w:rsidRDefault="00E36323" w:rsidP="0062045C">
      <w:pPr>
        <w:ind w:firstLine="709"/>
        <w:rPr>
          <w:b/>
        </w:rPr>
      </w:pPr>
    </w:p>
    <w:p w:rsidR="0062045C" w:rsidRPr="0062045C" w:rsidRDefault="0062045C" w:rsidP="0062045C">
      <w:pPr>
        <w:ind w:firstLine="709"/>
        <w:rPr>
          <w:b/>
        </w:rPr>
      </w:pPr>
      <w:r w:rsidRPr="0062045C">
        <w:rPr>
          <w:b/>
        </w:rPr>
        <w:t>Тема 1. Математичні основи аналізу консолідованої інформації</w:t>
      </w:r>
    </w:p>
    <w:p w:rsidR="0062045C" w:rsidRPr="001B18C4" w:rsidRDefault="001B18C4" w:rsidP="0062045C">
      <w:pPr>
        <w:ind w:firstLine="709"/>
        <w:jc w:val="both"/>
        <w:rPr>
          <w:b/>
        </w:rPr>
      </w:pPr>
      <w:r w:rsidRPr="001B18C4">
        <w:t>Зростання ролі економічного аналізу в сучасних умовах розвитку виробництва.</w:t>
      </w:r>
      <w:r>
        <w:t xml:space="preserve"> </w:t>
      </w:r>
      <w:r w:rsidR="0062045C" w:rsidRPr="0062045C">
        <w:t>Основні завдання математичних методів  аналізу економічної інформації.</w:t>
      </w:r>
      <w:r w:rsidR="0062045C" w:rsidRPr="0062045C">
        <w:rPr>
          <w:b/>
        </w:rPr>
        <w:t xml:space="preserve"> </w:t>
      </w:r>
      <w:r w:rsidRPr="001B18C4">
        <w:t>Загальна характеристика математичних методів економічного аналізу.</w:t>
      </w:r>
    </w:p>
    <w:p w:rsidR="0062045C" w:rsidRPr="0062045C" w:rsidRDefault="0062045C" w:rsidP="0062045C">
      <w:pPr>
        <w:ind w:firstLine="709"/>
        <w:jc w:val="both"/>
      </w:pPr>
      <w:r w:rsidRPr="0062045C">
        <w:t>Принципи аналізу даних. Завдання консолідації даних. Процес моделювання. Моделювання на основі економічних даних.  Математична модель і її основні елементи. Типи моделей. Моделювання і прийняття рішень.</w:t>
      </w:r>
    </w:p>
    <w:p w:rsidR="0062045C" w:rsidRPr="0062045C" w:rsidRDefault="0062045C" w:rsidP="0062045C">
      <w:pPr>
        <w:ind w:firstLine="709"/>
      </w:pPr>
    </w:p>
    <w:p w:rsidR="0062045C" w:rsidRPr="00113968" w:rsidRDefault="0062045C" w:rsidP="00113968">
      <w:pPr>
        <w:ind w:firstLine="709"/>
        <w:jc w:val="both"/>
        <w:rPr>
          <w:b/>
        </w:rPr>
      </w:pPr>
      <w:r w:rsidRPr="0062045C">
        <w:rPr>
          <w:b/>
        </w:rPr>
        <w:t>Тема 2.  Матричні моделі аналізу економічних даних</w:t>
      </w:r>
      <w:r w:rsidR="00113968">
        <w:rPr>
          <w:b/>
        </w:rPr>
        <w:t xml:space="preserve">, </w:t>
      </w:r>
      <w:r w:rsidR="00113968" w:rsidRPr="00113968">
        <w:rPr>
          <w:b/>
        </w:rPr>
        <w:t>к</w:t>
      </w:r>
      <w:r w:rsidR="00113968">
        <w:rPr>
          <w:b/>
        </w:rPr>
        <w:t xml:space="preserve">омплексна оцінка </w:t>
      </w:r>
      <w:r w:rsidR="00113968" w:rsidRPr="00113968">
        <w:rPr>
          <w:b/>
        </w:rPr>
        <w:t>економічних явищ і процесів</w:t>
      </w:r>
    </w:p>
    <w:p w:rsidR="0062045C" w:rsidRDefault="0062045C" w:rsidP="0062045C">
      <w:pPr>
        <w:ind w:firstLine="709"/>
        <w:jc w:val="both"/>
      </w:pPr>
      <w:r w:rsidRPr="0062045C">
        <w:t xml:space="preserve">Лінійна алгебра і лінійні економічні моделі. Модель Леонтьєва  багатогалузевої економіки (балансовий аналіз). Модель рівноважних цін. Модель міжнародної торгівлі. </w:t>
      </w:r>
    </w:p>
    <w:p w:rsidR="00113968" w:rsidRPr="00113968" w:rsidRDefault="00113968" w:rsidP="0062045C">
      <w:pPr>
        <w:ind w:firstLine="709"/>
        <w:jc w:val="both"/>
      </w:pPr>
      <w:r w:rsidRPr="00113968">
        <w:t>Комплексна оцінка економічних явищ і процесів.</w:t>
      </w:r>
    </w:p>
    <w:p w:rsidR="0062045C" w:rsidRPr="0062045C" w:rsidRDefault="0062045C" w:rsidP="0062045C">
      <w:pPr>
        <w:ind w:firstLine="709"/>
        <w:jc w:val="both"/>
      </w:pPr>
      <w:r w:rsidRPr="0062045C">
        <w:t xml:space="preserve">Розв’язування </w:t>
      </w:r>
      <w:r w:rsidR="00F52B47">
        <w:t xml:space="preserve">балансових </w:t>
      </w:r>
      <w:r w:rsidRPr="0062045C">
        <w:t xml:space="preserve">задач з використанням </w:t>
      </w:r>
      <w:r w:rsidRPr="0062045C">
        <w:rPr>
          <w:bCs/>
        </w:rPr>
        <w:t>табличного процесора Microsoft Excel</w:t>
      </w:r>
      <w:r w:rsidR="001B18C4">
        <w:t>.</w:t>
      </w:r>
    </w:p>
    <w:p w:rsidR="0062045C" w:rsidRPr="0062045C" w:rsidRDefault="0062045C" w:rsidP="0062045C">
      <w:pPr>
        <w:ind w:firstLine="709"/>
      </w:pPr>
    </w:p>
    <w:p w:rsidR="0062045C" w:rsidRPr="0062045C" w:rsidRDefault="0062045C" w:rsidP="0062045C">
      <w:pPr>
        <w:ind w:firstLine="709"/>
        <w:rPr>
          <w:b/>
        </w:rPr>
      </w:pPr>
      <w:r w:rsidRPr="0062045C">
        <w:rPr>
          <w:b/>
        </w:rPr>
        <w:t>Тема 3.  Оптимізація методами лінійного програмування для прийняття управлінських рішень</w:t>
      </w:r>
    </w:p>
    <w:p w:rsidR="0062045C" w:rsidRPr="00113968" w:rsidRDefault="0062045C" w:rsidP="00113968">
      <w:pPr>
        <w:ind w:firstLine="709"/>
        <w:jc w:val="both"/>
      </w:pPr>
      <w:r w:rsidRPr="0062045C">
        <w:t xml:space="preserve">Постановка задач лінійного програмування, їх моделі та форми. Теорія двоїстості та економіко-математичний аналіз  оптимальних розрахунків. Постановка  транспортної   задачі та її математична  модель. Економічні   задачі,  що зводяться  до задач  транспортного типу (Однопродуктова  модель  поточного  перспективного  планування. Модель  оптимального   розподілу  фінансових  ресурсів банку. Модель формування штатного розпису фірми). Задачі цілочислового програмування. </w:t>
      </w:r>
      <w:r w:rsidR="00113968" w:rsidRPr="00113968">
        <w:t>Нелінійні оптимізаційні моделі.</w:t>
      </w:r>
    </w:p>
    <w:p w:rsidR="0062045C" w:rsidRPr="0062045C" w:rsidRDefault="0062045C" w:rsidP="0062045C">
      <w:pPr>
        <w:ind w:firstLine="709"/>
        <w:jc w:val="both"/>
      </w:pPr>
      <w:r w:rsidRPr="0062045C">
        <w:t xml:space="preserve">Розв’язування задач лінійного програмування за допомогою </w:t>
      </w:r>
      <w:r w:rsidRPr="0062045C">
        <w:rPr>
          <w:bCs/>
        </w:rPr>
        <w:t>табличного процесора Microsoft Excel</w:t>
      </w:r>
      <w:r w:rsidRPr="0062045C">
        <w:t>.</w:t>
      </w:r>
    </w:p>
    <w:p w:rsidR="0062045C" w:rsidRPr="0062045C" w:rsidRDefault="0062045C" w:rsidP="0062045C">
      <w:pPr>
        <w:ind w:firstLine="709"/>
      </w:pPr>
    </w:p>
    <w:p w:rsidR="00113968" w:rsidRDefault="0062045C" w:rsidP="0062045C">
      <w:pPr>
        <w:ind w:firstLine="709"/>
      </w:pPr>
      <w:r w:rsidRPr="0062045C">
        <w:rPr>
          <w:b/>
        </w:rPr>
        <w:t xml:space="preserve">Тема 4.  </w:t>
      </w:r>
      <w:r w:rsidR="00113968" w:rsidRPr="00113968">
        <w:rPr>
          <w:b/>
        </w:rPr>
        <w:t>Багатокритеріальні задачі оптимізації</w:t>
      </w:r>
      <w:r w:rsidR="00113968" w:rsidRPr="0062045C">
        <w:t>.</w:t>
      </w:r>
    </w:p>
    <w:p w:rsidR="00113968" w:rsidRPr="00EC209F" w:rsidRDefault="00113968" w:rsidP="00EC209F">
      <w:pPr>
        <w:ind w:firstLine="709"/>
        <w:jc w:val="both"/>
      </w:pPr>
      <w:r w:rsidRPr="00EC209F">
        <w:rPr>
          <w:iCs/>
          <w:color w:val="000000"/>
        </w:rPr>
        <w:t>Б</w:t>
      </w:r>
      <w:r w:rsidRPr="00EC209F">
        <w:rPr>
          <w:bCs/>
          <w:color w:val="000000"/>
        </w:rPr>
        <w:t>агатокритерійна задача оптимізації та поняття ефективної альтернативи</w:t>
      </w:r>
      <w:r w:rsidR="00EC209F" w:rsidRPr="00EC209F">
        <w:rPr>
          <w:bCs/>
          <w:color w:val="000000"/>
        </w:rPr>
        <w:t>. Загальна проблема пошуку компромісних рішень. Методи розв’язування багатокритерійних задач оптимізації (</w:t>
      </w:r>
      <w:r w:rsidR="00EC209F" w:rsidRPr="00EC209F">
        <w:rPr>
          <w:bCs/>
          <w:iCs/>
          <w:color w:val="000000"/>
        </w:rPr>
        <w:t>Методи зведення до узагальненого критерію (згортки). Метод головного критерію. Метод послідовних поступок</w:t>
      </w:r>
      <w:r w:rsidR="00EC209F" w:rsidRPr="00EC209F">
        <w:rPr>
          <w:bCs/>
          <w:i/>
          <w:iCs/>
          <w:color w:val="000000"/>
        </w:rPr>
        <w:t>).</w:t>
      </w:r>
    </w:p>
    <w:p w:rsidR="0062045C" w:rsidRPr="0062045C" w:rsidRDefault="0062045C" w:rsidP="0062045C">
      <w:pPr>
        <w:ind w:firstLine="709"/>
        <w:rPr>
          <w:b/>
        </w:rPr>
      </w:pPr>
    </w:p>
    <w:p w:rsidR="00411CC4" w:rsidRDefault="00411CC4" w:rsidP="00411CC4">
      <w:pPr>
        <w:ind w:firstLine="709"/>
        <w:rPr>
          <w:b/>
        </w:rPr>
      </w:pPr>
      <w:r>
        <w:rPr>
          <w:b/>
        </w:rPr>
        <w:t xml:space="preserve">Модуль 2. </w:t>
      </w:r>
      <w:r w:rsidR="00FF0A54">
        <w:rPr>
          <w:b/>
        </w:rPr>
        <w:t>Економіко-математичні методи та моделі</w:t>
      </w:r>
    </w:p>
    <w:p w:rsidR="0062045C" w:rsidRPr="0062045C" w:rsidRDefault="0062045C" w:rsidP="0062045C">
      <w:pPr>
        <w:ind w:firstLine="709"/>
        <w:rPr>
          <w:lang w:eastAsia="uk-UA"/>
        </w:rPr>
      </w:pPr>
    </w:p>
    <w:p w:rsidR="0062045C" w:rsidRPr="0062045C" w:rsidRDefault="0062045C" w:rsidP="0062045C">
      <w:pPr>
        <w:ind w:firstLine="709"/>
        <w:rPr>
          <w:b/>
        </w:rPr>
      </w:pPr>
      <w:r w:rsidRPr="0062045C">
        <w:rPr>
          <w:b/>
        </w:rPr>
        <w:t xml:space="preserve">Тема </w:t>
      </w:r>
      <w:r w:rsidR="00A87BC3">
        <w:rPr>
          <w:b/>
        </w:rPr>
        <w:t>5</w:t>
      </w:r>
      <w:r w:rsidRPr="0062045C">
        <w:rPr>
          <w:b/>
        </w:rPr>
        <w:t xml:space="preserve">.  Використання диференціальних рівнянь  для аналізу економічних даних </w:t>
      </w:r>
    </w:p>
    <w:p w:rsidR="0062045C" w:rsidRPr="0062045C" w:rsidRDefault="0062045C" w:rsidP="0062045C">
      <w:pPr>
        <w:ind w:firstLine="709"/>
        <w:jc w:val="both"/>
      </w:pPr>
      <w:r w:rsidRPr="0062045C">
        <w:t>Диференціальні рівняння та математичне моделювання. Типи диференціальних рівнянь  та їх застосування у моделюванні економічних процесів. Математичні моделі економічного росту. Застосування диференціальних рівнянь в моделях динамічної економіки. Різницеві рівняння. Модель ділового циклу Самуельсона-Хікса.</w:t>
      </w:r>
    </w:p>
    <w:p w:rsidR="0062045C" w:rsidRPr="0062045C" w:rsidRDefault="0062045C" w:rsidP="0062045C">
      <w:pPr>
        <w:ind w:firstLine="709"/>
        <w:rPr>
          <w:b/>
        </w:rPr>
      </w:pPr>
    </w:p>
    <w:p w:rsidR="0062045C" w:rsidRPr="0062045C" w:rsidRDefault="0062045C" w:rsidP="0062045C">
      <w:pPr>
        <w:ind w:firstLine="709"/>
        <w:rPr>
          <w:b/>
        </w:rPr>
      </w:pPr>
      <w:r w:rsidRPr="0062045C">
        <w:rPr>
          <w:b/>
        </w:rPr>
        <w:t xml:space="preserve">Тема </w:t>
      </w:r>
      <w:r w:rsidR="00A87BC3">
        <w:rPr>
          <w:b/>
        </w:rPr>
        <w:t>6</w:t>
      </w:r>
      <w:r w:rsidRPr="0062045C">
        <w:rPr>
          <w:b/>
        </w:rPr>
        <w:t>.  Моделі сіткового планування  і управління економічними даними</w:t>
      </w:r>
    </w:p>
    <w:p w:rsidR="0062045C" w:rsidRDefault="0062045C" w:rsidP="0062045C">
      <w:pPr>
        <w:ind w:firstLine="709"/>
        <w:jc w:val="both"/>
        <w:rPr>
          <w:lang w:eastAsia="uk-UA"/>
        </w:rPr>
      </w:pPr>
      <w:r w:rsidRPr="0062045C">
        <w:rPr>
          <w:lang w:eastAsia="uk-UA"/>
        </w:rPr>
        <w:t xml:space="preserve">Сітковий графік комплексу операцій і правила його побудови. Розрахунок параметрів сіткового графа. </w:t>
      </w:r>
      <w:r w:rsidR="00A87BC3">
        <w:rPr>
          <w:lang w:eastAsia="uk-UA"/>
        </w:rPr>
        <w:t>Діаграма Ганта.</w:t>
      </w:r>
      <w:r w:rsidRPr="0062045C">
        <w:rPr>
          <w:lang w:eastAsia="uk-UA"/>
        </w:rPr>
        <w:t xml:space="preserve"> Аналіз і оптимізація сіткових графів.</w:t>
      </w:r>
      <w:r w:rsidR="00F62115">
        <w:rPr>
          <w:lang w:eastAsia="uk-UA"/>
        </w:rPr>
        <w:t xml:space="preserve"> Теорема Форда-Фулкерсона.</w:t>
      </w:r>
      <w:r w:rsidRPr="0062045C">
        <w:rPr>
          <w:lang w:eastAsia="uk-UA"/>
        </w:rPr>
        <w:t xml:space="preserve"> Задача визначення інтенсивності споживання ресурсів і їх розподілу в системі сіткового планування та управління.   </w:t>
      </w:r>
    </w:p>
    <w:p w:rsidR="00A87BC3" w:rsidRDefault="00A87BC3" w:rsidP="0062045C">
      <w:pPr>
        <w:ind w:firstLine="709"/>
        <w:jc w:val="both"/>
        <w:rPr>
          <w:lang w:eastAsia="uk-UA"/>
        </w:rPr>
      </w:pPr>
    </w:p>
    <w:p w:rsidR="00A87BC3" w:rsidRPr="0062045C" w:rsidRDefault="00A87BC3" w:rsidP="00A87BC3">
      <w:pPr>
        <w:ind w:firstLine="709"/>
        <w:rPr>
          <w:b/>
        </w:rPr>
      </w:pPr>
      <w:r w:rsidRPr="0062045C">
        <w:rPr>
          <w:b/>
        </w:rPr>
        <w:lastRenderedPageBreak/>
        <w:t>Тема 7.  Ігрові економічні моделі.</w:t>
      </w:r>
    </w:p>
    <w:p w:rsidR="00A87BC3" w:rsidRPr="0062045C" w:rsidRDefault="00A87BC3" w:rsidP="00A87BC3">
      <w:pPr>
        <w:ind w:firstLine="709"/>
        <w:jc w:val="both"/>
        <w:rPr>
          <w:lang w:eastAsia="uk-UA"/>
        </w:rPr>
      </w:pPr>
      <w:r w:rsidRPr="00A87BC3">
        <w:rPr>
          <w:spacing w:val="-2"/>
        </w:rPr>
        <w:t>Проблематика теорії ігор.</w:t>
      </w:r>
      <w:r w:rsidRPr="0062045C">
        <w:t xml:space="preserve"> </w:t>
      </w:r>
      <w:r w:rsidRPr="00A87BC3">
        <w:rPr>
          <w:spacing w:val="-2"/>
        </w:rPr>
        <w:t>Основні поняття теорії ігор.</w:t>
      </w:r>
      <w:r w:rsidRPr="0062045C">
        <w:t xml:space="preserve"> Застосування апарату теорії ігор для аналізу проблем економіки.</w:t>
      </w:r>
      <w:r>
        <w:t xml:space="preserve"> </w:t>
      </w:r>
      <w:r w:rsidRPr="00A87BC3">
        <w:rPr>
          <w:spacing w:val="-4"/>
        </w:rPr>
        <w:t>Класифікація ігор.</w:t>
      </w:r>
      <w:r w:rsidRPr="0062045C">
        <w:t xml:space="preserve"> </w:t>
      </w:r>
      <w:r w:rsidR="00557636" w:rsidRPr="00557636">
        <w:rPr>
          <w:spacing w:val="-2"/>
        </w:rPr>
        <w:t xml:space="preserve">Матричні ігри в чистих та мішаних стратегіях. </w:t>
      </w:r>
      <w:r w:rsidR="00557636" w:rsidRPr="00557636">
        <w:rPr>
          <w:spacing w:val="-4"/>
        </w:rPr>
        <w:t>Основна теорема матричних ігор.</w:t>
      </w:r>
      <w:r w:rsidR="00557636" w:rsidRPr="00557636">
        <w:t xml:space="preserve"> </w:t>
      </w:r>
      <w:r w:rsidRPr="0062045C">
        <w:t>Зведення матричної гри до задачі лінійного програмування. Ігри з природою.</w:t>
      </w:r>
    </w:p>
    <w:p w:rsidR="0062045C" w:rsidRPr="0062045C" w:rsidRDefault="0062045C" w:rsidP="0062045C">
      <w:pPr>
        <w:ind w:firstLine="709"/>
        <w:rPr>
          <w:lang w:eastAsia="uk-UA"/>
        </w:rPr>
      </w:pPr>
    </w:p>
    <w:p w:rsidR="00A87BC3" w:rsidRPr="0062045C" w:rsidRDefault="0062045C" w:rsidP="00A87BC3">
      <w:pPr>
        <w:ind w:firstLine="709"/>
      </w:pPr>
      <w:r w:rsidRPr="0062045C">
        <w:rPr>
          <w:b/>
        </w:rPr>
        <w:t xml:space="preserve">Тема 8.   Прийняття рішень </w:t>
      </w:r>
      <w:r w:rsidR="00557636">
        <w:rPr>
          <w:b/>
        </w:rPr>
        <w:t>за</w:t>
      </w:r>
      <w:r w:rsidRPr="0062045C">
        <w:rPr>
          <w:b/>
        </w:rPr>
        <w:t xml:space="preserve"> умов невизначеності. </w:t>
      </w:r>
    </w:p>
    <w:p w:rsidR="0062045C" w:rsidRPr="0062045C" w:rsidRDefault="00557636" w:rsidP="00557636">
      <w:pPr>
        <w:ind w:firstLine="709"/>
        <w:jc w:val="both"/>
      </w:pPr>
      <w:r w:rsidRPr="00EC3974">
        <w:rPr>
          <w:sz w:val="22"/>
          <w:szCs w:val="22"/>
        </w:rPr>
        <w:t>Поняття лінгвістичної змінної, нечіткої</w:t>
      </w:r>
      <w:r>
        <w:rPr>
          <w:sz w:val="22"/>
          <w:szCs w:val="22"/>
        </w:rPr>
        <w:t xml:space="preserve"> </w:t>
      </w:r>
      <w:r w:rsidRPr="00EC3974">
        <w:rPr>
          <w:sz w:val="22"/>
          <w:szCs w:val="22"/>
        </w:rPr>
        <w:t>множини і її функції належності</w:t>
      </w:r>
      <w:r>
        <w:rPr>
          <w:sz w:val="22"/>
          <w:szCs w:val="22"/>
        </w:rPr>
        <w:t xml:space="preserve">. Нечіткі числа і відношення. </w:t>
      </w:r>
      <w:r w:rsidRPr="00557636">
        <w:rPr>
          <w:iCs/>
        </w:rPr>
        <w:t>Побудова нечіткої моделі об’єкта економічного аналізу</w:t>
      </w:r>
      <w:r>
        <w:rPr>
          <w:b/>
          <w:sz w:val="22"/>
          <w:szCs w:val="22"/>
        </w:rPr>
        <w:t>.</w:t>
      </w:r>
      <w:r w:rsidRPr="00D76C96">
        <w:rPr>
          <w:b/>
          <w:sz w:val="22"/>
          <w:szCs w:val="22"/>
        </w:rPr>
        <w:t xml:space="preserve"> </w:t>
      </w:r>
      <w:r w:rsidRPr="00AF562B">
        <w:t xml:space="preserve">Фазифікація і дефазифікація змінних величин. Побудова нечіткої бази знань. Побудова системи нечітких логічних рівнянь. </w:t>
      </w:r>
      <w:r w:rsidR="00AF562B" w:rsidRPr="00AF562B">
        <w:rPr>
          <w:spacing w:val="-4"/>
        </w:rPr>
        <w:t>Алгоритм апроксимації</w:t>
      </w:r>
      <w:r w:rsidR="00AF562B" w:rsidRPr="00AF562B">
        <w:rPr>
          <w:spacing w:val="-4"/>
          <w:lang w:val="ru-RU"/>
        </w:rPr>
        <w:t>.</w:t>
      </w:r>
      <w:r w:rsidR="00AF562B" w:rsidRPr="00430908">
        <w:rPr>
          <w:b/>
          <w:spacing w:val="-4"/>
          <w:sz w:val="22"/>
          <w:szCs w:val="22"/>
          <w:lang w:val="ru-RU"/>
        </w:rPr>
        <w:t> </w:t>
      </w:r>
    </w:p>
    <w:p w:rsidR="0062045C" w:rsidRPr="0062045C" w:rsidRDefault="0062045C" w:rsidP="0062045C">
      <w:pPr>
        <w:ind w:firstLine="709"/>
        <w:rPr>
          <w:lang w:eastAsia="uk-UA"/>
        </w:rPr>
      </w:pPr>
      <w:r w:rsidRPr="0062045C">
        <w:rPr>
          <w:lang w:eastAsia="uk-UA"/>
        </w:rPr>
        <w:t>Менеджмент і теорія прийняття рішень.</w:t>
      </w:r>
    </w:p>
    <w:p w:rsidR="00E32ED8" w:rsidRPr="006C55A2" w:rsidRDefault="00E32ED8" w:rsidP="006C55A2">
      <w:pPr>
        <w:widowControl w:val="0"/>
        <w:shd w:val="clear" w:color="auto" w:fill="FFFFFF"/>
        <w:tabs>
          <w:tab w:val="num" w:pos="720"/>
          <w:tab w:val="left" w:pos="845"/>
        </w:tabs>
        <w:autoSpaceDE w:val="0"/>
        <w:autoSpaceDN w:val="0"/>
        <w:adjustRightInd w:val="0"/>
        <w:ind w:left="720"/>
        <w:rPr>
          <w:bCs/>
          <w:spacing w:val="1"/>
        </w:rPr>
      </w:pPr>
    </w:p>
    <w:p w:rsidR="00744F89" w:rsidRPr="006C55A2" w:rsidRDefault="0011016E" w:rsidP="006C55A2">
      <w:pPr>
        <w:jc w:val="center"/>
        <w:rPr>
          <w:b/>
          <w:kern w:val="32"/>
          <w:lang w:eastAsia="uk-UA"/>
        </w:rPr>
      </w:pPr>
      <w:r w:rsidRPr="006C55A2">
        <w:rPr>
          <w:b/>
          <w:i/>
          <w:kern w:val="32"/>
          <w:sz w:val="26"/>
          <w:szCs w:val="26"/>
          <w:lang w:eastAsia="uk-UA"/>
        </w:rPr>
        <w:br w:type="page"/>
      </w:r>
      <w:r w:rsidR="00B9344C" w:rsidRPr="006C55A2">
        <w:rPr>
          <w:b/>
          <w:kern w:val="32"/>
          <w:lang w:eastAsia="uk-UA"/>
        </w:rPr>
        <w:lastRenderedPageBreak/>
        <w:t xml:space="preserve">4. </w:t>
      </w:r>
      <w:r w:rsidR="00744F89" w:rsidRPr="006C55A2">
        <w:rPr>
          <w:b/>
          <w:kern w:val="32"/>
          <w:lang w:eastAsia="uk-UA"/>
        </w:rPr>
        <w:t>Структура навчальної дисципліни</w:t>
      </w:r>
    </w:p>
    <w:p w:rsidR="00B9344C" w:rsidRPr="006C55A2" w:rsidRDefault="00B9344C" w:rsidP="006C55A2">
      <w:pPr>
        <w:ind w:left="720"/>
        <w:rPr>
          <w:b/>
          <w:bCs/>
          <w:i/>
          <w:sz w:val="28"/>
          <w:szCs w:val="28"/>
        </w:rPr>
      </w:pP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12"/>
        <w:gridCol w:w="707"/>
        <w:gridCol w:w="465"/>
        <w:gridCol w:w="456"/>
        <w:gridCol w:w="596"/>
        <w:gridCol w:w="563"/>
        <w:gridCol w:w="576"/>
        <w:gridCol w:w="839"/>
        <w:gridCol w:w="489"/>
        <w:gridCol w:w="544"/>
        <w:gridCol w:w="490"/>
        <w:gridCol w:w="564"/>
        <w:gridCol w:w="467"/>
      </w:tblGrid>
      <w:tr w:rsidR="00744F89" w:rsidRPr="006C55A2" w:rsidTr="0066446A">
        <w:tc>
          <w:tcPr>
            <w:tcW w:w="3107" w:type="dxa"/>
            <w:vMerge w:val="restart"/>
            <w:vAlign w:val="center"/>
          </w:tcPr>
          <w:p w:rsidR="00744F89" w:rsidRPr="006C55A2" w:rsidRDefault="00744F89" w:rsidP="0066446A">
            <w:pPr>
              <w:jc w:val="center"/>
            </w:pPr>
            <w:r w:rsidRPr="006C55A2">
              <w:t>Назви змістових модулів і тем</w:t>
            </w:r>
          </w:p>
        </w:tc>
        <w:tc>
          <w:tcPr>
            <w:tcW w:w="6768" w:type="dxa"/>
            <w:gridSpan w:val="13"/>
          </w:tcPr>
          <w:p w:rsidR="00744F89" w:rsidRPr="006C55A2" w:rsidRDefault="00744F89" w:rsidP="006C55A2">
            <w:pPr>
              <w:jc w:val="center"/>
            </w:pPr>
            <w:r w:rsidRPr="006C55A2">
              <w:t>Кількість годин</w:t>
            </w:r>
          </w:p>
        </w:tc>
      </w:tr>
      <w:tr w:rsidR="00744F89" w:rsidRPr="006C55A2" w:rsidTr="00F82BA8">
        <w:tc>
          <w:tcPr>
            <w:tcW w:w="3107" w:type="dxa"/>
            <w:vMerge/>
          </w:tcPr>
          <w:p w:rsidR="00744F89" w:rsidRPr="006C55A2" w:rsidRDefault="00744F89" w:rsidP="006C55A2">
            <w:pPr>
              <w:jc w:val="center"/>
            </w:pPr>
          </w:p>
        </w:tc>
        <w:tc>
          <w:tcPr>
            <w:tcW w:w="3375" w:type="dxa"/>
            <w:gridSpan w:val="7"/>
          </w:tcPr>
          <w:p w:rsidR="00744F89" w:rsidRPr="006C55A2" w:rsidRDefault="00744F89" w:rsidP="006C55A2">
            <w:pPr>
              <w:jc w:val="center"/>
            </w:pPr>
            <w:r w:rsidRPr="006C55A2">
              <w:t>Денна форма</w:t>
            </w:r>
          </w:p>
        </w:tc>
        <w:tc>
          <w:tcPr>
            <w:tcW w:w="3393" w:type="dxa"/>
            <w:gridSpan w:val="6"/>
          </w:tcPr>
          <w:p w:rsidR="00744F89" w:rsidRPr="006C55A2" w:rsidRDefault="00744F89" w:rsidP="006C55A2">
            <w:pPr>
              <w:jc w:val="center"/>
            </w:pPr>
            <w:r w:rsidRPr="006C55A2">
              <w:t>Заочна форма</w:t>
            </w:r>
          </w:p>
        </w:tc>
      </w:tr>
      <w:tr w:rsidR="00B04939" w:rsidRPr="006C55A2" w:rsidTr="00F82BA8">
        <w:tc>
          <w:tcPr>
            <w:tcW w:w="3107" w:type="dxa"/>
            <w:vMerge/>
          </w:tcPr>
          <w:p w:rsidR="00744F89" w:rsidRPr="006C55A2" w:rsidRDefault="00744F89" w:rsidP="006C55A2">
            <w:pPr>
              <w:jc w:val="center"/>
            </w:pPr>
          </w:p>
        </w:tc>
        <w:tc>
          <w:tcPr>
            <w:tcW w:w="719" w:type="dxa"/>
            <w:gridSpan w:val="2"/>
            <w:vMerge w:val="restart"/>
          </w:tcPr>
          <w:p w:rsidR="00744F89" w:rsidRPr="006C55A2" w:rsidRDefault="00744F89" w:rsidP="006C55A2">
            <w:pPr>
              <w:ind w:right="-109"/>
              <w:jc w:val="center"/>
            </w:pPr>
            <w:r w:rsidRPr="006C55A2">
              <w:t>Усьо</w:t>
            </w:r>
            <w:r w:rsidR="00052394" w:rsidRPr="006C55A2">
              <w:softHyphen/>
            </w:r>
            <w:r w:rsidRPr="006C55A2">
              <w:t xml:space="preserve">го </w:t>
            </w:r>
          </w:p>
        </w:tc>
        <w:tc>
          <w:tcPr>
            <w:tcW w:w="2656" w:type="dxa"/>
            <w:gridSpan w:val="5"/>
          </w:tcPr>
          <w:p w:rsidR="00744F89" w:rsidRPr="006C55A2" w:rsidRDefault="00744F89" w:rsidP="006C55A2">
            <w:pPr>
              <w:jc w:val="center"/>
            </w:pPr>
            <w:r w:rsidRPr="006C55A2">
              <w:t>у тому числі</w:t>
            </w:r>
          </w:p>
        </w:tc>
        <w:tc>
          <w:tcPr>
            <w:tcW w:w="839" w:type="dxa"/>
            <w:vMerge w:val="restart"/>
          </w:tcPr>
          <w:p w:rsidR="00744F89" w:rsidRPr="006C55A2" w:rsidRDefault="00744F89" w:rsidP="006C55A2">
            <w:pPr>
              <w:ind w:left="-48" w:right="-176"/>
              <w:jc w:val="center"/>
            </w:pPr>
            <w:r w:rsidRPr="006C55A2">
              <w:t xml:space="preserve">Усього </w:t>
            </w:r>
          </w:p>
        </w:tc>
        <w:tc>
          <w:tcPr>
            <w:tcW w:w="2554" w:type="dxa"/>
            <w:gridSpan w:val="5"/>
          </w:tcPr>
          <w:p w:rsidR="00744F89" w:rsidRPr="006C55A2" w:rsidRDefault="00744F89" w:rsidP="006C55A2">
            <w:pPr>
              <w:jc w:val="center"/>
            </w:pPr>
            <w:r w:rsidRPr="006C55A2">
              <w:t>у тому числі</w:t>
            </w:r>
          </w:p>
        </w:tc>
      </w:tr>
      <w:tr w:rsidR="008176DE" w:rsidRPr="006C55A2" w:rsidTr="00F82BA8">
        <w:tc>
          <w:tcPr>
            <w:tcW w:w="3107" w:type="dxa"/>
            <w:vMerge/>
          </w:tcPr>
          <w:p w:rsidR="00744F89" w:rsidRPr="006C55A2" w:rsidRDefault="00744F89" w:rsidP="006C55A2">
            <w:pPr>
              <w:jc w:val="center"/>
            </w:pPr>
          </w:p>
        </w:tc>
        <w:tc>
          <w:tcPr>
            <w:tcW w:w="719" w:type="dxa"/>
            <w:gridSpan w:val="2"/>
            <w:vMerge/>
          </w:tcPr>
          <w:p w:rsidR="00744F89" w:rsidRPr="006C55A2" w:rsidRDefault="00744F89" w:rsidP="006C55A2">
            <w:pPr>
              <w:jc w:val="center"/>
            </w:pPr>
          </w:p>
        </w:tc>
        <w:tc>
          <w:tcPr>
            <w:tcW w:w="465" w:type="dxa"/>
          </w:tcPr>
          <w:p w:rsidR="00744F89" w:rsidRPr="006C55A2" w:rsidRDefault="00744F89" w:rsidP="006C55A2">
            <w:pPr>
              <w:jc w:val="center"/>
            </w:pPr>
            <w:r w:rsidRPr="006C55A2">
              <w:t>л</w:t>
            </w:r>
          </w:p>
        </w:tc>
        <w:tc>
          <w:tcPr>
            <w:tcW w:w="456" w:type="dxa"/>
          </w:tcPr>
          <w:p w:rsidR="00744F89" w:rsidRPr="006C55A2" w:rsidRDefault="00744F89" w:rsidP="006C55A2">
            <w:pPr>
              <w:jc w:val="center"/>
            </w:pPr>
            <w:r w:rsidRPr="006C55A2">
              <w:t>п</w:t>
            </w:r>
          </w:p>
        </w:tc>
        <w:tc>
          <w:tcPr>
            <w:tcW w:w="596" w:type="dxa"/>
          </w:tcPr>
          <w:p w:rsidR="00744F89" w:rsidRPr="006C55A2" w:rsidRDefault="00744F89" w:rsidP="006C55A2">
            <w:pPr>
              <w:jc w:val="center"/>
            </w:pPr>
            <w:r w:rsidRPr="006C55A2">
              <w:t>лаб</w:t>
            </w:r>
          </w:p>
        </w:tc>
        <w:tc>
          <w:tcPr>
            <w:tcW w:w="563" w:type="dxa"/>
          </w:tcPr>
          <w:p w:rsidR="00744F89" w:rsidRPr="006C55A2" w:rsidRDefault="00744F89" w:rsidP="006C55A2">
            <w:pPr>
              <w:jc w:val="center"/>
            </w:pPr>
            <w:r w:rsidRPr="006C55A2">
              <w:t>інд</w:t>
            </w:r>
          </w:p>
        </w:tc>
        <w:tc>
          <w:tcPr>
            <w:tcW w:w="576" w:type="dxa"/>
          </w:tcPr>
          <w:p w:rsidR="00744F89" w:rsidRPr="006C55A2" w:rsidRDefault="00744F89" w:rsidP="006C55A2">
            <w:pPr>
              <w:jc w:val="center"/>
            </w:pPr>
            <w:r w:rsidRPr="006C55A2">
              <w:t>ср</w:t>
            </w:r>
          </w:p>
        </w:tc>
        <w:tc>
          <w:tcPr>
            <w:tcW w:w="839" w:type="dxa"/>
            <w:vMerge/>
          </w:tcPr>
          <w:p w:rsidR="00744F89" w:rsidRPr="006C55A2" w:rsidRDefault="00744F89" w:rsidP="006C55A2">
            <w:pPr>
              <w:jc w:val="center"/>
            </w:pPr>
          </w:p>
        </w:tc>
        <w:tc>
          <w:tcPr>
            <w:tcW w:w="489" w:type="dxa"/>
          </w:tcPr>
          <w:p w:rsidR="00744F89" w:rsidRPr="006C55A2" w:rsidRDefault="00744F89" w:rsidP="006C55A2">
            <w:pPr>
              <w:jc w:val="center"/>
            </w:pPr>
            <w:r w:rsidRPr="006C55A2">
              <w:t>л</w:t>
            </w:r>
          </w:p>
        </w:tc>
        <w:tc>
          <w:tcPr>
            <w:tcW w:w="544" w:type="dxa"/>
          </w:tcPr>
          <w:p w:rsidR="00744F89" w:rsidRPr="006C55A2" w:rsidRDefault="00744F89" w:rsidP="006C55A2">
            <w:pPr>
              <w:jc w:val="center"/>
            </w:pPr>
            <w:r w:rsidRPr="006C55A2">
              <w:t>п</w:t>
            </w:r>
          </w:p>
        </w:tc>
        <w:tc>
          <w:tcPr>
            <w:tcW w:w="490" w:type="dxa"/>
          </w:tcPr>
          <w:p w:rsidR="00744F89" w:rsidRPr="006C55A2" w:rsidRDefault="00744F89" w:rsidP="006C55A2">
            <w:pPr>
              <w:ind w:left="-102" w:right="-83"/>
              <w:jc w:val="center"/>
            </w:pPr>
            <w:r w:rsidRPr="006C55A2">
              <w:t>лаб</w:t>
            </w:r>
          </w:p>
        </w:tc>
        <w:tc>
          <w:tcPr>
            <w:tcW w:w="564" w:type="dxa"/>
          </w:tcPr>
          <w:p w:rsidR="00744F89" w:rsidRPr="006C55A2" w:rsidRDefault="00744F89" w:rsidP="006C55A2">
            <w:pPr>
              <w:jc w:val="center"/>
            </w:pPr>
            <w:r w:rsidRPr="006C55A2">
              <w:t>інд</w:t>
            </w:r>
          </w:p>
        </w:tc>
        <w:tc>
          <w:tcPr>
            <w:tcW w:w="467" w:type="dxa"/>
          </w:tcPr>
          <w:p w:rsidR="00744F89" w:rsidRPr="006C55A2" w:rsidRDefault="00744F89" w:rsidP="006C55A2">
            <w:pPr>
              <w:jc w:val="center"/>
            </w:pPr>
            <w:r w:rsidRPr="006C55A2">
              <w:t>ср</w:t>
            </w:r>
          </w:p>
        </w:tc>
      </w:tr>
      <w:tr w:rsidR="008176DE" w:rsidRPr="006C55A2" w:rsidTr="00F82BA8">
        <w:tc>
          <w:tcPr>
            <w:tcW w:w="3107" w:type="dxa"/>
          </w:tcPr>
          <w:p w:rsidR="00744F89" w:rsidRPr="006C55A2" w:rsidRDefault="00744F89" w:rsidP="006C55A2">
            <w:pPr>
              <w:jc w:val="center"/>
              <w:rPr>
                <w:bCs/>
              </w:rPr>
            </w:pPr>
            <w:r w:rsidRPr="006C55A2">
              <w:rPr>
                <w:bCs/>
              </w:rPr>
              <w:t>1</w:t>
            </w:r>
          </w:p>
        </w:tc>
        <w:tc>
          <w:tcPr>
            <w:tcW w:w="719" w:type="dxa"/>
            <w:gridSpan w:val="2"/>
          </w:tcPr>
          <w:p w:rsidR="00744F89" w:rsidRPr="006C55A2" w:rsidRDefault="00744F89" w:rsidP="006C55A2">
            <w:pPr>
              <w:jc w:val="center"/>
              <w:rPr>
                <w:bCs/>
              </w:rPr>
            </w:pPr>
            <w:r w:rsidRPr="006C55A2">
              <w:rPr>
                <w:bCs/>
              </w:rPr>
              <w:t>2</w:t>
            </w:r>
          </w:p>
        </w:tc>
        <w:tc>
          <w:tcPr>
            <w:tcW w:w="465" w:type="dxa"/>
          </w:tcPr>
          <w:p w:rsidR="00744F89" w:rsidRPr="006C55A2" w:rsidRDefault="00744F89" w:rsidP="006C55A2">
            <w:pPr>
              <w:jc w:val="center"/>
              <w:rPr>
                <w:bCs/>
              </w:rPr>
            </w:pPr>
            <w:r w:rsidRPr="006C55A2">
              <w:rPr>
                <w:bCs/>
              </w:rPr>
              <w:t>3</w:t>
            </w:r>
          </w:p>
        </w:tc>
        <w:tc>
          <w:tcPr>
            <w:tcW w:w="456" w:type="dxa"/>
          </w:tcPr>
          <w:p w:rsidR="00744F89" w:rsidRPr="006C55A2" w:rsidRDefault="00744F89" w:rsidP="006C55A2">
            <w:pPr>
              <w:jc w:val="center"/>
              <w:rPr>
                <w:bCs/>
              </w:rPr>
            </w:pPr>
            <w:r w:rsidRPr="006C55A2">
              <w:rPr>
                <w:bCs/>
              </w:rPr>
              <w:t>4</w:t>
            </w:r>
          </w:p>
        </w:tc>
        <w:tc>
          <w:tcPr>
            <w:tcW w:w="596" w:type="dxa"/>
          </w:tcPr>
          <w:p w:rsidR="00744F89" w:rsidRPr="006C55A2" w:rsidRDefault="00744F89" w:rsidP="006C55A2">
            <w:pPr>
              <w:jc w:val="center"/>
              <w:rPr>
                <w:bCs/>
              </w:rPr>
            </w:pPr>
            <w:r w:rsidRPr="006C55A2">
              <w:rPr>
                <w:bCs/>
              </w:rPr>
              <w:t>5</w:t>
            </w:r>
          </w:p>
        </w:tc>
        <w:tc>
          <w:tcPr>
            <w:tcW w:w="563" w:type="dxa"/>
          </w:tcPr>
          <w:p w:rsidR="00744F89" w:rsidRPr="006C55A2" w:rsidRDefault="00744F89" w:rsidP="006C55A2">
            <w:pPr>
              <w:jc w:val="center"/>
              <w:rPr>
                <w:bCs/>
              </w:rPr>
            </w:pPr>
            <w:r w:rsidRPr="006C55A2">
              <w:rPr>
                <w:bCs/>
              </w:rPr>
              <w:t>6</w:t>
            </w:r>
          </w:p>
        </w:tc>
        <w:tc>
          <w:tcPr>
            <w:tcW w:w="576" w:type="dxa"/>
          </w:tcPr>
          <w:p w:rsidR="00744F89" w:rsidRPr="006C55A2" w:rsidRDefault="00744F89" w:rsidP="006C55A2">
            <w:pPr>
              <w:jc w:val="center"/>
              <w:rPr>
                <w:bCs/>
              </w:rPr>
            </w:pPr>
            <w:r w:rsidRPr="006C55A2">
              <w:rPr>
                <w:bCs/>
              </w:rPr>
              <w:t>7</w:t>
            </w:r>
          </w:p>
        </w:tc>
        <w:tc>
          <w:tcPr>
            <w:tcW w:w="839" w:type="dxa"/>
          </w:tcPr>
          <w:p w:rsidR="00744F89" w:rsidRPr="006C55A2" w:rsidRDefault="00744F89" w:rsidP="006C55A2">
            <w:pPr>
              <w:jc w:val="center"/>
              <w:rPr>
                <w:bCs/>
              </w:rPr>
            </w:pPr>
            <w:r w:rsidRPr="006C55A2">
              <w:rPr>
                <w:bCs/>
              </w:rPr>
              <w:t>8</w:t>
            </w:r>
          </w:p>
        </w:tc>
        <w:tc>
          <w:tcPr>
            <w:tcW w:w="489" w:type="dxa"/>
          </w:tcPr>
          <w:p w:rsidR="00744F89" w:rsidRPr="006C55A2" w:rsidRDefault="00744F89" w:rsidP="006C55A2">
            <w:pPr>
              <w:jc w:val="center"/>
              <w:rPr>
                <w:bCs/>
              </w:rPr>
            </w:pPr>
            <w:r w:rsidRPr="006C55A2">
              <w:rPr>
                <w:bCs/>
              </w:rPr>
              <w:t>9</w:t>
            </w:r>
          </w:p>
        </w:tc>
        <w:tc>
          <w:tcPr>
            <w:tcW w:w="544" w:type="dxa"/>
          </w:tcPr>
          <w:p w:rsidR="00744F89" w:rsidRPr="006C55A2" w:rsidRDefault="00744F89" w:rsidP="006C55A2">
            <w:pPr>
              <w:jc w:val="center"/>
              <w:rPr>
                <w:bCs/>
              </w:rPr>
            </w:pPr>
            <w:r w:rsidRPr="006C55A2">
              <w:rPr>
                <w:bCs/>
              </w:rPr>
              <w:t>10</w:t>
            </w:r>
          </w:p>
        </w:tc>
        <w:tc>
          <w:tcPr>
            <w:tcW w:w="490" w:type="dxa"/>
          </w:tcPr>
          <w:p w:rsidR="00744F89" w:rsidRPr="006C55A2" w:rsidRDefault="00744F89" w:rsidP="006C55A2">
            <w:pPr>
              <w:jc w:val="center"/>
              <w:rPr>
                <w:bCs/>
              </w:rPr>
            </w:pPr>
            <w:r w:rsidRPr="006C55A2">
              <w:rPr>
                <w:bCs/>
              </w:rPr>
              <w:t>11</w:t>
            </w:r>
          </w:p>
        </w:tc>
        <w:tc>
          <w:tcPr>
            <w:tcW w:w="564" w:type="dxa"/>
          </w:tcPr>
          <w:p w:rsidR="00744F89" w:rsidRPr="006C55A2" w:rsidRDefault="00744F89" w:rsidP="006C55A2">
            <w:pPr>
              <w:jc w:val="center"/>
              <w:rPr>
                <w:bCs/>
              </w:rPr>
            </w:pPr>
            <w:r w:rsidRPr="006C55A2">
              <w:rPr>
                <w:bCs/>
              </w:rPr>
              <w:t>12</w:t>
            </w:r>
          </w:p>
        </w:tc>
        <w:tc>
          <w:tcPr>
            <w:tcW w:w="467" w:type="dxa"/>
          </w:tcPr>
          <w:p w:rsidR="00744F89" w:rsidRPr="006C55A2" w:rsidRDefault="00744F89" w:rsidP="006C55A2">
            <w:pPr>
              <w:jc w:val="center"/>
              <w:rPr>
                <w:bCs/>
              </w:rPr>
            </w:pPr>
            <w:r w:rsidRPr="006C55A2">
              <w:rPr>
                <w:bCs/>
              </w:rPr>
              <w:t>13</w:t>
            </w:r>
          </w:p>
        </w:tc>
      </w:tr>
      <w:tr w:rsidR="00744F89" w:rsidRPr="006C55A2" w:rsidTr="00F82BA8">
        <w:tc>
          <w:tcPr>
            <w:tcW w:w="9875" w:type="dxa"/>
            <w:gridSpan w:val="14"/>
          </w:tcPr>
          <w:p w:rsidR="00744F89" w:rsidRPr="006C55A2" w:rsidRDefault="00744F89" w:rsidP="006C55A2">
            <w:pPr>
              <w:jc w:val="center"/>
              <w:rPr>
                <w:b/>
                <w:bCs/>
              </w:rPr>
            </w:pPr>
            <w:r w:rsidRPr="006C55A2">
              <w:rPr>
                <w:b/>
                <w:bCs/>
              </w:rPr>
              <w:t>Модуль 1</w:t>
            </w:r>
          </w:p>
        </w:tc>
      </w:tr>
      <w:tr w:rsidR="00744F89" w:rsidRPr="006C55A2" w:rsidTr="00F82BA8">
        <w:tc>
          <w:tcPr>
            <w:tcW w:w="9875" w:type="dxa"/>
            <w:gridSpan w:val="14"/>
          </w:tcPr>
          <w:p w:rsidR="00744F89" w:rsidRPr="009E0C9B" w:rsidRDefault="009E0C9B" w:rsidP="009E0C9B">
            <w:pPr>
              <w:ind w:firstLine="709"/>
              <w:jc w:val="center"/>
              <w:rPr>
                <w:b/>
              </w:rPr>
            </w:pPr>
            <w:r>
              <w:rPr>
                <w:b/>
              </w:rPr>
              <w:t>Математичні методи і оптимізаційні моделі</w:t>
            </w:r>
          </w:p>
        </w:tc>
      </w:tr>
      <w:tr w:rsidR="009E0C9B" w:rsidRPr="006C55A2" w:rsidTr="00F82BA8">
        <w:tc>
          <w:tcPr>
            <w:tcW w:w="3107" w:type="dxa"/>
            <w:vAlign w:val="center"/>
          </w:tcPr>
          <w:p w:rsidR="009E0C9B" w:rsidRPr="00130376" w:rsidRDefault="009E0C9B" w:rsidP="0056071C">
            <w:r w:rsidRPr="00130376">
              <w:t>Тема 1. Математичні основи аналізу консолідованої інформації</w:t>
            </w:r>
          </w:p>
        </w:tc>
        <w:tc>
          <w:tcPr>
            <w:tcW w:w="719" w:type="dxa"/>
            <w:gridSpan w:val="2"/>
          </w:tcPr>
          <w:p w:rsidR="009E0C9B" w:rsidRPr="00130376" w:rsidRDefault="0066446A" w:rsidP="006C55A2">
            <w:pPr>
              <w:jc w:val="center"/>
            </w:pPr>
            <w:r w:rsidRPr="00130376">
              <w:t>8</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D071C7" w:rsidP="006C55A2">
            <w:pPr>
              <w:jc w:val="center"/>
            </w:pPr>
            <w:r>
              <w:t>5</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rPr>
                <w:sz w:val="22"/>
                <w:szCs w:val="22"/>
              </w:rP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9E0C9B" w:rsidRPr="006C55A2" w:rsidTr="0056071C">
        <w:tc>
          <w:tcPr>
            <w:tcW w:w="3107" w:type="dxa"/>
            <w:vAlign w:val="center"/>
          </w:tcPr>
          <w:p w:rsidR="009E0C9B" w:rsidRPr="00130376" w:rsidRDefault="009E0C9B" w:rsidP="0056071C">
            <w:r w:rsidRPr="00130376">
              <w:rPr>
                <w:bCs/>
                <w:color w:val="000000"/>
              </w:rPr>
              <w:t xml:space="preserve">Тема 2. </w:t>
            </w:r>
            <w:r w:rsidRPr="00130376">
              <w:t xml:space="preserve"> Матричні економічні моделі аналізу економічних даних</w:t>
            </w:r>
          </w:p>
        </w:tc>
        <w:tc>
          <w:tcPr>
            <w:tcW w:w="719" w:type="dxa"/>
            <w:gridSpan w:val="2"/>
          </w:tcPr>
          <w:p w:rsidR="009E0C9B" w:rsidRPr="00130376" w:rsidRDefault="0066446A" w:rsidP="006C55A2">
            <w:pPr>
              <w:jc w:val="center"/>
            </w:pPr>
            <w:r w:rsidRPr="00130376">
              <w:t>1</w:t>
            </w:r>
            <w:r w:rsidR="00D071C7">
              <w:t>1</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D071C7" w:rsidP="006C55A2">
            <w:pPr>
              <w:jc w:val="center"/>
            </w:pPr>
            <w:r>
              <w:t>8</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rPr>
                <w:sz w:val="22"/>
                <w:szCs w:val="22"/>
              </w:rP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9E0C9B" w:rsidRPr="006C55A2" w:rsidTr="0056071C">
        <w:tc>
          <w:tcPr>
            <w:tcW w:w="3107" w:type="dxa"/>
            <w:vAlign w:val="center"/>
          </w:tcPr>
          <w:p w:rsidR="009E0C9B" w:rsidRPr="00130376" w:rsidRDefault="009E0C9B" w:rsidP="0056071C">
            <w:pPr>
              <w:rPr>
                <w:bCs/>
                <w:color w:val="000000"/>
              </w:rPr>
            </w:pPr>
            <w:r w:rsidRPr="00130376">
              <w:rPr>
                <w:bCs/>
                <w:color w:val="000000"/>
                <w:spacing w:val="-1"/>
              </w:rPr>
              <w:t xml:space="preserve">Тема 3. </w:t>
            </w:r>
            <w:r w:rsidRPr="00130376">
              <w:t xml:space="preserve"> Оптимізація методами лінійного програмування для прийняття управлінських рішень</w:t>
            </w:r>
          </w:p>
        </w:tc>
        <w:tc>
          <w:tcPr>
            <w:tcW w:w="719" w:type="dxa"/>
            <w:gridSpan w:val="2"/>
          </w:tcPr>
          <w:p w:rsidR="009E0C9B" w:rsidRPr="00130376" w:rsidRDefault="009E0C9B" w:rsidP="0066446A">
            <w:pPr>
              <w:jc w:val="center"/>
            </w:pPr>
            <w:r w:rsidRPr="00130376">
              <w:t>1</w:t>
            </w:r>
            <w:r w:rsidR="0066446A" w:rsidRPr="00130376">
              <w:t>2</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D071C7" w:rsidP="006C55A2">
            <w:pPr>
              <w:jc w:val="center"/>
            </w:pPr>
            <w:r>
              <w:t>9</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rPr>
                <w:sz w:val="22"/>
                <w:szCs w:val="22"/>
              </w:rP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9E0C9B" w:rsidRPr="006C55A2" w:rsidTr="00F82BA8">
        <w:tc>
          <w:tcPr>
            <w:tcW w:w="3107" w:type="dxa"/>
            <w:vAlign w:val="center"/>
          </w:tcPr>
          <w:p w:rsidR="009E0C9B" w:rsidRPr="00130376" w:rsidRDefault="009E0C9B" w:rsidP="0056071C">
            <w:r w:rsidRPr="00130376">
              <w:rPr>
                <w:bCs/>
                <w:color w:val="000000"/>
                <w:spacing w:val="-1"/>
              </w:rPr>
              <w:t xml:space="preserve">Тема 4. </w:t>
            </w:r>
            <w:r w:rsidR="00041F94" w:rsidRPr="00041F94">
              <w:t>Багатокритеріальні задачі оптимізації.</w:t>
            </w:r>
          </w:p>
        </w:tc>
        <w:tc>
          <w:tcPr>
            <w:tcW w:w="719" w:type="dxa"/>
            <w:gridSpan w:val="2"/>
          </w:tcPr>
          <w:p w:rsidR="009E0C9B" w:rsidRPr="00130376" w:rsidRDefault="009E0C9B" w:rsidP="0066446A">
            <w:pPr>
              <w:jc w:val="center"/>
            </w:pPr>
            <w:r w:rsidRPr="00130376">
              <w:t>1</w:t>
            </w:r>
            <w:r w:rsidR="00D071C7">
              <w:t>1</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9E0C9B" w:rsidP="006C55A2">
            <w:pPr>
              <w:jc w:val="center"/>
            </w:pPr>
            <w:r>
              <w:t>8</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rPr>
                <w:sz w:val="22"/>
                <w:szCs w:val="22"/>
              </w:rP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8176DE" w:rsidRPr="006C55A2" w:rsidTr="00F82BA8">
        <w:tc>
          <w:tcPr>
            <w:tcW w:w="3107" w:type="dxa"/>
          </w:tcPr>
          <w:p w:rsidR="008B01F5" w:rsidRPr="00130376" w:rsidRDefault="008B01F5" w:rsidP="006C55A2">
            <w:pPr>
              <w:rPr>
                <w:bCs/>
              </w:rPr>
            </w:pPr>
            <w:r w:rsidRPr="00130376">
              <w:rPr>
                <w:bCs/>
              </w:rPr>
              <w:t xml:space="preserve">Разом – зм. модуль </w:t>
            </w:r>
            <w:r w:rsidR="00B80C71" w:rsidRPr="00130376">
              <w:rPr>
                <w:bCs/>
              </w:rPr>
              <w:t>1</w:t>
            </w:r>
          </w:p>
        </w:tc>
        <w:tc>
          <w:tcPr>
            <w:tcW w:w="719" w:type="dxa"/>
            <w:gridSpan w:val="2"/>
          </w:tcPr>
          <w:p w:rsidR="008B01F5" w:rsidRPr="00130376" w:rsidRDefault="00D071C7" w:rsidP="00D071C7">
            <w:pPr>
              <w:jc w:val="center"/>
            </w:pPr>
            <w:r>
              <w:t>42</w:t>
            </w:r>
          </w:p>
        </w:tc>
        <w:tc>
          <w:tcPr>
            <w:tcW w:w="465" w:type="dxa"/>
          </w:tcPr>
          <w:p w:rsidR="008B01F5" w:rsidRPr="006C55A2" w:rsidRDefault="00D071C7" w:rsidP="006C55A2">
            <w:pPr>
              <w:jc w:val="center"/>
            </w:pPr>
            <w:r>
              <w:t>8</w:t>
            </w:r>
          </w:p>
        </w:tc>
        <w:tc>
          <w:tcPr>
            <w:tcW w:w="456" w:type="dxa"/>
          </w:tcPr>
          <w:p w:rsidR="008B01F5" w:rsidRPr="006C55A2" w:rsidRDefault="00621BF8" w:rsidP="006C55A2">
            <w:pPr>
              <w:jc w:val="center"/>
            </w:pPr>
            <w:r>
              <w:t>4</w:t>
            </w:r>
          </w:p>
        </w:tc>
        <w:tc>
          <w:tcPr>
            <w:tcW w:w="596" w:type="dxa"/>
          </w:tcPr>
          <w:p w:rsidR="008B01F5" w:rsidRPr="006C55A2" w:rsidRDefault="008B01F5" w:rsidP="006C55A2">
            <w:pPr>
              <w:jc w:val="center"/>
            </w:pPr>
          </w:p>
        </w:tc>
        <w:tc>
          <w:tcPr>
            <w:tcW w:w="563" w:type="dxa"/>
          </w:tcPr>
          <w:p w:rsidR="008B01F5" w:rsidRPr="006C55A2" w:rsidRDefault="008B01F5" w:rsidP="006C55A2">
            <w:pPr>
              <w:jc w:val="center"/>
            </w:pPr>
          </w:p>
        </w:tc>
        <w:tc>
          <w:tcPr>
            <w:tcW w:w="576" w:type="dxa"/>
          </w:tcPr>
          <w:p w:rsidR="008B01F5" w:rsidRPr="006C55A2" w:rsidRDefault="00D071C7" w:rsidP="00472110">
            <w:pPr>
              <w:jc w:val="center"/>
            </w:pPr>
            <w:r>
              <w:t>30</w:t>
            </w:r>
          </w:p>
        </w:tc>
        <w:tc>
          <w:tcPr>
            <w:tcW w:w="839" w:type="dxa"/>
          </w:tcPr>
          <w:p w:rsidR="008B01F5" w:rsidRPr="006C55A2" w:rsidRDefault="008B01F5" w:rsidP="006C55A2">
            <w:pPr>
              <w:jc w:val="center"/>
            </w:pPr>
          </w:p>
        </w:tc>
        <w:tc>
          <w:tcPr>
            <w:tcW w:w="489" w:type="dxa"/>
          </w:tcPr>
          <w:p w:rsidR="008B01F5" w:rsidRPr="006C55A2" w:rsidRDefault="008B01F5" w:rsidP="006C55A2">
            <w:pPr>
              <w:jc w:val="center"/>
            </w:pPr>
          </w:p>
        </w:tc>
        <w:tc>
          <w:tcPr>
            <w:tcW w:w="544" w:type="dxa"/>
          </w:tcPr>
          <w:p w:rsidR="008B01F5" w:rsidRPr="006C55A2" w:rsidRDefault="008B01F5" w:rsidP="006C55A2">
            <w:pPr>
              <w:jc w:val="center"/>
            </w:pPr>
          </w:p>
        </w:tc>
        <w:tc>
          <w:tcPr>
            <w:tcW w:w="490" w:type="dxa"/>
          </w:tcPr>
          <w:p w:rsidR="008B01F5" w:rsidRPr="006C55A2" w:rsidRDefault="008B01F5" w:rsidP="006C55A2">
            <w:pPr>
              <w:jc w:val="center"/>
            </w:pPr>
          </w:p>
        </w:tc>
        <w:tc>
          <w:tcPr>
            <w:tcW w:w="564" w:type="dxa"/>
          </w:tcPr>
          <w:p w:rsidR="008B01F5" w:rsidRPr="006C55A2" w:rsidRDefault="008B01F5" w:rsidP="006C55A2">
            <w:pPr>
              <w:jc w:val="center"/>
            </w:pPr>
          </w:p>
        </w:tc>
        <w:tc>
          <w:tcPr>
            <w:tcW w:w="467" w:type="dxa"/>
          </w:tcPr>
          <w:p w:rsidR="008B01F5" w:rsidRPr="006C55A2" w:rsidRDefault="008B01F5" w:rsidP="006C55A2">
            <w:pPr>
              <w:ind w:left="-57" w:right="-57"/>
              <w:jc w:val="center"/>
            </w:pPr>
          </w:p>
        </w:tc>
      </w:tr>
      <w:tr w:rsidR="00301C0E" w:rsidRPr="006C55A2" w:rsidTr="00F82BA8">
        <w:tc>
          <w:tcPr>
            <w:tcW w:w="9875" w:type="dxa"/>
            <w:gridSpan w:val="14"/>
          </w:tcPr>
          <w:p w:rsidR="00301C0E" w:rsidRPr="00130376" w:rsidRDefault="009E0C9B" w:rsidP="006C55A2">
            <w:pPr>
              <w:jc w:val="center"/>
            </w:pPr>
            <w:r w:rsidRPr="00130376">
              <w:rPr>
                <w:b/>
              </w:rPr>
              <w:t>Економіко-математичні методи та моделі</w:t>
            </w:r>
          </w:p>
        </w:tc>
      </w:tr>
      <w:tr w:rsidR="009E0C9B" w:rsidRPr="006C55A2" w:rsidTr="0056071C">
        <w:tc>
          <w:tcPr>
            <w:tcW w:w="3119" w:type="dxa"/>
            <w:gridSpan w:val="2"/>
            <w:vAlign w:val="center"/>
          </w:tcPr>
          <w:p w:rsidR="009E0C9B" w:rsidRPr="00130376" w:rsidRDefault="009E0C9B" w:rsidP="00041F94">
            <w:r w:rsidRPr="00130376">
              <w:rPr>
                <w:bCs/>
                <w:color w:val="000000"/>
                <w:spacing w:val="-2"/>
              </w:rPr>
              <w:t xml:space="preserve">Тема </w:t>
            </w:r>
            <w:r w:rsidR="00041F94">
              <w:rPr>
                <w:bCs/>
                <w:color w:val="000000"/>
                <w:spacing w:val="-2"/>
              </w:rPr>
              <w:t>5</w:t>
            </w:r>
            <w:r w:rsidRPr="00130376">
              <w:rPr>
                <w:bCs/>
                <w:color w:val="000000"/>
                <w:spacing w:val="-2"/>
              </w:rPr>
              <w:t xml:space="preserve">. </w:t>
            </w:r>
            <w:r w:rsidRPr="00130376">
              <w:t>Використання диференціальних рівнянь  для аналізу економічних даних</w:t>
            </w:r>
          </w:p>
        </w:tc>
        <w:tc>
          <w:tcPr>
            <w:tcW w:w="707" w:type="dxa"/>
          </w:tcPr>
          <w:p w:rsidR="009E0C9B" w:rsidRPr="006C55A2" w:rsidRDefault="009E0C9B" w:rsidP="0058172D">
            <w:pPr>
              <w:jc w:val="center"/>
            </w:pPr>
            <w:r>
              <w:t>1</w:t>
            </w:r>
            <w:r w:rsidR="00D071C7">
              <w:t>1</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9E0C9B" w:rsidP="006C55A2">
            <w:pPr>
              <w:jc w:val="center"/>
            </w:pPr>
            <w:r>
              <w:t>8</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9E0C9B" w:rsidRPr="006C55A2" w:rsidTr="0056071C">
        <w:tc>
          <w:tcPr>
            <w:tcW w:w="3119" w:type="dxa"/>
            <w:gridSpan w:val="2"/>
            <w:vAlign w:val="center"/>
          </w:tcPr>
          <w:p w:rsidR="009E0C9B" w:rsidRPr="00130376" w:rsidRDefault="009E0C9B" w:rsidP="00041F94">
            <w:r w:rsidRPr="00130376">
              <w:rPr>
                <w:bCs/>
                <w:color w:val="000000"/>
                <w:spacing w:val="-2"/>
              </w:rPr>
              <w:t xml:space="preserve">Тема </w:t>
            </w:r>
            <w:r w:rsidR="00041F94">
              <w:rPr>
                <w:bCs/>
                <w:color w:val="000000"/>
                <w:spacing w:val="-2"/>
              </w:rPr>
              <w:t>6</w:t>
            </w:r>
            <w:r w:rsidRPr="00130376">
              <w:rPr>
                <w:bCs/>
                <w:color w:val="000000"/>
                <w:spacing w:val="-2"/>
              </w:rPr>
              <w:t xml:space="preserve">. </w:t>
            </w:r>
            <w:r w:rsidRPr="00130376">
              <w:t>Моделі сіткового планування  і управління економічними даними</w:t>
            </w:r>
          </w:p>
        </w:tc>
        <w:tc>
          <w:tcPr>
            <w:tcW w:w="707" w:type="dxa"/>
          </w:tcPr>
          <w:p w:rsidR="009E0C9B" w:rsidRPr="006C55A2" w:rsidRDefault="009E0C9B" w:rsidP="0058172D">
            <w:pPr>
              <w:jc w:val="center"/>
            </w:pPr>
            <w:r>
              <w:t>1</w:t>
            </w:r>
            <w:r w:rsidR="00D071C7">
              <w:t>1</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9E0C9B" w:rsidP="006C55A2">
            <w:pPr>
              <w:jc w:val="center"/>
            </w:pPr>
            <w:r>
              <w:t>8</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041F94" w:rsidRPr="006C55A2" w:rsidTr="0056071C">
        <w:tc>
          <w:tcPr>
            <w:tcW w:w="3119" w:type="dxa"/>
            <w:gridSpan w:val="2"/>
            <w:vAlign w:val="center"/>
          </w:tcPr>
          <w:p w:rsidR="00041F94" w:rsidRPr="00130376" w:rsidRDefault="00041F94" w:rsidP="00041F94">
            <w:pPr>
              <w:rPr>
                <w:bCs/>
                <w:color w:val="000000"/>
                <w:spacing w:val="-2"/>
              </w:rPr>
            </w:pPr>
            <w:r>
              <w:rPr>
                <w:bCs/>
                <w:color w:val="000000"/>
                <w:spacing w:val="-1"/>
              </w:rPr>
              <w:t>Тема 7</w:t>
            </w:r>
            <w:r w:rsidRPr="00130376">
              <w:rPr>
                <w:bCs/>
                <w:color w:val="000000"/>
                <w:spacing w:val="-1"/>
              </w:rPr>
              <w:t>.</w:t>
            </w:r>
            <w:r w:rsidRPr="00130376">
              <w:t xml:space="preserve"> Ігрові економічні моделі</w:t>
            </w:r>
          </w:p>
        </w:tc>
        <w:tc>
          <w:tcPr>
            <w:tcW w:w="707" w:type="dxa"/>
          </w:tcPr>
          <w:p w:rsidR="00041F94" w:rsidRDefault="00D071C7" w:rsidP="0058172D">
            <w:pPr>
              <w:jc w:val="center"/>
            </w:pPr>
            <w:r>
              <w:t>13</w:t>
            </w:r>
          </w:p>
        </w:tc>
        <w:tc>
          <w:tcPr>
            <w:tcW w:w="465" w:type="dxa"/>
          </w:tcPr>
          <w:p w:rsidR="00041F94" w:rsidRPr="006C55A2" w:rsidRDefault="00621BF8" w:rsidP="006C55A2">
            <w:pPr>
              <w:jc w:val="center"/>
            </w:pPr>
            <w:r>
              <w:t>2</w:t>
            </w:r>
          </w:p>
        </w:tc>
        <w:tc>
          <w:tcPr>
            <w:tcW w:w="456" w:type="dxa"/>
          </w:tcPr>
          <w:p w:rsidR="00041F94" w:rsidRPr="006C55A2" w:rsidRDefault="00621BF8" w:rsidP="006C55A2">
            <w:pPr>
              <w:jc w:val="center"/>
            </w:pPr>
            <w:r>
              <w:t>1</w:t>
            </w:r>
          </w:p>
        </w:tc>
        <w:tc>
          <w:tcPr>
            <w:tcW w:w="596" w:type="dxa"/>
          </w:tcPr>
          <w:p w:rsidR="00041F94" w:rsidRDefault="00041F94" w:rsidP="006C55A2">
            <w:pPr>
              <w:jc w:val="center"/>
            </w:pPr>
          </w:p>
        </w:tc>
        <w:tc>
          <w:tcPr>
            <w:tcW w:w="563" w:type="dxa"/>
          </w:tcPr>
          <w:p w:rsidR="00041F94" w:rsidRPr="006C55A2" w:rsidRDefault="00041F94" w:rsidP="006C55A2">
            <w:pPr>
              <w:jc w:val="center"/>
            </w:pPr>
          </w:p>
        </w:tc>
        <w:tc>
          <w:tcPr>
            <w:tcW w:w="576" w:type="dxa"/>
          </w:tcPr>
          <w:p w:rsidR="00041F94" w:rsidRDefault="00D071C7" w:rsidP="006C55A2">
            <w:pPr>
              <w:jc w:val="center"/>
            </w:pPr>
            <w:r>
              <w:t>10</w:t>
            </w:r>
          </w:p>
        </w:tc>
        <w:tc>
          <w:tcPr>
            <w:tcW w:w="839" w:type="dxa"/>
          </w:tcPr>
          <w:p w:rsidR="00041F94" w:rsidRPr="006C55A2" w:rsidRDefault="00041F94" w:rsidP="006C55A2">
            <w:pPr>
              <w:jc w:val="center"/>
            </w:pPr>
          </w:p>
        </w:tc>
        <w:tc>
          <w:tcPr>
            <w:tcW w:w="489" w:type="dxa"/>
          </w:tcPr>
          <w:p w:rsidR="00041F94" w:rsidRPr="006C55A2" w:rsidRDefault="00041F94" w:rsidP="006C55A2">
            <w:pPr>
              <w:ind w:right="-94"/>
              <w:jc w:val="center"/>
            </w:pPr>
          </w:p>
        </w:tc>
        <w:tc>
          <w:tcPr>
            <w:tcW w:w="544" w:type="dxa"/>
          </w:tcPr>
          <w:p w:rsidR="00041F94" w:rsidRPr="006C55A2" w:rsidRDefault="00041F94" w:rsidP="006C55A2">
            <w:pPr>
              <w:jc w:val="center"/>
            </w:pPr>
          </w:p>
        </w:tc>
        <w:tc>
          <w:tcPr>
            <w:tcW w:w="490" w:type="dxa"/>
          </w:tcPr>
          <w:p w:rsidR="00041F94" w:rsidRPr="006C55A2" w:rsidRDefault="00041F94" w:rsidP="006C55A2">
            <w:pPr>
              <w:jc w:val="center"/>
            </w:pPr>
          </w:p>
        </w:tc>
        <w:tc>
          <w:tcPr>
            <w:tcW w:w="564" w:type="dxa"/>
          </w:tcPr>
          <w:p w:rsidR="00041F94" w:rsidRPr="006C55A2" w:rsidRDefault="00041F94" w:rsidP="006C55A2">
            <w:pPr>
              <w:jc w:val="center"/>
            </w:pPr>
          </w:p>
        </w:tc>
        <w:tc>
          <w:tcPr>
            <w:tcW w:w="467" w:type="dxa"/>
          </w:tcPr>
          <w:p w:rsidR="00041F94" w:rsidRPr="006C55A2" w:rsidRDefault="00041F94" w:rsidP="006C55A2">
            <w:pPr>
              <w:jc w:val="center"/>
            </w:pPr>
          </w:p>
        </w:tc>
      </w:tr>
      <w:tr w:rsidR="009E0C9B" w:rsidRPr="006C55A2" w:rsidTr="0056071C">
        <w:tc>
          <w:tcPr>
            <w:tcW w:w="3119" w:type="dxa"/>
            <w:gridSpan w:val="2"/>
            <w:vAlign w:val="center"/>
          </w:tcPr>
          <w:p w:rsidR="009E0C9B" w:rsidRPr="00041F94" w:rsidRDefault="009E0C9B" w:rsidP="00041F94">
            <w:pPr>
              <w:rPr>
                <w:lang w:val="ru-RU"/>
              </w:rPr>
            </w:pPr>
            <w:r w:rsidRPr="00130376">
              <w:rPr>
                <w:bCs/>
                <w:color w:val="000000"/>
                <w:spacing w:val="-1"/>
              </w:rPr>
              <w:t xml:space="preserve">Тема 8. </w:t>
            </w:r>
            <w:r w:rsidRPr="00130376">
              <w:t xml:space="preserve">Прийняття рішень </w:t>
            </w:r>
            <w:r w:rsidR="00041F94">
              <w:t>за умов</w:t>
            </w:r>
            <w:r w:rsidR="00621BF8">
              <w:t xml:space="preserve"> невизначеності</w:t>
            </w:r>
          </w:p>
        </w:tc>
        <w:tc>
          <w:tcPr>
            <w:tcW w:w="707" w:type="dxa"/>
          </w:tcPr>
          <w:p w:rsidR="009E0C9B" w:rsidRPr="006C55A2" w:rsidRDefault="009E0C9B" w:rsidP="0058172D">
            <w:pPr>
              <w:jc w:val="center"/>
            </w:pPr>
            <w:r>
              <w:t>1</w:t>
            </w:r>
            <w:r w:rsidR="00D071C7">
              <w:t>3</w:t>
            </w:r>
          </w:p>
        </w:tc>
        <w:tc>
          <w:tcPr>
            <w:tcW w:w="465" w:type="dxa"/>
          </w:tcPr>
          <w:p w:rsidR="009E0C9B" w:rsidRPr="006C55A2" w:rsidRDefault="009E0C9B" w:rsidP="006C55A2">
            <w:pPr>
              <w:jc w:val="center"/>
            </w:pPr>
            <w:r w:rsidRPr="006C55A2">
              <w:t>2</w:t>
            </w:r>
          </w:p>
        </w:tc>
        <w:tc>
          <w:tcPr>
            <w:tcW w:w="456" w:type="dxa"/>
          </w:tcPr>
          <w:p w:rsidR="009E0C9B" w:rsidRPr="006C55A2" w:rsidRDefault="00621BF8" w:rsidP="006C55A2">
            <w:pPr>
              <w:jc w:val="center"/>
            </w:pPr>
            <w:r>
              <w:t>1</w:t>
            </w:r>
          </w:p>
        </w:tc>
        <w:tc>
          <w:tcPr>
            <w:tcW w:w="596" w:type="dxa"/>
          </w:tcPr>
          <w:p w:rsidR="009E0C9B" w:rsidRPr="006C55A2" w:rsidRDefault="009E0C9B" w:rsidP="006C55A2">
            <w:pPr>
              <w:jc w:val="center"/>
            </w:pPr>
          </w:p>
        </w:tc>
        <w:tc>
          <w:tcPr>
            <w:tcW w:w="563" w:type="dxa"/>
          </w:tcPr>
          <w:p w:rsidR="009E0C9B" w:rsidRPr="006C55A2" w:rsidRDefault="009E0C9B" w:rsidP="006C55A2">
            <w:pPr>
              <w:jc w:val="center"/>
            </w:pPr>
          </w:p>
        </w:tc>
        <w:tc>
          <w:tcPr>
            <w:tcW w:w="576" w:type="dxa"/>
          </w:tcPr>
          <w:p w:rsidR="009E0C9B" w:rsidRPr="006C55A2" w:rsidRDefault="00D071C7" w:rsidP="006C55A2">
            <w:pPr>
              <w:jc w:val="center"/>
            </w:pPr>
            <w:r>
              <w:t>10</w:t>
            </w:r>
          </w:p>
        </w:tc>
        <w:tc>
          <w:tcPr>
            <w:tcW w:w="839" w:type="dxa"/>
          </w:tcPr>
          <w:p w:rsidR="009E0C9B" w:rsidRPr="006C55A2" w:rsidRDefault="009E0C9B" w:rsidP="006C55A2">
            <w:pPr>
              <w:jc w:val="center"/>
            </w:pPr>
          </w:p>
        </w:tc>
        <w:tc>
          <w:tcPr>
            <w:tcW w:w="489" w:type="dxa"/>
          </w:tcPr>
          <w:p w:rsidR="009E0C9B" w:rsidRPr="006C55A2" w:rsidRDefault="009E0C9B" w:rsidP="006C55A2">
            <w:pPr>
              <w:ind w:right="-94"/>
              <w:jc w:val="center"/>
            </w:pPr>
          </w:p>
        </w:tc>
        <w:tc>
          <w:tcPr>
            <w:tcW w:w="544" w:type="dxa"/>
          </w:tcPr>
          <w:p w:rsidR="009E0C9B" w:rsidRPr="006C55A2" w:rsidRDefault="009E0C9B" w:rsidP="006C55A2">
            <w:pPr>
              <w:jc w:val="center"/>
            </w:pPr>
          </w:p>
        </w:tc>
        <w:tc>
          <w:tcPr>
            <w:tcW w:w="490" w:type="dxa"/>
          </w:tcPr>
          <w:p w:rsidR="009E0C9B" w:rsidRPr="006C55A2" w:rsidRDefault="009E0C9B" w:rsidP="006C55A2">
            <w:pPr>
              <w:jc w:val="center"/>
            </w:pPr>
          </w:p>
        </w:tc>
        <w:tc>
          <w:tcPr>
            <w:tcW w:w="564" w:type="dxa"/>
          </w:tcPr>
          <w:p w:rsidR="009E0C9B" w:rsidRPr="006C55A2" w:rsidRDefault="009E0C9B" w:rsidP="006C55A2">
            <w:pPr>
              <w:jc w:val="center"/>
            </w:pPr>
          </w:p>
        </w:tc>
        <w:tc>
          <w:tcPr>
            <w:tcW w:w="467" w:type="dxa"/>
          </w:tcPr>
          <w:p w:rsidR="009E0C9B" w:rsidRPr="006C55A2" w:rsidRDefault="009E0C9B" w:rsidP="006C55A2">
            <w:pPr>
              <w:jc w:val="center"/>
            </w:pPr>
          </w:p>
        </w:tc>
      </w:tr>
      <w:tr w:rsidR="008176DE" w:rsidRPr="006C55A2" w:rsidTr="00F82BA8">
        <w:tc>
          <w:tcPr>
            <w:tcW w:w="3119" w:type="dxa"/>
            <w:gridSpan w:val="2"/>
          </w:tcPr>
          <w:p w:rsidR="008176DE" w:rsidRPr="00130376" w:rsidRDefault="008C6749" w:rsidP="006C55A2">
            <w:pPr>
              <w:rPr>
                <w:bCs/>
              </w:rPr>
            </w:pPr>
            <w:r w:rsidRPr="00130376">
              <w:rPr>
                <w:bCs/>
              </w:rPr>
              <w:t xml:space="preserve">Разом – зм. модуль </w:t>
            </w:r>
            <w:r w:rsidR="00B80C71" w:rsidRPr="00130376">
              <w:rPr>
                <w:bCs/>
              </w:rPr>
              <w:t>2</w:t>
            </w:r>
          </w:p>
        </w:tc>
        <w:tc>
          <w:tcPr>
            <w:tcW w:w="707" w:type="dxa"/>
          </w:tcPr>
          <w:p w:rsidR="008176DE" w:rsidRPr="006C55A2" w:rsidRDefault="00D071C7" w:rsidP="00D071C7">
            <w:pPr>
              <w:jc w:val="center"/>
            </w:pPr>
            <w:r>
              <w:t>48</w:t>
            </w:r>
            <w:r w:rsidR="0058172D">
              <w:fldChar w:fldCharType="begin"/>
            </w:r>
            <w:r w:rsidR="0058172D">
              <w:instrText xml:space="preserve"> =SUM(ABOVE) </w:instrText>
            </w:r>
            <w:r w:rsidR="0058172D">
              <w:fldChar w:fldCharType="end"/>
            </w:r>
          </w:p>
        </w:tc>
        <w:tc>
          <w:tcPr>
            <w:tcW w:w="465" w:type="dxa"/>
          </w:tcPr>
          <w:p w:rsidR="008176DE" w:rsidRPr="006C55A2" w:rsidRDefault="00D071C7" w:rsidP="006C55A2">
            <w:pPr>
              <w:jc w:val="center"/>
            </w:pPr>
            <w:r>
              <w:t>8</w:t>
            </w:r>
          </w:p>
        </w:tc>
        <w:tc>
          <w:tcPr>
            <w:tcW w:w="456" w:type="dxa"/>
          </w:tcPr>
          <w:p w:rsidR="008176DE" w:rsidRPr="006C55A2" w:rsidRDefault="00621BF8" w:rsidP="006C55A2">
            <w:pPr>
              <w:jc w:val="center"/>
            </w:pPr>
            <w:r>
              <w:t>4</w:t>
            </w:r>
          </w:p>
        </w:tc>
        <w:tc>
          <w:tcPr>
            <w:tcW w:w="596" w:type="dxa"/>
          </w:tcPr>
          <w:p w:rsidR="008176DE" w:rsidRPr="006C55A2" w:rsidRDefault="008176DE" w:rsidP="006C55A2">
            <w:pPr>
              <w:jc w:val="center"/>
            </w:pPr>
          </w:p>
        </w:tc>
        <w:tc>
          <w:tcPr>
            <w:tcW w:w="563" w:type="dxa"/>
          </w:tcPr>
          <w:p w:rsidR="008176DE" w:rsidRPr="006C55A2" w:rsidRDefault="008176DE" w:rsidP="006C55A2">
            <w:pPr>
              <w:jc w:val="center"/>
            </w:pPr>
          </w:p>
        </w:tc>
        <w:tc>
          <w:tcPr>
            <w:tcW w:w="576" w:type="dxa"/>
          </w:tcPr>
          <w:p w:rsidR="008176DE" w:rsidRPr="006C55A2" w:rsidRDefault="00D071C7" w:rsidP="006C55A2">
            <w:pPr>
              <w:jc w:val="center"/>
            </w:pPr>
            <w:r>
              <w:t>36</w:t>
            </w:r>
          </w:p>
        </w:tc>
        <w:tc>
          <w:tcPr>
            <w:tcW w:w="839" w:type="dxa"/>
          </w:tcPr>
          <w:p w:rsidR="008176DE" w:rsidRPr="006C55A2" w:rsidRDefault="008176DE" w:rsidP="006C55A2">
            <w:pPr>
              <w:jc w:val="center"/>
            </w:pPr>
          </w:p>
        </w:tc>
        <w:tc>
          <w:tcPr>
            <w:tcW w:w="489" w:type="dxa"/>
          </w:tcPr>
          <w:p w:rsidR="008176DE" w:rsidRPr="006C55A2" w:rsidRDefault="008176DE" w:rsidP="006C55A2">
            <w:pPr>
              <w:jc w:val="center"/>
            </w:pPr>
          </w:p>
        </w:tc>
        <w:tc>
          <w:tcPr>
            <w:tcW w:w="544" w:type="dxa"/>
          </w:tcPr>
          <w:p w:rsidR="008176DE" w:rsidRPr="006C55A2" w:rsidRDefault="008176DE" w:rsidP="006C55A2">
            <w:pPr>
              <w:jc w:val="center"/>
            </w:pPr>
          </w:p>
        </w:tc>
        <w:tc>
          <w:tcPr>
            <w:tcW w:w="490" w:type="dxa"/>
          </w:tcPr>
          <w:p w:rsidR="008176DE" w:rsidRPr="006C55A2" w:rsidRDefault="008176DE" w:rsidP="006C55A2">
            <w:pPr>
              <w:jc w:val="center"/>
            </w:pPr>
          </w:p>
        </w:tc>
        <w:tc>
          <w:tcPr>
            <w:tcW w:w="564" w:type="dxa"/>
          </w:tcPr>
          <w:p w:rsidR="008176DE" w:rsidRPr="006C55A2" w:rsidRDefault="008176DE" w:rsidP="006C55A2">
            <w:pPr>
              <w:jc w:val="center"/>
            </w:pPr>
          </w:p>
        </w:tc>
        <w:tc>
          <w:tcPr>
            <w:tcW w:w="467" w:type="dxa"/>
          </w:tcPr>
          <w:p w:rsidR="008176DE" w:rsidRPr="006C55A2" w:rsidRDefault="008176DE" w:rsidP="006C55A2">
            <w:pPr>
              <w:jc w:val="center"/>
            </w:pPr>
          </w:p>
        </w:tc>
      </w:tr>
      <w:tr w:rsidR="008176DE" w:rsidRPr="006C55A2" w:rsidTr="00F82BA8">
        <w:tc>
          <w:tcPr>
            <w:tcW w:w="3119" w:type="dxa"/>
            <w:gridSpan w:val="2"/>
            <w:vAlign w:val="center"/>
          </w:tcPr>
          <w:p w:rsidR="008176DE" w:rsidRPr="006C55A2" w:rsidRDefault="008176DE" w:rsidP="006C55A2">
            <w:pPr>
              <w:pStyle w:val="4"/>
              <w:spacing w:before="0" w:after="0"/>
              <w:jc w:val="right"/>
              <w:rPr>
                <w:sz w:val="24"/>
                <w:szCs w:val="24"/>
              </w:rPr>
            </w:pPr>
            <w:r w:rsidRPr="006C55A2">
              <w:rPr>
                <w:sz w:val="24"/>
                <w:szCs w:val="24"/>
              </w:rPr>
              <w:t>Усього годин</w:t>
            </w:r>
          </w:p>
        </w:tc>
        <w:tc>
          <w:tcPr>
            <w:tcW w:w="707" w:type="dxa"/>
            <w:vAlign w:val="center"/>
          </w:tcPr>
          <w:p w:rsidR="008176DE" w:rsidRPr="006C55A2" w:rsidRDefault="0058172D" w:rsidP="006C55A2">
            <w:pPr>
              <w:jc w:val="center"/>
              <w:rPr>
                <w:b/>
              </w:rPr>
            </w:pPr>
            <w:r>
              <w:rPr>
                <w:b/>
              </w:rPr>
              <w:t>90</w:t>
            </w:r>
          </w:p>
        </w:tc>
        <w:tc>
          <w:tcPr>
            <w:tcW w:w="465" w:type="dxa"/>
            <w:vAlign w:val="center"/>
          </w:tcPr>
          <w:p w:rsidR="008176DE" w:rsidRPr="006C55A2" w:rsidRDefault="0066446A" w:rsidP="006C55A2">
            <w:pPr>
              <w:jc w:val="center"/>
              <w:rPr>
                <w:b/>
              </w:rPr>
            </w:pPr>
            <w:r>
              <w:rPr>
                <w:b/>
              </w:rPr>
              <w:t>1</w:t>
            </w:r>
            <w:r w:rsidR="00BE0DAA" w:rsidRPr="006C55A2">
              <w:rPr>
                <w:b/>
              </w:rPr>
              <w:t>6</w:t>
            </w:r>
          </w:p>
        </w:tc>
        <w:tc>
          <w:tcPr>
            <w:tcW w:w="456" w:type="dxa"/>
            <w:vAlign w:val="center"/>
          </w:tcPr>
          <w:p w:rsidR="008176DE" w:rsidRPr="006C55A2" w:rsidRDefault="00621BF8" w:rsidP="006C55A2">
            <w:pPr>
              <w:jc w:val="center"/>
              <w:rPr>
                <w:b/>
              </w:rPr>
            </w:pPr>
            <w:r>
              <w:rPr>
                <w:b/>
              </w:rPr>
              <w:t>8</w:t>
            </w:r>
          </w:p>
        </w:tc>
        <w:tc>
          <w:tcPr>
            <w:tcW w:w="596" w:type="dxa"/>
            <w:vAlign w:val="center"/>
          </w:tcPr>
          <w:p w:rsidR="008176DE" w:rsidRPr="006C55A2" w:rsidRDefault="008176DE" w:rsidP="006C55A2">
            <w:pPr>
              <w:jc w:val="center"/>
              <w:rPr>
                <w:b/>
              </w:rPr>
            </w:pPr>
          </w:p>
        </w:tc>
        <w:tc>
          <w:tcPr>
            <w:tcW w:w="563" w:type="dxa"/>
            <w:vAlign w:val="center"/>
          </w:tcPr>
          <w:p w:rsidR="008176DE" w:rsidRPr="006C55A2" w:rsidRDefault="008176DE" w:rsidP="006C55A2">
            <w:pPr>
              <w:jc w:val="center"/>
              <w:rPr>
                <w:b/>
              </w:rPr>
            </w:pPr>
          </w:p>
        </w:tc>
        <w:tc>
          <w:tcPr>
            <w:tcW w:w="576" w:type="dxa"/>
            <w:vAlign w:val="center"/>
          </w:tcPr>
          <w:p w:rsidR="008176DE" w:rsidRPr="006C55A2" w:rsidRDefault="00621BF8" w:rsidP="006C55A2">
            <w:pPr>
              <w:jc w:val="center"/>
              <w:rPr>
                <w:b/>
              </w:rPr>
            </w:pPr>
            <w:r>
              <w:rPr>
                <w:b/>
              </w:rPr>
              <w:t>66</w:t>
            </w:r>
          </w:p>
        </w:tc>
        <w:tc>
          <w:tcPr>
            <w:tcW w:w="839" w:type="dxa"/>
            <w:vAlign w:val="center"/>
          </w:tcPr>
          <w:p w:rsidR="008176DE" w:rsidRPr="006C55A2" w:rsidRDefault="008176DE" w:rsidP="006C55A2">
            <w:pPr>
              <w:jc w:val="center"/>
              <w:rPr>
                <w:b/>
              </w:rPr>
            </w:pPr>
          </w:p>
        </w:tc>
        <w:tc>
          <w:tcPr>
            <w:tcW w:w="489" w:type="dxa"/>
            <w:vAlign w:val="center"/>
          </w:tcPr>
          <w:p w:rsidR="008176DE" w:rsidRPr="006C55A2" w:rsidRDefault="008176DE" w:rsidP="006C55A2">
            <w:pPr>
              <w:jc w:val="center"/>
              <w:rPr>
                <w:b/>
              </w:rPr>
            </w:pPr>
          </w:p>
        </w:tc>
        <w:tc>
          <w:tcPr>
            <w:tcW w:w="544" w:type="dxa"/>
            <w:vAlign w:val="center"/>
          </w:tcPr>
          <w:p w:rsidR="008176DE" w:rsidRPr="006C55A2" w:rsidRDefault="008176DE" w:rsidP="006C55A2">
            <w:pPr>
              <w:jc w:val="center"/>
              <w:rPr>
                <w:b/>
              </w:rPr>
            </w:pPr>
          </w:p>
        </w:tc>
        <w:tc>
          <w:tcPr>
            <w:tcW w:w="490" w:type="dxa"/>
            <w:vAlign w:val="center"/>
          </w:tcPr>
          <w:p w:rsidR="008176DE" w:rsidRPr="006C55A2" w:rsidRDefault="008176DE" w:rsidP="006C55A2">
            <w:pPr>
              <w:jc w:val="center"/>
              <w:rPr>
                <w:b/>
              </w:rPr>
            </w:pPr>
          </w:p>
        </w:tc>
        <w:tc>
          <w:tcPr>
            <w:tcW w:w="564" w:type="dxa"/>
            <w:vAlign w:val="center"/>
          </w:tcPr>
          <w:p w:rsidR="008176DE" w:rsidRPr="006C55A2" w:rsidRDefault="008176DE" w:rsidP="006C55A2">
            <w:pPr>
              <w:jc w:val="center"/>
              <w:rPr>
                <w:b/>
                <w:sz w:val="20"/>
                <w:szCs w:val="20"/>
              </w:rPr>
            </w:pPr>
          </w:p>
        </w:tc>
        <w:tc>
          <w:tcPr>
            <w:tcW w:w="467" w:type="dxa"/>
            <w:vAlign w:val="center"/>
          </w:tcPr>
          <w:p w:rsidR="008176DE" w:rsidRPr="006C55A2" w:rsidRDefault="008176DE" w:rsidP="006C55A2">
            <w:pPr>
              <w:ind w:left="-138" w:right="-182"/>
              <w:jc w:val="center"/>
              <w:rPr>
                <w:b/>
              </w:rPr>
            </w:pPr>
          </w:p>
        </w:tc>
      </w:tr>
    </w:tbl>
    <w:p w:rsidR="00C56011" w:rsidRPr="006C55A2" w:rsidRDefault="00C56011" w:rsidP="006C55A2">
      <w:pPr>
        <w:ind w:firstLine="567"/>
        <w:jc w:val="center"/>
        <w:rPr>
          <w:b/>
          <w:szCs w:val="28"/>
        </w:rPr>
      </w:pPr>
    </w:p>
    <w:p w:rsidR="00C56011" w:rsidRPr="006C55A2" w:rsidRDefault="00C56011" w:rsidP="006C55A2">
      <w:pPr>
        <w:jc w:val="center"/>
        <w:rPr>
          <w:b/>
          <w:szCs w:val="28"/>
        </w:rPr>
      </w:pPr>
      <w:r w:rsidRPr="006C55A2">
        <w:rPr>
          <w:b/>
          <w:szCs w:val="28"/>
        </w:rPr>
        <w:t>Тематика лекційних занять</w:t>
      </w:r>
    </w:p>
    <w:p w:rsidR="00AE2418" w:rsidRPr="006C55A2" w:rsidRDefault="00AE2418" w:rsidP="006C55A2">
      <w:pPr>
        <w:jc w:val="center"/>
        <w:rPr>
          <w:b/>
          <w:szCs w:val="28"/>
        </w:rPr>
      </w:pPr>
      <w:r w:rsidRPr="006C55A2">
        <w:rPr>
          <w:b/>
          <w:szCs w:val="28"/>
        </w:rPr>
        <w:t>(денна форма навчання)</w:t>
      </w:r>
    </w:p>
    <w:p w:rsidR="00130376" w:rsidRDefault="00130376" w:rsidP="006C55A2">
      <w:pPr>
        <w:jc w:val="center"/>
        <w:rPr>
          <w:b/>
        </w:rPr>
      </w:pPr>
    </w:p>
    <w:p w:rsidR="00F770E5" w:rsidRPr="006C55A2" w:rsidRDefault="00F770E5" w:rsidP="006C55A2">
      <w:pPr>
        <w:jc w:val="center"/>
        <w:rPr>
          <w:b/>
        </w:rPr>
      </w:pPr>
      <w:r w:rsidRPr="006C55A2">
        <w:rPr>
          <w:b/>
        </w:rPr>
        <w:t>Лекція 1.</w:t>
      </w:r>
    </w:p>
    <w:p w:rsidR="00130376" w:rsidRPr="00DB224F" w:rsidRDefault="00130376" w:rsidP="00130376">
      <w:pPr>
        <w:ind w:firstLine="709"/>
      </w:pPr>
      <w:r w:rsidRPr="00130376">
        <w:rPr>
          <w:b/>
        </w:rPr>
        <w:t>Тема 1.</w:t>
      </w:r>
      <w:r w:rsidRPr="00130376">
        <w:t xml:space="preserve"> Математичні основи анал</w:t>
      </w:r>
      <w:r w:rsidRPr="00DB224F">
        <w:t>ізу консолідованої інформації</w:t>
      </w:r>
    </w:p>
    <w:p w:rsidR="00130376" w:rsidRPr="00DB224F" w:rsidRDefault="00130376" w:rsidP="00A23590">
      <w:pPr>
        <w:pStyle w:val="af6"/>
        <w:numPr>
          <w:ilvl w:val="0"/>
          <w:numId w:val="8"/>
        </w:numPr>
        <w:jc w:val="both"/>
        <w:rPr>
          <w:rFonts w:ascii="Times New Roman" w:hAnsi="Times New Roman"/>
          <w:sz w:val="24"/>
          <w:szCs w:val="24"/>
        </w:rPr>
      </w:pPr>
      <w:r w:rsidRPr="00DB224F">
        <w:rPr>
          <w:rFonts w:ascii="Times New Roman" w:hAnsi="Times New Roman"/>
          <w:sz w:val="24"/>
          <w:szCs w:val="24"/>
        </w:rPr>
        <w:t>Основні завдання математичних методів  аналізу економічної інформації.</w:t>
      </w:r>
    </w:p>
    <w:p w:rsidR="00130376" w:rsidRPr="00DB224F" w:rsidRDefault="00130376" w:rsidP="00A23590">
      <w:pPr>
        <w:pStyle w:val="af6"/>
        <w:numPr>
          <w:ilvl w:val="0"/>
          <w:numId w:val="8"/>
        </w:numPr>
        <w:jc w:val="both"/>
        <w:rPr>
          <w:rFonts w:ascii="Times New Roman" w:hAnsi="Times New Roman"/>
          <w:sz w:val="24"/>
          <w:szCs w:val="24"/>
        </w:rPr>
      </w:pPr>
      <w:r w:rsidRPr="00DB224F">
        <w:rPr>
          <w:rFonts w:ascii="Times New Roman" w:hAnsi="Times New Roman"/>
          <w:sz w:val="24"/>
          <w:szCs w:val="24"/>
        </w:rPr>
        <w:t xml:space="preserve">Принципи аналізу даних. </w:t>
      </w:r>
    </w:p>
    <w:p w:rsidR="00130376" w:rsidRPr="00DB224F" w:rsidRDefault="00130376" w:rsidP="00A23590">
      <w:pPr>
        <w:pStyle w:val="af6"/>
        <w:numPr>
          <w:ilvl w:val="0"/>
          <w:numId w:val="8"/>
        </w:numPr>
        <w:jc w:val="both"/>
        <w:rPr>
          <w:rFonts w:ascii="Times New Roman" w:hAnsi="Times New Roman"/>
          <w:sz w:val="24"/>
          <w:szCs w:val="24"/>
        </w:rPr>
      </w:pPr>
      <w:r w:rsidRPr="00DB224F">
        <w:rPr>
          <w:rFonts w:ascii="Times New Roman" w:hAnsi="Times New Roman"/>
          <w:sz w:val="24"/>
          <w:szCs w:val="24"/>
        </w:rPr>
        <w:t xml:space="preserve">Моделювання на основі економічних даних.  </w:t>
      </w:r>
    </w:p>
    <w:p w:rsidR="00130376" w:rsidRPr="00DB224F" w:rsidRDefault="00130376" w:rsidP="00A23590">
      <w:pPr>
        <w:pStyle w:val="af6"/>
        <w:numPr>
          <w:ilvl w:val="0"/>
          <w:numId w:val="8"/>
        </w:numPr>
        <w:jc w:val="both"/>
        <w:rPr>
          <w:rFonts w:ascii="Times New Roman" w:hAnsi="Times New Roman"/>
          <w:sz w:val="24"/>
          <w:szCs w:val="24"/>
        </w:rPr>
      </w:pPr>
      <w:r w:rsidRPr="00DB224F">
        <w:rPr>
          <w:rFonts w:ascii="Times New Roman" w:hAnsi="Times New Roman"/>
          <w:sz w:val="24"/>
          <w:szCs w:val="24"/>
        </w:rPr>
        <w:t xml:space="preserve">Математична модель і її основні елементи. Типи моделей. </w:t>
      </w:r>
    </w:p>
    <w:p w:rsidR="00130376" w:rsidRPr="00DB224F" w:rsidRDefault="00130376" w:rsidP="00A23590">
      <w:pPr>
        <w:pStyle w:val="af6"/>
        <w:numPr>
          <w:ilvl w:val="0"/>
          <w:numId w:val="8"/>
        </w:numPr>
        <w:jc w:val="both"/>
        <w:rPr>
          <w:rFonts w:ascii="Times New Roman" w:hAnsi="Times New Roman"/>
          <w:sz w:val="24"/>
          <w:szCs w:val="24"/>
        </w:rPr>
      </w:pPr>
      <w:r w:rsidRPr="00DB224F">
        <w:rPr>
          <w:rFonts w:ascii="Times New Roman" w:hAnsi="Times New Roman"/>
          <w:sz w:val="24"/>
          <w:szCs w:val="24"/>
        </w:rPr>
        <w:t>Моделювання і прийняття рішень.</w:t>
      </w:r>
    </w:p>
    <w:p w:rsidR="00130376" w:rsidRPr="00DB224F" w:rsidRDefault="00130376" w:rsidP="00130376">
      <w:pPr>
        <w:jc w:val="center"/>
        <w:rPr>
          <w:b/>
        </w:rPr>
      </w:pPr>
      <w:r w:rsidRPr="00DB224F">
        <w:rPr>
          <w:b/>
        </w:rPr>
        <w:t>Лекція 2.</w:t>
      </w:r>
    </w:p>
    <w:p w:rsidR="00130376" w:rsidRPr="00DB224F" w:rsidRDefault="00130376" w:rsidP="00130376">
      <w:pPr>
        <w:ind w:firstLine="709"/>
      </w:pPr>
      <w:r w:rsidRPr="00DB224F">
        <w:rPr>
          <w:b/>
        </w:rPr>
        <w:t>Тема 2.</w:t>
      </w:r>
      <w:r w:rsidRPr="00DB224F">
        <w:t xml:space="preserve">  Матричні економічні моделі аналізу економічних даних</w:t>
      </w:r>
    </w:p>
    <w:p w:rsidR="00130376" w:rsidRPr="00DB224F" w:rsidRDefault="00130376" w:rsidP="00A23590">
      <w:pPr>
        <w:pStyle w:val="af6"/>
        <w:numPr>
          <w:ilvl w:val="0"/>
          <w:numId w:val="9"/>
        </w:numPr>
        <w:jc w:val="both"/>
        <w:rPr>
          <w:rFonts w:ascii="Times New Roman" w:hAnsi="Times New Roman"/>
          <w:sz w:val="24"/>
          <w:szCs w:val="24"/>
        </w:rPr>
      </w:pPr>
      <w:r w:rsidRPr="00DB224F">
        <w:rPr>
          <w:rFonts w:ascii="Times New Roman" w:hAnsi="Times New Roman"/>
          <w:sz w:val="24"/>
          <w:szCs w:val="24"/>
        </w:rPr>
        <w:lastRenderedPageBreak/>
        <w:t xml:space="preserve">Лінійна алгебра і лінійні економічні моделі. </w:t>
      </w:r>
    </w:p>
    <w:p w:rsidR="00130376" w:rsidRPr="00DB224F" w:rsidRDefault="00130376" w:rsidP="00A23590">
      <w:pPr>
        <w:pStyle w:val="af6"/>
        <w:numPr>
          <w:ilvl w:val="0"/>
          <w:numId w:val="9"/>
        </w:numPr>
        <w:jc w:val="both"/>
        <w:rPr>
          <w:rFonts w:ascii="Times New Roman" w:hAnsi="Times New Roman"/>
          <w:sz w:val="24"/>
          <w:szCs w:val="24"/>
        </w:rPr>
      </w:pPr>
      <w:r w:rsidRPr="00DB224F">
        <w:rPr>
          <w:rFonts w:ascii="Times New Roman" w:hAnsi="Times New Roman"/>
          <w:sz w:val="24"/>
          <w:szCs w:val="24"/>
        </w:rPr>
        <w:t xml:space="preserve">Модель Леонтьєва  багатогалузевої економіки (балансовий аналіз). </w:t>
      </w:r>
    </w:p>
    <w:p w:rsidR="00130376" w:rsidRPr="00DB224F" w:rsidRDefault="00130376" w:rsidP="00A23590">
      <w:pPr>
        <w:pStyle w:val="af6"/>
        <w:numPr>
          <w:ilvl w:val="0"/>
          <w:numId w:val="9"/>
        </w:numPr>
        <w:jc w:val="both"/>
        <w:rPr>
          <w:rFonts w:ascii="Times New Roman" w:hAnsi="Times New Roman"/>
          <w:sz w:val="24"/>
          <w:szCs w:val="24"/>
        </w:rPr>
      </w:pPr>
      <w:r w:rsidRPr="00DB224F">
        <w:rPr>
          <w:rFonts w:ascii="Times New Roman" w:hAnsi="Times New Roman"/>
          <w:sz w:val="24"/>
          <w:szCs w:val="24"/>
        </w:rPr>
        <w:t xml:space="preserve">Модель рівноважних цін. Модель міжнародної торгівлі. </w:t>
      </w:r>
    </w:p>
    <w:p w:rsidR="00130376" w:rsidRPr="00DB224F" w:rsidRDefault="00130376" w:rsidP="00A23590">
      <w:pPr>
        <w:pStyle w:val="af6"/>
        <w:numPr>
          <w:ilvl w:val="0"/>
          <w:numId w:val="9"/>
        </w:numPr>
        <w:jc w:val="both"/>
        <w:rPr>
          <w:rFonts w:ascii="Times New Roman" w:hAnsi="Times New Roman"/>
          <w:sz w:val="24"/>
          <w:szCs w:val="24"/>
        </w:rPr>
      </w:pPr>
      <w:r w:rsidRPr="00DB224F">
        <w:rPr>
          <w:rFonts w:ascii="Times New Roman" w:hAnsi="Times New Roman"/>
          <w:sz w:val="24"/>
          <w:szCs w:val="24"/>
        </w:rPr>
        <w:t xml:space="preserve">Розв’язування задач лінійної алгебри з використанням </w:t>
      </w:r>
      <w:r w:rsidRPr="00DB224F">
        <w:rPr>
          <w:rFonts w:ascii="Times New Roman" w:hAnsi="Times New Roman"/>
          <w:bCs/>
          <w:sz w:val="24"/>
          <w:szCs w:val="24"/>
        </w:rPr>
        <w:t>табличного процесора Microsoft Excel</w:t>
      </w:r>
      <w:r w:rsidRPr="00DB224F">
        <w:rPr>
          <w:rFonts w:ascii="Times New Roman" w:hAnsi="Times New Roman"/>
          <w:sz w:val="24"/>
          <w:szCs w:val="24"/>
        </w:rPr>
        <w:t>.</w:t>
      </w:r>
    </w:p>
    <w:p w:rsidR="00130376" w:rsidRPr="00DB224F" w:rsidRDefault="00130376" w:rsidP="00130376">
      <w:pPr>
        <w:jc w:val="center"/>
        <w:rPr>
          <w:b/>
        </w:rPr>
      </w:pPr>
      <w:r w:rsidRPr="00DB224F">
        <w:rPr>
          <w:b/>
        </w:rPr>
        <w:t>Лекція 3.</w:t>
      </w:r>
    </w:p>
    <w:p w:rsidR="00130376" w:rsidRPr="00DB224F" w:rsidRDefault="00130376" w:rsidP="00130376">
      <w:pPr>
        <w:ind w:firstLine="709"/>
      </w:pPr>
      <w:r w:rsidRPr="00DB224F">
        <w:rPr>
          <w:b/>
        </w:rPr>
        <w:t>Тема 3.</w:t>
      </w:r>
      <w:r w:rsidRPr="00DB224F">
        <w:t xml:space="preserve">  Оптимізація методами лінійного програмування для прийняття управлінських рішень</w:t>
      </w:r>
    </w:p>
    <w:p w:rsidR="00130376" w:rsidRPr="00DB224F" w:rsidRDefault="00130376" w:rsidP="00A23590">
      <w:pPr>
        <w:pStyle w:val="af6"/>
        <w:numPr>
          <w:ilvl w:val="0"/>
          <w:numId w:val="10"/>
        </w:numPr>
        <w:jc w:val="both"/>
        <w:rPr>
          <w:rFonts w:ascii="Times New Roman" w:hAnsi="Times New Roman"/>
          <w:sz w:val="24"/>
          <w:szCs w:val="24"/>
        </w:rPr>
      </w:pPr>
      <w:r w:rsidRPr="00DB224F">
        <w:rPr>
          <w:rFonts w:ascii="Times New Roman" w:hAnsi="Times New Roman"/>
          <w:sz w:val="24"/>
          <w:szCs w:val="24"/>
        </w:rPr>
        <w:t xml:space="preserve">Постановка задач лінійного програмування, їх моделі та форми. </w:t>
      </w:r>
    </w:p>
    <w:p w:rsidR="00130376" w:rsidRPr="00DB224F" w:rsidRDefault="00130376" w:rsidP="00A23590">
      <w:pPr>
        <w:pStyle w:val="af6"/>
        <w:numPr>
          <w:ilvl w:val="0"/>
          <w:numId w:val="10"/>
        </w:numPr>
        <w:jc w:val="both"/>
        <w:rPr>
          <w:rFonts w:ascii="Times New Roman" w:hAnsi="Times New Roman"/>
          <w:sz w:val="24"/>
          <w:szCs w:val="24"/>
        </w:rPr>
      </w:pPr>
      <w:r w:rsidRPr="00DB224F">
        <w:rPr>
          <w:rFonts w:ascii="Times New Roman" w:hAnsi="Times New Roman"/>
          <w:sz w:val="24"/>
          <w:szCs w:val="24"/>
        </w:rPr>
        <w:t>Теорія двоїстості та економіко-математичний аналіз оптимальних розрахунків.</w:t>
      </w:r>
    </w:p>
    <w:p w:rsidR="00130376" w:rsidRPr="00DB224F" w:rsidRDefault="00130376" w:rsidP="00A23590">
      <w:pPr>
        <w:pStyle w:val="af6"/>
        <w:numPr>
          <w:ilvl w:val="0"/>
          <w:numId w:val="10"/>
        </w:numPr>
        <w:jc w:val="both"/>
        <w:rPr>
          <w:rFonts w:ascii="Times New Roman" w:hAnsi="Times New Roman"/>
          <w:sz w:val="24"/>
          <w:szCs w:val="24"/>
        </w:rPr>
      </w:pPr>
      <w:r w:rsidRPr="00DB224F">
        <w:rPr>
          <w:rFonts w:ascii="Times New Roman" w:hAnsi="Times New Roman"/>
          <w:sz w:val="24"/>
          <w:szCs w:val="24"/>
        </w:rPr>
        <w:t>Постановка  транспортної   задачі та її математична  модель. Економічні   задачі,  що зводяться  до задач  транспортного типу.</w:t>
      </w:r>
    </w:p>
    <w:p w:rsidR="00130376" w:rsidRPr="00DB224F" w:rsidRDefault="00130376" w:rsidP="00A23590">
      <w:pPr>
        <w:pStyle w:val="af6"/>
        <w:numPr>
          <w:ilvl w:val="0"/>
          <w:numId w:val="10"/>
        </w:numPr>
        <w:jc w:val="both"/>
        <w:rPr>
          <w:rFonts w:ascii="Times New Roman" w:hAnsi="Times New Roman"/>
          <w:sz w:val="24"/>
          <w:szCs w:val="24"/>
        </w:rPr>
      </w:pPr>
      <w:r w:rsidRPr="00DB224F">
        <w:rPr>
          <w:rFonts w:ascii="Times New Roman" w:hAnsi="Times New Roman"/>
          <w:sz w:val="24"/>
          <w:szCs w:val="24"/>
        </w:rPr>
        <w:t>Задачі цілочислового програмування. Метод Гоморі.</w:t>
      </w:r>
    </w:p>
    <w:p w:rsidR="00130376" w:rsidRPr="00DB224F" w:rsidRDefault="00130376" w:rsidP="00A23590">
      <w:pPr>
        <w:pStyle w:val="af6"/>
        <w:numPr>
          <w:ilvl w:val="0"/>
          <w:numId w:val="10"/>
        </w:numPr>
        <w:jc w:val="both"/>
        <w:rPr>
          <w:rFonts w:ascii="Times New Roman" w:hAnsi="Times New Roman"/>
          <w:sz w:val="24"/>
          <w:szCs w:val="24"/>
        </w:rPr>
      </w:pPr>
      <w:r w:rsidRPr="00DB224F">
        <w:rPr>
          <w:rFonts w:ascii="Times New Roman" w:hAnsi="Times New Roman"/>
          <w:sz w:val="24"/>
          <w:szCs w:val="24"/>
        </w:rPr>
        <w:t xml:space="preserve">Розв’язування задач лінійного програмування за допомогою </w:t>
      </w:r>
      <w:r w:rsidRPr="00DB224F">
        <w:rPr>
          <w:rFonts w:ascii="Times New Roman" w:hAnsi="Times New Roman"/>
          <w:bCs/>
          <w:sz w:val="24"/>
          <w:szCs w:val="24"/>
        </w:rPr>
        <w:t>табличного процесора Microsoft Excel</w:t>
      </w:r>
      <w:r w:rsidRPr="00DB224F">
        <w:rPr>
          <w:rFonts w:ascii="Times New Roman" w:hAnsi="Times New Roman"/>
          <w:sz w:val="24"/>
          <w:szCs w:val="24"/>
        </w:rPr>
        <w:t>.</w:t>
      </w:r>
    </w:p>
    <w:p w:rsidR="00130376" w:rsidRPr="00DB224F" w:rsidRDefault="00130376" w:rsidP="00130376">
      <w:pPr>
        <w:jc w:val="center"/>
        <w:rPr>
          <w:b/>
        </w:rPr>
      </w:pPr>
      <w:r w:rsidRPr="00DB224F">
        <w:rPr>
          <w:b/>
        </w:rPr>
        <w:t xml:space="preserve">Лекція </w:t>
      </w:r>
      <w:r w:rsidR="00F62115">
        <w:rPr>
          <w:b/>
        </w:rPr>
        <w:t>4</w:t>
      </w:r>
      <w:r w:rsidRPr="00DB224F">
        <w:rPr>
          <w:b/>
        </w:rPr>
        <w:t>.</w:t>
      </w:r>
    </w:p>
    <w:p w:rsidR="00130376" w:rsidRPr="00DB224F" w:rsidRDefault="00130376" w:rsidP="00130376">
      <w:pPr>
        <w:ind w:firstLine="709"/>
      </w:pPr>
      <w:r w:rsidRPr="00DB224F">
        <w:rPr>
          <w:b/>
        </w:rPr>
        <w:t xml:space="preserve">Тема </w:t>
      </w:r>
      <w:r w:rsidR="009679D6">
        <w:rPr>
          <w:b/>
        </w:rPr>
        <w:t>4</w:t>
      </w:r>
      <w:r w:rsidRPr="00DB224F">
        <w:rPr>
          <w:b/>
        </w:rPr>
        <w:t>.</w:t>
      </w:r>
      <w:r w:rsidRPr="00DB224F">
        <w:t xml:space="preserve">  </w:t>
      </w:r>
      <w:r w:rsidR="00F227EA" w:rsidRPr="00EC209F">
        <w:rPr>
          <w:iCs/>
          <w:color w:val="000000"/>
        </w:rPr>
        <w:t>Б</w:t>
      </w:r>
      <w:r w:rsidR="00F227EA" w:rsidRPr="00EC209F">
        <w:rPr>
          <w:bCs/>
          <w:color w:val="000000"/>
        </w:rPr>
        <w:t>агатокритері</w:t>
      </w:r>
      <w:r w:rsidR="00F62115">
        <w:rPr>
          <w:bCs/>
          <w:color w:val="000000"/>
        </w:rPr>
        <w:t>аль</w:t>
      </w:r>
      <w:r w:rsidR="00F227EA" w:rsidRPr="00EC209F">
        <w:rPr>
          <w:bCs/>
          <w:color w:val="000000"/>
        </w:rPr>
        <w:t>на задача оптимізації</w:t>
      </w:r>
      <w:r w:rsidRPr="00DB224F">
        <w:t xml:space="preserve"> </w:t>
      </w:r>
    </w:p>
    <w:p w:rsidR="00DB224F" w:rsidRPr="00F62115" w:rsidRDefault="00130376" w:rsidP="00A23590">
      <w:pPr>
        <w:pStyle w:val="af6"/>
        <w:numPr>
          <w:ilvl w:val="0"/>
          <w:numId w:val="12"/>
        </w:numPr>
        <w:jc w:val="both"/>
        <w:rPr>
          <w:rFonts w:ascii="Times New Roman" w:hAnsi="Times New Roman"/>
          <w:sz w:val="24"/>
          <w:szCs w:val="24"/>
        </w:rPr>
      </w:pPr>
      <w:r w:rsidRPr="00F62115">
        <w:rPr>
          <w:rFonts w:ascii="Times New Roman" w:hAnsi="Times New Roman"/>
          <w:sz w:val="24"/>
          <w:szCs w:val="24"/>
        </w:rPr>
        <w:t xml:space="preserve">Сутність </w:t>
      </w:r>
      <w:r w:rsidR="00F227EA" w:rsidRPr="00F62115">
        <w:rPr>
          <w:rFonts w:ascii="Times New Roman" w:hAnsi="Times New Roman"/>
          <w:sz w:val="24"/>
          <w:szCs w:val="24"/>
        </w:rPr>
        <w:t>б</w:t>
      </w:r>
      <w:r w:rsidR="00F227EA" w:rsidRPr="00F62115">
        <w:rPr>
          <w:rFonts w:ascii="Times New Roman" w:hAnsi="Times New Roman"/>
          <w:bCs/>
          <w:color w:val="000000"/>
          <w:sz w:val="24"/>
          <w:szCs w:val="24"/>
        </w:rPr>
        <w:t>агатокритері</w:t>
      </w:r>
      <w:r w:rsidR="00F62115">
        <w:rPr>
          <w:rFonts w:ascii="Times New Roman" w:hAnsi="Times New Roman"/>
          <w:bCs/>
          <w:color w:val="000000"/>
          <w:sz w:val="24"/>
          <w:szCs w:val="24"/>
        </w:rPr>
        <w:t>аль</w:t>
      </w:r>
      <w:r w:rsidR="00F227EA" w:rsidRPr="00F62115">
        <w:rPr>
          <w:rFonts w:ascii="Times New Roman" w:hAnsi="Times New Roman"/>
          <w:bCs/>
          <w:color w:val="000000"/>
          <w:sz w:val="24"/>
          <w:szCs w:val="24"/>
        </w:rPr>
        <w:t>н</w:t>
      </w:r>
      <w:r w:rsidR="00F62115">
        <w:rPr>
          <w:rFonts w:ascii="Times New Roman" w:hAnsi="Times New Roman"/>
          <w:bCs/>
          <w:color w:val="000000"/>
          <w:sz w:val="24"/>
          <w:szCs w:val="24"/>
        </w:rPr>
        <w:t>ої</w:t>
      </w:r>
      <w:r w:rsidR="00F227EA" w:rsidRPr="00F62115">
        <w:rPr>
          <w:rFonts w:ascii="Times New Roman" w:hAnsi="Times New Roman"/>
          <w:bCs/>
          <w:color w:val="000000"/>
          <w:sz w:val="24"/>
          <w:szCs w:val="24"/>
        </w:rPr>
        <w:t xml:space="preserve"> зада</w:t>
      </w:r>
      <w:r w:rsidR="00F62115">
        <w:rPr>
          <w:rFonts w:ascii="Times New Roman" w:hAnsi="Times New Roman"/>
          <w:bCs/>
          <w:color w:val="000000"/>
          <w:sz w:val="24"/>
          <w:szCs w:val="24"/>
        </w:rPr>
        <w:t>чі</w:t>
      </w:r>
      <w:r w:rsidR="00F227EA" w:rsidRPr="00F62115">
        <w:rPr>
          <w:rFonts w:ascii="Times New Roman" w:hAnsi="Times New Roman"/>
          <w:bCs/>
          <w:color w:val="000000"/>
          <w:sz w:val="24"/>
          <w:szCs w:val="24"/>
        </w:rPr>
        <w:t xml:space="preserve"> оптимізації та поняття ефективної альтернативи</w:t>
      </w:r>
      <w:r w:rsidRPr="00F62115">
        <w:rPr>
          <w:rFonts w:ascii="Times New Roman" w:hAnsi="Times New Roman"/>
          <w:sz w:val="24"/>
          <w:szCs w:val="24"/>
        </w:rPr>
        <w:t xml:space="preserve">. </w:t>
      </w:r>
    </w:p>
    <w:p w:rsidR="00DB224F" w:rsidRPr="00F62115" w:rsidRDefault="00F227EA" w:rsidP="00A23590">
      <w:pPr>
        <w:pStyle w:val="af6"/>
        <w:numPr>
          <w:ilvl w:val="0"/>
          <w:numId w:val="12"/>
        </w:numPr>
        <w:jc w:val="both"/>
        <w:rPr>
          <w:rFonts w:ascii="Times New Roman" w:hAnsi="Times New Roman"/>
          <w:sz w:val="24"/>
          <w:szCs w:val="24"/>
        </w:rPr>
      </w:pPr>
      <w:r w:rsidRPr="00F62115">
        <w:rPr>
          <w:rFonts w:ascii="Times New Roman" w:hAnsi="Times New Roman"/>
          <w:bCs/>
          <w:color w:val="000000"/>
          <w:sz w:val="24"/>
          <w:szCs w:val="24"/>
        </w:rPr>
        <w:t>Загальна проблема пошуку компромісних рішень</w:t>
      </w:r>
      <w:r w:rsidR="00130376" w:rsidRPr="00F62115">
        <w:rPr>
          <w:rFonts w:ascii="Times New Roman" w:hAnsi="Times New Roman"/>
          <w:sz w:val="24"/>
          <w:szCs w:val="24"/>
        </w:rPr>
        <w:t xml:space="preserve">. </w:t>
      </w:r>
    </w:p>
    <w:p w:rsidR="00130376" w:rsidRPr="00F62115" w:rsidRDefault="00F227EA" w:rsidP="00A23590">
      <w:pPr>
        <w:pStyle w:val="af6"/>
        <w:numPr>
          <w:ilvl w:val="0"/>
          <w:numId w:val="12"/>
        </w:numPr>
        <w:jc w:val="both"/>
        <w:rPr>
          <w:rFonts w:ascii="Times New Roman" w:hAnsi="Times New Roman"/>
          <w:sz w:val="24"/>
          <w:szCs w:val="24"/>
        </w:rPr>
      </w:pPr>
      <w:r w:rsidRPr="00F62115">
        <w:rPr>
          <w:rFonts w:ascii="Times New Roman" w:hAnsi="Times New Roman"/>
          <w:bCs/>
          <w:color w:val="000000"/>
          <w:sz w:val="24"/>
          <w:szCs w:val="24"/>
        </w:rPr>
        <w:t>Методи розв’язування багатокритері</w:t>
      </w:r>
      <w:r w:rsidR="00F62115">
        <w:rPr>
          <w:rFonts w:ascii="Times New Roman" w:hAnsi="Times New Roman"/>
          <w:bCs/>
          <w:color w:val="000000"/>
          <w:sz w:val="24"/>
          <w:szCs w:val="24"/>
        </w:rPr>
        <w:t>аль</w:t>
      </w:r>
      <w:r w:rsidRPr="00F62115">
        <w:rPr>
          <w:rFonts w:ascii="Times New Roman" w:hAnsi="Times New Roman"/>
          <w:bCs/>
          <w:color w:val="000000"/>
          <w:sz w:val="24"/>
          <w:szCs w:val="24"/>
        </w:rPr>
        <w:t>них задач оптимізації</w:t>
      </w:r>
      <w:r w:rsidR="00DB224F" w:rsidRPr="00F62115">
        <w:rPr>
          <w:rFonts w:ascii="Times New Roman" w:hAnsi="Times New Roman"/>
          <w:sz w:val="24"/>
          <w:szCs w:val="24"/>
        </w:rPr>
        <w:t>.</w:t>
      </w:r>
    </w:p>
    <w:p w:rsidR="00130376" w:rsidRPr="00F62115" w:rsidRDefault="00F62115" w:rsidP="00A23590">
      <w:pPr>
        <w:pStyle w:val="af6"/>
        <w:numPr>
          <w:ilvl w:val="0"/>
          <w:numId w:val="12"/>
        </w:numPr>
        <w:jc w:val="both"/>
        <w:rPr>
          <w:rFonts w:ascii="Times New Roman" w:hAnsi="Times New Roman"/>
          <w:sz w:val="24"/>
          <w:szCs w:val="24"/>
        </w:rPr>
      </w:pPr>
      <w:r w:rsidRPr="00F62115">
        <w:rPr>
          <w:rFonts w:ascii="Times New Roman" w:hAnsi="Times New Roman"/>
          <w:bCs/>
          <w:iCs/>
          <w:color w:val="000000"/>
          <w:sz w:val="24"/>
          <w:szCs w:val="24"/>
        </w:rPr>
        <w:t>Методи зведення до узагальненого критерію (згортки).</w:t>
      </w:r>
    </w:p>
    <w:p w:rsidR="00F62115" w:rsidRPr="00F62115" w:rsidRDefault="00F62115" w:rsidP="00A23590">
      <w:pPr>
        <w:pStyle w:val="af6"/>
        <w:numPr>
          <w:ilvl w:val="0"/>
          <w:numId w:val="12"/>
        </w:numPr>
        <w:jc w:val="both"/>
        <w:rPr>
          <w:rFonts w:ascii="Times New Roman" w:hAnsi="Times New Roman"/>
          <w:sz w:val="24"/>
          <w:szCs w:val="24"/>
        </w:rPr>
      </w:pPr>
      <w:r w:rsidRPr="00F62115">
        <w:rPr>
          <w:rFonts w:ascii="Times New Roman" w:hAnsi="Times New Roman"/>
          <w:bCs/>
          <w:iCs/>
          <w:color w:val="000000"/>
          <w:sz w:val="24"/>
          <w:szCs w:val="24"/>
        </w:rPr>
        <w:t>Метод головного критерію</w:t>
      </w:r>
      <w:r w:rsidRPr="00F62115">
        <w:rPr>
          <w:rFonts w:ascii="Times New Roman" w:hAnsi="Times New Roman"/>
          <w:bCs/>
          <w:iCs/>
          <w:color w:val="000000"/>
          <w:sz w:val="24"/>
          <w:szCs w:val="24"/>
        </w:rPr>
        <w:t>.</w:t>
      </w:r>
    </w:p>
    <w:p w:rsidR="00F62115" w:rsidRPr="00F62115" w:rsidRDefault="00F62115" w:rsidP="00A23590">
      <w:pPr>
        <w:pStyle w:val="af6"/>
        <w:numPr>
          <w:ilvl w:val="0"/>
          <w:numId w:val="12"/>
        </w:numPr>
        <w:jc w:val="both"/>
        <w:rPr>
          <w:rFonts w:ascii="Times New Roman" w:hAnsi="Times New Roman"/>
          <w:sz w:val="24"/>
          <w:szCs w:val="24"/>
        </w:rPr>
      </w:pPr>
      <w:r w:rsidRPr="00F62115">
        <w:rPr>
          <w:rFonts w:ascii="Times New Roman" w:hAnsi="Times New Roman"/>
          <w:bCs/>
          <w:iCs/>
          <w:color w:val="000000"/>
          <w:sz w:val="24"/>
          <w:szCs w:val="24"/>
        </w:rPr>
        <w:t>Метод послідовних поступок</w:t>
      </w:r>
      <w:r w:rsidRPr="00F62115">
        <w:rPr>
          <w:rFonts w:ascii="Times New Roman" w:hAnsi="Times New Roman"/>
          <w:bCs/>
          <w:iCs/>
          <w:color w:val="000000"/>
          <w:sz w:val="24"/>
          <w:szCs w:val="24"/>
        </w:rPr>
        <w:t>.</w:t>
      </w:r>
    </w:p>
    <w:p w:rsidR="00130376" w:rsidRPr="00DB224F" w:rsidRDefault="00130376" w:rsidP="00130376">
      <w:pPr>
        <w:jc w:val="center"/>
        <w:rPr>
          <w:b/>
        </w:rPr>
      </w:pPr>
      <w:r w:rsidRPr="00DB224F">
        <w:rPr>
          <w:b/>
        </w:rPr>
        <w:t xml:space="preserve">Лекція </w:t>
      </w:r>
      <w:r w:rsidR="00F62115">
        <w:rPr>
          <w:b/>
        </w:rPr>
        <w:t>5</w:t>
      </w:r>
      <w:r w:rsidRPr="00DB224F">
        <w:rPr>
          <w:b/>
        </w:rPr>
        <w:t>.</w:t>
      </w:r>
    </w:p>
    <w:p w:rsidR="00130376" w:rsidRPr="00DB224F" w:rsidRDefault="00130376" w:rsidP="00130376">
      <w:pPr>
        <w:ind w:firstLine="709"/>
      </w:pPr>
      <w:r w:rsidRPr="00DB224F">
        <w:rPr>
          <w:b/>
        </w:rPr>
        <w:t xml:space="preserve">Тема </w:t>
      </w:r>
      <w:r w:rsidR="009679D6">
        <w:rPr>
          <w:b/>
        </w:rPr>
        <w:t>5</w:t>
      </w:r>
      <w:r w:rsidRPr="00DB224F">
        <w:rPr>
          <w:b/>
        </w:rPr>
        <w:t>.</w:t>
      </w:r>
      <w:r w:rsidRPr="00DB224F">
        <w:t xml:space="preserve">  Використання диференціальних рівнянь  для аналізу економічних даних </w:t>
      </w:r>
    </w:p>
    <w:p w:rsidR="00DB224F" w:rsidRPr="00DB224F" w:rsidRDefault="00130376" w:rsidP="00A23590">
      <w:pPr>
        <w:pStyle w:val="af6"/>
        <w:numPr>
          <w:ilvl w:val="0"/>
          <w:numId w:val="13"/>
        </w:numPr>
        <w:jc w:val="both"/>
        <w:rPr>
          <w:rFonts w:ascii="Times New Roman" w:hAnsi="Times New Roman"/>
          <w:sz w:val="24"/>
          <w:szCs w:val="24"/>
        </w:rPr>
      </w:pPr>
      <w:r w:rsidRPr="00DB224F">
        <w:rPr>
          <w:rFonts w:ascii="Times New Roman" w:hAnsi="Times New Roman"/>
          <w:sz w:val="24"/>
          <w:szCs w:val="24"/>
        </w:rPr>
        <w:t xml:space="preserve">Диференціальні рівняння та математичне моделювання. </w:t>
      </w:r>
    </w:p>
    <w:p w:rsidR="00DB224F" w:rsidRPr="00DB224F" w:rsidRDefault="00130376" w:rsidP="00A23590">
      <w:pPr>
        <w:pStyle w:val="af6"/>
        <w:numPr>
          <w:ilvl w:val="0"/>
          <w:numId w:val="13"/>
        </w:numPr>
        <w:jc w:val="both"/>
        <w:rPr>
          <w:rFonts w:ascii="Times New Roman" w:hAnsi="Times New Roman"/>
          <w:sz w:val="24"/>
          <w:szCs w:val="24"/>
        </w:rPr>
      </w:pPr>
      <w:r w:rsidRPr="00DB224F">
        <w:rPr>
          <w:rFonts w:ascii="Times New Roman" w:hAnsi="Times New Roman"/>
          <w:sz w:val="24"/>
          <w:szCs w:val="24"/>
        </w:rPr>
        <w:t>Типи диференціальних рівнянь  та їх застосування у моделюванні економічних процесів.</w:t>
      </w:r>
    </w:p>
    <w:p w:rsidR="00DB224F" w:rsidRPr="00DB224F" w:rsidRDefault="00130376" w:rsidP="00A23590">
      <w:pPr>
        <w:pStyle w:val="af6"/>
        <w:numPr>
          <w:ilvl w:val="0"/>
          <w:numId w:val="13"/>
        </w:numPr>
        <w:jc w:val="both"/>
        <w:rPr>
          <w:rFonts w:ascii="Times New Roman" w:hAnsi="Times New Roman"/>
          <w:sz w:val="24"/>
          <w:szCs w:val="24"/>
        </w:rPr>
      </w:pPr>
      <w:r w:rsidRPr="00DB224F">
        <w:rPr>
          <w:rFonts w:ascii="Times New Roman" w:hAnsi="Times New Roman"/>
          <w:sz w:val="24"/>
          <w:szCs w:val="24"/>
        </w:rPr>
        <w:t xml:space="preserve">Математичні моделі економічного росту. </w:t>
      </w:r>
    </w:p>
    <w:p w:rsidR="00DB224F" w:rsidRPr="00DB224F" w:rsidRDefault="00130376" w:rsidP="00A23590">
      <w:pPr>
        <w:pStyle w:val="af6"/>
        <w:numPr>
          <w:ilvl w:val="0"/>
          <w:numId w:val="13"/>
        </w:numPr>
        <w:jc w:val="both"/>
        <w:rPr>
          <w:rFonts w:ascii="Times New Roman" w:hAnsi="Times New Roman"/>
          <w:sz w:val="24"/>
          <w:szCs w:val="24"/>
        </w:rPr>
      </w:pPr>
      <w:r w:rsidRPr="00DB224F">
        <w:rPr>
          <w:rFonts w:ascii="Times New Roman" w:hAnsi="Times New Roman"/>
          <w:sz w:val="24"/>
          <w:szCs w:val="24"/>
        </w:rPr>
        <w:t xml:space="preserve">Застосування диференціальних рівнянь в моделях динамічної економіки. </w:t>
      </w:r>
    </w:p>
    <w:p w:rsidR="00130376" w:rsidRPr="00DB224F" w:rsidRDefault="00130376" w:rsidP="00A23590">
      <w:pPr>
        <w:pStyle w:val="af6"/>
        <w:numPr>
          <w:ilvl w:val="0"/>
          <w:numId w:val="13"/>
        </w:numPr>
        <w:jc w:val="both"/>
        <w:rPr>
          <w:rFonts w:ascii="Times New Roman" w:hAnsi="Times New Roman"/>
          <w:sz w:val="24"/>
          <w:szCs w:val="24"/>
        </w:rPr>
      </w:pPr>
      <w:r w:rsidRPr="00DB224F">
        <w:rPr>
          <w:rFonts w:ascii="Times New Roman" w:hAnsi="Times New Roman"/>
          <w:sz w:val="24"/>
          <w:szCs w:val="24"/>
        </w:rPr>
        <w:t>Різницеві рівняння. Модель ділового циклу Самуельсона-Хікса.</w:t>
      </w:r>
    </w:p>
    <w:p w:rsidR="00130376" w:rsidRPr="00DB224F" w:rsidRDefault="00130376" w:rsidP="00A23590">
      <w:pPr>
        <w:pStyle w:val="af6"/>
        <w:numPr>
          <w:ilvl w:val="0"/>
          <w:numId w:val="13"/>
        </w:numPr>
        <w:rPr>
          <w:rFonts w:ascii="Times New Roman" w:hAnsi="Times New Roman"/>
          <w:sz w:val="24"/>
          <w:szCs w:val="24"/>
        </w:rPr>
      </w:pPr>
      <w:r w:rsidRPr="00DB224F">
        <w:rPr>
          <w:rFonts w:ascii="Times New Roman" w:hAnsi="Times New Roman"/>
          <w:sz w:val="24"/>
          <w:szCs w:val="24"/>
        </w:rPr>
        <w:t>Розв’язування диференціальних рівнянь у системі Mathcad.</w:t>
      </w:r>
    </w:p>
    <w:p w:rsidR="00130376" w:rsidRPr="00DB224F" w:rsidRDefault="00130376" w:rsidP="00130376">
      <w:pPr>
        <w:jc w:val="center"/>
        <w:rPr>
          <w:b/>
        </w:rPr>
      </w:pPr>
    </w:p>
    <w:p w:rsidR="00130376" w:rsidRPr="00DB224F" w:rsidRDefault="00130376" w:rsidP="00130376">
      <w:pPr>
        <w:jc w:val="center"/>
        <w:rPr>
          <w:b/>
        </w:rPr>
      </w:pPr>
      <w:r w:rsidRPr="00DB224F">
        <w:rPr>
          <w:b/>
        </w:rPr>
        <w:t xml:space="preserve">Лекція </w:t>
      </w:r>
      <w:r w:rsidR="00F62115">
        <w:rPr>
          <w:b/>
        </w:rPr>
        <w:t>6</w:t>
      </w:r>
      <w:r w:rsidRPr="00DB224F">
        <w:rPr>
          <w:b/>
        </w:rPr>
        <w:t>.</w:t>
      </w:r>
    </w:p>
    <w:p w:rsidR="00130376" w:rsidRPr="00DB224F" w:rsidRDefault="00130376" w:rsidP="00130376">
      <w:pPr>
        <w:ind w:firstLine="709"/>
      </w:pPr>
      <w:r w:rsidRPr="00DB224F">
        <w:rPr>
          <w:b/>
        </w:rPr>
        <w:t xml:space="preserve">Тема </w:t>
      </w:r>
      <w:r w:rsidR="009679D6">
        <w:rPr>
          <w:b/>
        </w:rPr>
        <w:t>6</w:t>
      </w:r>
      <w:r w:rsidRPr="00DB224F">
        <w:rPr>
          <w:b/>
        </w:rPr>
        <w:t>.</w:t>
      </w:r>
      <w:r w:rsidRPr="00DB224F">
        <w:t xml:space="preserve">  Моделі сіткового планування  і управління економічними даними</w:t>
      </w:r>
    </w:p>
    <w:p w:rsidR="00DB224F" w:rsidRPr="00DB224F" w:rsidRDefault="00130376" w:rsidP="00A23590">
      <w:pPr>
        <w:pStyle w:val="af6"/>
        <w:numPr>
          <w:ilvl w:val="0"/>
          <w:numId w:val="14"/>
        </w:numPr>
        <w:jc w:val="both"/>
        <w:rPr>
          <w:rFonts w:ascii="Times New Roman" w:hAnsi="Times New Roman"/>
          <w:sz w:val="24"/>
          <w:szCs w:val="24"/>
          <w:lang w:eastAsia="uk-UA"/>
        </w:rPr>
      </w:pPr>
      <w:r w:rsidRPr="00DB224F">
        <w:rPr>
          <w:rFonts w:ascii="Times New Roman" w:hAnsi="Times New Roman"/>
          <w:sz w:val="24"/>
          <w:szCs w:val="24"/>
          <w:lang w:eastAsia="uk-UA"/>
        </w:rPr>
        <w:t xml:space="preserve">Сітковий графік комплексу операцій і правила його побудови. </w:t>
      </w:r>
    </w:p>
    <w:p w:rsidR="00DB224F" w:rsidRPr="00DB224F" w:rsidRDefault="00130376" w:rsidP="00A23590">
      <w:pPr>
        <w:pStyle w:val="af6"/>
        <w:numPr>
          <w:ilvl w:val="0"/>
          <w:numId w:val="14"/>
        </w:numPr>
        <w:jc w:val="both"/>
        <w:rPr>
          <w:rFonts w:ascii="Times New Roman" w:hAnsi="Times New Roman"/>
          <w:sz w:val="24"/>
          <w:szCs w:val="24"/>
          <w:lang w:eastAsia="uk-UA"/>
        </w:rPr>
      </w:pPr>
      <w:r w:rsidRPr="00DB224F">
        <w:rPr>
          <w:rFonts w:ascii="Times New Roman" w:hAnsi="Times New Roman"/>
          <w:sz w:val="24"/>
          <w:szCs w:val="24"/>
          <w:lang w:eastAsia="uk-UA"/>
        </w:rPr>
        <w:t xml:space="preserve">Розрахунок параметрів сіткового графа. </w:t>
      </w:r>
    </w:p>
    <w:p w:rsidR="00DB224F" w:rsidRPr="00F62115" w:rsidRDefault="00F62115" w:rsidP="00A23590">
      <w:pPr>
        <w:pStyle w:val="af6"/>
        <w:numPr>
          <w:ilvl w:val="0"/>
          <w:numId w:val="14"/>
        </w:numPr>
        <w:jc w:val="both"/>
        <w:rPr>
          <w:rFonts w:ascii="Times New Roman" w:hAnsi="Times New Roman"/>
          <w:sz w:val="24"/>
          <w:szCs w:val="24"/>
          <w:lang w:eastAsia="uk-UA"/>
        </w:rPr>
      </w:pPr>
      <w:r w:rsidRPr="00F62115">
        <w:rPr>
          <w:rFonts w:ascii="Times New Roman" w:hAnsi="Times New Roman"/>
          <w:sz w:val="24"/>
          <w:szCs w:val="24"/>
          <w:lang w:eastAsia="uk-UA"/>
        </w:rPr>
        <w:t>Діаграма Ганта.</w:t>
      </w:r>
      <w:r w:rsidR="00130376" w:rsidRPr="00F62115">
        <w:rPr>
          <w:rFonts w:ascii="Times New Roman" w:hAnsi="Times New Roman"/>
          <w:sz w:val="24"/>
          <w:szCs w:val="24"/>
          <w:lang w:eastAsia="uk-UA"/>
        </w:rPr>
        <w:t xml:space="preserve"> </w:t>
      </w:r>
    </w:p>
    <w:p w:rsidR="00F62115" w:rsidRDefault="00130376" w:rsidP="00A23590">
      <w:pPr>
        <w:pStyle w:val="af6"/>
        <w:numPr>
          <w:ilvl w:val="0"/>
          <w:numId w:val="14"/>
        </w:numPr>
        <w:jc w:val="both"/>
        <w:rPr>
          <w:rFonts w:ascii="Times New Roman" w:hAnsi="Times New Roman"/>
          <w:sz w:val="24"/>
          <w:szCs w:val="24"/>
          <w:lang w:eastAsia="uk-UA"/>
        </w:rPr>
      </w:pPr>
      <w:r w:rsidRPr="00DB224F">
        <w:rPr>
          <w:rFonts w:ascii="Times New Roman" w:hAnsi="Times New Roman"/>
          <w:sz w:val="24"/>
          <w:szCs w:val="24"/>
          <w:lang w:eastAsia="uk-UA"/>
        </w:rPr>
        <w:t>Аналіз і оптимізація сіткових графів.</w:t>
      </w:r>
    </w:p>
    <w:p w:rsidR="00DB224F" w:rsidRPr="00F62115" w:rsidRDefault="00130376" w:rsidP="00F62115">
      <w:pPr>
        <w:pStyle w:val="af6"/>
        <w:numPr>
          <w:ilvl w:val="0"/>
          <w:numId w:val="14"/>
        </w:numPr>
        <w:jc w:val="both"/>
        <w:rPr>
          <w:rFonts w:ascii="Times New Roman" w:hAnsi="Times New Roman"/>
          <w:sz w:val="24"/>
          <w:szCs w:val="24"/>
          <w:lang w:eastAsia="uk-UA"/>
        </w:rPr>
      </w:pPr>
      <w:r w:rsidRPr="00F62115">
        <w:rPr>
          <w:rFonts w:ascii="Times New Roman" w:hAnsi="Times New Roman"/>
          <w:sz w:val="24"/>
          <w:szCs w:val="24"/>
          <w:lang w:eastAsia="uk-UA"/>
        </w:rPr>
        <w:t xml:space="preserve"> </w:t>
      </w:r>
      <w:r w:rsidR="00F62115" w:rsidRPr="00F62115">
        <w:rPr>
          <w:rFonts w:ascii="Times New Roman" w:hAnsi="Times New Roman"/>
          <w:sz w:val="24"/>
          <w:szCs w:val="24"/>
          <w:lang w:eastAsia="uk-UA"/>
        </w:rPr>
        <w:t>Теорема Форда-Фулкерсона.</w:t>
      </w:r>
    </w:p>
    <w:p w:rsidR="00DB224F" w:rsidRPr="00DB224F" w:rsidRDefault="00DB224F" w:rsidP="00A23590">
      <w:pPr>
        <w:pStyle w:val="af6"/>
        <w:numPr>
          <w:ilvl w:val="0"/>
          <w:numId w:val="14"/>
        </w:numPr>
        <w:jc w:val="both"/>
        <w:rPr>
          <w:rFonts w:ascii="Times New Roman" w:hAnsi="Times New Roman"/>
          <w:sz w:val="24"/>
          <w:szCs w:val="24"/>
          <w:lang w:eastAsia="uk-UA"/>
        </w:rPr>
      </w:pPr>
      <w:r w:rsidRPr="00DB224F">
        <w:rPr>
          <w:rFonts w:ascii="Times New Roman" w:hAnsi="Times New Roman"/>
          <w:sz w:val="24"/>
          <w:szCs w:val="24"/>
          <w:lang w:eastAsia="uk-UA"/>
        </w:rPr>
        <w:t xml:space="preserve">Економічні задачі, які розв’язуються методами сіткового планування. </w:t>
      </w:r>
    </w:p>
    <w:p w:rsidR="00130376" w:rsidRDefault="00130376" w:rsidP="00130376">
      <w:pPr>
        <w:jc w:val="center"/>
        <w:rPr>
          <w:b/>
        </w:rPr>
      </w:pPr>
      <w:r w:rsidRPr="00DB224F">
        <w:rPr>
          <w:b/>
        </w:rPr>
        <w:t xml:space="preserve">Лекція </w:t>
      </w:r>
      <w:r w:rsidR="00F62115">
        <w:rPr>
          <w:b/>
        </w:rPr>
        <w:t>7</w:t>
      </w:r>
      <w:r w:rsidRPr="00DB224F">
        <w:rPr>
          <w:b/>
        </w:rPr>
        <w:t>.</w:t>
      </w:r>
    </w:p>
    <w:p w:rsidR="00130376" w:rsidRPr="00DB224F" w:rsidRDefault="00130376" w:rsidP="00130376">
      <w:pPr>
        <w:ind w:firstLine="709"/>
      </w:pPr>
      <w:r w:rsidRPr="00DB224F">
        <w:rPr>
          <w:b/>
        </w:rPr>
        <w:t xml:space="preserve">Тема </w:t>
      </w:r>
      <w:r w:rsidR="009679D6">
        <w:rPr>
          <w:b/>
        </w:rPr>
        <w:t>7</w:t>
      </w:r>
      <w:r w:rsidRPr="00DB224F">
        <w:rPr>
          <w:b/>
        </w:rPr>
        <w:t>.</w:t>
      </w:r>
      <w:r w:rsidRPr="00DB224F">
        <w:t xml:space="preserve">   Ігрові економічні моделі.</w:t>
      </w:r>
    </w:p>
    <w:p w:rsidR="009679D6" w:rsidRPr="009679D6" w:rsidRDefault="009679D6" w:rsidP="009679D6">
      <w:pPr>
        <w:pStyle w:val="af6"/>
        <w:numPr>
          <w:ilvl w:val="0"/>
          <w:numId w:val="15"/>
        </w:numPr>
        <w:jc w:val="both"/>
        <w:rPr>
          <w:rFonts w:ascii="Times New Roman" w:hAnsi="Times New Roman"/>
          <w:sz w:val="24"/>
          <w:szCs w:val="24"/>
        </w:rPr>
      </w:pPr>
      <w:r w:rsidRPr="009679D6">
        <w:rPr>
          <w:rFonts w:ascii="Times New Roman" w:hAnsi="Times New Roman"/>
          <w:spacing w:val="-2"/>
          <w:sz w:val="24"/>
          <w:szCs w:val="24"/>
        </w:rPr>
        <w:lastRenderedPageBreak/>
        <w:t>Проблематика</w:t>
      </w:r>
      <w:r w:rsidRPr="009679D6">
        <w:rPr>
          <w:rFonts w:ascii="Times New Roman" w:hAnsi="Times New Roman"/>
          <w:spacing w:val="-2"/>
          <w:sz w:val="24"/>
          <w:szCs w:val="24"/>
        </w:rPr>
        <w:t xml:space="preserve"> та о</w:t>
      </w:r>
      <w:r w:rsidRPr="009679D6">
        <w:rPr>
          <w:rFonts w:ascii="Times New Roman" w:hAnsi="Times New Roman"/>
          <w:spacing w:val="-2"/>
          <w:sz w:val="24"/>
          <w:szCs w:val="24"/>
        </w:rPr>
        <w:t>сновні поняття теорії ігор.</w:t>
      </w:r>
      <w:r w:rsidRPr="009679D6">
        <w:rPr>
          <w:rFonts w:ascii="Times New Roman" w:hAnsi="Times New Roman"/>
          <w:sz w:val="24"/>
          <w:szCs w:val="24"/>
        </w:rPr>
        <w:t xml:space="preserve"> </w:t>
      </w:r>
    </w:p>
    <w:p w:rsidR="00DB224F" w:rsidRPr="009679D6" w:rsidRDefault="00130376" w:rsidP="00A23590">
      <w:pPr>
        <w:pStyle w:val="af6"/>
        <w:numPr>
          <w:ilvl w:val="0"/>
          <w:numId w:val="15"/>
        </w:numPr>
        <w:jc w:val="both"/>
        <w:rPr>
          <w:rFonts w:ascii="Times New Roman" w:hAnsi="Times New Roman"/>
          <w:sz w:val="24"/>
          <w:szCs w:val="24"/>
        </w:rPr>
      </w:pPr>
      <w:r w:rsidRPr="009679D6">
        <w:rPr>
          <w:rFonts w:ascii="Times New Roman" w:hAnsi="Times New Roman"/>
          <w:sz w:val="24"/>
          <w:szCs w:val="24"/>
        </w:rPr>
        <w:t xml:space="preserve">Застосування апарату теорії ігор для аналізу проблем економіки. </w:t>
      </w:r>
    </w:p>
    <w:p w:rsidR="009679D6" w:rsidRPr="009679D6" w:rsidRDefault="009679D6" w:rsidP="00A23590">
      <w:pPr>
        <w:pStyle w:val="af6"/>
        <w:numPr>
          <w:ilvl w:val="0"/>
          <w:numId w:val="15"/>
        </w:numPr>
        <w:jc w:val="both"/>
        <w:rPr>
          <w:rFonts w:ascii="Times New Roman" w:hAnsi="Times New Roman"/>
          <w:sz w:val="24"/>
          <w:szCs w:val="24"/>
        </w:rPr>
      </w:pPr>
      <w:r w:rsidRPr="009679D6">
        <w:rPr>
          <w:rFonts w:ascii="Times New Roman" w:hAnsi="Times New Roman"/>
          <w:spacing w:val="-4"/>
          <w:sz w:val="24"/>
          <w:szCs w:val="24"/>
        </w:rPr>
        <w:t>Класифікація ігор.</w:t>
      </w:r>
    </w:p>
    <w:p w:rsidR="00DB224F" w:rsidRPr="009679D6" w:rsidRDefault="00130376" w:rsidP="009679D6">
      <w:pPr>
        <w:pStyle w:val="af6"/>
        <w:numPr>
          <w:ilvl w:val="0"/>
          <w:numId w:val="15"/>
        </w:numPr>
        <w:jc w:val="both"/>
        <w:rPr>
          <w:rFonts w:ascii="Times New Roman" w:hAnsi="Times New Roman"/>
          <w:sz w:val="24"/>
          <w:szCs w:val="24"/>
        </w:rPr>
      </w:pPr>
      <w:r w:rsidRPr="009679D6">
        <w:rPr>
          <w:rFonts w:ascii="Times New Roman" w:hAnsi="Times New Roman"/>
          <w:sz w:val="24"/>
          <w:szCs w:val="24"/>
        </w:rPr>
        <w:t xml:space="preserve"> </w:t>
      </w:r>
      <w:r w:rsidR="009679D6" w:rsidRPr="009679D6">
        <w:rPr>
          <w:rFonts w:ascii="Times New Roman" w:hAnsi="Times New Roman"/>
          <w:spacing w:val="-2"/>
          <w:sz w:val="24"/>
          <w:szCs w:val="24"/>
        </w:rPr>
        <w:t>Матричні ігри в чистих та мішаних стратегіях.</w:t>
      </w:r>
    </w:p>
    <w:p w:rsidR="009679D6" w:rsidRPr="009679D6" w:rsidRDefault="009679D6" w:rsidP="009679D6">
      <w:pPr>
        <w:pStyle w:val="af6"/>
        <w:numPr>
          <w:ilvl w:val="0"/>
          <w:numId w:val="15"/>
        </w:numPr>
        <w:jc w:val="both"/>
        <w:rPr>
          <w:rFonts w:ascii="Times New Roman" w:hAnsi="Times New Roman"/>
          <w:sz w:val="24"/>
          <w:szCs w:val="24"/>
        </w:rPr>
      </w:pPr>
      <w:r w:rsidRPr="009679D6">
        <w:rPr>
          <w:rFonts w:ascii="Times New Roman" w:hAnsi="Times New Roman"/>
          <w:spacing w:val="-4"/>
          <w:sz w:val="24"/>
          <w:szCs w:val="24"/>
        </w:rPr>
        <w:t>Основна теорема матричних ігор.</w:t>
      </w:r>
    </w:p>
    <w:p w:rsidR="00DB224F" w:rsidRPr="009679D6" w:rsidRDefault="00130376" w:rsidP="00A23590">
      <w:pPr>
        <w:pStyle w:val="af6"/>
        <w:numPr>
          <w:ilvl w:val="0"/>
          <w:numId w:val="15"/>
        </w:numPr>
        <w:jc w:val="both"/>
        <w:rPr>
          <w:rFonts w:ascii="Times New Roman" w:hAnsi="Times New Roman"/>
          <w:sz w:val="24"/>
          <w:szCs w:val="24"/>
        </w:rPr>
      </w:pPr>
      <w:r w:rsidRPr="009679D6">
        <w:rPr>
          <w:rFonts w:ascii="Times New Roman" w:hAnsi="Times New Roman"/>
          <w:sz w:val="24"/>
          <w:szCs w:val="24"/>
        </w:rPr>
        <w:t xml:space="preserve">Зведення матричної гри до задачі лінійного програмування. </w:t>
      </w:r>
    </w:p>
    <w:p w:rsidR="00130376" w:rsidRPr="009679D6" w:rsidRDefault="00130376" w:rsidP="00A23590">
      <w:pPr>
        <w:pStyle w:val="af6"/>
        <w:numPr>
          <w:ilvl w:val="0"/>
          <w:numId w:val="15"/>
        </w:numPr>
        <w:jc w:val="both"/>
        <w:rPr>
          <w:rFonts w:ascii="Times New Roman" w:hAnsi="Times New Roman"/>
          <w:sz w:val="24"/>
          <w:szCs w:val="24"/>
        </w:rPr>
      </w:pPr>
      <w:r w:rsidRPr="009679D6">
        <w:rPr>
          <w:rFonts w:ascii="Times New Roman" w:hAnsi="Times New Roman"/>
          <w:sz w:val="24"/>
          <w:szCs w:val="24"/>
        </w:rPr>
        <w:t xml:space="preserve">Ігри з природою. </w:t>
      </w:r>
    </w:p>
    <w:p w:rsidR="00F62115" w:rsidRDefault="00F62115" w:rsidP="00F62115">
      <w:pPr>
        <w:jc w:val="center"/>
        <w:rPr>
          <w:b/>
        </w:rPr>
      </w:pPr>
      <w:r w:rsidRPr="00DB224F">
        <w:rPr>
          <w:b/>
        </w:rPr>
        <w:t>Лекція 8.</w:t>
      </w:r>
    </w:p>
    <w:p w:rsidR="00F62115" w:rsidRPr="00DB224F" w:rsidRDefault="00F62115" w:rsidP="00F62115">
      <w:pPr>
        <w:ind w:firstLine="709"/>
      </w:pPr>
      <w:r w:rsidRPr="00DB224F">
        <w:rPr>
          <w:b/>
        </w:rPr>
        <w:t>Тема 8.</w:t>
      </w:r>
      <w:r w:rsidR="009679D6">
        <w:t xml:space="preserve">   Прийняття рішень за</w:t>
      </w:r>
      <w:r w:rsidRPr="00DB224F">
        <w:t xml:space="preserve"> умов невизначеності.</w:t>
      </w:r>
    </w:p>
    <w:p w:rsidR="00F62115" w:rsidRPr="009679D6" w:rsidRDefault="009679D6" w:rsidP="00F62115">
      <w:pPr>
        <w:pStyle w:val="af6"/>
        <w:numPr>
          <w:ilvl w:val="0"/>
          <w:numId w:val="19"/>
        </w:numPr>
        <w:jc w:val="both"/>
        <w:rPr>
          <w:rFonts w:ascii="Times New Roman" w:hAnsi="Times New Roman"/>
          <w:sz w:val="24"/>
          <w:szCs w:val="24"/>
        </w:rPr>
      </w:pPr>
      <w:r w:rsidRPr="009679D6">
        <w:rPr>
          <w:rFonts w:ascii="Times New Roman" w:hAnsi="Times New Roman"/>
          <w:sz w:val="24"/>
          <w:szCs w:val="24"/>
        </w:rPr>
        <w:t>Поняття лінгвістичної змінної, нечіткої множини і її функції належності.</w:t>
      </w:r>
      <w:r w:rsidR="00F62115" w:rsidRPr="009679D6">
        <w:rPr>
          <w:rFonts w:ascii="Times New Roman" w:hAnsi="Times New Roman"/>
          <w:sz w:val="24"/>
          <w:szCs w:val="24"/>
        </w:rPr>
        <w:t xml:space="preserve"> </w:t>
      </w:r>
    </w:p>
    <w:p w:rsidR="00F62115" w:rsidRPr="009679D6" w:rsidRDefault="009679D6" w:rsidP="00F62115">
      <w:pPr>
        <w:pStyle w:val="af6"/>
        <w:numPr>
          <w:ilvl w:val="0"/>
          <w:numId w:val="19"/>
        </w:numPr>
        <w:jc w:val="both"/>
        <w:rPr>
          <w:rFonts w:ascii="Times New Roman" w:hAnsi="Times New Roman"/>
          <w:sz w:val="24"/>
          <w:szCs w:val="24"/>
        </w:rPr>
      </w:pPr>
      <w:r w:rsidRPr="009679D6">
        <w:rPr>
          <w:rFonts w:ascii="Times New Roman" w:hAnsi="Times New Roman"/>
          <w:sz w:val="24"/>
          <w:szCs w:val="24"/>
        </w:rPr>
        <w:t>Нечіткі числа і відношення.</w:t>
      </w:r>
      <w:r w:rsidR="00F62115" w:rsidRPr="009679D6">
        <w:rPr>
          <w:rFonts w:ascii="Times New Roman" w:hAnsi="Times New Roman"/>
          <w:sz w:val="24"/>
          <w:szCs w:val="24"/>
        </w:rPr>
        <w:t xml:space="preserve"> </w:t>
      </w:r>
    </w:p>
    <w:p w:rsidR="00F62115" w:rsidRPr="009679D6" w:rsidRDefault="009679D6" w:rsidP="00F62115">
      <w:pPr>
        <w:pStyle w:val="af6"/>
        <w:numPr>
          <w:ilvl w:val="0"/>
          <w:numId w:val="19"/>
        </w:numPr>
        <w:jc w:val="both"/>
        <w:rPr>
          <w:rFonts w:ascii="Times New Roman" w:hAnsi="Times New Roman"/>
          <w:sz w:val="24"/>
          <w:szCs w:val="24"/>
        </w:rPr>
      </w:pPr>
      <w:r w:rsidRPr="009679D6">
        <w:rPr>
          <w:rFonts w:ascii="Times New Roman" w:hAnsi="Times New Roman"/>
          <w:iCs/>
          <w:sz w:val="24"/>
          <w:szCs w:val="24"/>
        </w:rPr>
        <w:t>Побудова нечіткої моделі об’єкта економічного аналізу</w:t>
      </w:r>
      <w:r w:rsidR="00F62115" w:rsidRPr="009679D6">
        <w:rPr>
          <w:rFonts w:ascii="Times New Roman" w:hAnsi="Times New Roman"/>
          <w:sz w:val="24"/>
          <w:szCs w:val="24"/>
        </w:rPr>
        <w:t xml:space="preserve">. </w:t>
      </w:r>
    </w:p>
    <w:p w:rsidR="00F62115" w:rsidRPr="009679D6" w:rsidRDefault="009679D6" w:rsidP="00F62115">
      <w:pPr>
        <w:pStyle w:val="af6"/>
        <w:numPr>
          <w:ilvl w:val="0"/>
          <w:numId w:val="19"/>
        </w:numPr>
        <w:jc w:val="both"/>
        <w:rPr>
          <w:rFonts w:ascii="Times New Roman" w:hAnsi="Times New Roman"/>
          <w:sz w:val="24"/>
          <w:szCs w:val="24"/>
        </w:rPr>
      </w:pPr>
      <w:r w:rsidRPr="009679D6">
        <w:rPr>
          <w:rFonts w:ascii="Times New Roman" w:hAnsi="Times New Roman"/>
          <w:sz w:val="24"/>
          <w:szCs w:val="24"/>
        </w:rPr>
        <w:t>Фазифікація і дефазифікація змінних величин.</w:t>
      </w:r>
      <w:r w:rsidR="00F62115" w:rsidRPr="009679D6">
        <w:rPr>
          <w:rFonts w:ascii="Times New Roman" w:hAnsi="Times New Roman"/>
          <w:sz w:val="24"/>
          <w:szCs w:val="24"/>
        </w:rPr>
        <w:t xml:space="preserve"> </w:t>
      </w:r>
    </w:p>
    <w:p w:rsidR="00F62115" w:rsidRPr="009679D6" w:rsidRDefault="009679D6" w:rsidP="00F62115">
      <w:pPr>
        <w:pStyle w:val="af6"/>
        <w:numPr>
          <w:ilvl w:val="0"/>
          <w:numId w:val="19"/>
        </w:numPr>
        <w:rPr>
          <w:rFonts w:ascii="Times New Roman" w:eastAsia="Times New Roman" w:hAnsi="Times New Roman"/>
          <w:sz w:val="24"/>
          <w:szCs w:val="24"/>
          <w:lang w:eastAsia="uk-UA"/>
        </w:rPr>
      </w:pPr>
      <w:r w:rsidRPr="009679D6">
        <w:rPr>
          <w:rFonts w:ascii="Times New Roman" w:hAnsi="Times New Roman"/>
          <w:sz w:val="24"/>
          <w:szCs w:val="24"/>
        </w:rPr>
        <w:t>Побудова нечіткої бази знань</w:t>
      </w:r>
      <w:r w:rsidRPr="009679D6">
        <w:rPr>
          <w:rFonts w:ascii="Times New Roman" w:hAnsi="Times New Roman"/>
          <w:sz w:val="24"/>
          <w:szCs w:val="24"/>
        </w:rPr>
        <w:t xml:space="preserve"> та </w:t>
      </w:r>
      <w:r w:rsidRPr="009679D6">
        <w:rPr>
          <w:rFonts w:ascii="Times New Roman" w:hAnsi="Times New Roman"/>
          <w:sz w:val="24"/>
          <w:szCs w:val="24"/>
        </w:rPr>
        <w:t>системи нечітких логічних рівнянь</w:t>
      </w:r>
      <w:r w:rsidR="00F62115" w:rsidRPr="009679D6">
        <w:rPr>
          <w:rFonts w:ascii="Times New Roman" w:hAnsi="Times New Roman"/>
          <w:sz w:val="24"/>
          <w:szCs w:val="24"/>
        </w:rPr>
        <w:t>.</w:t>
      </w:r>
    </w:p>
    <w:p w:rsidR="009679D6" w:rsidRPr="009679D6" w:rsidRDefault="009679D6" w:rsidP="00F62115">
      <w:pPr>
        <w:pStyle w:val="af6"/>
        <w:numPr>
          <w:ilvl w:val="0"/>
          <w:numId w:val="19"/>
        </w:numPr>
        <w:rPr>
          <w:rFonts w:ascii="Times New Roman" w:eastAsia="Times New Roman" w:hAnsi="Times New Roman"/>
          <w:sz w:val="24"/>
          <w:szCs w:val="24"/>
          <w:lang w:eastAsia="uk-UA"/>
        </w:rPr>
      </w:pPr>
      <w:r w:rsidRPr="009679D6">
        <w:rPr>
          <w:rFonts w:ascii="Times New Roman" w:hAnsi="Times New Roman"/>
          <w:spacing w:val="-4"/>
          <w:sz w:val="24"/>
          <w:szCs w:val="24"/>
        </w:rPr>
        <w:t>Алгоритм апроксимації</w:t>
      </w:r>
      <w:r w:rsidRPr="009679D6">
        <w:rPr>
          <w:rFonts w:ascii="Times New Roman" w:hAnsi="Times New Roman"/>
          <w:spacing w:val="-4"/>
          <w:sz w:val="24"/>
          <w:szCs w:val="24"/>
          <w:lang w:val="ru-RU"/>
        </w:rPr>
        <w:t>.</w:t>
      </w:r>
    </w:p>
    <w:p w:rsidR="007C174B" w:rsidRPr="009679D6" w:rsidRDefault="007C174B" w:rsidP="009679D6">
      <w:pPr>
        <w:ind w:left="7513" w:hanging="6946"/>
        <w:jc w:val="both"/>
        <w:rPr>
          <w:b/>
        </w:rPr>
      </w:pPr>
    </w:p>
    <w:p w:rsidR="009679D6" w:rsidRDefault="009679D6" w:rsidP="009679D6">
      <w:pPr>
        <w:ind w:left="7513" w:hanging="6946"/>
        <w:jc w:val="both"/>
        <w:rPr>
          <w:b/>
          <w:szCs w:val="28"/>
        </w:rPr>
      </w:pPr>
    </w:p>
    <w:p w:rsidR="006921B5" w:rsidRPr="006C55A2" w:rsidRDefault="006921B5" w:rsidP="006C55A2">
      <w:pPr>
        <w:ind w:left="7513" w:hanging="6946"/>
        <w:jc w:val="center"/>
        <w:rPr>
          <w:b/>
          <w:szCs w:val="28"/>
        </w:rPr>
      </w:pPr>
      <w:r w:rsidRPr="006C55A2">
        <w:rPr>
          <w:b/>
          <w:szCs w:val="28"/>
        </w:rPr>
        <w:t xml:space="preserve">Теми </w:t>
      </w:r>
      <w:r w:rsidR="009679D6">
        <w:rPr>
          <w:b/>
          <w:szCs w:val="28"/>
        </w:rPr>
        <w:t>практичних</w:t>
      </w:r>
      <w:r w:rsidRPr="006C55A2">
        <w:rPr>
          <w:b/>
          <w:szCs w:val="28"/>
        </w:rPr>
        <w:t xml:space="preserve"> занять</w:t>
      </w:r>
    </w:p>
    <w:p w:rsidR="00722608" w:rsidRPr="006C55A2" w:rsidRDefault="00722608" w:rsidP="006C55A2">
      <w:pPr>
        <w:ind w:firstLine="567"/>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548"/>
        <w:gridCol w:w="1102"/>
      </w:tblGrid>
      <w:tr w:rsidR="00722608" w:rsidRPr="006C55A2" w:rsidTr="00CD00A4">
        <w:tc>
          <w:tcPr>
            <w:tcW w:w="706" w:type="dxa"/>
            <w:vAlign w:val="center"/>
          </w:tcPr>
          <w:p w:rsidR="00722608" w:rsidRPr="006C55A2" w:rsidRDefault="00722608" w:rsidP="006C55A2">
            <w:pPr>
              <w:ind w:left="142" w:hanging="142"/>
              <w:jc w:val="center"/>
              <w:rPr>
                <w:b/>
              </w:rPr>
            </w:pPr>
            <w:r w:rsidRPr="006C55A2">
              <w:rPr>
                <w:b/>
              </w:rPr>
              <w:t>№</w:t>
            </w:r>
          </w:p>
          <w:p w:rsidR="00722608" w:rsidRPr="006C55A2" w:rsidRDefault="00722608" w:rsidP="006C55A2">
            <w:pPr>
              <w:ind w:left="142" w:hanging="142"/>
              <w:jc w:val="center"/>
              <w:rPr>
                <w:b/>
              </w:rPr>
            </w:pPr>
            <w:r w:rsidRPr="006C55A2">
              <w:rPr>
                <w:b/>
              </w:rPr>
              <w:t>з/п</w:t>
            </w:r>
          </w:p>
        </w:tc>
        <w:tc>
          <w:tcPr>
            <w:tcW w:w="7548" w:type="dxa"/>
            <w:vAlign w:val="center"/>
          </w:tcPr>
          <w:p w:rsidR="00722608" w:rsidRPr="006C55A2" w:rsidRDefault="00722608" w:rsidP="006C55A2">
            <w:pPr>
              <w:jc w:val="center"/>
              <w:rPr>
                <w:b/>
              </w:rPr>
            </w:pPr>
            <w:r w:rsidRPr="006C55A2">
              <w:rPr>
                <w:b/>
              </w:rPr>
              <w:t>Назва теми</w:t>
            </w:r>
          </w:p>
        </w:tc>
        <w:tc>
          <w:tcPr>
            <w:tcW w:w="1102" w:type="dxa"/>
            <w:vAlign w:val="center"/>
          </w:tcPr>
          <w:p w:rsidR="00722608" w:rsidRPr="006C55A2" w:rsidRDefault="00722608" w:rsidP="006C55A2">
            <w:pPr>
              <w:ind w:left="-65" w:right="-108"/>
              <w:jc w:val="center"/>
              <w:rPr>
                <w:b/>
              </w:rPr>
            </w:pPr>
            <w:r w:rsidRPr="006C55A2">
              <w:rPr>
                <w:b/>
              </w:rPr>
              <w:t>Кількість</w:t>
            </w:r>
          </w:p>
          <w:p w:rsidR="00722608" w:rsidRPr="006C55A2" w:rsidRDefault="00722608" w:rsidP="006C55A2">
            <w:pPr>
              <w:jc w:val="center"/>
              <w:rPr>
                <w:b/>
              </w:rPr>
            </w:pPr>
            <w:r w:rsidRPr="006C55A2">
              <w:rPr>
                <w:b/>
              </w:rPr>
              <w:t>годин</w:t>
            </w:r>
          </w:p>
        </w:tc>
      </w:tr>
      <w:tr w:rsidR="00D06222" w:rsidRPr="006C55A2" w:rsidTr="00E81711">
        <w:tc>
          <w:tcPr>
            <w:tcW w:w="706" w:type="dxa"/>
          </w:tcPr>
          <w:p w:rsidR="00D06222" w:rsidRPr="006C55A2" w:rsidRDefault="00D06222" w:rsidP="006C55A2">
            <w:pPr>
              <w:jc w:val="center"/>
            </w:pPr>
            <w:r w:rsidRPr="006C55A2">
              <w:t>1</w:t>
            </w:r>
          </w:p>
        </w:tc>
        <w:tc>
          <w:tcPr>
            <w:tcW w:w="7548" w:type="dxa"/>
          </w:tcPr>
          <w:p w:rsidR="00D06222" w:rsidRPr="00D06222" w:rsidRDefault="00B54E2E" w:rsidP="00D06222">
            <w:pPr>
              <w:ind w:left="37"/>
            </w:pPr>
            <w:r w:rsidRPr="00130376">
              <w:t>Математичні основи аналізу консолідованої інформації</w:t>
            </w:r>
          </w:p>
        </w:tc>
        <w:tc>
          <w:tcPr>
            <w:tcW w:w="1102" w:type="dxa"/>
          </w:tcPr>
          <w:p w:rsidR="00D06222" w:rsidRPr="006C55A2" w:rsidRDefault="00B54E2E" w:rsidP="006C55A2">
            <w:pPr>
              <w:jc w:val="center"/>
            </w:pPr>
            <w:r>
              <w:t>1</w:t>
            </w:r>
          </w:p>
        </w:tc>
      </w:tr>
      <w:tr w:rsidR="00D06222" w:rsidRPr="006C55A2" w:rsidTr="00E81711">
        <w:tc>
          <w:tcPr>
            <w:tcW w:w="706" w:type="dxa"/>
          </w:tcPr>
          <w:p w:rsidR="00D06222" w:rsidRPr="006C55A2" w:rsidRDefault="00D06222" w:rsidP="006C55A2">
            <w:pPr>
              <w:jc w:val="center"/>
            </w:pPr>
            <w:r w:rsidRPr="006C55A2">
              <w:t>2</w:t>
            </w:r>
          </w:p>
        </w:tc>
        <w:tc>
          <w:tcPr>
            <w:tcW w:w="7548" w:type="dxa"/>
          </w:tcPr>
          <w:p w:rsidR="00D06222" w:rsidRPr="00D06222" w:rsidRDefault="00B54E2E" w:rsidP="00D06222">
            <w:pPr>
              <w:ind w:left="37"/>
            </w:pPr>
            <w:r w:rsidRPr="00DB224F">
              <w:t>Матричні економічні моделі аналізу економічних даних</w:t>
            </w:r>
          </w:p>
        </w:tc>
        <w:tc>
          <w:tcPr>
            <w:tcW w:w="1102" w:type="dxa"/>
          </w:tcPr>
          <w:p w:rsidR="00D06222" w:rsidRDefault="00B54E2E" w:rsidP="006C55A2">
            <w:pPr>
              <w:jc w:val="center"/>
            </w:pPr>
            <w:r>
              <w:t>1</w:t>
            </w:r>
          </w:p>
        </w:tc>
      </w:tr>
      <w:tr w:rsidR="00D06222" w:rsidRPr="006C55A2" w:rsidTr="00E81711">
        <w:tc>
          <w:tcPr>
            <w:tcW w:w="706" w:type="dxa"/>
          </w:tcPr>
          <w:p w:rsidR="00D06222" w:rsidRPr="006C55A2" w:rsidRDefault="00D06222" w:rsidP="006C55A2">
            <w:pPr>
              <w:jc w:val="center"/>
            </w:pPr>
            <w:r w:rsidRPr="006C55A2">
              <w:t>3</w:t>
            </w:r>
          </w:p>
        </w:tc>
        <w:tc>
          <w:tcPr>
            <w:tcW w:w="7548" w:type="dxa"/>
          </w:tcPr>
          <w:p w:rsidR="00D06222" w:rsidRPr="00D06222" w:rsidRDefault="00B54E2E" w:rsidP="00D06222">
            <w:pPr>
              <w:ind w:left="37"/>
            </w:pPr>
            <w:r w:rsidRPr="00DB224F">
              <w:t>Оптимізація методами лінійного програмування для прийняття управлінських рішень</w:t>
            </w:r>
          </w:p>
        </w:tc>
        <w:tc>
          <w:tcPr>
            <w:tcW w:w="1102" w:type="dxa"/>
          </w:tcPr>
          <w:p w:rsidR="00D06222" w:rsidRPr="006C55A2" w:rsidRDefault="00B54E2E" w:rsidP="006C55A2">
            <w:pPr>
              <w:jc w:val="center"/>
            </w:pPr>
            <w:r>
              <w:t>1</w:t>
            </w:r>
          </w:p>
        </w:tc>
      </w:tr>
      <w:tr w:rsidR="00D06222" w:rsidRPr="006C55A2" w:rsidTr="00E81711">
        <w:tc>
          <w:tcPr>
            <w:tcW w:w="706" w:type="dxa"/>
          </w:tcPr>
          <w:p w:rsidR="00D06222" w:rsidRPr="006C55A2" w:rsidRDefault="00D06222" w:rsidP="006C55A2">
            <w:pPr>
              <w:jc w:val="center"/>
            </w:pPr>
            <w:r>
              <w:t>4</w:t>
            </w:r>
          </w:p>
        </w:tc>
        <w:tc>
          <w:tcPr>
            <w:tcW w:w="7548" w:type="dxa"/>
          </w:tcPr>
          <w:p w:rsidR="00D06222" w:rsidRPr="00D06222" w:rsidRDefault="00B54E2E" w:rsidP="00D06222">
            <w:pPr>
              <w:ind w:left="37"/>
              <w:jc w:val="both"/>
            </w:pPr>
            <w:r w:rsidRPr="00EC209F">
              <w:rPr>
                <w:iCs/>
                <w:color w:val="000000"/>
              </w:rPr>
              <w:t>Б</w:t>
            </w:r>
            <w:r w:rsidRPr="00EC209F">
              <w:rPr>
                <w:bCs/>
                <w:color w:val="000000"/>
              </w:rPr>
              <w:t>агатокритері</w:t>
            </w:r>
            <w:r>
              <w:rPr>
                <w:bCs/>
                <w:color w:val="000000"/>
              </w:rPr>
              <w:t>аль</w:t>
            </w:r>
            <w:r w:rsidRPr="00EC209F">
              <w:rPr>
                <w:bCs/>
                <w:color w:val="000000"/>
              </w:rPr>
              <w:t>на задача оптимізації</w:t>
            </w:r>
          </w:p>
        </w:tc>
        <w:tc>
          <w:tcPr>
            <w:tcW w:w="1102" w:type="dxa"/>
          </w:tcPr>
          <w:p w:rsidR="00D06222" w:rsidRPr="006C55A2" w:rsidRDefault="00B54E2E" w:rsidP="006C55A2">
            <w:pPr>
              <w:jc w:val="center"/>
            </w:pPr>
            <w:r>
              <w:t>1</w:t>
            </w:r>
          </w:p>
        </w:tc>
      </w:tr>
      <w:tr w:rsidR="00D06222" w:rsidRPr="006C55A2" w:rsidTr="00E81711">
        <w:tc>
          <w:tcPr>
            <w:tcW w:w="706" w:type="dxa"/>
          </w:tcPr>
          <w:p w:rsidR="00D06222" w:rsidRDefault="00D06222" w:rsidP="006C55A2">
            <w:pPr>
              <w:jc w:val="center"/>
            </w:pPr>
            <w:r>
              <w:t>5</w:t>
            </w:r>
          </w:p>
        </w:tc>
        <w:tc>
          <w:tcPr>
            <w:tcW w:w="7548" w:type="dxa"/>
          </w:tcPr>
          <w:p w:rsidR="00D06222" w:rsidRPr="00D06222" w:rsidRDefault="00B54E2E" w:rsidP="00D06222">
            <w:pPr>
              <w:ind w:left="37"/>
              <w:jc w:val="both"/>
            </w:pPr>
            <w:r w:rsidRPr="00DB224F">
              <w:t>Використання диференціальних рівнянь  для аналізу економічних даних</w:t>
            </w:r>
          </w:p>
        </w:tc>
        <w:tc>
          <w:tcPr>
            <w:tcW w:w="1102" w:type="dxa"/>
          </w:tcPr>
          <w:p w:rsidR="00D06222" w:rsidRPr="006C55A2" w:rsidRDefault="00B54E2E" w:rsidP="006C55A2">
            <w:pPr>
              <w:jc w:val="center"/>
            </w:pPr>
            <w:r>
              <w:t>1</w:t>
            </w:r>
          </w:p>
        </w:tc>
      </w:tr>
      <w:tr w:rsidR="00D06222" w:rsidRPr="006C55A2" w:rsidTr="0056071C">
        <w:tc>
          <w:tcPr>
            <w:tcW w:w="706" w:type="dxa"/>
          </w:tcPr>
          <w:p w:rsidR="00D06222" w:rsidRDefault="00D06222" w:rsidP="0056071C">
            <w:pPr>
              <w:jc w:val="center"/>
            </w:pPr>
            <w:r>
              <w:t>6</w:t>
            </w:r>
          </w:p>
        </w:tc>
        <w:tc>
          <w:tcPr>
            <w:tcW w:w="7548" w:type="dxa"/>
          </w:tcPr>
          <w:p w:rsidR="00D06222" w:rsidRPr="00D06222" w:rsidRDefault="00B54E2E" w:rsidP="00D06222">
            <w:pPr>
              <w:ind w:left="37"/>
            </w:pPr>
            <w:r w:rsidRPr="00DB224F">
              <w:t>Моделі сіткового планування  і управління економічними даними</w:t>
            </w:r>
          </w:p>
        </w:tc>
        <w:tc>
          <w:tcPr>
            <w:tcW w:w="1102" w:type="dxa"/>
          </w:tcPr>
          <w:p w:rsidR="00D06222" w:rsidRDefault="00B54E2E" w:rsidP="0056071C">
            <w:pPr>
              <w:jc w:val="center"/>
            </w:pPr>
            <w:r>
              <w:t>1</w:t>
            </w:r>
          </w:p>
        </w:tc>
      </w:tr>
      <w:tr w:rsidR="00D06222" w:rsidRPr="006C55A2" w:rsidTr="0056071C">
        <w:tc>
          <w:tcPr>
            <w:tcW w:w="706" w:type="dxa"/>
          </w:tcPr>
          <w:p w:rsidR="00D06222" w:rsidRDefault="00D06222" w:rsidP="0056071C">
            <w:pPr>
              <w:jc w:val="center"/>
            </w:pPr>
            <w:r>
              <w:t>7</w:t>
            </w:r>
          </w:p>
        </w:tc>
        <w:tc>
          <w:tcPr>
            <w:tcW w:w="7548" w:type="dxa"/>
          </w:tcPr>
          <w:p w:rsidR="00D06222" w:rsidRPr="00D06222" w:rsidRDefault="00B54E2E" w:rsidP="00D06222">
            <w:pPr>
              <w:ind w:left="37"/>
            </w:pPr>
            <w:r w:rsidRPr="00DB224F">
              <w:t>Ігрові економічні моделі</w:t>
            </w:r>
          </w:p>
        </w:tc>
        <w:tc>
          <w:tcPr>
            <w:tcW w:w="1102" w:type="dxa"/>
          </w:tcPr>
          <w:p w:rsidR="00D06222" w:rsidRDefault="00B54E2E" w:rsidP="0056071C">
            <w:pPr>
              <w:jc w:val="center"/>
            </w:pPr>
            <w:r>
              <w:t>1</w:t>
            </w:r>
          </w:p>
        </w:tc>
      </w:tr>
      <w:tr w:rsidR="00D06222" w:rsidRPr="006C55A2" w:rsidTr="00E81711">
        <w:tc>
          <w:tcPr>
            <w:tcW w:w="706" w:type="dxa"/>
          </w:tcPr>
          <w:p w:rsidR="00D06222" w:rsidRDefault="00D06222" w:rsidP="006C55A2">
            <w:pPr>
              <w:jc w:val="center"/>
            </w:pPr>
            <w:r>
              <w:t>8</w:t>
            </w:r>
          </w:p>
        </w:tc>
        <w:tc>
          <w:tcPr>
            <w:tcW w:w="7548" w:type="dxa"/>
          </w:tcPr>
          <w:p w:rsidR="00D06222" w:rsidRPr="00D06222" w:rsidRDefault="00B54E2E" w:rsidP="00D06222">
            <w:pPr>
              <w:ind w:left="37"/>
            </w:pPr>
            <w:r>
              <w:t>Прийняття рішень за</w:t>
            </w:r>
            <w:r w:rsidRPr="00DB224F">
              <w:t xml:space="preserve"> умов невизначеності</w:t>
            </w:r>
          </w:p>
        </w:tc>
        <w:tc>
          <w:tcPr>
            <w:tcW w:w="1102" w:type="dxa"/>
          </w:tcPr>
          <w:p w:rsidR="00D06222" w:rsidRDefault="00B54E2E" w:rsidP="006C55A2">
            <w:pPr>
              <w:jc w:val="center"/>
            </w:pPr>
            <w:r>
              <w:t>1</w:t>
            </w:r>
          </w:p>
        </w:tc>
      </w:tr>
      <w:tr w:rsidR="00E96E51" w:rsidRPr="006C55A2" w:rsidTr="00CD00A4">
        <w:tc>
          <w:tcPr>
            <w:tcW w:w="706" w:type="dxa"/>
          </w:tcPr>
          <w:p w:rsidR="00E96E51" w:rsidRPr="006C55A2" w:rsidRDefault="00E96E51" w:rsidP="006C55A2">
            <w:pPr>
              <w:jc w:val="center"/>
            </w:pPr>
          </w:p>
        </w:tc>
        <w:tc>
          <w:tcPr>
            <w:tcW w:w="7548" w:type="dxa"/>
          </w:tcPr>
          <w:p w:rsidR="00E96E51" w:rsidRPr="006C55A2" w:rsidRDefault="00E96E51" w:rsidP="006C55A2">
            <w:pPr>
              <w:rPr>
                <w:b/>
              </w:rPr>
            </w:pPr>
            <w:r w:rsidRPr="006C55A2">
              <w:rPr>
                <w:b/>
              </w:rPr>
              <w:t>Усього годин</w:t>
            </w:r>
          </w:p>
        </w:tc>
        <w:tc>
          <w:tcPr>
            <w:tcW w:w="1102" w:type="dxa"/>
          </w:tcPr>
          <w:p w:rsidR="00E96E51" w:rsidRPr="006C55A2" w:rsidRDefault="009679D6" w:rsidP="009679D6">
            <w:pPr>
              <w:jc w:val="center"/>
              <w:rPr>
                <w:b/>
              </w:rPr>
            </w:pPr>
            <w:r>
              <w:rPr>
                <w:b/>
              </w:rPr>
              <w:t>8</w:t>
            </w:r>
          </w:p>
        </w:tc>
      </w:tr>
    </w:tbl>
    <w:p w:rsidR="00F645D0" w:rsidRPr="006C55A2" w:rsidRDefault="00F645D0" w:rsidP="006C55A2">
      <w:pPr>
        <w:ind w:left="7513" w:hanging="6946"/>
        <w:jc w:val="center"/>
        <w:rPr>
          <w:b/>
          <w:szCs w:val="28"/>
        </w:rPr>
      </w:pPr>
    </w:p>
    <w:p w:rsidR="00D4361C" w:rsidRPr="006C55A2" w:rsidRDefault="00D4361C" w:rsidP="006C55A2">
      <w:pPr>
        <w:jc w:val="center"/>
        <w:rPr>
          <w:b/>
          <w:bCs/>
          <w:spacing w:val="3"/>
        </w:rPr>
      </w:pPr>
    </w:p>
    <w:p w:rsidR="00EA67AF" w:rsidRDefault="00EA67AF" w:rsidP="006C55A2">
      <w:pPr>
        <w:ind w:left="7513" w:hanging="6946"/>
        <w:jc w:val="center"/>
        <w:rPr>
          <w:b/>
          <w:szCs w:val="28"/>
        </w:rPr>
      </w:pPr>
    </w:p>
    <w:p w:rsidR="006921B5" w:rsidRPr="006C55A2" w:rsidRDefault="006921B5" w:rsidP="006C55A2">
      <w:pPr>
        <w:ind w:left="7513" w:hanging="6946"/>
        <w:jc w:val="center"/>
        <w:rPr>
          <w:b/>
          <w:szCs w:val="28"/>
        </w:rPr>
      </w:pPr>
      <w:r w:rsidRPr="006C55A2">
        <w:rPr>
          <w:b/>
          <w:szCs w:val="28"/>
        </w:rPr>
        <w:t>8. Самостійна робота</w:t>
      </w:r>
    </w:p>
    <w:p w:rsidR="005B213B" w:rsidRPr="006C55A2" w:rsidRDefault="005B213B" w:rsidP="006C55A2">
      <w:pPr>
        <w:ind w:left="7513" w:hanging="6946"/>
        <w:jc w:val="both"/>
      </w:pPr>
      <w:r w:rsidRPr="006C55A2">
        <w:t>Самостійна робота студента полягає в:</w:t>
      </w:r>
    </w:p>
    <w:p w:rsidR="005B213B" w:rsidRPr="006C55A2" w:rsidRDefault="005B213B" w:rsidP="006C55A2">
      <w:pPr>
        <w:numPr>
          <w:ilvl w:val="0"/>
          <w:numId w:val="2"/>
        </w:numPr>
        <w:jc w:val="both"/>
      </w:pPr>
      <w:r w:rsidRPr="006C55A2">
        <w:t>опрацюванні лекційного матеріалу;</w:t>
      </w:r>
    </w:p>
    <w:p w:rsidR="005B213B" w:rsidRPr="006C55A2" w:rsidRDefault="005B213B" w:rsidP="006C55A2">
      <w:pPr>
        <w:numPr>
          <w:ilvl w:val="0"/>
          <w:numId w:val="2"/>
        </w:numPr>
        <w:jc w:val="both"/>
      </w:pPr>
      <w:r w:rsidRPr="006C55A2">
        <w:t>самостійному вивченні матеріалу із літературних джерел;</w:t>
      </w:r>
    </w:p>
    <w:p w:rsidR="00AE2418" w:rsidRPr="006C55A2" w:rsidRDefault="005B213B" w:rsidP="006C55A2">
      <w:pPr>
        <w:numPr>
          <w:ilvl w:val="0"/>
          <w:numId w:val="2"/>
        </w:numPr>
        <w:jc w:val="both"/>
      </w:pPr>
      <w:r w:rsidRPr="006C55A2">
        <w:t xml:space="preserve">підготовці до </w:t>
      </w:r>
      <w:r w:rsidR="00C50C76" w:rsidRPr="006C55A2">
        <w:t xml:space="preserve">лабораторних </w:t>
      </w:r>
      <w:r w:rsidRPr="006C55A2">
        <w:t>занять</w:t>
      </w:r>
      <w:r w:rsidR="00AE2418" w:rsidRPr="006C55A2">
        <w:t>;</w:t>
      </w:r>
    </w:p>
    <w:p w:rsidR="001A6846" w:rsidRPr="006C55A2" w:rsidRDefault="00AE2418" w:rsidP="006C55A2">
      <w:pPr>
        <w:ind w:firstLine="709"/>
        <w:jc w:val="both"/>
      </w:pPr>
      <w:r w:rsidRPr="006C55A2">
        <w:t>Завдання та порядок виконання самостійної роботи містяться у «Методичн</w:t>
      </w:r>
      <w:r w:rsidR="003F0649" w:rsidRPr="006C55A2">
        <w:t>их</w:t>
      </w:r>
      <w:r w:rsidRPr="006C55A2">
        <w:t xml:space="preserve"> вказівк</w:t>
      </w:r>
      <w:r w:rsidR="003F0649" w:rsidRPr="006C55A2">
        <w:t>ах</w:t>
      </w:r>
      <w:r w:rsidRPr="006C55A2">
        <w:t xml:space="preserve"> щодо організації та виконання самостійної роботи»</w:t>
      </w:r>
      <w:r w:rsidR="003F0649" w:rsidRPr="006C55A2">
        <w:t>, які  є окремим виданням.</w:t>
      </w:r>
    </w:p>
    <w:p w:rsidR="001A6846" w:rsidRPr="006C55A2" w:rsidRDefault="001A6846" w:rsidP="006C55A2">
      <w:pPr>
        <w:tabs>
          <w:tab w:val="left" w:pos="1440"/>
        </w:tabs>
        <w:ind w:firstLine="567"/>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548"/>
        <w:gridCol w:w="1102"/>
      </w:tblGrid>
      <w:tr w:rsidR="00181422" w:rsidRPr="006C55A2" w:rsidTr="00E81711">
        <w:tc>
          <w:tcPr>
            <w:tcW w:w="706" w:type="dxa"/>
            <w:vAlign w:val="center"/>
          </w:tcPr>
          <w:p w:rsidR="00181422" w:rsidRPr="006C55A2" w:rsidRDefault="00181422" w:rsidP="006C55A2">
            <w:pPr>
              <w:ind w:left="142" w:hanging="142"/>
              <w:jc w:val="center"/>
              <w:rPr>
                <w:b/>
              </w:rPr>
            </w:pPr>
            <w:r w:rsidRPr="006C55A2">
              <w:rPr>
                <w:b/>
              </w:rPr>
              <w:t>№</w:t>
            </w:r>
          </w:p>
          <w:p w:rsidR="00181422" w:rsidRPr="006C55A2" w:rsidRDefault="00181422" w:rsidP="006C55A2">
            <w:pPr>
              <w:ind w:left="142" w:hanging="142"/>
              <w:jc w:val="center"/>
              <w:rPr>
                <w:b/>
              </w:rPr>
            </w:pPr>
            <w:r w:rsidRPr="006C55A2">
              <w:rPr>
                <w:b/>
              </w:rPr>
              <w:t>з/п</w:t>
            </w:r>
          </w:p>
        </w:tc>
        <w:tc>
          <w:tcPr>
            <w:tcW w:w="7548" w:type="dxa"/>
            <w:vAlign w:val="center"/>
          </w:tcPr>
          <w:p w:rsidR="00181422" w:rsidRPr="006C55A2" w:rsidRDefault="00181422" w:rsidP="006C55A2">
            <w:pPr>
              <w:jc w:val="center"/>
              <w:rPr>
                <w:b/>
              </w:rPr>
            </w:pPr>
            <w:r w:rsidRPr="006C55A2">
              <w:rPr>
                <w:b/>
              </w:rPr>
              <w:t>Назва теми</w:t>
            </w:r>
          </w:p>
        </w:tc>
        <w:tc>
          <w:tcPr>
            <w:tcW w:w="1102" w:type="dxa"/>
            <w:vAlign w:val="center"/>
          </w:tcPr>
          <w:p w:rsidR="00181422" w:rsidRPr="006C55A2" w:rsidRDefault="00181422" w:rsidP="006C55A2">
            <w:pPr>
              <w:ind w:left="-65" w:right="-108"/>
              <w:jc w:val="center"/>
              <w:rPr>
                <w:b/>
              </w:rPr>
            </w:pPr>
            <w:r w:rsidRPr="006C55A2">
              <w:rPr>
                <w:b/>
              </w:rPr>
              <w:t>Кількість</w:t>
            </w:r>
          </w:p>
          <w:p w:rsidR="00181422" w:rsidRPr="006C55A2" w:rsidRDefault="00181422" w:rsidP="006C55A2">
            <w:pPr>
              <w:jc w:val="center"/>
              <w:rPr>
                <w:b/>
              </w:rPr>
            </w:pPr>
            <w:r w:rsidRPr="006C55A2">
              <w:rPr>
                <w:b/>
              </w:rPr>
              <w:t>годин</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rsidRPr="00130376">
              <w:t>Математичні основи аналізу консолідованої інформації</w:t>
            </w:r>
          </w:p>
        </w:tc>
        <w:tc>
          <w:tcPr>
            <w:tcW w:w="1102" w:type="dxa"/>
          </w:tcPr>
          <w:p w:rsidR="00B54E2E" w:rsidRPr="006C55A2" w:rsidRDefault="00B54E2E" w:rsidP="00B54E2E">
            <w:pPr>
              <w:jc w:val="center"/>
            </w:pPr>
            <w:r>
              <w:t>5</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rsidRPr="00DB224F">
              <w:t>Матричні економічні моделі аналізу економічних даних</w:t>
            </w:r>
          </w:p>
        </w:tc>
        <w:tc>
          <w:tcPr>
            <w:tcW w:w="1102" w:type="dxa"/>
          </w:tcPr>
          <w:p w:rsidR="00B54E2E" w:rsidRPr="006C55A2" w:rsidRDefault="00B54E2E" w:rsidP="00B54E2E">
            <w:pPr>
              <w:jc w:val="center"/>
            </w:pPr>
            <w:r>
              <w:t>8</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rsidRPr="00DB224F">
              <w:t xml:space="preserve">Оптимізація методами лінійного програмування для прийняття </w:t>
            </w:r>
            <w:r w:rsidRPr="00DB224F">
              <w:lastRenderedPageBreak/>
              <w:t>управлінських рішень</w:t>
            </w:r>
          </w:p>
        </w:tc>
        <w:tc>
          <w:tcPr>
            <w:tcW w:w="1102" w:type="dxa"/>
          </w:tcPr>
          <w:p w:rsidR="00B54E2E" w:rsidRPr="006C55A2" w:rsidRDefault="00B54E2E" w:rsidP="00B54E2E">
            <w:pPr>
              <w:jc w:val="center"/>
            </w:pPr>
            <w:r>
              <w:lastRenderedPageBreak/>
              <w:t>9</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jc w:val="both"/>
            </w:pPr>
            <w:r w:rsidRPr="00EC209F">
              <w:rPr>
                <w:iCs/>
                <w:color w:val="000000"/>
              </w:rPr>
              <w:t>Б</w:t>
            </w:r>
            <w:r w:rsidRPr="00EC209F">
              <w:rPr>
                <w:bCs/>
                <w:color w:val="000000"/>
              </w:rPr>
              <w:t>агатокритері</w:t>
            </w:r>
            <w:r>
              <w:rPr>
                <w:bCs/>
                <w:color w:val="000000"/>
              </w:rPr>
              <w:t>аль</w:t>
            </w:r>
            <w:r w:rsidRPr="00EC209F">
              <w:rPr>
                <w:bCs/>
                <w:color w:val="000000"/>
              </w:rPr>
              <w:t>на задача оптимізації</w:t>
            </w:r>
          </w:p>
        </w:tc>
        <w:tc>
          <w:tcPr>
            <w:tcW w:w="1102" w:type="dxa"/>
          </w:tcPr>
          <w:p w:rsidR="00B54E2E" w:rsidRPr="006C55A2" w:rsidRDefault="00B54E2E" w:rsidP="00B54E2E">
            <w:pPr>
              <w:jc w:val="center"/>
            </w:pPr>
            <w:r>
              <w:t>8</w:t>
            </w:r>
          </w:p>
        </w:tc>
      </w:tr>
      <w:tr w:rsidR="00B54E2E" w:rsidRPr="006C55A2" w:rsidTr="00733CBC">
        <w:trPr>
          <w:trHeight w:val="305"/>
        </w:trPr>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jc w:val="both"/>
            </w:pPr>
            <w:r w:rsidRPr="00DB224F">
              <w:t>Використання диференціальних рівнянь  для аналізу економічних даних</w:t>
            </w:r>
          </w:p>
        </w:tc>
        <w:tc>
          <w:tcPr>
            <w:tcW w:w="1102" w:type="dxa"/>
          </w:tcPr>
          <w:p w:rsidR="00B54E2E" w:rsidRPr="006C55A2" w:rsidRDefault="00B54E2E" w:rsidP="00B54E2E">
            <w:pPr>
              <w:jc w:val="center"/>
            </w:pPr>
            <w:r>
              <w:t>8</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rsidRPr="00DB224F">
              <w:t>Моделі сіткового планування  і управління економічними даними</w:t>
            </w:r>
          </w:p>
        </w:tc>
        <w:tc>
          <w:tcPr>
            <w:tcW w:w="1102" w:type="dxa"/>
          </w:tcPr>
          <w:p w:rsidR="00B54E2E" w:rsidRPr="006C55A2" w:rsidRDefault="00B54E2E" w:rsidP="00B54E2E">
            <w:pPr>
              <w:jc w:val="center"/>
            </w:pPr>
            <w:r>
              <w:t>8</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rsidRPr="00DB224F">
              <w:t>Ігрові економічні моделі</w:t>
            </w:r>
          </w:p>
        </w:tc>
        <w:tc>
          <w:tcPr>
            <w:tcW w:w="1102" w:type="dxa"/>
          </w:tcPr>
          <w:p w:rsidR="00B54E2E" w:rsidRDefault="00B54E2E" w:rsidP="00B54E2E">
            <w:pPr>
              <w:jc w:val="center"/>
            </w:pPr>
            <w:r>
              <w:t>10</w:t>
            </w:r>
          </w:p>
        </w:tc>
      </w:tr>
      <w:tr w:rsidR="00B54E2E" w:rsidRPr="006C55A2" w:rsidTr="00733CBC">
        <w:tc>
          <w:tcPr>
            <w:tcW w:w="706" w:type="dxa"/>
          </w:tcPr>
          <w:p w:rsidR="00B54E2E" w:rsidRPr="006C55A2" w:rsidRDefault="00B54E2E" w:rsidP="00B54E2E">
            <w:pPr>
              <w:pStyle w:val="af6"/>
              <w:numPr>
                <w:ilvl w:val="0"/>
                <w:numId w:val="6"/>
              </w:numPr>
              <w:spacing w:after="0" w:line="240" w:lineRule="auto"/>
              <w:ind w:left="0" w:firstLine="0"/>
              <w:jc w:val="center"/>
              <w:rPr>
                <w:rFonts w:ascii="Times New Roman" w:hAnsi="Times New Roman"/>
                <w:sz w:val="24"/>
                <w:szCs w:val="24"/>
              </w:rPr>
            </w:pPr>
          </w:p>
        </w:tc>
        <w:tc>
          <w:tcPr>
            <w:tcW w:w="7548" w:type="dxa"/>
          </w:tcPr>
          <w:p w:rsidR="00B54E2E" w:rsidRPr="00D06222" w:rsidRDefault="00B54E2E" w:rsidP="00B54E2E">
            <w:pPr>
              <w:ind w:left="37"/>
            </w:pPr>
            <w:r>
              <w:t>Прийняття рішень за</w:t>
            </w:r>
            <w:r w:rsidRPr="00DB224F">
              <w:t xml:space="preserve"> умов невизначеності</w:t>
            </w:r>
          </w:p>
        </w:tc>
        <w:tc>
          <w:tcPr>
            <w:tcW w:w="1102" w:type="dxa"/>
          </w:tcPr>
          <w:p w:rsidR="00B54E2E" w:rsidRPr="006C55A2" w:rsidRDefault="00B54E2E" w:rsidP="00B54E2E">
            <w:pPr>
              <w:jc w:val="center"/>
            </w:pPr>
            <w:r>
              <w:t>10</w:t>
            </w:r>
          </w:p>
        </w:tc>
      </w:tr>
      <w:tr w:rsidR="00A40F97" w:rsidRPr="006C55A2" w:rsidTr="00E81711">
        <w:tc>
          <w:tcPr>
            <w:tcW w:w="706" w:type="dxa"/>
          </w:tcPr>
          <w:p w:rsidR="00A40F97" w:rsidRPr="006C55A2" w:rsidRDefault="00A40F97" w:rsidP="006C55A2">
            <w:pPr>
              <w:jc w:val="center"/>
            </w:pPr>
          </w:p>
        </w:tc>
        <w:tc>
          <w:tcPr>
            <w:tcW w:w="7548" w:type="dxa"/>
          </w:tcPr>
          <w:p w:rsidR="00A40F97" w:rsidRPr="006C55A2" w:rsidRDefault="00A40F97" w:rsidP="006C55A2">
            <w:pPr>
              <w:rPr>
                <w:b/>
              </w:rPr>
            </w:pPr>
            <w:r w:rsidRPr="006C55A2">
              <w:rPr>
                <w:b/>
              </w:rPr>
              <w:t>Усього годин</w:t>
            </w:r>
          </w:p>
        </w:tc>
        <w:tc>
          <w:tcPr>
            <w:tcW w:w="1102" w:type="dxa"/>
          </w:tcPr>
          <w:p w:rsidR="00A40F97" w:rsidRPr="006C55A2" w:rsidRDefault="00707AD0" w:rsidP="007D39F1">
            <w:pPr>
              <w:jc w:val="center"/>
              <w:rPr>
                <w:b/>
              </w:rPr>
            </w:pPr>
            <w:r>
              <w:rPr>
                <w:b/>
              </w:rPr>
              <w:fldChar w:fldCharType="begin"/>
            </w:r>
            <w:r>
              <w:rPr>
                <w:b/>
              </w:rPr>
              <w:instrText xml:space="preserve"> =SUM(ABOVE) </w:instrText>
            </w:r>
            <w:r>
              <w:rPr>
                <w:b/>
              </w:rPr>
              <w:fldChar w:fldCharType="separate"/>
            </w:r>
            <w:r>
              <w:rPr>
                <w:b/>
                <w:noProof/>
              </w:rPr>
              <w:t>58</w:t>
            </w:r>
            <w:r>
              <w:rPr>
                <w:b/>
              </w:rPr>
              <w:fldChar w:fldCharType="end"/>
            </w:r>
          </w:p>
        </w:tc>
      </w:tr>
    </w:tbl>
    <w:p w:rsidR="00744F89" w:rsidRPr="006C55A2" w:rsidRDefault="00744F89" w:rsidP="006C55A2">
      <w:pPr>
        <w:ind w:left="7513" w:hanging="6946"/>
        <w:jc w:val="center"/>
        <w:rPr>
          <w:b/>
          <w:szCs w:val="28"/>
        </w:rPr>
      </w:pPr>
    </w:p>
    <w:p w:rsidR="005734AC" w:rsidRPr="006C55A2" w:rsidRDefault="005734AC" w:rsidP="006C55A2">
      <w:pPr>
        <w:ind w:left="7513" w:hanging="6946"/>
        <w:jc w:val="center"/>
        <w:rPr>
          <w:b/>
          <w:szCs w:val="28"/>
        </w:rPr>
      </w:pPr>
    </w:p>
    <w:p w:rsidR="00707AD0" w:rsidRDefault="00707AD0" w:rsidP="006C55A2">
      <w:pPr>
        <w:ind w:firstLine="284"/>
        <w:jc w:val="center"/>
        <w:rPr>
          <w:b/>
          <w:szCs w:val="28"/>
        </w:rPr>
      </w:pPr>
    </w:p>
    <w:p w:rsidR="00744F89" w:rsidRPr="006C55A2" w:rsidRDefault="004E7824" w:rsidP="006C55A2">
      <w:pPr>
        <w:ind w:firstLine="284"/>
        <w:jc w:val="center"/>
        <w:rPr>
          <w:b/>
          <w:szCs w:val="28"/>
        </w:rPr>
      </w:pPr>
      <w:r w:rsidRPr="006C55A2">
        <w:rPr>
          <w:b/>
          <w:szCs w:val="28"/>
        </w:rPr>
        <w:t>Тематика самостійного вивчення матеріалу</w:t>
      </w:r>
    </w:p>
    <w:p w:rsidR="004E7824" w:rsidRPr="006C55A2" w:rsidRDefault="004E7824" w:rsidP="006C55A2">
      <w:pPr>
        <w:ind w:firstLine="284"/>
        <w:jc w:val="center"/>
        <w:rPr>
          <w:b/>
          <w:szCs w:val="28"/>
        </w:rPr>
      </w:pPr>
    </w:p>
    <w:p w:rsidR="00CD7EAF" w:rsidRPr="0062045C" w:rsidRDefault="00CD7EAF" w:rsidP="00CD7EAF">
      <w:pPr>
        <w:ind w:firstLine="709"/>
        <w:rPr>
          <w:b/>
        </w:rPr>
      </w:pPr>
      <w:r w:rsidRPr="0062045C">
        <w:rPr>
          <w:b/>
        </w:rPr>
        <w:t>Тема 1. Математичні основи аналізу консолідованої інформації</w:t>
      </w:r>
    </w:p>
    <w:p w:rsidR="00CD7EAF" w:rsidRDefault="00CD7EAF" w:rsidP="00CD7EAF">
      <w:pPr>
        <w:ind w:firstLine="709"/>
        <w:jc w:val="both"/>
      </w:pPr>
      <w:r w:rsidRPr="0062045C">
        <w:t xml:space="preserve">Завдання консолідації даних. </w:t>
      </w:r>
    </w:p>
    <w:p w:rsidR="00CD7EAF" w:rsidRDefault="00CD7EAF" w:rsidP="00CD7EAF">
      <w:pPr>
        <w:ind w:firstLine="709"/>
        <w:jc w:val="both"/>
      </w:pPr>
      <w:r w:rsidRPr="0062045C">
        <w:t xml:space="preserve">Процес моделювання. </w:t>
      </w:r>
    </w:p>
    <w:p w:rsidR="00CD7EAF" w:rsidRDefault="00CD7EAF" w:rsidP="00CD7EAF">
      <w:pPr>
        <w:ind w:firstLine="709"/>
        <w:jc w:val="both"/>
      </w:pPr>
      <w:r w:rsidRPr="0062045C">
        <w:t xml:space="preserve">Моделювання на основі економічних даних.  </w:t>
      </w:r>
    </w:p>
    <w:p w:rsidR="00CD7EAF" w:rsidRDefault="00CD7EAF" w:rsidP="00CD7EAF">
      <w:pPr>
        <w:ind w:firstLine="709"/>
        <w:jc w:val="both"/>
      </w:pPr>
      <w:r w:rsidRPr="0062045C">
        <w:t>Прийняття рішень.</w:t>
      </w:r>
    </w:p>
    <w:p w:rsidR="00CD7EAF" w:rsidRPr="0062045C" w:rsidRDefault="00CD7EAF" w:rsidP="00CD7EAF">
      <w:pPr>
        <w:ind w:firstLine="709"/>
      </w:pPr>
    </w:p>
    <w:p w:rsidR="00CD7EAF" w:rsidRPr="0062045C" w:rsidRDefault="00CD7EAF" w:rsidP="00CD7EAF">
      <w:pPr>
        <w:ind w:firstLine="709"/>
        <w:rPr>
          <w:b/>
        </w:rPr>
      </w:pPr>
      <w:r w:rsidRPr="0062045C">
        <w:rPr>
          <w:b/>
        </w:rPr>
        <w:t>Тема 2.  Матричні економічні моделі аналізу економічних даних</w:t>
      </w:r>
    </w:p>
    <w:p w:rsidR="003A5C1C" w:rsidRDefault="003A5C1C" w:rsidP="00CD7EAF">
      <w:pPr>
        <w:ind w:firstLine="709"/>
        <w:jc w:val="both"/>
      </w:pPr>
      <w:r>
        <w:t xml:space="preserve">Вектори. </w:t>
      </w:r>
    </w:p>
    <w:p w:rsidR="003A5C1C" w:rsidRDefault="003A5C1C" w:rsidP="00CD7EAF">
      <w:pPr>
        <w:ind w:firstLine="709"/>
        <w:jc w:val="both"/>
      </w:pPr>
      <w:r>
        <w:t>Визначники і їх властивості.</w:t>
      </w:r>
    </w:p>
    <w:p w:rsidR="003A5C1C" w:rsidRDefault="003A5C1C" w:rsidP="00CD7EAF">
      <w:pPr>
        <w:ind w:firstLine="709"/>
        <w:jc w:val="both"/>
      </w:pPr>
      <w:r>
        <w:t>Матриці і дії над ними.</w:t>
      </w:r>
    </w:p>
    <w:p w:rsidR="003A5C1C" w:rsidRDefault="003A5C1C" w:rsidP="00CD7EAF">
      <w:pPr>
        <w:ind w:firstLine="709"/>
        <w:jc w:val="both"/>
      </w:pPr>
      <w:r>
        <w:t>Системи лінійних рівнянь та методи їх розв’язування.</w:t>
      </w:r>
    </w:p>
    <w:p w:rsidR="003A5C1C" w:rsidRDefault="003A5C1C" w:rsidP="00CD7EAF">
      <w:pPr>
        <w:ind w:firstLine="709"/>
        <w:jc w:val="both"/>
      </w:pPr>
      <w:r w:rsidRPr="00DB224F">
        <w:t xml:space="preserve">Розв’язування задач лінійної алгебри з використанням </w:t>
      </w:r>
      <w:r w:rsidRPr="00DB224F">
        <w:rPr>
          <w:bCs/>
        </w:rPr>
        <w:t>Microsoft Excel</w:t>
      </w:r>
      <w:r w:rsidRPr="00DB224F">
        <w:t xml:space="preserve"> </w:t>
      </w:r>
    </w:p>
    <w:p w:rsidR="00CD7EAF" w:rsidRPr="0062045C" w:rsidRDefault="00CD7EAF" w:rsidP="00CD7EAF">
      <w:pPr>
        <w:ind w:firstLine="709"/>
      </w:pPr>
    </w:p>
    <w:p w:rsidR="00CD7EAF" w:rsidRPr="0062045C" w:rsidRDefault="00CD7EAF" w:rsidP="00CD7EAF">
      <w:pPr>
        <w:ind w:firstLine="709"/>
        <w:rPr>
          <w:b/>
        </w:rPr>
      </w:pPr>
      <w:r w:rsidRPr="0062045C">
        <w:rPr>
          <w:b/>
        </w:rPr>
        <w:t>Тема 3.  Оптимізація методами лінійного програмування для прийняття управлінських рішень</w:t>
      </w:r>
    </w:p>
    <w:p w:rsidR="003A5C1C" w:rsidRDefault="003A5C1C" w:rsidP="00CD7EAF">
      <w:pPr>
        <w:ind w:firstLine="709"/>
        <w:jc w:val="both"/>
      </w:pPr>
      <w:r>
        <w:t>Графічне розв’язування задач лінійного програмування.</w:t>
      </w:r>
    </w:p>
    <w:p w:rsidR="003A5C1C" w:rsidRDefault="003A5C1C" w:rsidP="00CD7EAF">
      <w:pPr>
        <w:ind w:firstLine="709"/>
        <w:jc w:val="both"/>
      </w:pPr>
      <w:r>
        <w:t>Основи Симплекс-методу.</w:t>
      </w:r>
    </w:p>
    <w:p w:rsidR="003A5C1C" w:rsidRDefault="003A5C1C" w:rsidP="00CD7EAF">
      <w:pPr>
        <w:ind w:firstLine="709"/>
        <w:jc w:val="both"/>
      </w:pPr>
      <w:r>
        <w:t>Симплекс-метод з штучним базисом.</w:t>
      </w:r>
    </w:p>
    <w:p w:rsidR="003A5C1C" w:rsidRDefault="003A5C1C" w:rsidP="00CD7EAF">
      <w:pPr>
        <w:ind w:firstLine="709"/>
        <w:jc w:val="both"/>
      </w:pPr>
      <w:r>
        <w:t>Основні теореми двоїстості.</w:t>
      </w:r>
    </w:p>
    <w:p w:rsidR="00CD7EAF" w:rsidRDefault="00CD7EAF" w:rsidP="003A5C1C">
      <w:pPr>
        <w:ind w:firstLine="709"/>
        <w:jc w:val="both"/>
      </w:pPr>
      <w:r w:rsidRPr="0062045C">
        <w:t xml:space="preserve">Задачі цілочислового програмування. </w:t>
      </w:r>
    </w:p>
    <w:p w:rsidR="003A5C1C" w:rsidRPr="003A5C1C" w:rsidRDefault="003A5C1C" w:rsidP="003A5C1C">
      <w:pPr>
        <w:ind w:left="709"/>
        <w:jc w:val="both"/>
      </w:pPr>
      <w:r w:rsidRPr="003A5C1C">
        <w:t xml:space="preserve">Розв’язування задач лінійного програмування за допомогою </w:t>
      </w:r>
      <w:r w:rsidRPr="003A5C1C">
        <w:rPr>
          <w:bCs/>
        </w:rPr>
        <w:t>Microsoft Excel</w:t>
      </w:r>
      <w:r w:rsidRPr="003A5C1C">
        <w:t>.</w:t>
      </w:r>
    </w:p>
    <w:p w:rsidR="003A5C1C" w:rsidRPr="0062045C" w:rsidRDefault="003A5C1C" w:rsidP="003A5C1C">
      <w:pPr>
        <w:ind w:firstLine="709"/>
        <w:jc w:val="both"/>
      </w:pPr>
    </w:p>
    <w:p w:rsidR="00B54E2E" w:rsidRDefault="00CD7EAF" w:rsidP="00B54E2E">
      <w:pPr>
        <w:ind w:firstLine="709"/>
      </w:pPr>
      <w:r w:rsidRPr="0062045C">
        <w:rPr>
          <w:b/>
        </w:rPr>
        <w:t xml:space="preserve">Тема 4.  </w:t>
      </w:r>
      <w:r w:rsidR="00B54E2E" w:rsidRPr="00EC209F">
        <w:rPr>
          <w:iCs/>
          <w:color w:val="000000"/>
        </w:rPr>
        <w:t>Б</w:t>
      </w:r>
      <w:r w:rsidR="00B54E2E" w:rsidRPr="00EC209F">
        <w:rPr>
          <w:bCs/>
          <w:color w:val="000000"/>
        </w:rPr>
        <w:t>агатокритері</w:t>
      </w:r>
      <w:r w:rsidR="00B54E2E">
        <w:rPr>
          <w:bCs/>
          <w:color w:val="000000"/>
        </w:rPr>
        <w:t>аль</w:t>
      </w:r>
      <w:r w:rsidR="00B54E2E" w:rsidRPr="00EC209F">
        <w:rPr>
          <w:bCs/>
          <w:color w:val="000000"/>
        </w:rPr>
        <w:t>на задача оптимізації</w:t>
      </w:r>
      <w:r w:rsidR="00B54E2E" w:rsidRPr="00DB224F">
        <w:t xml:space="preserve"> </w:t>
      </w:r>
    </w:p>
    <w:p w:rsidR="00B54E2E" w:rsidRDefault="001832A0" w:rsidP="001832A0">
      <w:pPr>
        <w:ind w:firstLine="709"/>
        <w:rPr>
          <w:bCs/>
          <w:color w:val="000000"/>
        </w:rPr>
      </w:pPr>
      <w:r>
        <w:t>Графічне розв’язування задач</w:t>
      </w:r>
      <w:r>
        <w:t xml:space="preserve"> </w:t>
      </w:r>
      <w:r>
        <w:rPr>
          <w:iCs/>
          <w:color w:val="000000"/>
        </w:rPr>
        <w:t>б</w:t>
      </w:r>
      <w:r w:rsidRPr="00EC209F">
        <w:rPr>
          <w:bCs/>
          <w:color w:val="000000"/>
        </w:rPr>
        <w:t>агатокритері</w:t>
      </w:r>
      <w:r>
        <w:rPr>
          <w:bCs/>
          <w:color w:val="000000"/>
        </w:rPr>
        <w:t>аль</w:t>
      </w:r>
      <w:r w:rsidRPr="00EC209F">
        <w:rPr>
          <w:bCs/>
          <w:color w:val="000000"/>
        </w:rPr>
        <w:t>н</w:t>
      </w:r>
      <w:r>
        <w:rPr>
          <w:bCs/>
          <w:color w:val="000000"/>
        </w:rPr>
        <w:t>ої</w:t>
      </w:r>
      <w:r w:rsidRPr="00EC209F">
        <w:rPr>
          <w:bCs/>
          <w:color w:val="000000"/>
        </w:rPr>
        <w:t xml:space="preserve"> оптимізації</w:t>
      </w:r>
      <w:r>
        <w:rPr>
          <w:bCs/>
          <w:color w:val="000000"/>
        </w:rPr>
        <w:t xml:space="preserve"> у випадку двох змінних.</w:t>
      </w:r>
    </w:p>
    <w:p w:rsidR="001832A0" w:rsidRDefault="001832A0" w:rsidP="001832A0">
      <w:pPr>
        <w:ind w:firstLine="709"/>
      </w:pPr>
      <w:r>
        <w:rPr>
          <w:bCs/>
          <w:color w:val="000000"/>
        </w:rPr>
        <w:t>Множина Парето (ефективних розвязків)</w:t>
      </w:r>
      <w:r>
        <w:rPr>
          <w:bCs/>
          <w:color w:val="000000"/>
        </w:rPr>
        <w:t>.</w:t>
      </w:r>
    </w:p>
    <w:p w:rsidR="001832A0" w:rsidRDefault="001832A0" w:rsidP="00B54E2E">
      <w:pPr>
        <w:ind w:firstLine="709"/>
        <w:rPr>
          <w:bCs/>
          <w:color w:val="000000"/>
        </w:rPr>
      </w:pPr>
      <w:r>
        <w:rPr>
          <w:bCs/>
          <w:color w:val="000000"/>
        </w:rPr>
        <w:t>Г</w:t>
      </w:r>
      <w:r>
        <w:rPr>
          <w:bCs/>
          <w:color w:val="000000"/>
        </w:rPr>
        <w:t xml:space="preserve">рафічне зображення </w:t>
      </w:r>
      <w:r>
        <w:rPr>
          <w:bCs/>
          <w:color w:val="000000"/>
        </w:rPr>
        <w:t>м</w:t>
      </w:r>
      <w:r>
        <w:rPr>
          <w:bCs/>
          <w:color w:val="000000"/>
        </w:rPr>
        <w:t>ножина Парето у випадку двох змінних</w:t>
      </w:r>
      <w:r>
        <w:rPr>
          <w:bCs/>
          <w:color w:val="000000"/>
        </w:rPr>
        <w:t>.</w:t>
      </w:r>
    </w:p>
    <w:p w:rsidR="001832A0" w:rsidRDefault="001832A0" w:rsidP="00B54E2E">
      <w:pPr>
        <w:ind w:firstLine="709"/>
      </w:pPr>
      <w:r w:rsidRPr="00F62115">
        <w:rPr>
          <w:bCs/>
          <w:color w:val="000000"/>
        </w:rPr>
        <w:t>Методи розв’язування багатокритері</w:t>
      </w:r>
      <w:r>
        <w:rPr>
          <w:bCs/>
          <w:color w:val="000000"/>
        </w:rPr>
        <w:t>аль</w:t>
      </w:r>
      <w:r w:rsidRPr="00F62115">
        <w:rPr>
          <w:bCs/>
          <w:color w:val="000000"/>
        </w:rPr>
        <w:t>них задач оптимізації</w:t>
      </w:r>
      <w:r w:rsidRPr="00F62115">
        <w:t>.</w:t>
      </w:r>
    </w:p>
    <w:p w:rsidR="001832A0" w:rsidRDefault="001832A0" w:rsidP="00B54E2E">
      <w:pPr>
        <w:ind w:firstLine="709"/>
      </w:pPr>
      <w:r>
        <w:t>Багатовимірна класифікація.</w:t>
      </w:r>
    </w:p>
    <w:p w:rsidR="00CD7EAF" w:rsidRDefault="00CD7EAF" w:rsidP="00CD7EAF">
      <w:pPr>
        <w:ind w:firstLine="709"/>
        <w:rPr>
          <w:b/>
        </w:rPr>
      </w:pPr>
    </w:p>
    <w:p w:rsidR="00CD7EAF" w:rsidRDefault="00CD7EAF" w:rsidP="00CD7EAF">
      <w:pPr>
        <w:ind w:firstLine="709"/>
        <w:rPr>
          <w:b/>
        </w:rPr>
      </w:pPr>
      <w:r>
        <w:rPr>
          <w:b/>
        </w:rPr>
        <w:t>Модуль 2. Економіко-математичні методи та моделі</w:t>
      </w:r>
    </w:p>
    <w:p w:rsidR="00CD7EAF" w:rsidRPr="0062045C" w:rsidRDefault="00CD7EAF" w:rsidP="00CD7EAF">
      <w:pPr>
        <w:ind w:firstLine="709"/>
        <w:rPr>
          <w:lang w:eastAsia="uk-UA"/>
        </w:rPr>
      </w:pPr>
    </w:p>
    <w:p w:rsidR="00CD7EAF" w:rsidRPr="0062045C" w:rsidRDefault="00CD7EAF" w:rsidP="00CD7EAF">
      <w:pPr>
        <w:ind w:firstLine="709"/>
        <w:rPr>
          <w:b/>
        </w:rPr>
      </w:pPr>
      <w:r w:rsidRPr="0062045C">
        <w:rPr>
          <w:b/>
        </w:rPr>
        <w:t xml:space="preserve">Тема </w:t>
      </w:r>
      <w:r w:rsidR="001832A0">
        <w:rPr>
          <w:b/>
        </w:rPr>
        <w:t>5</w:t>
      </w:r>
      <w:r w:rsidRPr="0062045C">
        <w:rPr>
          <w:b/>
        </w:rPr>
        <w:t xml:space="preserve">.  Використання диференціальних рівнянь  для аналізу економічних даних </w:t>
      </w:r>
    </w:p>
    <w:p w:rsidR="000618C3" w:rsidRDefault="00CD7EAF" w:rsidP="00CD7EAF">
      <w:pPr>
        <w:ind w:firstLine="709"/>
        <w:jc w:val="both"/>
      </w:pPr>
      <w:r w:rsidRPr="0062045C">
        <w:t>Типи диференціальних рівнянь  та</w:t>
      </w:r>
      <w:r w:rsidR="000618C3">
        <w:t xml:space="preserve"> методи їх розв’язування.</w:t>
      </w:r>
    </w:p>
    <w:p w:rsidR="001832A0" w:rsidRDefault="001832A0" w:rsidP="00CD7EAF">
      <w:pPr>
        <w:ind w:firstLine="709"/>
        <w:jc w:val="both"/>
      </w:pPr>
      <w:r>
        <w:t>Методи факторного аналізу.</w:t>
      </w:r>
    </w:p>
    <w:p w:rsidR="001832A0" w:rsidRDefault="001832A0" w:rsidP="00CD7EAF">
      <w:pPr>
        <w:ind w:firstLine="709"/>
        <w:jc w:val="both"/>
      </w:pPr>
      <w:r>
        <w:t>Метод подрібнення факторів.</w:t>
      </w:r>
    </w:p>
    <w:p w:rsidR="001832A0" w:rsidRDefault="001832A0" w:rsidP="00CD7EAF">
      <w:pPr>
        <w:ind w:firstLine="709"/>
        <w:jc w:val="both"/>
      </w:pPr>
      <w:r>
        <w:t>І</w:t>
      </w:r>
      <w:r w:rsidR="00BF7D15">
        <w:t>нтегральний метод аналізу даних.</w:t>
      </w:r>
    </w:p>
    <w:p w:rsidR="00CD7EAF" w:rsidRDefault="00CD7EAF" w:rsidP="00CD7EAF">
      <w:pPr>
        <w:ind w:firstLine="709"/>
        <w:jc w:val="both"/>
      </w:pPr>
      <w:r w:rsidRPr="0062045C">
        <w:t xml:space="preserve">Різницеві рівняння. </w:t>
      </w:r>
    </w:p>
    <w:p w:rsidR="00CD7EAF" w:rsidRPr="0062045C" w:rsidRDefault="00CD7EAF" w:rsidP="00CD7EAF">
      <w:pPr>
        <w:ind w:firstLine="709"/>
        <w:rPr>
          <w:b/>
        </w:rPr>
      </w:pPr>
    </w:p>
    <w:p w:rsidR="00CD7EAF" w:rsidRPr="0062045C" w:rsidRDefault="00BF7D15" w:rsidP="00CD7EAF">
      <w:pPr>
        <w:ind w:firstLine="709"/>
        <w:rPr>
          <w:b/>
        </w:rPr>
      </w:pPr>
      <w:r>
        <w:rPr>
          <w:b/>
        </w:rPr>
        <w:t>Тема 6</w:t>
      </w:r>
      <w:r w:rsidR="00CD7EAF" w:rsidRPr="0062045C">
        <w:rPr>
          <w:b/>
        </w:rPr>
        <w:t>.  Моделі сіткового планування  і управління економічними даними</w:t>
      </w:r>
    </w:p>
    <w:p w:rsidR="000618C3" w:rsidRDefault="000618C3" w:rsidP="00CD7EAF">
      <w:pPr>
        <w:ind w:firstLine="709"/>
        <w:jc w:val="both"/>
        <w:rPr>
          <w:lang w:eastAsia="uk-UA"/>
        </w:rPr>
      </w:pPr>
      <w:r>
        <w:rPr>
          <w:lang w:eastAsia="uk-UA"/>
        </w:rPr>
        <w:lastRenderedPageBreak/>
        <w:t>Побудова сіткового графіка комплексу операцій.</w:t>
      </w:r>
    </w:p>
    <w:p w:rsidR="000618C3" w:rsidRDefault="000618C3" w:rsidP="00CD7EAF">
      <w:pPr>
        <w:ind w:firstLine="709"/>
        <w:jc w:val="both"/>
        <w:rPr>
          <w:lang w:eastAsia="uk-UA"/>
        </w:rPr>
      </w:pPr>
      <w:r>
        <w:rPr>
          <w:lang w:eastAsia="uk-UA"/>
        </w:rPr>
        <w:t>Розрахунок часових параметрів сіткового графіка.</w:t>
      </w:r>
    </w:p>
    <w:p w:rsidR="000618C3" w:rsidRDefault="000618C3" w:rsidP="00CD7EAF">
      <w:pPr>
        <w:ind w:firstLine="709"/>
        <w:jc w:val="both"/>
        <w:rPr>
          <w:lang w:eastAsia="uk-UA"/>
        </w:rPr>
      </w:pPr>
      <w:r>
        <w:rPr>
          <w:lang w:eastAsia="uk-UA"/>
        </w:rPr>
        <w:t>Моменти початку і закінчення робіт. Резерви часу.</w:t>
      </w:r>
    </w:p>
    <w:p w:rsidR="00BF7D15" w:rsidRDefault="00BF7D15" w:rsidP="00CD7EAF">
      <w:pPr>
        <w:ind w:firstLine="709"/>
        <w:jc w:val="both"/>
        <w:rPr>
          <w:lang w:eastAsia="uk-UA"/>
        </w:rPr>
      </w:pPr>
      <w:r>
        <w:rPr>
          <w:lang w:eastAsia="uk-UA"/>
        </w:rPr>
        <w:t>Діаграма Ганта.</w:t>
      </w:r>
    </w:p>
    <w:p w:rsidR="00BF7D15" w:rsidRDefault="00BF7D15" w:rsidP="00CD7EAF">
      <w:pPr>
        <w:ind w:firstLine="709"/>
        <w:jc w:val="both"/>
        <w:rPr>
          <w:lang w:eastAsia="uk-UA"/>
        </w:rPr>
      </w:pPr>
      <w:r>
        <w:rPr>
          <w:lang w:eastAsia="uk-UA"/>
        </w:rPr>
        <w:t>Теорема Форда-Фулкерсона.</w:t>
      </w:r>
    </w:p>
    <w:p w:rsidR="00CD7EAF" w:rsidRPr="0062045C" w:rsidRDefault="00CD7EAF" w:rsidP="00CD7EAF">
      <w:pPr>
        <w:ind w:firstLine="709"/>
        <w:jc w:val="both"/>
        <w:rPr>
          <w:lang w:eastAsia="uk-UA"/>
        </w:rPr>
      </w:pPr>
      <w:r w:rsidRPr="0062045C">
        <w:rPr>
          <w:lang w:eastAsia="uk-UA"/>
        </w:rPr>
        <w:t xml:space="preserve">Розрахунок сіткової моделі методами лінійного програмування. </w:t>
      </w:r>
    </w:p>
    <w:p w:rsidR="00CD7EAF" w:rsidRPr="0062045C" w:rsidRDefault="00CD7EAF" w:rsidP="00CD7EAF">
      <w:pPr>
        <w:ind w:firstLine="709"/>
        <w:rPr>
          <w:lang w:eastAsia="uk-UA"/>
        </w:rPr>
      </w:pPr>
    </w:p>
    <w:p w:rsidR="00CD7EAF" w:rsidRPr="0062045C" w:rsidRDefault="00CD7EAF" w:rsidP="00CD7EAF">
      <w:pPr>
        <w:ind w:firstLine="709"/>
        <w:rPr>
          <w:b/>
        </w:rPr>
      </w:pPr>
      <w:r w:rsidRPr="0062045C">
        <w:rPr>
          <w:b/>
        </w:rPr>
        <w:t xml:space="preserve">Тема </w:t>
      </w:r>
      <w:r w:rsidR="00BF7D15">
        <w:rPr>
          <w:b/>
        </w:rPr>
        <w:t>7</w:t>
      </w:r>
      <w:r w:rsidRPr="0062045C">
        <w:rPr>
          <w:b/>
        </w:rPr>
        <w:t>.   Ігрові економічні моделі.</w:t>
      </w:r>
    </w:p>
    <w:p w:rsidR="007D4212" w:rsidRDefault="007D4212" w:rsidP="00CD7EAF">
      <w:pPr>
        <w:ind w:firstLine="709"/>
        <w:jc w:val="both"/>
      </w:pPr>
      <w:r>
        <w:t>Основні поняття теорії ігор.</w:t>
      </w:r>
    </w:p>
    <w:p w:rsidR="00BF7D15" w:rsidRDefault="00BF7D15" w:rsidP="00CD7EAF">
      <w:pPr>
        <w:ind w:firstLine="709"/>
        <w:jc w:val="both"/>
      </w:pPr>
      <w:r>
        <w:t>Графічне розв’язування ігор двох гравців з нульовою сумою.</w:t>
      </w:r>
    </w:p>
    <w:p w:rsidR="00BF7D15" w:rsidRDefault="00BF7D15" w:rsidP="00CD7EAF">
      <w:pPr>
        <w:ind w:firstLine="709"/>
        <w:jc w:val="both"/>
      </w:pPr>
      <w:r>
        <w:t>Ігри двох гравців з ненульовою сумою.</w:t>
      </w:r>
    </w:p>
    <w:p w:rsidR="00BF7D15" w:rsidRDefault="00BF7D15" w:rsidP="00CD7EAF">
      <w:pPr>
        <w:ind w:firstLine="709"/>
        <w:jc w:val="both"/>
      </w:pPr>
      <w:r>
        <w:t>Коаліційні ігри.</w:t>
      </w:r>
    </w:p>
    <w:p w:rsidR="00BF7D15" w:rsidRDefault="00BF7D15" w:rsidP="00CD7EAF">
      <w:pPr>
        <w:ind w:firstLine="709"/>
        <w:jc w:val="both"/>
      </w:pPr>
      <w:r>
        <w:t>Інші види ігор.</w:t>
      </w:r>
    </w:p>
    <w:p w:rsidR="00CD7EAF" w:rsidRDefault="00CD7EAF" w:rsidP="006C55A2">
      <w:pPr>
        <w:shd w:val="clear" w:color="auto" w:fill="FFFFFF"/>
        <w:ind w:firstLine="709"/>
        <w:jc w:val="center"/>
        <w:rPr>
          <w:b/>
          <w:bCs/>
        </w:rPr>
      </w:pPr>
    </w:p>
    <w:p w:rsidR="00BF7D15" w:rsidRPr="0062045C" w:rsidRDefault="00BF7D15" w:rsidP="00BF7D15">
      <w:pPr>
        <w:ind w:firstLine="709"/>
        <w:rPr>
          <w:b/>
        </w:rPr>
      </w:pPr>
      <w:r w:rsidRPr="0062045C">
        <w:rPr>
          <w:b/>
        </w:rPr>
        <w:t xml:space="preserve">Тема 8.   Прийняття рішень </w:t>
      </w:r>
      <w:r>
        <w:rPr>
          <w:b/>
        </w:rPr>
        <w:t>за</w:t>
      </w:r>
      <w:r w:rsidRPr="0062045C">
        <w:rPr>
          <w:b/>
        </w:rPr>
        <w:t xml:space="preserve"> умов невизначеності. </w:t>
      </w:r>
    </w:p>
    <w:p w:rsidR="00BF7D15" w:rsidRDefault="00BF7D15" w:rsidP="00BF7D15">
      <w:pPr>
        <w:ind w:firstLine="709"/>
        <w:jc w:val="both"/>
      </w:pPr>
      <w:r>
        <w:t>Прийняття рішень в умовах визначеності.</w:t>
      </w:r>
    </w:p>
    <w:p w:rsidR="00BF7D15" w:rsidRDefault="00BF7D15" w:rsidP="00BF7D15">
      <w:pPr>
        <w:ind w:firstLine="709"/>
        <w:jc w:val="both"/>
      </w:pPr>
      <w:r>
        <w:t>Прийняття рішень в умовах ризику.</w:t>
      </w:r>
    </w:p>
    <w:p w:rsidR="00BF7D15" w:rsidRDefault="00BF7D15" w:rsidP="00BF7D15">
      <w:pPr>
        <w:ind w:firstLine="709"/>
        <w:jc w:val="both"/>
      </w:pPr>
      <w:r>
        <w:t>Прийняття рішень в умовах невизначеності.</w:t>
      </w:r>
    </w:p>
    <w:p w:rsidR="00BF7D15" w:rsidRPr="0062045C" w:rsidRDefault="00BF7D15" w:rsidP="00BF7D15">
      <w:pPr>
        <w:ind w:firstLine="709"/>
        <w:rPr>
          <w:lang w:eastAsia="uk-UA"/>
        </w:rPr>
      </w:pPr>
      <w:r w:rsidRPr="0062045C">
        <w:rPr>
          <w:lang w:eastAsia="uk-UA"/>
        </w:rPr>
        <w:t>Менеджмент і теорія прийняття рішень.</w:t>
      </w:r>
    </w:p>
    <w:p w:rsidR="00BF7D15" w:rsidRDefault="00BF7D15" w:rsidP="006C55A2">
      <w:pPr>
        <w:shd w:val="clear" w:color="auto" w:fill="FFFFFF"/>
        <w:ind w:firstLine="709"/>
        <w:jc w:val="center"/>
        <w:rPr>
          <w:b/>
          <w:bCs/>
        </w:rPr>
      </w:pPr>
    </w:p>
    <w:p w:rsidR="00CD7EAF" w:rsidRDefault="00CD7EAF" w:rsidP="006C55A2">
      <w:pPr>
        <w:shd w:val="clear" w:color="auto" w:fill="FFFFFF"/>
        <w:ind w:firstLine="709"/>
        <w:jc w:val="center"/>
        <w:rPr>
          <w:b/>
          <w:bCs/>
        </w:rPr>
      </w:pPr>
    </w:p>
    <w:p w:rsidR="001A6846" w:rsidRPr="006C55A2" w:rsidRDefault="001A6846" w:rsidP="006C55A2">
      <w:pPr>
        <w:ind w:left="142" w:firstLine="567"/>
        <w:jc w:val="center"/>
        <w:rPr>
          <w:b/>
          <w:szCs w:val="28"/>
        </w:rPr>
      </w:pPr>
      <w:r w:rsidRPr="006C55A2">
        <w:rPr>
          <w:b/>
          <w:szCs w:val="28"/>
        </w:rPr>
        <w:t>Методи навчання</w:t>
      </w:r>
    </w:p>
    <w:p w:rsidR="001A6846" w:rsidRPr="006C55A2" w:rsidRDefault="001A6846" w:rsidP="006C55A2">
      <w:pPr>
        <w:ind w:firstLine="567"/>
        <w:jc w:val="both"/>
        <w:rPr>
          <w:szCs w:val="28"/>
        </w:rPr>
      </w:pPr>
    </w:p>
    <w:p w:rsidR="001A6846" w:rsidRPr="006C55A2" w:rsidRDefault="001A6846" w:rsidP="006C55A2">
      <w:pPr>
        <w:ind w:firstLine="709"/>
        <w:jc w:val="both"/>
      </w:pPr>
      <w:r w:rsidRPr="006C55A2">
        <w:t>Основними методами навчання є аналітичний, синтетичний та дедуктивний.</w:t>
      </w:r>
    </w:p>
    <w:p w:rsidR="001A6846" w:rsidRPr="006C55A2" w:rsidRDefault="001A6846" w:rsidP="006C55A2">
      <w:pPr>
        <w:ind w:firstLine="709"/>
        <w:jc w:val="both"/>
      </w:pPr>
      <w:r w:rsidRPr="006C55A2">
        <w:t xml:space="preserve">Лекції передбачають виклад матеріалу, допомогу студентам в освоєнні поставлених завдань </w:t>
      </w:r>
      <w:r w:rsidR="003F0649" w:rsidRPr="006C55A2">
        <w:t>навчальної дисципліни</w:t>
      </w:r>
      <w:r w:rsidRPr="006C55A2">
        <w:t>.</w:t>
      </w:r>
    </w:p>
    <w:p w:rsidR="001A6846" w:rsidRPr="006C55A2" w:rsidRDefault="001A6846" w:rsidP="006C55A2">
      <w:pPr>
        <w:ind w:firstLine="709"/>
        <w:jc w:val="both"/>
      </w:pPr>
      <w:r w:rsidRPr="006C55A2">
        <w:t xml:space="preserve">На </w:t>
      </w:r>
      <w:r w:rsidR="00BF7D15">
        <w:t>практич</w:t>
      </w:r>
      <w:r w:rsidR="007A4162" w:rsidRPr="006C55A2">
        <w:t xml:space="preserve">них заняттях </w:t>
      </w:r>
      <w:r w:rsidR="0056071C" w:rsidRPr="006C55A2">
        <w:t xml:space="preserve">відбувається обговорення тем дисципліни </w:t>
      </w:r>
      <w:r w:rsidR="005016DF" w:rsidRPr="006C55A2">
        <w:t xml:space="preserve">- </w:t>
      </w:r>
      <w:r w:rsidR="00B22B69" w:rsidRPr="006C55A2">
        <w:t>закріплення та поглиблення теоретичного програмного матеріалу, набуття практичних навичок роботи з інформаційними технологіями</w:t>
      </w:r>
      <w:r w:rsidR="007A4162" w:rsidRPr="006C55A2">
        <w:t xml:space="preserve">, </w:t>
      </w:r>
      <w:r w:rsidRPr="006C55A2">
        <w:t>оцінювання знань студентів.</w:t>
      </w:r>
    </w:p>
    <w:p w:rsidR="001A6846" w:rsidRPr="006C55A2" w:rsidRDefault="001A6846" w:rsidP="006C55A2">
      <w:pPr>
        <w:ind w:firstLine="709"/>
        <w:jc w:val="both"/>
      </w:pPr>
      <w:r w:rsidRPr="006C55A2">
        <w:t>Важливим є вміння студента самостійно працювати з літературою.</w:t>
      </w:r>
    </w:p>
    <w:p w:rsidR="00B22B69" w:rsidRPr="006C55A2" w:rsidRDefault="00B22B69" w:rsidP="006C55A2">
      <w:pPr>
        <w:ind w:left="142" w:firstLine="567"/>
        <w:jc w:val="center"/>
        <w:rPr>
          <w:b/>
          <w:szCs w:val="28"/>
        </w:rPr>
      </w:pPr>
    </w:p>
    <w:p w:rsidR="001A6846" w:rsidRPr="006C55A2" w:rsidRDefault="001A6846" w:rsidP="006C55A2">
      <w:pPr>
        <w:ind w:left="142" w:firstLine="567"/>
        <w:jc w:val="center"/>
        <w:rPr>
          <w:b/>
          <w:szCs w:val="28"/>
        </w:rPr>
      </w:pPr>
      <w:r w:rsidRPr="0056071C">
        <w:rPr>
          <w:b/>
          <w:szCs w:val="28"/>
        </w:rPr>
        <w:t>Методи контролю</w:t>
      </w:r>
    </w:p>
    <w:p w:rsidR="001A6846" w:rsidRPr="006C55A2" w:rsidRDefault="001A6846" w:rsidP="006C55A2">
      <w:pPr>
        <w:ind w:left="142" w:firstLine="425"/>
        <w:jc w:val="center"/>
        <w:rPr>
          <w:b/>
        </w:rPr>
      </w:pPr>
    </w:p>
    <w:p w:rsidR="00297BEB" w:rsidRPr="006C55A2" w:rsidRDefault="00A043EE" w:rsidP="006C55A2">
      <w:pPr>
        <w:ind w:firstLine="709"/>
        <w:jc w:val="both"/>
        <w:rPr>
          <w:szCs w:val="28"/>
        </w:rPr>
      </w:pPr>
      <w:r w:rsidRPr="006C55A2">
        <w:rPr>
          <w:szCs w:val="28"/>
        </w:rPr>
        <w:t>Контроль знань і умінь студентів з навчальної дисципліни "</w:t>
      </w:r>
      <w:r w:rsidR="0056071C">
        <w:t>Математичні методи аналізу консолідованої інформації</w:t>
      </w:r>
      <w:r w:rsidRPr="006C55A2">
        <w:rPr>
          <w:szCs w:val="28"/>
        </w:rPr>
        <w:t xml:space="preserve">" здійснюється згідно з кредитно-модульною системою організації навчального процесу </w:t>
      </w:r>
      <w:r w:rsidR="00297BEB" w:rsidRPr="006C55A2">
        <w:rPr>
          <w:szCs w:val="28"/>
        </w:rPr>
        <w:t xml:space="preserve"> за допомогою таких видів контролю:</w:t>
      </w:r>
    </w:p>
    <w:p w:rsidR="00297BEB" w:rsidRPr="006C55A2" w:rsidRDefault="00297BEB" w:rsidP="006C55A2">
      <w:pPr>
        <w:ind w:firstLine="567"/>
        <w:jc w:val="both"/>
        <w:rPr>
          <w:szCs w:val="28"/>
        </w:rPr>
      </w:pPr>
      <w:r w:rsidRPr="006C55A2">
        <w:rPr>
          <w:szCs w:val="28"/>
        </w:rPr>
        <w:t xml:space="preserve">- </w:t>
      </w:r>
      <w:r w:rsidRPr="006C55A2">
        <w:rPr>
          <w:b/>
          <w:szCs w:val="28"/>
        </w:rPr>
        <w:t>поточний</w:t>
      </w:r>
      <w:r w:rsidRPr="006C55A2">
        <w:rPr>
          <w:szCs w:val="28"/>
        </w:rPr>
        <w:t xml:space="preserve">, який передбачає опитування студентів, перевірку виконання </w:t>
      </w:r>
      <w:r w:rsidR="00A043EE" w:rsidRPr="006C55A2">
        <w:rPr>
          <w:szCs w:val="28"/>
        </w:rPr>
        <w:t xml:space="preserve">лабораторних робіт та </w:t>
      </w:r>
      <w:r w:rsidR="00240FD4" w:rsidRPr="006C55A2">
        <w:rPr>
          <w:szCs w:val="28"/>
        </w:rPr>
        <w:t>самостійної</w:t>
      </w:r>
      <w:r w:rsidRPr="006C55A2">
        <w:rPr>
          <w:szCs w:val="28"/>
        </w:rPr>
        <w:t xml:space="preserve"> роботи</w:t>
      </w:r>
      <w:r w:rsidR="00A043EE" w:rsidRPr="006C55A2">
        <w:rPr>
          <w:szCs w:val="28"/>
        </w:rPr>
        <w:t>.</w:t>
      </w:r>
    </w:p>
    <w:p w:rsidR="00A043EE" w:rsidRPr="006C55A2" w:rsidRDefault="00A043EE" w:rsidP="006C55A2">
      <w:pPr>
        <w:ind w:firstLine="567"/>
        <w:jc w:val="both"/>
        <w:rPr>
          <w:szCs w:val="28"/>
        </w:rPr>
      </w:pPr>
      <w:r w:rsidRPr="006C55A2">
        <w:rPr>
          <w:szCs w:val="28"/>
        </w:rPr>
        <w:t xml:space="preserve">Поточний контроль за вивченням студентами дисципліни здійснюється викладачами, що забезпечують даний курс у відповідності з видами занять: </w:t>
      </w:r>
    </w:p>
    <w:p w:rsidR="00A043EE" w:rsidRPr="006C55A2" w:rsidRDefault="00A043EE" w:rsidP="006C55A2">
      <w:pPr>
        <w:ind w:firstLine="567"/>
        <w:jc w:val="both"/>
        <w:rPr>
          <w:szCs w:val="28"/>
        </w:rPr>
      </w:pPr>
      <w:r w:rsidRPr="006C55A2">
        <w:rPr>
          <w:szCs w:val="28"/>
        </w:rPr>
        <w:t xml:space="preserve"> 1. При проведенні лекційних занять </w:t>
      </w:r>
    </w:p>
    <w:p w:rsidR="00A043EE" w:rsidRPr="006C55A2" w:rsidRDefault="00A043EE" w:rsidP="006C55A2">
      <w:pPr>
        <w:ind w:firstLine="567"/>
        <w:jc w:val="both"/>
        <w:rPr>
          <w:szCs w:val="28"/>
        </w:rPr>
      </w:pPr>
      <w:r w:rsidRPr="006C55A2">
        <w:rPr>
          <w:szCs w:val="28"/>
        </w:rPr>
        <w:t>Лектор проводить облік присутності студентів на лекційних заняттях у типовому журналі.</w:t>
      </w:r>
    </w:p>
    <w:p w:rsidR="00A043EE" w:rsidRPr="006C55A2" w:rsidRDefault="00A043EE" w:rsidP="006C55A2">
      <w:pPr>
        <w:ind w:firstLine="567"/>
        <w:jc w:val="both"/>
        <w:rPr>
          <w:szCs w:val="28"/>
        </w:rPr>
      </w:pPr>
      <w:r w:rsidRPr="006C55A2">
        <w:rPr>
          <w:szCs w:val="28"/>
        </w:rPr>
        <w:t xml:space="preserve">2. При проведенні </w:t>
      </w:r>
      <w:r w:rsidR="00BF7D15">
        <w:rPr>
          <w:szCs w:val="28"/>
        </w:rPr>
        <w:t>практич</w:t>
      </w:r>
      <w:r w:rsidRPr="006C55A2">
        <w:rPr>
          <w:szCs w:val="28"/>
        </w:rPr>
        <w:t>них занять</w:t>
      </w:r>
    </w:p>
    <w:p w:rsidR="00A043EE" w:rsidRPr="006C55A2" w:rsidRDefault="00A043EE" w:rsidP="006C55A2">
      <w:pPr>
        <w:ind w:firstLine="567"/>
        <w:jc w:val="both"/>
        <w:rPr>
          <w:szCs w:val="28"/>
        </w:rPr>
      </w:pPr>
      <w:r w:rsidRPr="006C55A2">
        <w:rPr>
          <w:szCs w:val="28"/>
        </w:rPr>
        <w:t>Викладач</w:t>
      </w:r>
      <w:r w:rsidR="007E7758" w:rsidRPr="006C55A2">
        <w:rPr>
          <w:szCs w:val="28"/>
        </w:rPr>
        <w:t xml:space="preserve"> </w:t>
      </w:r>
      <w:r w:rsidRPr="006C55A2">
        <w:rPr>
          <w:szCs w:val="28"/>
        </w:rPr>
        <w:t xml:space="preserve">здійснює контроль шляхом обліку присутності студентів на </w:t>
      </w:r>
      <w:r w:rsidR="00BF7D15">
        <w:rPr>
          <w:szCs w:val="28"/>
        </w:rPr>
        <w:t>практич</w:t>
      </w:r>
      <w:r w:rsidR="00BF7D15" w:rsidRPr="006C55A2">
        <w:rPr>
          <w:szCs w:val="28"/>
        </w:rPr>
        <w:t>них</w:t>
      </w:r>
      <w:r w:rsidRPr="006C55A2">
        <w:rPr>
          <w:szCs w:val="28"/>
        </w:rPr>
        <w:t xml:space="preserve"> заняттях, оцінки результатів виконання </w:t>
      </w:r>
      <w:r w:rsidR="00BF7D15">
        <w:rPr>
          <w:szCs w:val="28"/>
        </w:rPr>
        <w:t>домашніх</w:t>
      </w:r>
      <w:r w:rsidRPr="006C55A2">
        <w:rPr>
          <w:szCs w:val="28"/>
        </w:rPr>
        <w:t xml:space="preserve"> робіт, оцінки рівня засвоєння студентами знань, самостійної роботи. В результаті роботи на </w:t>
      </w:r>
      <w:r w:rsidR="006A146A">
        <w:rPr>
          <w:szCs w:val="28"/>
        </w:rPr>
        <w:t>практич</w:t>
      </w:r>
      <w:r w:rsidR="006A146A" w:rsidRPr="006C55A2">
        <w:rPr>
          <w:szCs w:val="28"/>
        </w:rPr>
        <w:t>них</w:t>
      </w:r>
      <w:r w:rsidRPr="006C55A2">
        <w:rPr>
          <w:szCs w:val="28"/>
        </w:rPr>
        <w:t xml:space="preserve"> заняттях студенти можуть отримати 0-</w:t>
      </w:r>
      <w:r w:rsidR="0056071C">
        <w:rPr>
          <w:szCs w:val="28"/>
        </w:rPr>
        <w:t>80</w:t>
      </w:r>
      <w:r w:rsidRPr="006C55A2">
        <w:rPr>
          <w:szCs w:val="28"/>
        </w:rPr>
        <w:t xml:space="preserve"> балів. </w:t>
      </w:r>
    </w:p>
    <w:p w:rsidR="00297BEB" w:rsidRPr="006C55A2" w:rsidRDefault="00297BEB" w:rsidP="006C55A2">
      <w:pPr>
        <w:ind w:firstLine="567"/>
        <w:jc w:val="both"/>
        <w:rPr>
          <w:szCs w:val="28"/>
        </w:rPr>
      </w:pPr>
      <w:r w:rsidRPr="006C55A2">
        <w:rPr>
          <w:szCs w:val="28"/>
        </w:rPr>
        <w:t xml:space="preserve">- </w:t>
      </w:r>
      <w:r w:rsidRPr="006C55A2">
        <w:rPr>
          <w:b/>
          <w:szCs w:val="28"/>
        </w:rPr>
        <w:t>підсумковий</w:t>
      </w:r>
      <w:r w:rsidRPr="006C55A2">
        <w:rPr>
          <w:szCs w:val="28"/>
        </w:rPr>
        <w:t xml:space="preserve">, що полягає у </w:t>
      </w:r>
      <w:r w:rsidR="0056071C">
        <w:rPr>
          <w:szCs w:val="28"/>
        </w:rPr>
        <w:t>проведенні двох модулів</w:t>
      </w:r>
      <w:r w:rsidRPr="006C55A2">
        <w:rPr>
          <w:szCs w:val="28"/>
        </w:rPr>
        <w:t xml:space="preserve">. </w:t>
      </w:r>
      <w:r w:rsidR="0056071C">
        <w:rPr>
          <w:szCs w:val="28"/>
        </w:rPr>
        <w:t xml:space="preserve">Модулі проводяться </w:t>
      </w:r>
      <w:r w:rsidRPr="006C55A2">
        <w:rPr>
          <w:szCs w:val="28"/>
        </w:rPr>
        <w:t>у письмовій формі та передбачає теоретичну та практичну складові.</w:t>
      </w:r>
      <w:r w:rsidR="0056071C">
        <w:rPr>
          <w:szCs w:val="28"/>
        </w:rPr>
        <w:t xml:space="preserve"> Модуль оцінюється від 0-10 балів.</w:t>
      </w:r>
    </w:p>
    <w:p w:rsidR="00B04939" w:rsidRPr="006C55A2" w:rsidRDefault="00B04939" w:rsidP="006C55A2">
      <w:pPr>
        <w:ind w:firstLine="567"/>
        <w:jc w:val="both"/>
        <w:rPr>
          <w:szCs w:val="28"/>
        </w:rPr>
      </w:pPr>
      <w:r w:rsidRPr="006C55A2">
        <w:rPr>
          <w:szCs w:val="28"/>
        </w:rPr>
        <w:t xml:space="preserve">Загальна підсумкова оцінка з дисципліни складається із суми балів за результати поточного </w:t>
      </w:r>
      <w:r w:rsidR="0056071C">
        <w:rPr>
          <w:szCs w:val="28"/>
        </w:rPr>
        <w:t xml:space="preserve">та підсумкового </w:t>
      </w:r>
      <w:r w:rsidRPr="006C55A2">
        <w:rPr>
          <w:szCs w:val="28"/>
        </w:rPr>
        <w:t>контролю</w:t>
      </w:r>
      <w:r w:rsidR="0056071C">
        <w:rPr>
          <w:szCs w:val="28"/>
        </w:rPr>
        <w:t xml:space="preserve">. </w:t>
      </w:r>
      <w:r w:rsidRPr="006C55A2">
        <w:rPr>
          <w:szCs w:val="28"/>
        </w:rPr>
        <w:t xml:space="preserve">До заліково-екзаменаційної </w:t>
      </w:r>
      <w:r w:rsidR="00240FD4" w:rsidRPr="006C55A2">
        <w:rPr>
          <w:szCs w:val="28"/>
        </w:rPr>
        <w:t>відомості</w:t>
      </w:r>
      <w:r w:rsidRPr="006C55A2">
        <w:rPr>
          <w:szCs w:val="28"/>
        </w:rPr>
        <w:t xml:space="preserve"> занос</w:t>
      </w:r>
      <w:r w:rsidR="0056071C">
        <w:rPr>
          <w:szCs w:val="28"/>
        </w:rPr>
        <w:t xml:space="preserve">иться  </w:t>
      </w:r>
      <w:r w:rsidRPr="006C55A2">
        <w:rPr>
          <w:szCs w:val="28"/>
        </w:rPr>
        <w:t>загальна підсумкова оцінка.</w:t>
      </w:r>
    </w:p>
    <w:p w:rsidR="00A977E1" w:rsidRPr="006C55A2" w:rsidRDefault="00A977E1" w:rsidP="006C55A2">
      <w:pPr>
        <w:rPr>
          <w:b/>
          <w:bCs/>
          <w:i/>
          <w:sz w:val="28"/>
          <w:szCs w:val="28"/>
        </w:rPr>
      </w:pPr>
    </w:p>
    <w:p w:rsidR="00564C51" w:rsidRPr="006C55A2" w:rsidRDefault="00564C51" w:rsidP="006C55A2">
      <w:pPr>
        <w:ind w:left="142" w:firstLine="425"/>
        <w:jc w:val="center"/>
        <w:rPr>
          <w:b/>
          <w:szCs w:val="28"/>
        </w:rPr>
      </w:pPr>
      <w:r w:rsidRPr="006C55A2">
        <w:rPr>
          <w:b/>
          <w:szCs w:val="28"/>
        </w:rPr>
        <w:t>12. Розподіл балів, які отримують студенти</w:t>
      </w:r>
    </w:p>
    <w:p w:rsidR="00AD5038" w:rsidRPr="006C55A2" w:rsidRDefault="00AD5038" w:rsidP="006C55A2">
      <w:pPr>
        <w:ind w:left="142" w:firstLine="425"/>
        <w:jc w:val="center"/>
        <w:rPr>
          <w:b/>
          <w:szCs w:val="28"/>
        </w:rPr>
      </w:pPr>
    </w:p>
    <w:tbl>
      <w:tblPr>
        <w:tblW w:w="3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
        <w:gridCol w:w="709"/>
        <w:gridCol w:w="568"/>
        <w:gridCol w:w="568"/>
        <w:gridCol w:w="783"/>
        <w:gridCol w:w="783"/>
        <w:gridCol w:w="983"/>
        <w:gridCol w:w="1189"/>
        <w:gridCol w:w="926"/>
      </w:tblGrid>
      <w:tr w:rsidR="00056774" w:rsidRPr="006C55A2" w:rsidTr="008D415C">
        <w:trPr>
          <w:cantSplit/>
          <w:jc w:val="center"/>
        </w:trPr>
        <w:tc>
          <w:tcPr>
            <w:tcW w:w="3666" w:type="pct"/>
            <w:gridSpan w:val="8"/>
            <w:tcMar>
              <w:left w:w="57" w:type="dxa"/>
              <w:right w:w="57" w:type="dxa"/>
            </w:tcMar>
            <w:vAlign w:val="center"/>
          </w:tcPr>
          <w:p w:rsidR="00564C51" w:rsidRPr="006C55A2" w:rsidRDefault="00564C51" w:rsidP="00533E5A">
            <w:pPr>
              <w:jc w:val="center"/>
            </w:pPr>
            <w:r w:rsidRPr="006C55A2">
              <w:t>Поточне тестування та самостійна робота</w:t>
            </w:r>
          </w:p>
        </w:tc>
        <w:tc>
          <w:tcPr>
            <w:tcW w:w="750" w:type="pct"/>
            <w:tcMar>
              <w:left w:w="57" w:type="dxa"/>
              <w:right w:w="57" w:type="dxa"/>
            </w:tcMar>
            <w:vAlign w:val="center"/>
          </w:tcPr>
          <w:p w:rsidR="00564C51" w:rsidRPr="006C55A2" w:rsidRDefault="008D415C" w:rsidP="00533E5A">
            <w:pPr>
              <w:jc w:val="center"/>
            </w:pPr>
            <w:r>
              <w:t>Модулі</w:t>
            </w:r>
          </w:p>
        </w:tc>
        <w:tc>
          <w:tcPr>
            <w:tcW w:w="584" w:type="pct"/>
            <w:tcMar>
              <w:left w:w="57" w:type="dxa"/>
              <w:right w:w="57" w:type="dxa"/>
            </w:tcMar>
            <w:vAlign w:val="center"/>
          </w:tcPr>
          <w:p w:rsidR="00564C51" w:rsidRPr="006C55A2" w:rsidRDefault="00564C51" w:rsidP="00533E5A">
            <w:pPr>
              <w:jc w:val="center"/>
            </w:pPr>
            <w:r w:rsidRPr="006C55A2">
              <w:t>Сума</w:t>
            </w:r>
          </w:p>
        </w:tc>
      </w:tr>
      <w:tr w:rsidR="008855A6" w:rsidRPr="006C55A2" w:rsidTr="008D415C">
        <w:trPr>
          <w:cantSplit/>
          <w:jc w:val="center"/>
        </w:trPr>
        <w:tc>
          <w:tcPr>
            <w:tcW w:w="2058" w:type="pct"/>
            <w:gridSpan w:val="5"/>
            <w:tcMar>
              <w:left w:w="57" w:type="dxa"/>
              <w:right w:w="57" w:type="dxa"/>
            </w:tcMar>
            <w:vAlign w:val="center"/>
          </w:tcPr>
          <w:p w:rsidR="008855A6" w:rsidRPr="006C55A2" w:rsidRDefault="008855A6" w:rsidP="00056774">
            <w:pPr>
              <w:jc w:val="center"/>
            </w:pPr>
            <w:r w:rsidRPr="006C55A2">
              <w:t>Змістовий модуль 1</w:t>
            </w:r>
          </w:p>
        </w:tc>
        <w:tc>
          <w:tcPr>
            <w:tcW w:w="1608" w:type="pct"/>
            <w:gridSpan w:val="3"/>
            <w:vAlign w:val="center"/>
          </w:tcPr>
          <w:p w:rsidR="008855A6" w:rsidRPr="006C55A2" w:rsidRDefault="008855A6" w:rsidP="00533E5A">
            <w:pPr>
              <w:jc w:val="center"/>
            </w:pPr>
            <w:r w:rsidRPr="006C55A2">
              <w:t>Змістовий модуль 2</w:t>
            </w:r>
          </w:p>
        </w:tc>
        <w:tc>
          <w:tcPr>
            <w:tcW w:w="750" w:type="pct"/>
            <w:vMerge w:val="restart"/>
            <w:tcMar>
              <w:left w:w="57" w:type="dxa"/>
              <w:right w:w="57" w:type="dxa"/>
            </w:tcMar>
            <w:vAlign w:val="center"/>
          </w:tcPr>
          <w:p w:rsidR="008855A6" w:rsidRPr="006C55A2" w:rsidRDefault="008D415C" w:rsidP="00533E5A">
            <w:pPr>
              <w:jc w:val="center"/>
            </w:pPr>
            <w:r>
              <w:t>2</w:t>
            </w:r>
            <w:r w:rsidR="008855A6" w:rsidRPr="006C55A2">
              <w:t>0</w:t>
            </w:r>
          </w:p>
        </w:tc>
        <w:tc>
          <w:tcPr>
            <w:tcW w:w="584" w:type="pct"/>
            <w:vMerge w:val="restart"/>
            <w:tcMar>
              <w:left w:w="57" w:type="dxa"/>
              <w:right w:w="57" w:type="dxa"/>
            </w:tcMar>
            <w:vAlign w:val="center"/>
          </w:tcPr>
          <w:p w:rsidR="008855A6" w:rsidRPr="006C55A2" w:rsidRDefault="008855A6" w:rsidP="00533E5A">
            <w:pPr>
              <w:jc w:val="center"/>
            </w:pPr>
            <w:r w:rsidRPr="006C55A2">
              <w:t>100</w:t>
            </w:r>
          </w:p>
        </w:tc>
      </w:tr>
      <w:tr w:rsidR="008D415C" w:rsidRPr="006C55A2" w:rsidTr="008D415C">
        <w:trPr>
          <w:cantSplit/>
          <w:jc w:val="center"/>
        </w:trPr>
        <w:tc>
          <w:tcPr>
            <w:tcW w:w="448" w:type="pct"/>
            <w:tcMar>
              <w:left w:w="57" w:type="dxa"/>
              <w:right w:w="57" w:type="dxa"/>
            </w:tcMar>
          </w:tcPr>
          <w:p w:rsidR="0056071C" w:rsidRPr="006C55A2" w:rsidRDefault="0056071C" w:rsidP="00533E5A">
            <w:pPr>
              <w:jc w:val="center"/>
            </w:pPr>
            <w:r w:rsidRPr="006C55A2">
              <w:t>Т1</w:t>
            </w:r>
          </w:p>
        </w:tc>
        <w:tc>
          <w:tcPr>
            <w:tcW w:w="447" w:type="pct"/>
            <w:tcMar>
              <w:left w:w="57" w:type="dxa"/>
              <w:right w:w="57" w:type="dxa"/>
            </w:tcMar>
          </w:tcPr>
          <w:p w:rsidR="0056071C" w:rsidRPr="006C55A2" w:rsidRDefault="0056071C" w:rsidP="00533E5A">
            <w:pPr>
              <w:jc w:val="center"/>
            </w:pPr>
            <w:r w:rsidRPr="006C55A2">
              <w:t>Т2</w:t>
            </w:r>
          </w:p>
        </w:tc>
        <w:tc>
          <w:tcPr>
            <w:tcW w:w="447" w:type="pct"/>
            <w:tcMar>
              <w:left w:w="57" w:type="dxa"/>
              <w:right w:w="57" w:type="dxa"/>
            </w:tcMar>
          </w:tcPr>
          <w:p w:rsidR="0056071C" w:rsidRPr="006C55A2" w:rsidRDefault="0056071C" w:rsidP="00533E5A">
            <w:pPr>
              <w:jc w:val="center"/>
            </w:pPr>
            <w:r w:rsidRPr="006C55A2">
              <w:t>Т3</w:t>
            </w:r>
          </w:p>
        </w:tc>
        <w:tc>
          <w:tcPr>
            <w:tcW w:w="358" w:type="pct"/>
            <w:tcMar>
              <w:left w:w="57" w:type="dxa"/>
              <w:right w:w="57" w:type="dxa"/>
            </w:tcMar>
          </w:tcPr>
          <w:p w:rsidR="0056071C" w:rsidRPr="006C55A2" w:rsidRDefault="0056071C" w:rsidP="00533E5A">
            <w:pPr>
              <w:jc w:val="center"/>
            </w:pPr>
            <w:r w:rsidRPr="006C55A2">
              <w:t>Т4</w:t>
            </w:r>
          </w:p>
        </w:tc>
        <w:tc>
          <w:tcPr>
            <w:tcW w:w="358" w:type="pct"/>
            <w:tcMar>
              <w:left w:w="57" w:type="dxa"/>
              <w:right w:w="57" w:type="dxa"/>
            </w:tcMar>
          </w:tcPr>
          <w:p w:rsidR="0056071C" w:rsidRPr="006C55A2" w:rsidRDefault="0056071C" w:rsidP="00533E5A">
            <w:pPr>
              <w:jc w:val="center"/>
            </w:pPr>
            <w:r w:rsidRPr="006C55A2">
              <w:t>Т5</w:t>
            </w:r>
          </w:p>
        </w:tc>
        <w:tc>
          <w:tcPr>
            <w:tcW w:w="494" w:type="pct"/>
            <w:tcMar>
              <w:left w:w="57" w:type="dxa"/>
              <w:right w:w="57" w:type="dxa"/>
            </w:tcMar>
          </w:tcPr>
          <w:p w:rsidR="0056071C" w:rsidRPr="006C55A2" w:rsidRDefault="0056071C" w:rsidP="0056071C">
            <w:pPr>
              <w:jc w:val="center"/>
            </w:pPr>
            <w:r w:rsidRPr="006C55A2">
              <w:t>Т</w:t>
            </w:r>
            <w:r>
              <w:t>6</w:t>
            </w:r>
          </w:p>
        </w:tc>
        <w:tc>
          <w:tcPr>
            <w:tcW w:w="494" w:type="pct"/>
            <w:tcMar>
              <w:left w:w="57" w:type="dxa"/>
              <w:right w:w="57" w:type="dxa"/>
            </w:tcMar>
          </w:tcPr>
          <w:p w:rsidR="0056071C" w:rsidRPr="006C55A2" w:rsidRDefault="0056071C" w:rsidP="0056071C">
            <w:pPr>
              <w:jc w:val="center"/>
            </w:pPr>
            <w:r w:rsidRPr="006C55A2">
              <w:t>Т</w:t>
            </w:r>
            <w:r>
              <w:t>7</w:t>
            </w:r>
          </w:p>
        </w:tc>
        <w:tc>
          <w:tcPr>
            <w:tcW w:w="620" w:type="pct"/>
            <w:tcMar>
              <w:left w:w="57" w:type="dxa"/>
              <w:right w:w="57" w:type="dxa"/>
            </w:tcMar>
          </w:tcPr>
          <w:p w:rsidR="0056071C" w:rsidRPr="006C55A2" w:rsidRDefault="0056071C" w:rsidP="00533E5A">
            <w:pPr>
              <w:jc w:val="center"/>
            </w:pPr>
            <w:r w:rsidRPr="006C55A2">
              <w:t>Т</w:t>
            </w:r>
            <w:r>
              <w:t>8</w:t>
            </w:r>
          </w:p>
        </w:tc>
        <w:tc>
          <w:tcPr>
            <w:tcW w:w="750" w:type="pct"/>
            <w:vMerge/>
            <w:tcMar>
              <w:left w:w="57" w:type="dxa"/>
              <w:right w:w="57" w:type="dxa"/>
            </w:tcMar>
          </w:tcPr>
          <w:p w:rsidR="0056071C" w:rsidRPr="006C55A2" w:rsidRDefault="0056071C" w:rsidP="00533E5A">
            <w:pPr>
              <w:jc w:val="center"/>
            </w:pPr>
          </w:p>
        </w:tc>
        <w:tc>
          <w:tcPr>
            <w:tcW w:w="584" w:type="pct"/>
            <w:vMerge/>
            <w:tcMar>
              <w:left w:w="57" w:type="dxa"/>
              <w:right w:w="57" w:type="dxa"/>
            </w:tcMar>
          </w:tcPr>
          <w:p w:rsidR="0056071C" w:rsidRPr="006C55A2" w:rsidRDefault="0056071C" w:rsidP="00533E5A">
            <w:pPr>
              <w:jc w:val="center"/>
            </w:pPr>
          </w:p>
        </w:tc>
      </w:tr>
      <w:tr w:rsidR="008D415C" w:rsidTr="008D415C">
        <w:trPr>
          <w:trHeight w:val="300"/>
          <w:jc w:val="center"/>
        </w:trPr>
        <w:tc>
          <w:tcPr>
            <w:tcW w:w="448" w:type="pct"/>
          </w:tcPr>
          <w:p w:rsidR="008D415C" w:rsidRPr="008D415C" w:rsidRDefault="008D415C" w:rsidP="008D415C">
            <w:pPr>
              <w:jc w:val="center"/>
            </w:pPr>
            <w:r>
              <w:t>10</w:t>
            </w:r>
          </w:p>
        </w:tc>
        <w:tc>
          <w:tcPr>
            <w:tcW w:w="447" w:type="pct"/>
          </w:tcPr>
          <w:p w:rsidR="008D415C" w:rsidRPr="008D415C" w:rsidRDefault="008D415C" w:rsidP="008D415C">
            <w:pPr>
              <w:jc w:val="center"/>
            </w:pPr>
            <w:r>
              <w:t>10</w:t>
            </w:r>
          </w:p>
        </w:tc>
        <w:tc>
          <w:tcPr>
            <w:tcW w:w="447" w:type="pct"/>
          </w:tcPr>
          <w:p w:rsidR="008D415C" w:rsidRPr="008D415C" w:rsidRDefault="008D415C" w:rsidP="008D415C">
            <w:pPr>
              <w:jc w:val="center"/>
            </w:pPr>
            <w:r>
              <w:t>10</w:t>
            </w:r>
          </w:p>
        </w:tc>
        <w:tc>
          <w:tcPr>
            <w:tcW w:w="358" w:type="pct"/>
          </w:tcPr>
          <w:p w:rsidR="008D415C" w:rsidRPr="008D415C" w:rsidRDefault="008D415C" w:rsidP="008D415C">
            <w:pPr>
              <w:jc w:val="center"/>
            </w:pPr>
            <w:r>
              <w:t>10</w:t>
            </w:r>
          </w:p>
        </w:tc>
        <w:tc>
          <w:tcPr>
            <w:tcW w:w="358" w:type="pct"/>
          </w:tcPr>
          <w:p w:rsidR="008D415C" w:rsidRPr="008D415C" w:rsidRDefault="008D415C" w:rsidP="008D415C">
            <w:pPr>
              <w:jc w:val="center"/>
            </w:pPr>
            <w:r>
              <w:t>10</w:t>
            </w:r>
          </w:p>
        </w:tc>
        <w:tc>
          <w:tcPr>
            <w:tcW w:w="494" w:type="pct"/>
          </w:tcPr>
          <w:p w:rsidR="008D415C" w:rsidRPr="008D415C" w:rsidRDefault="008D415C" w:rsidP="008D415C">
            <w:pPr>
              <w:jc w:val="center"/>
            </w:pPr>
            <w:r>
              <w:t>10</w:t>
            </w:r>
          </w:p>
        </w:tc>
        <w:tc>
          <w:tcPr>
            <w:tcW w:w="494" w:type="pct"/>
          </w:tcPr>
          <w:p w:rsidR="008D415C" w:rsidRPr="008D415C" w:rsidRDefault="008D415C" w:rsidP="008D415C">
            <w:pPr>
              <w:jc w:val="center"/>
            </w:pPr>
            <w:r>
              <w:t>10</w:t>
            </w:r>
          </w:p>
        </w:tc>
        <w:tc>
          <w:tcPr>
            <w:tcW w:w="620" w:type="pct"/>
          </w:tcPr>
          <w:p w:rsidR="008D415C" w:rsidRPr="008D415C" w:rsidRDefault="008D415C" w:rsidP="008D415C">
            <w:pPr>
              <w:jc w:val="center"/>
            </w:pPr>
            <w:r>
              <w:t>10</w:t>
            </w:r>
          </w:p>
        </w:tc>
        <w:tc>
          <w:tcPr>
            <w:tcW w:w="750" w:type="pct"/>
            <w:vMerge/>
          </w:tcPr>
          <w:p w:rsidR="008D415C" w:rsidRDefault="008D415C" w:rsidP="008D415C">
            <w:pPr>
              <w:jc w:val="center"/>
              <w:rPr>
                <w:lang w:val="en-US"/>
              </w:rPr>
            </w:pPr>
          </w:p>
        </w:tc>
        <w:tc>
          <w:tcPr>
            <w:tcW w:w="584" w:type="pct"/>
            <w:vMerge/>
          </w:tcPr>
          <w:p w:rsidR="008D415C" w:rsidRDefault="008D415C" w:rsidP="008D415C">
            <w:pPr>
              <w:jc w:val="center"/>
              <w:rPr>
                <w:lang w:val="en-US"/>
              </w:rPr>
            </w:pPr>
          </w:p>
        </w:tc>
      </w:tr>
    </w:tbl>
    <w:p w:rsidR="00564C51" w:rsidRDefault="00564C51" w:rsidP="006C55A2">
      <w:pPr>
        <w:ind w:firstLine="600"/>
        <w:rPr>
          <w:lang w:val="en-US"/>
        </w:rPr>
      </w:pPr>
      <w:r w:rsidRPr="006C55A2">
        <w:t>Т1, Т2 ... Т1</w:t>
      </w:r>
      <w:r w:rsidR="007D32D8">
        <w:rPr>
          <w:lang w:val="en-US"/>
        </w:rPr>
        <w:t>3</w:t>
      </w:r>
      <w:r w:rsidRPr="006C55A2">
        <w:t xml:space="preserve"> – теми </w:t>
      </w:r>
    </w:p>
    <w:p w:rsidR="003F07B3" w:rsidRPr="003F07B3" w:rsidRDefault="003F07B3" w:rsidP="006C55A2">
      <w:pPr>
        <w:ind w:firstLine="600"/>
        <w:rPr>
          <w:lang w:val="en-US"/>
        </w:rPr>
      </w:pPr>
    </w:p>
    <w:p w:rsidR="00564C51" w:rsidRPr="006C55A2" w:rsidRDefault="00564C51" w:rsidP="006C55A2">
      <w:pPr>
        <w:ind w:firstLine="600"/>
        <w:jc w:val="center"/>
        <w:rPr>
          <w:i/>
        </w:rPr>
      </w:pPr>
    </w:p>
    <w:p w:rsidR="006977AC" w:rsidRPr="006C55A2" w:rsidRDefault="006977AC" w:rsidP="006C55A2">
      <w:pPr>
        <w:jc w:val="center"/>
        <w:rPr>
          <w:b/>
          <w:bCs/>
        </w:rPr>
      </w:pPr>
    </w:p>
    <w:p w:rsidR="001525EC" w:rsidRPr="006C55A2" w:rsidRDefault="001525EC" w:rsidP="006C55A2">
      <w:pPr>
        <w:jc w:val="center"/>
        <w:rPr>
          <w:b/>
          <w:bCs/>
        </w:rPr>
      </w:pPr>
      <w:r w:rsidRPr="006C55A2">
        <w:rPr>
          <w:b/>
          <w:bCs/>
        </w:rPr>
        <w:t>Шкала оцінювання: Університету, національна та ECTS</w:t>
      </w:r>
    </w:p>
    <w:p w:rsidR="001525EC" w:rsidRPr="006C55A2" w:rsidRDefault="001525EC" w:rsidP="006C55A2">
      <w:pPr>
        <w:rPr>
          <w:sz w:val="22"/>
          <w:szCs w:val="22"/>
        </w:rPr>
      </w:pPr>
    </w:p>
    <w:tbl>
      <w:tblPr>
        <w:tblW w:w="9267" w:type="dxa"/>
        <w:jc w:val="center"/>
        <w:tblLayout w:type="fixed"/>
        <w:tblLook w:val="0000" w:firstRow="0" w:lastRow="0" w:firstColumn="0" w:lastColumn="0" w:noHBand="0" w:noVBand="0"/>
      </w:tblPr>
      <w:tblGrid>
        <w:gridCol w:w="1083"/>
        <w:gridCol w:w="1701"/>
        <w:gridCol w:w="1935"/>
        <w:gridCol w:w="1713"/>
        <w:gridCol w:w="2835"/>
      </w:tblGrid>
      <w:tr w:rsidR="001525EC" w:rsidRPr="006C55A2" w:rsidTr="001242D8">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Оцінка</w:t>
            </w:r>
          </w:p>
          <w:p w:rsidR="001525EC" w:rsidRPr="006C55A2" w:rsidRDefault="001525EC" w:rsidP="006C55A2">
            <w:pPr>
              <w:autoSpaceDE w:val="0"/>
              <w:autoSpaceDN w:val="0"/>
              <w:adjustRightInd w:val="0"/>
              <w:jc w:val="center"/>
            </w:pPr>
            <w:r w:rsidRPr="006C55A2">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Оцінка в балах</w:t>
            </w:r>
          </w:p>
        </w:tc>
        <w:tc>
          <w:tcPr>
            <w:tcW w:w="1935" w:type="dxa"/>
            <w:vMerge w:val="restart"/>
            <w:tcBorders>
              <w:top w:val="single" w:sz="2" w:space="0" w:color="000000"/>
              <w:left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rPr>
                <w:bCs/>
                <w:iCs/>
              </w:rPr>
              <w:t>Визначення</w:t>
            </w: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 національною шкалою</w:t>
            </w:r>
          </w:p>
        </w:tc>
      </w:tr>
      <w:tr w:rsidR="001525EC" w:rsidRPr="006C55A2" w:rsidTr="001242D8">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1935" w:type="dxa"/>
            <w:vMerge/>
            <w:tcBorders>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Оцінка</w:t>
            </w:r>
          </w:p>
        </w:tc>
      </w:tr>
      <w:tr w:rsidR="001525EC" w:rsidRPr="006C55A2" w:rsidTr="001242D8">
        <w:trPr>
          <w:trHeight w:val="250"/>
          <w:jc w:val="center"/>
        </w:trPr>
        <w:tc>
          <w:tcPr>
            <w:tcW w:w="926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Екзаменаційні оцінки</w:t>
            </w:r>
          </w:p>
        </w:tc>
      </w:tr>
      <w:tr w:rsidR="001525EC" w:rsidRPr="006C55A2" w:rsidTr="001242D8">
        <w:trPr>
          <w:trHeight w:val="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90 – 100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keepNext/>
              <w:autoSpaceDE w:val="0"/>
              <w:autoSpaceDN w:val="0"/>
              <w:adjustRightInd w:val="0"/>
              <w:jc w:val="center"/>
            </w:pPr>
            <w:r w:rsidRPr="006C55A2">
              <w:rPr>
                <w:bCs/>
              </w:rPr>
              <w:t>Відмінно</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5</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525EC" w:rsidRPr="006C55A2" w:rsidRDefault="001525EC" w:rsidP="006C55A2">
            <w:pPr>
              <w:pStyle w:val="3"/>
              <w:spacing w:before="0" w:after="0"/>
              <w:jc w:val="center"/>
              <w:rPr>
                <w:rFonts w:ascii="Times New Roman" w:hAnsi="Times New Roman" w:cs="Times New Roman"/>
                <w:b w:val="0"/>
                <w:sz w:val="24"/>
                <w:szCs w:val="24"/>
              </w:rPr>
            </w:pPr>
            <w:r w:rsidRPr="006C55A2">
              <w:rPr>
                <w:rFonts w:ascii="Times New Roman" w:hAnsi="Times New Roman" w:cs="Times New Roman"/>
                <w:b w:val="0"/>
                <w:sz w:val="24"/>
                <w:szCs w:val="24"/>
              </w:rPr>
              <w:t>Відмінно</w:t>
            </w:r>
          </w:p>
        </w:tc>
      </w:tr>
      <w:tr w:rsidR="001525EC" w:rsidRPr="006C55A2" w:rsidTr="001242D8">
        <w:trPr>
          <w:trHeight w:val="19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81-89</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Дуже добре</w:t>
            </w:r>
          </w:p>
        </w:tc>
        <w:tc>
          <w:tcPr>
            <w:tcW w:w="171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4</w:t>
            </w:r>
          </w:p>
        </w:tc>
        <w:tc>
          <w:tcPr>
            <w:tcW w:w="2835" w:type="dxa"/>
            <w:vMerge w:val="restart"/>
            <w:tcBorders>
              <w:top w:val="single" w:sz="2" w:space="0" w:color="000000"/>
              <w:left w:val="single" w:sz="2" w:space="0" w:color="000000"/>
              <w:right w:val="single" w:sz="2" w:space="0" w:color="000000"/>
            </w:tcBorders>
            <w:shd w:val="clear" w:color="000000" w:fill="FFFFFF"/>
            <w:vAlign w:val="center"/>
          </w:tcPr>
          <w:p w:rsidR="001525EC" w:rsidRPr="006C55A2" w:rsidRDefault="001525EC" w:rsidP="006C55A2">
            <w:pPr>
              <w:jc w:val="center"/>
              <w:rPr>
                <w:bCs/>
                <w:iCs/>
              </w:rPr>
            </w:pPr>
            <w:r w:rsidRPr="006C55A2">
              <w:rPr>
                <w:bCs/>
                <w:iCs/>
              </w:rPr>
              <w:t>Добре</w:t>
            </w:r>
          </w:p>
        </w:tc>
      </w:tr>
      <w:tr w:rsidR="001525EC" w:rsidRPr="006C55A2" w:rsidTr="001242D8">
        <w:trPr>
          <w:trHeight w:val="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71-80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Добре</w:t>
            </w:r>
          </w:p>
        </w:tc>
        <w:tc>
          <w:tcPr>
            <w:tcW w:w="171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2835" w:type="dxa"/>
            <w:vMerge/>
            <w:tcBorders>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r>
      <w:tr w:rsidR="001525EC" w:rsidRPr="006C55A2" w:rsidTr="001242D8">
        <w:trPr>
          <w:trHeight w:val="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61-70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Задовільно</w:t>
            </w:r>
          </w:p>
        </w:tc>
        <w:tc>
          <w:tcPr>
            <w:tcW w:w="171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3</w:t>
            </w:r>
          </w:p>
        </w:tc>
        <w:tc>
          <w:tcPr>
            <w:tcW w:w="2835" w:type="dxa"/>
            <w:vMerge w:val="restart"/>
            <w:tcBorders>
              <w:top w:val="single" w:sz="2" w:space="0" w:color="000000"/>
              <w:left w:val="single" w:sz="2" w:space="0" w:color="000000"/>
              <w:right w:val="single" w:sz="2" w:space="0" w:color="000000"/>
            </w:tcBorders>
            <w:shd w:val="clear" w:color="000000" w:fill="FFFFFF"/>
            <w:vAlign w:val="center"/>
          </w:tcPr>
          <w:p w:rsidR="001525EC" w:rsidRPr="006C55A2" w:rsidRDefault="001525EC" w:rsidP="006C55A2">
            <w:pPr>
              <w:jc w:val="center"/>
              <w:rPr>
                <w:bCs/>
                <w:iCs/>
              </w:rPr>
            </w:pPr>
            <w:r w:rsidRPr="006C55A2">
              <w:rPr>
                <w:bCs/>
                <w:iCs/>
              </w:rPr>
              <w:t>Задовільно</w:t>
            </w:r>
          </w:p>
        </w:tc>
      </w:tr>
      <w:tr w:rsidR="001525EC" w:rsidRPr="006C55A2" w:rsidTr="001242D8">
        <w:trPr>
          <w:trHeight w:val="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51-60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Достатньо</w:t>
            </w:r>
          </w:p>
        </w:tc>
        <w:tc>
          <w:tcPr>
            <w:tcW w:w="171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2835" w:type="dxa"/>
            <w:vMerge/>
            <w:tcBorders>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r>
      <w:tr w:rsidR="001525EC" w:rsidRPr="006C55A2" w:rsidTr="001242D8">
        <w:trPr>
          <w:trHeight w:val="1"/>
          <w:jc w:val="center"/>
        </w:trPr>
        <w:tc>
          <w:tcPr>
            <w:tcW w:w="926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Залікові оцінки</w:t>
            </w:r>
          </w:p>
        </w:tc>
      </w:tr>
      <w:tr w:rsidR="001525EC" w:rsidRPr="006C55A2" w:rsidTr="001242D8">
        <w:trPr>
          <w:trHeight w:val="215"/>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Оцінка</w:t>
            </w:r>
          </w:p>
          <w:p w:rsidR="001525EC" w:rsidRPr="006C55A2" w:rsidRDefault="001525EC" w:rsidP="006C55A2">
            <w:pPr>
              <w:autoSpaceDE w:val="0"/>
              <w:autoSpaceDN w:val="0"/>
              <w:adjustRightInd w:val="0"/>
              <w:jc w:val="center"/>
            </w:pPr>
            <w:r w:rsidRPr="006C55A2">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Оцінка в балах</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 національною шкалою</w:t>
            </w:r>
          </w:p>
        </w:tc>
      </w:tr>
      <w:tr w:rsidR="001525EC" w:rsidRPr="006C55A2" w:rsidTr="001242D8">
        <w:trPr>
          <w:trHeight w:val="240"/>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Залікова оцінка</w:t>
            </w:r>
          </w:p>
        </w:tc>
      </w:tr>
      <w:tr w:rsidR="001525EC" w:rsidRPr="006C55A2" w:rsidTr="001242D8">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90 – 100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Зараховано</w:t>
            </w:r>
          </w:p>
        </w:tc>
      </w:tr>
      <w:tr w:rsidR="001525EC" w:rsidRPr="006C55A2" w:rsidTr="001242D8">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81-89</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Зараховано</w:t>
            </w:r>
          </w:p>
        </w:tc>
      </w:tr>
      <w:tr w:rsidR="001525EC" w:rsidRPr="006C55A2" w:rsidTr="001242D8">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71-80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Зараховано</w:t>
            </w:r>
          </w:p>
        </w:tc>
      </w:tr>
      <w:tr w:rsidR="001525EC" w:rsidRPr="006C55A2" w:rsidTr="001242D8">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61-70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Зараховано</w:t>
            </w:r>
          </w:p>
        </w:tc>
      </w:tr>
      <w:tr w:rsidR="001525EC" w:rsidRPr="006C55A2" w:rsidTr="001242D8">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51-60</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5EC" w:rsidRPr="006C55A2" w:rsidRDefault="001525EC" w:rsidP="006C55A2">
            <w:pPr>
              <w:autoSpaceDE w:val="0"/>
              <w:autoSpaceDN w:val="0"/>
              <w:adjustRightInd w:val="0"/>
              <w:jc w:val="center"/>
            </w:pPr>
            <w:r w:rsidRPr="006C55A2">
              <w:t>Зараховано</w:t>
            </w:r>
          </w:p>
        </w:tc>
      </w:tr>
    </w:tbl>
    <w:p w:rsidR="001525EC" w:rsidRPr="006C55A2" w:rsidRDefault="001525EC" w:rsidP="006C55A2">
      <w:pPr>
        <w:widowControl w:val="0"/>
        <w:shd w:val="clear" w:color="auto" w:fill="FFFFFF"/>
        <w:tabs>
          <w:tab w:val="left" w:pos="0"/>
        </w:tabs>
        <w:autoSpaceDE w:val="0"/>
        <w:autoSpaceDN w:val="0"/>
        <w:adjustRightInd w:val="0"/>
        <w:ind w:firstLine="567"/>
        <w:jc w:val="both"/>
      </w:pPr>
    </w:p>
    <w:p w:rsidR="001525EC" w:rsidRPr="006C55A2" w:rsidRDefault="001525EC" w:rsidP="006C55A2">
      <w:pPr>
        <w:widowControl w:val="0"/>
        <w:shd w:val="clear" w:color="auto" w:fill="FFFFFF"/>
        <w:tabs>
          <w:tab w:val="left" w:pos="0"/>
        </w:tabs>
        <w:autoSpaceDE w:val="0"/>
        <w:autoSpaceDN w:val="0"/>
        <w:adjustRightInd w:val="0"/>
        <w:ind w:firstLine="567"/>
        <w:jc w:val="both"/>
      </w:pPr>
      <w:r w:rsidRPr="006C55A2">
        <w:t xml:space="preserve">Студенти, що отримали сумарний бал, нижчий за 51 за національною шкалою, отримують оцінку FX за шкалою ECTS та скеровуються на повторне складання </w:t>
      </w:r>
      <w:r w:rsidR="006A146A">
        <w:t>залік</w:t>
      </w:r>
      <w:r w:rsidRPr="006C55A2">
        <w:t>у.</w:t>
      </w:r>
    </w:p>
    <w:p w:rsidR="00733AC2" w:rsidRPr="006C55A2" w:rsidRDefault="00733AC2" w:rsidP="006C55A2">
      <w:pPr>
        <w:jc w:val="center"/>
        <w:rPr>
          <w:b/>
          <w:bCs/>
        </w:rPr>
      </w:pPr>
    </w:p>
    <w:p w:rsidR="00564C51" w:rsidRPr="006C55A2" w:rsidRDefault="00564C51" w:rsidP="006C55A2">
      <w:pPr>
        <w:shd w:val="clear" w:color="auto" w:fill="FFFFFF"/>
        <w:jc w:val="right"/>
        <w:rPr>
          <w:spacing w:val="-4"/>
        </w:rPr>
      </w:pPr>
    </w:p>
    <w:p w:rsidR="00564C51" w:rsidRPr="006C55A2" w:rsidRDefault="00564C51" w:rsidP="006C55A2">
      <w:pPr>
        <w:shd w:val="clear" w:color="auto" w:fill="FFFFFF"/>
        <w:jc w:val="center"/>
        <w:rPr>
          <w:b/>
        </w:rPr>
      </w:pPr>
      <w:r w:rsidRPr="006C55A2">
        <w:rPr>
          <w:b/>
        </w:rPr>
        <w:t>13. Методичне забезпечення</w:t>
      </w:r>
    </w:p>
    <w:p w:rsidR="00586D14" w:rsidRPr="006C55A2" w:rsidRDefault="00586D14" w:rsidP="006C55A2">
      <w:pPr>
        <w:ind w:firstLine="567"/>
        <w:jc w:val="both"/>
      </w:pPr>
      <w:r w:rsidRPr="006C55A2">
        <w:t>Методичне забезпечення дисципліни складається з:</w:t>
      </w:r>
    </w:p>
    <w:p w:rsidR="003F0649" w:rsidRPr="006C55A2" w:rsidRDefault="003F0649" w:rsidP="006C55A2">
      <w:pPr>
        <w:numPr>
          <w:ilvl w:val="0"/>
          <w:numId w:val="3"/>
        </w:numPr>
        <w:ind w:left="0" w:firstLine="567"/>
        <w:jc w:val="both"/>
      </w:pPr>
      <w:r w:rsidRPr="006C55A2">
        <w:t>програм</w:t>
      </w:r>
      <w:r w:rsidR="00FF0D67" w:rsidRPr="006C55A2">
        <w:t>и навчальної дисципліни</w:t>
      </w:r>
      <w:r w:rsidRPr="006C55A2">
        <w:t>;</w:t>
      </w:r>
    </w:p>
    <w:p w:rsidR="003F0649" w:rsidRPr="006C55A2" w:rsidRDefault="003F0649" w:rsidP="006C55A2">
      <w:pPr>
        <w:numPr>
          <w:ilvl w:val="0"/>
          <w:numId w:val="3"/>
        </w:numPr>
        <w:ind w:left="0" w:firstLine="567"/>
        <w:jc w:val="both"/>
      </w:pPr>
      <w:r w:rsidRPr="006C55A2">
        <w:t>робоч</w:t>
      </w:r>
      <w:r w:rsidR="00FF0D67" w:rsidRPr="006C55A2">
        <w:t>ої</w:t>
      </w:r>
      <w:r w:rsidR="00332203" w:rsidRPr="006C55A2">
        <w:t xml:space="preserve"> </w:t>
      </w:r>
      <w:r w:rsidR="00FF0D67" w:rsidRPr="006C55A2">
        <w:t>програми</w:t>
      </w:r>
      <w:r w:rsidR="003468AF" w:rsidRPr="006C55A2">
        <w:t xml:space="preserve"> навчальної дисципліни</w:t>
      </w:r>
      <w:r w:rsidR="00FF0D67" w:rsidRPr="006C55A2">
        <w:t>;</w:t>
      </w:r>
    </w:p>
    <w:p w:rsidR="00586D14" w:rsidRPr="006C55A2" w:rsidRDefault="00586D14" w:rsidP="006C55A2">
      <w:pPr>
        <w:numPr>
          <w:ilvl w:val="0"/>
          <w:numId w:val="3"/>
        </w:numPr>
        <w:ind w:left="0" w:firstLine="567"/>
        <w:jc w:val="both"/>
      </w:pPr>
      <w:r w:rsidRPr="006C55A2">
        <w:t>конспекту лекцій на паперовому та електронному носіях;</w:t>
      </w:r>
    </w:p>
    <w:p w:rsidR="001F0A5D" w:rsidRPr="006C55A2" w:rsidRDefault="001F0A5D" w:rsidP="006C55A2">
      <w:pPr>
        <w:numPr>
          <w:ilvl w:val="0"/>
          <w:numId w:val="3"/>
        </w:numPr>
        <w:ind w:left="0" w:firstLine="567"/>
        <w:jc w:val="both"/>
      </w:pPr>
      <w:r w:rsidRPr="006C55A2">
        <w:t xml:space="preserve">плани </w:t>
      </w:r>
      <w:r w:rsidR="006A146A">
        <w:rPr>
          <w:szCs w:val="28"/>
        </w:rPr>
        <w:t>практич</w:t>
      </w:r>
      <w:r w:rsidR="006A146A" w:rsidRPr="006C55A2">
        <w:rPr>
          <w:szCs w:val="28"/>
        </w:rPr>
        <w:t>них</w:t>
      </w:r>
      <w:r w:rsidRPr="006C55A2">
        <w:t xml:space="preserve"> занять;</w:t>
      </w:r>
    </w:p>
    <w:p w:rsidR="00FF0D67" w:rsidRPr="006C55A2" w:rsidRDefault="00FF0D67" w:rsidP="006C55A2">
      <w:pPr>
        <w:numPr>
          <w:ilvl w:val="0"/>
          <w:numId w:val="3"/>
        </w:numPr>
        <w:ind w:left="0" w:firstLine="567"/>
        <w:jc w:val="both"/>
      </w:pPr>
      <w:r w:rsidRPr="006C55A2">
        <w:t>Методичних вказівок щодо організації та виконання самостійної роботи</w:t>
      </w:r>
      <w:r w:rsidR="00332203" w:rsidRPr="006C55A2">
        <w:t xml:space="preserve"> </w:t>
      </w:r>
      <w:r w:rsidR="00586D14" w:rsidRPr="006C55A2">
        <w:t>на паперовому та електронному носіях;</w:t>
      </w:r>
    </w:p>
    <w:p w:rsidR="00BD0025" w:rsidRPr="006C55A2" w:rsidRDefault="00FF0D67" w:rsidP="006C55A2">
      <w:pPr>
        <w:numPr>
          <w:ilvl w:val="0"/>
          <w:numId w:val="3"/>
        </w:numPr>
        <w:ind w:left="0" w:firstLine="567"/>
        <w:jc w:val="both"/>
      </w:pPr>
      <w:r w:rsidRPr="006C55A2">
        <w:t>презентацій.</w:t>
      </w:r>
    </w:p>
    <w:p w:rsidR="00BD0025" w:rsidRPr="006C55A2" w:rsidRDefault="00BD0025" w:rsidP="006C55A2">
      <w:pPr>
        <w:shd w:val="clear" w:color="auto" w:fill="FFFFFF"/>
        <w:jc w:val="center"/>
        <w:rPr>
          <w:b/>
        </w:rPr>
      </w:pPr>
    </w:p>
    <w:p w:rsidR="00885070" w:rsidRPr="006C55A2" w:rsidRDefault="00885070" w:rsidP="006C55A2">
      <w:pPr>
        <w:rPr>
          <w:b/>
        </w:rPr>
      </w:pPr>
      <w:r w:rsidRPr="006C55A2">
        <w:rPr>
          <w:b/>
        </w:rPr>
        <w:br w:type="page"/>
      </w:r>
    </w:p>
    <w:p w:rsidR="00564C51" w:rsidRPr="006C55A2" w:rsidRDefault="00564C51" w:rsidP="006C55A2">
      <w:pPr>
        <w:shd w:val="clear" w:color="auto" w:fill="FFFFFF"/>
        <w:jc w:val="center"/>
        <w:rPr>
          <w:b/>
          <w:bCs/>
          <w:spacing w:val="-6"/>
        </w:rPr>
      </w:pPr>
      <w:r w:rsidRPr="006C55A2">
        <w:rPr>
          <w:b/>
        </w:rPr>
        <w:lastRenderedPageBreak/>
        <w:t>14. Рекомендована література</w:t>
      </w:r>
    </w:p>
    <w:p w:rsidR="00564C51" w:rsidRPr="006C55A2" w:rsidRDefault="00564C51" w:rsidP="006C55A2">
      <w:pPr>
        <w:shd w:val="clear" w:color="auto" w:fill="FFFFFF"/>
        <w:jc w:val="center"/>
        <w:rPr>
          <w:b/>
          <w:bCs/>
          <w:spacing w:val="-6"/>
        </w:rPr>
      </w:pPr>
      <w:r w:rsidRPr="006C55A2">
        <w:rPr>
          <w:b/>
          <w:bCs/>
          <w:spacing w:val="-6"/>
        </w:rPr>
        <w:t>Базова</w:t>
      </w:r>
    </w:p>
    <w:p w:rsidR="00801481" w:rsidRPr="00A0560D" w:rsidRDefault="00734416" w:rsidP="00AC3338">
      <w:pPr>
        <w:pStyle w:val="af6"/>
        <w:numPr>
          <w:ilvl w:val="0"/>
          <w:numId w:val="17"/>
        </w:numPr>
        <w:shd w:val="clear" w:color="auto" w:fill="FFFFFF"/>
        <w:tabs>
          <w:tab w:val="left" w:pos="830"/>
        </w:tabs>
        <w:rPr>
          <w:rFonts w:ascii="Times New Roman" w:hAnsi="Times New Roman"/>
        </w:rPr>
      </w:pPr>
      <w:r w:rsidRPr="00A0560D">
        <w:rPr>
          <w:rFonts w:ascii="Times New Roman" w:hAnsi="Times New Roman"/>
        </w:rPr>
        <w:t>Приймак В.І. Математичного методи економічного аналізу: навч. посібник / В.І. Приймак .- Київ.: Центр учбової літератури,2009.- 296 с.</w:t>
      </w:r>
      <w:r w:rsidR="00801481" w:rsidRPr="00A0560D">
        <w:rPr>
          <w:rFonts w:ascii="Times New Roman" w:hAnsi="Times New Roman"/>
        </w:rPr>
        <w:t xml:space="preserve"> </w:t>
      </w:r>
    </w:p>
    <w:p w:rsidR="00A20E2F" w:rsidRPr="00A0560D" w:rsidRDefault="00801481" w:rsidP="00AC3338">
      <w:pPr>
        <w:pStyle w:val="af6"/>
        <w:numPr>
          <w:ilvl w:val="0"/>
          <w:numId w:val="17"/>
        </w:numPr>
        <w:shd w:val="clear" w:color="auto" w:fill="FFFFFF"/>
        <w:tabs>
          <w:tab w:val="left" w:pos="830"/>
        </w:tabs>
        <w:rPr>
          <w:rFonts w:ascii="Times New Roman" w:hAnsi="Times New Roman"/>
        </w:rPr>
      </w:pPr>
      <w:r w:rsidRPr="00A0560D">
        <w:rPr>
          <w:rFonts w:ascii="Times New Roman" w:hAnsi="Times New Roman"/>
        </w:rPr>
        <w:t>Математичні методи дослідження операцій : динамічне програмування : навчальний посібник з розв’язанням задач у Mathcad / В.В. Гавриленко, І.М. Цуканов, О.А. Шумейко; Міністерство освіти і науки України, Національний транспортний університет, Кафедра інформаційних систем і технологій, 2015.- 119 с.</w:t>
      </w:r>
    </w:p>
    <w:p w:rsidR="00AC3338" w:rsidRPr="001238E6" w:rsidRDefault="00AC3338" w:rsidP="00AC3338">
      <w:pPr>
        <w:pStyle w:val="af6"/>
        <w:numPr>
          <w:ilvl w:val="0"/>
          <w:numId w:val="17"/>
        </w:numPr>
        <w:shd w:val="clear" w:color="auto" w:fill="FFFFFF"/>
        <w:tabs>
          <w:tab w:val="left" w:pos="830"/>
        </w:tabs>
        <w:rPr>
          <w:rFonts w:ascii="Times New Roman" w:hAnsi="Times New Roman"/>
          <w:sz w:val="24"/>
          <w:szCs w:val="24"/>
        </w:rPr>
      </w:pPr>
      <w:r w:rsidRPr="001238E6">
        <w:rPr>
          <w:rFonts w:ascii="Times New Roman" w:hAnsi="Times New Roman"/>
          <w:sz w:val="24"/>
          <w:szCs w:val="24"/>
        </w:rPr>
        <w:t xml:space="preserve">Іваненко Т.В. </w:t>
      </w:r>
      <w:hyperlink r:id="rId8" w:history="1">
        <w:r w:rsidRPr="001238E6">
          <w:rPr>
            <w:rFonts w:ascii="Times New Roman" w:hAnsi="Times New Roman"/>
            <w:sz w:val="24"/>
            <w:szCs w:val="24"/>
          </w:rPr>
          <w:t>Математичні методи в економіці : навчальний посібник / Т.В. Іваненко, О.О. Іваненко ; Вищий навчальний заклад "Університет економіки та права "КРОК".</w:t>
        </w:r>
      </w:hyperlink>
      <w:r w:rsidRPr="001238E6">
        <w:rPr>
          <w:rFonts w:ascii="Times New Roman" w:hAnsi="Times New Roman"/>
          <w:sz w:val="24"/>
          <w:szCs w:val="24"/>
        </w:rPr>
        <w:t xml:space="preserve"> Київ: Університет економіки та права "КРОК", 2014.-253 с.</w:t>
      </w:r>
    </w:p>
    <w:p w:rsidR="00AC3338" w:rsidRPr="001238E6" w:rsidRDefault="00C463BF" w:rsidP="00AC3338">
      <w:pPr>
        <w:pStyle w:val="af6"/>
        <w:numPr>
          <w:ilvl w:val="0"/>
          <w:numId w:val="17"/>
        </w:numPr>
        <w:shd w:val="clear" w:color="auto" w:fill="FFFFFF"/>
        <w:tabs>
          <w:tab w:val="left" w:pos="830"/>
        </w:tabs>
        <w:rPr>
          <w:rFonts w:ascii="Times New Roman" w:hAnsi="Times New Roman"/>
          <w:sz w:val="24"/>
          <w:szCs w:val="24"/>
        </w:rPr>
      </w:pPr>
      <w:r w:rsidRPr="001238E6">
        <w:rPr>
          <w:rStyle w:val="aff"/>
          <w:rFonts w:ascii="Times New Roman" w:hAnsi="Times New Roman"/>
          <w:b w:val="0"/>
          <w:sz w:val="24"/>
          <w:szCs w:val="24"/>
        </w:rPr>
        <w:t>Математичні методи і моделі ринкової економіки</w:t>
      </w:r>
      <w:r w:rsidRPr="001238E6">
        <w:rPr>
          <w:rFonts w:ascii="Times New Roman" w:hAnsi="Times New Roman"/>
          <w:sz w:val="24"/>
          <w:szCs w:val="24"/>
        </w:rPr>
        <w:t xml:space="preserve">: Навчальний посібник.– Х.: ВД «ІНЖЕК», 2010.– 456 с. </w:t>
      </w:r>
    </w:p>
    <w:p w:rsidR="009623EE" w:rsidRPr="001238E6" w:rsidRDefault="009623EE" w:rsidP="00AC3338">
      <w:pPr>
        <w:pStyle w:val="af6"/>
        <w:numPr>
          <w:ilvl w:val="0"/>
          <w:numId w:val="17"/>
        </w:numPr>
        <w:shd w:val="clear" w:color="auto" w:fill="FFFFFF"/>
        <w:tabs>
          <w:tab w:val="left" w:pos="830"/>
        </w:tabs>
        <w:rPr>
          <w:rFonts w:ascii="Times New Roman" w:hAnsi="Times New Roman"/>
          <w:sz w:val="24"/>
          <w:szCs w:val="24"/>
        </w:rPr>
      </w:pPr>
      <w:r w:rsidRPr="001238E6">
        <w:rPr>
          <w:rFonts w:ascii="Times New Roman" w:hAnsi="Times New Roman"/>
          <w:sz w:val="24"/>
          <w:szCs w:val="24"/>
        </w:rPr>
        <w:t>Математичні методи в економіці :навч.посіб./</w:t>
      </w:r>
      <w:r w:rsidR="00FA0C39" w:rsidRPr="001238E6">
        <w:rPr>
          <w:rFonts w:ascii="Times New Roman" w:hAnsi="Times New Roman"/>
          <w:sz w:val="24"/>
          <w:szCs w:val="24"/>
        </w:rPr>
        <w:t xml:space="preserve"> Благун І.</w:t>
      </w:r>
      <w:r w:rsidR="00D40B3F" w:rsidRPr="001238E6">
        <w:rPr>
          <w:rFonts w:ascii="Times New Roman" w:hAnsi="Times New Roman"/>
          <w:sz w:val="24"/>
          <w:szCs w:val="24"/>
        </w:rPr>
        <w:t xml:space="preserve">, Кічор В., Воробець С. - </w:t>
      </w:r>
      <w:r w:rsidRPr="001238E6">
        <w:rPr>
          <w:rFonts w:ascii="Times New Roman" w:hAnsi="Times New Roman"/>
          <w:sz w:val="24"/>
          <w:szCs w:val="24"/>
        </w:rPr>
        <w:t>Тернопіль:</w:t>
      </w:r>
      <w:r w:rsidR="00AC3338" w:rsidRPr="001238E6">
        <w:rPr>
          <w:rFonts w:ascii="Times New Roman" w:hAnsi="Times New Roman"/>
          <w:sz w:val="24"/>
          <w:szCs w:val="24"/>
        </w:rPr>
        <w:t xml:space="preserve"> </w:t>
      </w:r>
      <w:r w:rsidRPr="001238E6">
        <w:rPr>
          <w:rFonts w:ascii="Times New Roman" w:hAnsi="Times New Roman"/>
          <w:sz w:val="24"/>
          <w:szCs w:val="24"/>
        </w:rPr>
        <w:t>Навчальна</w:t>
      </w:r>
      <w:r w:rsidR="00FA0C39" w:rsidRPr="001238E6">
        <w:rPr>
          <w:rFonts w:ascii="Times New Roman" w:hAnsi="Times New Roman"/>
          <w:sz w:val="24"/>
          <w:szCs w:val="24"/>
        </w:rPr>
        <w:t xml:space="preserve"> </w:t>
      </w:r>
      <w:r w:rsidRPr="001238E6">
        <w:rPr>
          <w:rFonts w:ascii="Times New Roman" w:hAnsi="Times New Roman"/>
          <w:sz w:val="24"/>
          <w:szCs w:val="24"/>
        </w:rPr>
        <w:t>книга–Богдан,2010</w:t>
      </w:r>
      <w:r w:rsidR="00D40B3F" w:rsidRPr="001238E6">
        <w:rPr>
          <w:rFonts w:ascii="Times New Roman" w:hAnsi="Times New Roman"/>
          <w:sz w:val="24"/>
          <w:szCs w:val="24"/>
        </w:rPr>
        <w:t>.</w:t>
      </w:r>
    </w:p>
    <w:p w:rsidR="00EC06A0" w:rsidRPr="001238E6" w:rsidRDefault="00F227EA" w:rsidP="00EC06A0">
      <w:pPr>
        <w:pStyle w:val="af6"/>
        <w:numPr>
          <w:ilvl w:val="0"/>
          <w:numId w:val="17"/>
        </w:numPr>
        <w:shd w:val="clear" w:color="auto" w:fill="FFFFFF"/>
        <w:tabs>
          <w:tab w:val="left" w:pos="830"/>
        </w:tabs>
        <w:rPr>
          <w:rFonts w:ascii="Times New Roman" w:hAnsi="Times New Roman"/>
          <w:sz w:val="24"/>
          <w:szCs w:val="24"/>
        </w:rPr>
      </w:pPr>
      <w:hyperlink r:id="rId9" w:history="1">
        <w:r w:rsidR="00EC06A0" w:rsidRPr="001238E6">
          <w:rPr>
            <w:rFonts w:ascii="Times New Roman" w:hAnsi="Times New Roman"/>
            <w:sz w:val="24"/>
            <w:szCs w:val="24"/>
          </w:rPr>
          <w:t xml:space="preserve">Данчук В.Д. </w:t>
        </w:r>
      </w:hyperlink>
      <w:r w:rsidR="00EC06A0" w:rsidRPr="001238E6">
        <w:rPr>
          <w:rFonts w:ascii="Times New Roman" w:hAnsi="Times New Roman"/>
          <w:sz w:val="24"/>
          <w:szCs w:val="24"/>
        </w:rPr>
        <w:t xml:space="preserve"> </w:t>
      </w:r>
      <w:hyperlink r:id="rId10" w:history="1">
        <w:r w:rsidR="00EC06A0" w:rsidRPr="001238E6">
          <w:rPr>
            <w:rFonts w:ascii="Times New Roman" w:hAnsi="Times New Roman"/>
            <w:sz w:val="24"/>
            <w:szCs w:val="24"/>
          </w:rPr>
          <w:t>M</w:t>
        </w:r>
      </w:hyperlink>
      <w:r w:rsidR="00EC06A0" w:rsidRPr="001238E6">
        <w:rPr>
          <w:rFonts w:ascii="Times New Roman" w:hAnsi="Times New Roman"/>
          <w:sz w:val="24"/>
          <w:szCs w:val="24"/>
        </w:rPr>
        <w:t xml:space="preserve">athCAD : навчальний посібник / В.Д. Данчук, А.П. Кравчук, К.М. Алєксєєнко ; Міністерство освіти і науки України, Національний транспортний університет, </w:t>
      </w:r>
      <w:hyperlink r:id="rId11" w:history="1">
        <w:r w:rsidR="00EC06A0" w:rsidRPr="001238E6">
          <w:rPr>
            <w:rFonts w:ascii="Times New Roman" w:hAnsi="Times New Roman"/>
            <w:sz w:val="24"/>
            <w:szCs w:val="24"/>
          </w:rPr>
          <w:t>Київ : НТУ, 2013.</w:t>
        </w:r>
      </w:hyperlink>
      <w:r w:rsidR="001238E6" w:rsidRPr="001238E6">
        <w:rPr>
          <w:rFonts w:ascii="Times New Roman" w:hAnsi="Times New Roman"/>
          <w:sz w:val="24"/>
          <w:szCs w:val="24"/>
        </w:rPr>
        <w:t xml:space="preserve"> </w:t>
      </w:r>
      <w:r w:rsidR="00EC06A0" w:rsidRPr="001238E6">
        <w:rPr>
          <w:rFonts w:ascii="Times New Roman" w:hAnsi="Times New Roman"/>
          <w:sz w:val="24"/>
          <w:szCs w:val="24"/>
        </w:rPr>
        <w:t>-119 с.</w:t>
      </w:r>
    </w:p>
    <w:p w:rsidR="009D61CE" w:rsidRPr="001238E6" w:rsidRDefault="001238E6" w:rsidP="001238E6">
      <w:pPr>
        <w:pStyle w:val="af6"/>
        <w:numPr>
          <w:ilvl w:val="0"/>
          <w:numId w:val="17"/>
        </w:numPr>
        <w:shd w:val="clear" w:color="auto" w:fill="FFFFFF"/>
        <w:tabs>
          <w:tab w:val="left" w:pos="830"/>
        </w:tabs>
        <w:rPr>
          <w:rFonts w:ascii="Times New Roman" w:hAnsi="Times New Roman"/>
          <w:sz w:val="24"/>
          <w:szCs w:val="24"/>
        </w:rPr>
      </w:pPr>
      <w:r w:rsidRPr="001238E6">
        <w:rPr>
          <w:rFonts w:ascii="Times New Roman" w:hAnsi="Times New Roman"/>
          <w:sz w:val="24"/>
          <w:szCs w:val="24"/>
        </w:rPr>
        <w:t>Дубовой, В. М.  Ідентифікація та моделювання технологічних об’єктів і систем керування:  навчальний  посібник/  В.  М.  Дубовой. –  Вінниця: ВНТУ, 2012. – 308 с.</w:t>
      </w:r>
    </w:p>
    <w:p w:rsidR="00A20E2F" w:rsidRPr="00A0560D" w:rsidRDefault="00A20E2F" w:rsidP="006C55A2">
      <w:pPr>
        <w:shd w:val="clear" w:color="auto" w:fill="FFFFFF"/>
        <w:tabs>
          <w:tab w:val="left" w:pos="830"/>
        </w:tabs>
        <w:ind w:left="709"/>
      </w:pPr>
    </w:p>
    <w:p w:rsidR="00A20E2F" w:rsidRPr="00A0560D" w:rsidRDefault="00A20E2F" w:rsidP="006C55A2">
      <w:pPr>
        <w:shd w:val="clear" w:color="auto" w:fill="FFFFFF"/>
        <w:jc w:val="center"/>
      </w:pPr>
      <w:r w:rsidRPr="00A0560D">
        <w:rPr>
          <w:b/>
          <w:bCs/>
        </w:rPr>
        <w:t>Допоміжна</w:t>
      </w:r>
    </w:p>
    <w:p w:rsidR="00D40B3F" w:rsidRPr="00A0560D" w:rsidRDefault="00D40B3F" w:rsidP="009D61CE">
      <w:pPr>
        <w:pStyle w:val="af6"/>
        <w:numPr>
          <w:ilvl w:val="0"/>
          <w:numId w:val="18"/>
        </w:numPr>
        <w:rPr>
          <w:rFonts w:ascii="Times New Roman" w:hAnsi="Times New Roman"/>
        </w:rPr>
      </w:pPr>
      <w:r w:rsidRPr="00A0560D">
        <w:rPr>
          <w:rFonts w:ascii="Times New Roman" w:hAnsi="Times New Roman"/>
        </w:rPr>
        <w:t>Моделювання економічних процесів підприємства : монографія /В.М. Вовк, Н.І. Камінська, С.С. Прийма. – Дрогобич : Коло, 2011. – 448 с.</w:t>
      </w:r>
    </w:p>
    <w:p w:rsidR="00D40B3F" w:rsidRPr="00A0560D" w:rsidRDefault="00D40B3F" w:rsidP="009D61CE">
      <w:pPr>
        <w:pStyle w:val="af6"/>
        <w:numPr>
          <w:ilvl w:val="0"/>
          <w:numId w:val="18"/>
        </w:numPr>
        <w:rPr>
          <w:rFonts w:ascii="Times New Roman" w:hAnsi="Times New Roman"/>
        </w:rPr>
      </w:pPr>
      <w:r w:rsidRPr="00A0560D">
        <w:rPr>
          <w:rFonts w:ascii="Times New Roman" w:hAnsi="Times New Roman"/>
        </w:rPr>
        <w:t>Моделювання організаційних процесів у підприємництві : монографія. /В.М. Вовк, С.С. Прийма, І.М. Шиш. – Львів : ЛНУ імені Івана Франка, 2011. –334 с.</w:t>
      </w:r>
    </w:p>
    <w:p w:rsidR="00D40B3F" w:rsidRPr="00A0560D" w:rsidRDefault="00D40B3F" w:rsidP="009D61CE">
      <w:pPr>
        <w:pStyle w:val="af6"/>
        <w:numPr>
          <w:ilvl w:val="0"/>
          <w:numId w:val="18"/>
        </w:numPr>
        <w:rPr>
          <w:rFonts w:ascii="Times New Roman" w:hAnsi="Times New Roman"/>
        </w:rPr>
      </w:pPr>
      <w:r w:rsidRPr="00A0560D">
        <w:rPr>
          <w:rStyle w:val="aff"/>
          <w:rFonts w:ascii="Times New Roman" w:hAnsi="Times New Roman"/>
          <w:b w:val="0"/>
        </w:rPr>
        <w:t>Моделювання соціально-економічних процесів</w:t>
      </w:r>
      <w:r w:rsidRPr="00A0560D">
        <w:rPr>
          <w:rFonts w:ascii="Times New Roman" w:hAnsi="Times New Roman"/>
        </w:rPr>
        <w:t xml:space="preserve"> / М.Л.Вдовин, Р.В.Вовк, С.С.Прийма. – Львів : ЛНУ імені Івана Франка, 2012. – 460 с</w:t>
      </w:r>
    </w:p>
    <w:p w:rsidR="00D40B3F" w:rsidRPr="00A0560D" w:rsidRDefault="00D40B3F" w:rsidP="009D61CE">
      <w:pPr>
        <w:pStyle w:val="af6"/>
        <w:numPr>
          <w:ilvl w:val="0"/>
          <w:numId w:val="18"/>
        </w:numPr>
        <w:rPr>
          <w:rFonts w:ascii="Times New Roman" w:hAnsi="Times New Roman"/>
          <w:sz w:val="23"/>
          <w:szCs w:val="23"/>
        </w:rPr>
      </w:pPr>
      <w:r w:rsidRPr="00A0560D">
        <w:rPr>
          <w:rFonts w:ascii="Times New Roman" w:hAnsi="Times New Roman"/>
        </w:rPr>
        <w:t>Математичні методи дослідження операцій в економіко-виробничих системах: Монографія – Львів: Видавничий центр ЛНУ імені Івана Франка, 2007. – 584 с</w:t>
      </w:r>
      <w:r w:rsidRPr="00A0560D">
        <w:rPr>
          <w:rFonts w:ascii="Times New Roman" w:hAnsi="Times New Roman"/>
          <w:sz w:val="23"/>
          <w:szCs w:val="23"/>
        </w:rPr>
        <w:t>.</w:t>
      </w:r>
    </w:p>
    <w:p w:rsidR="00D40B3F" w:rsidRPr="00A0560D" w:rsidRDefault="00D40B3F" w:rsidP="009D61CE">
      <w:pPr>
        <w:pStyle w:val="af6"/>
        <w:numPr>
          <w:ilvl w:val="0"/>
          <w:numId w:val="18"/>
        </w:numPr>
        <w:rPr>
          <w:rFonts w:ascii="Times New Roman" w:hAnsi="Times New Roman"/>
        </w:rPr>
      </w:pPr>
      <w:r w:rsidRPr="00A0560D">
        <w:rPr>
          <w:rStyle w:val="aff"/>
          <w:rFonts w:ascii="Times New Roman" w:hAnsi="Times New Roman"/>
          <w:b w:val="0"/>
        </w:rPr>
        <w:t>Сучасні та перспективні методи і моделі управління в економіці</w:t>
      </w:r>
      <w:r w:rsidRPr="00A0560D">
        <w:rPr>
          <w:rFonts w:ascii="Times New Roman" w:hAnsi="Times New Roman"/>
        </w:rPr>
        <w:t xml:space="preserve"> : монографія : у 2 ч. / за ред. д-ра екон. наук, проф. А.О. Єпіфанова. - Суми : ДВНЗ "УАБС НБУ", 2008. - Ч. 1. - 232с.</w:t>
      </w:r>
    </w:p>
    <w:p w:rsidR="00A0560D" w:rsidRPr="00A0560D" w:rsidRDefault="00A0560D" w:rsidP="009D61CE">
      <w:pPr>
        <w:pStyle w:val="af6"/>
        <w:numPr>
          <w:ilvl w:val="0"/>
          <w:numId w:val="18"/>
        </w:numPr>
        <w:rPr>
          <w:rFonts w:ascii="Times New Roman" w:hAnsi="Times New Roman"/>
        </w:rPr>
      </w:pPr>
      <w:r w:rsidRPr="00A0560D">
        <w:rPr>
          <w:rFonts w:ascii="Times New Roman" w:hAnsi="Times New Roman"/>
          <w:color w:val="000000"/>
        </w:rPr>
        <w:t>Дж. Мур, Л. Уэдерфорд, і ін., Економічне моделювання в Microsoft Exel, Вильямс, 2004</w:t>
      </w:r>
    </w:p>
    <w:sectPr w:rsidR="00A0560D" w:rsidRPr="00A0560D" w:rsidSect="00BB2761">
      <w:footerReference w:type="even" r:id="rId12"/>
      <w:footerReference w:type="default" r:id="rId13"/>
      <w:pgSz w:w="11906" w:h="16838"/>
      <w:pgMar w:top="1134" w:right="851" w:bottom="1134" w:left="1134"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14" w:rsidRDefault="00F26F14">
      <w:r>
        <w:separator/>
      </w:r>
    </w:p>
  </w:endnote>
  <w:endnote w:type="continuationSeparator" w:id="0">
    <w:p w:rsidR="00F26F14" w:rsidRDefault="00F2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Times New Roman"/>
    <w:charset w:val="CC"/>
    <w:family w:val="swiss"/>
    <w:pitch w:val="variable"/>
    <w:sig w:usb0="E7002EFF"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A" w:rsidRDefault="00F227EA" w:rsidP="004213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227EA" w:rsidRDefault="00F227EA" w:rsidP="004213F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EA" w:rsidRDefault="00F227EA" w:rsidP="004213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C4B59">
      <w:rPr>
        <w:rStyle w:val="a9"/>
        <w:noProof/>
      </w:rPr>
      <w:t>2</w:t>
    </w:r>
    <w:r>
      <w:rPr>
        <w:rStyle w:val="a9"/>
      </w:rPr>
      <w:fldChar w:fldCharType="end"/>
    </w:r>
  </w:p>
  <w:p w:rsidR="00F227EA" w:rsidRDefault="00F227EA" w:rsidP="004213F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14" w:rsidRDefault="00F26F14">
      <w:r>
        <w:separator/>
      </w:r>
    </w:p>
  </w:footnote>
  <w:footnote w:type="continuationSeparator" w:id="0">
    <w:p w:rsidR="00F26F14" w:rsidRDefault="00F26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917"/>
    <w:multiLevelType w:val="hybridMultilevel"/>
    <w:tmpl w:val="7D1C15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1D54B32"/>
    <w:multiLevelType w:val="hybridMultilevel"/>
    <w:tmpl w:val="12744E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8D01EB2"/>
    <w:multiLevelType w:val="hybridMultilevel"/>
    <w:tmpl w:val="9BF6C716"/>
    <w:lvl w:ilvl="0" w:tplc="5D0C1F3C">
      <w:start w:val="1"/>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35A5F57"/>
    <w:multiLevelType w:val="hybridMultilevel"/>
    <w:tmpl w:val="9E7A188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B010BB3"/>
    <w:multiLevelType w:val="hybridMultilevel"/>
    <w:tmpl w:val="0E54E738"/>
    <w:lvl w:ilvl="0" w:tplc="440A9390">
      <w:start w:val="1"/>
      <w:numFmt w:val="decimal"/>
      <w:lvlText w:val="%1."/>
      <w:lvlJc w:val="left"/>
      <w:pPr>
        <w:tabs>
          <w:tab w:val="num" w:pos="1834"/>
        </w:tabs>
        <w:ind w:left="1834" w:hanging="1125"/>
      </w:pPr>
      <w:rPr>
        <w:rFonts w:hint="default"/>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E693D51"/>
    <w:multiLevelType w:val="hybridMultilevel"/>
    <w:tmpl w:val="125EE4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7101932"/>
    <w:multiLevelType w:val="hybridMultilevel"/>
    <w:tmpl w:val="7D1C15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9D54E95"/>
    <w:multiLevelType w:val="hybridMultilevel"/>
    <w:tmpl w:val="12744E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B4168BE"/>
    <w:multiLevelType w:val="hybridMultilevel"/>
    <w:tmpl w:val="2A6CF8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B89268D"/>
    <w:multiLevelType w:val="hybridMultilevel"/>
    <w:tmpl w:val="C100BDE6"/>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15:restartNumberingAfterBreak="0">
    <w:nsid w:val="3E2B2956"/>
    <w:multiLevelType w:val="hybridMultilevel"/>
    <w:tmpl w:val="1D5233FE"/>
    <w:lvl w:ilvl="0" w:tplc="5D0C1F3C">
      <w:start w:val="1"/>
      <w:numFmt w:val="bullet"/>
      <w:lvlText w:val="-"/>
      <w:lvlJc w:val="left"/>
      <w:pPr>
        <w:ind w:left="1287" w:hanging="360"/>
      </w:pPr>
      <w:rPr>
        <w:rFonts w:ascii="Times New Roman" w:eastAsia="Times New Roman" w:hAnsi="Times New Roman" w:cs="Times New Roman" w:hint="default"/>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ED1178E"/>
    <w:multiLevelType w:val="hybridMultilevel"/>
    <w:tmpl w:val="B1743F4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41BD1F42"/>
    <w:multiLevelType w:val="hybridMultilevel"/>
    <w:tmpl w:val="9788EA82"/>
    <w:lvl w:ilvl="0" w:tplc="53E01832">
      <w:start w:val="1"/>
      <w:numFmt w:val="decimal"/>
      <w:lvlText w:val="%1."/>
      <w:lvlJc w:val="left"/>
      <w:pPr>
        <w:ind w:left="18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E52A31"/>
    <w:multiLevelType w:val="hybridMultilevel"/>
    <w:tmpl w:val="934A0B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4D627369"/>
    <w:multiLevelType w:val="hybridMultilevel"/>
    <w:tmpl w:val="9EE07A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FF6A0B"/>
    <w:multiLevelType w:val="hybridMultilevel"/>
    <w:tmpl w:val="B7327F32"/>
    <w:lvl w:ilvl="0" w:tplc="1DD609C8">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62A06D84"/>
    <w:multiLevelType w:val="hybridMultilevel"/>
    <w:tmpl w:val="5FE2C6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6E8C45DF"/>
    <w:multiLevelType w:val="hybridMultilevel"/>
    <w:tmpl w:val="6F42BF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6F210F3F"/>
    <w:multiLevelType w:val="hybridMultilevel"/>
    <w:tmpl w:val="EA6E0E64"/>
    <w:lvl w:ilvl="0" w:tplc="0419000F">
      <w:start w:val="1"/>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0FA066E"/>
    <w:multiLevelType w:val="hybridMultilevel"/>
    <w:tmpl w:val="A6F0D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4"/>
  </w:num>
  <w:num w:numId="5">
    <w:abstractNumId w:val="9"/>
  </w:num>
  <w:num w:numId="6">
    <w:abstractNumId w:val="12"/>
  </w:num>
  <w:num w:numId="7">
    <w:abstractNumId w:val="10"/>
  </w:num>
  <w:num w:numId="8">
    <w:abstractNumId w:val="16"/>
  </w:num>
  <w:num w:numId="9">
    <w:abstractNumId w:val="5"/>
  </w:num>
  <w:num w:numId="10">
    <w:abstractNumId w:val="13"/>
  </w:num>
  <w:num w:numId="11">
    <w:abstractNumId w:val="8"/>
  </w:num>
  <w:num w:numId="12">
    <w:abstractNumId w:val="1"/>
  </w:num>
  <w:num w:numId="13">
    <w:abstractNumId w:val="17"/>
  </w:num>
  <w:num w:numId="14">
    <w:abstractNumId w:val="11"/>
  </w:num>
  <w:num w:numId="15">
    <w:abstractNumId w:val="0"/>
  </w:num>
  <w:num w:numId="16">
    <w:abstractNumId w:val="3"/>
  </w:num>
  <w:num w:numId="17">
    <w:abstractNumId w:val="14"/>
  </w:num>
  <w:num w:numId="18">
    <w:abstractNumId w:val="19"/>
  </w:num>
  <w:num w:numId="19">
    <w:abstractNumId w:val="6"/>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5A"/>
    <w:rsid w:val="00004A99"/>
    <w:rsid w:val="000060E9"/>
    <w:rsid w:val="000073C5"/>
    <w:rsid w:val="000114CE"/>
    <w:rsid w:val="00012919"/>
    <w:rsid w:val="00012956"/>
    <w:rsid w:val="000166A7"/>
    <w:rsid w:val="00017980"/>
    <w:rsid w:val="0002025C"/>
    <w:rsid w:val="000275FD"/>
    <w:rsid w:val="00035863"/>
    <w:rsid w:val="00035E26"/>
    <w:rsid w:val="00040D39"/>
    <w:rsid w:val="00041F94"/>
    <w:rsid w:val="00042494"/>
    <w:rsid w:val="00045BCA"/>
    <w:rsid w:val="0005082A"/>
    <w:rsid w:val="00052394"/>
    <w:rsid w:val="000529C6"/>
    <w:rsid w:val="00053E8D"/>
    <w:rsid w:val="00056774"/>
    <w:rsid w:val="00057D95"/>
    <w:rsid w:val="000618C3"/>
    <w:rsid w:val="00061EEE"/>
    <w:rsid w:val="0006497C"/>
    <w:rsid w:val="0006637D"/>
    <w:rsid w:val="00066E75"/>
    <w:rsid w:val="00073E84"/>
    <w:rsid w:val="00074C77"/>
    <w:rsid w:val="00074DF7"/>
    <w:rsid w:val="000757C0"/>
    <w:rsid w:val="00077134"/>
    <w:rsid w:val="00091439"/>
    <w:rsid w:val="00094013"/>
    <w:rsid w:val="000975C1"/>
    <w:rsid w:val="00097C01"/>
    <w:rsid w:val="000A2843"/>
    <w:rsid w:val="000A5B37"/>
    <w:rsid w:val="000A657C"/>
    <w:rsid w:val="000C13A8"/>
    <w:rsid w:val="000C214C"/>
    <w:rsid w:val="000C670C"/>
    <w:rsid w:val="000D61C8"/>
    <w:rsid w:val="000D64F0"/>
    <w:rsid w:val="000E568C"/>
    <w:rsid w:val="00100024"/>
    <w:rsid w:val="00101A78"/>
    <w:rsid w:val="00105C69"/>
    <w:rsid w:val="0011016E"/>
    <w:rsid w:val="00113968"/>
    <w:rsid w:val="00116173"/>
    <w:rsid w:val="00120139"/>
    <w:rsid w:val="001238E6"/>
    <w:rsid w:val="001242D8"/>
    <w:rsid w:val="00130376"/>
    <w:rsid w:val="0014118B"/>
    <w:rsid w:val="001428F9"/>
    <w:rsid w:val="001525EC"/>
    <w:rsid w:val="00152F56"/>
    <w:rsid w:val="00154882"/>
    <w:rsid w:val="00155A3A"/>
    <w:rsid w:val="00175313"/>
    <w:rsid w:val="001800D7"/>
    <w:rsid w:val="00181422"/>
    <w:rsid w:val="001832A0"/>
    <w:rsid w:val="001A0F35"/>
    <w:rsid w:val="001A1390"/>
    <w:rsid w:val="001A211B"/>
    <w:rsid w:val="001A6846"/>
    <w:rsid w:val="001A7916"/>
    <w:rsid w:val="001B18C4"/>
    <w:rsid w:val="001B3E60"/>
    <w:rsid w:val="001C6296"/>
    <w:rsid w:val="001E4225"/>
    <w:rsid w:val="001F0A5D"/>
    <w:rsid w:val="001F5AAD"/>
    <w:rsid w:val="002014DF"/>
    <w:rsid w:val="00203ACC"/>
    <w:rsid w:val="002103A5"/>
    <w:rsid w:val="00210D0F"/>
    <w:rsid w:val="00217176"/>
    <w:rsid w:val="0022358D"/>
    <w:rsid w:val="00225D71"/>
    <w:rsid w:val="00230976"/>
    <w:rsid w:val="00240FD4"/>
    <w:rsid w:val="0024306B"/>
    <w:rsid w:val="00244E1A"/>
    <w:rsid w:val="00247E61"/>
    <w:rsid w:val="002507B4"/>
    <w:rsid w:val="0025698D"/>
    <w:rsid w:val="00257FB4"/>
    <w:rsid w:val="002777F9"/>
    <w:rsid w:val="00285A74"/>
    <w:rsid w:val="002917F8"/>
    <w:rsid w:val="0029697E"/>
    <w:rsid w:val="00297BEB"/>
    <w:rsid w:val="00297FF1"/>
    <w:rsid w:val="002A5822"/>
    <w:rsid w:val="002A62E7"/>
    <w:rsid w:val="002B090C"/>
    <w:rsid w:val="002B6687"/>
    <w:rsid w:val="002C0237"/>
    <w:rsid w:val="002C16A5"/>
    <w:rsid w:val="002D1AD1"/>
    <w:rsid w:val="002E3ABC"/>
    <w:rsid w:val="002E4371"/>
    <w:rsid w:val="002E5278"/>
    <w:rsid w:val="002F3347"/>
    <w:rsid w:val="002F4440"/>
    <w:rsid w:val="002F576E"/>
    <w:rsid w:val="002F5E9A"/>
    <w:rsid w:val="00301C0E"/>
    <w:rsid w:val="00304C64"/>
    <w:rsid w:val="003052C6"/>
    <w:rsid w:val="00315127"/>
    <w:rsid w:val="0032287B"/>
    <w:rsid w:val="00332203"/>
    <w:rsid w:val="003339FD"/>
    <w:rsid w:val="003468AF"/>
    <w:rsid w:val="00356CF6"/>
    <w:rsid w:val="0036576A"/>
    <w:rsid w:val="00372298"/>
    <w:rsid w:val="003809E9"/>
    <w:rsid w:val="00385C51"/>
    <w:rsid w:val="0039181B"/>
    <w:rsid w:val="00395131"/>
    <w:rsid w:val="003A3452"/>
    <w:rsid w:val="003A5C1C"/>
    <w:rsid w:val="003A7452"/>
    <w:rsid w:val="003B11EE"/>
    <w:rsid w:val="003B4F66"/>
    <w:rsid w:val="003C2CF5"/>
    <w:rsid w:val="003D4BCB"/>
    <w:rsid w:val="003D5AFF"/>
    <w:rsid w:val="003E1683"/>
    <w:rsid w:val="003E72F1"/>
    <w:rsid w:val="003F0649"/>
    <w:rsid w:val="003F07B3"/>
    <w:rsid w:val="004018F3"/>
    <w:rsid w:val="0040343E"/>
    <w:rsid w:val="00406319"/>
    <w:rsid w:val="00407E3A"/>
    <w:rsid w:val="00411297"/>
    <w:rsid w:val="00411CC4"/>
    <w:rsid w:val="00420FB0"/>
    <w:rsid w:val="004211BE"/>
    <w:rsid w:val="004213FA"/>
    <w:rsid w:val="0042273C"/>
    <w:rsid w:val="00424FCC"/>
    <w:rsid w:val="00434C4B"/>
    <w:rsid w:val="00435655"/>
    <w:rsid w:val="00436C64"/>
    <w:rsid w:val="0043733C"/>
    <w:rsid w:val="00442178"/>
    <w:rsid w:val="0044329B"/>
    <w:rsid w:val="0044514B"/>
    <w:rsid w:val="004526DE"/>
    <w:rsid w:val="0045453D"/>
    <w:rsid w:val="004555FA"/>
    <w:rsid w:val="0045619B"/>
    <w:rsid w:val="00460B60"/>
    <w:rsid w:val="00461CB1"/>
    <w:rsid w:val="00462FC0"/>
    <w:rsid w:val="00464266"/>
    <w:rsid w:val="00472110"/>
    <w:rsid w:val="00472769"/>
    <w:rsid w:val="00472EE0"/>
    <w:rsid w:val="00475A7B"/>
    <w:rsid w:val="004846FC"/>
    <w:rsid w:val="004960F8"/>
    <w:rsid w:val="004A12FC"/>
    <w:rsid w:val="004A71A6"/>
    <w:rsid w:val="004B1267"/>
    <w:rsid w:val="004B1791"/>
    <w:rsid w:val="004B1CEE"/>
    <w:rsid w:val="004B3056"/>
    <w:rsid w:val="004B665A"/>
    <w:rsid w:val="004C1338"/>
    <w:rsid w:val="004C6617"/>
    <w:rsid w:val="004C735F"/>
    <w:rsid w:val="004E1901"/>
    <w:rsid w:val="004E2E89"/>
    <w:rsid w:val="004E4E44"/>
    <w:rsid w:val="004E7824"/>
    <w:rsid w:val="004F2C6C"/>
    <w:rsid w:val="004F4DF0"/>
    <w:rsid w:val="004F6B46"/>
    <w:rsid w:val="005001EE"/>
    <w:rsid w:val="005016DF"/>
    <w:rsid w:val="005037A2"/>
    <w:rsid w:val="00513432"/>
    <w:rsid w:val="00517828"/>
    <w:rsid w:val="005200F2"/>
    <w:rsid w:val="00521937"/>
    <w:rsid w:val="00523592"/>
    <w:rsid w:val="00523901"/>
    <w:rsid w:val="00525366"/>
    <w:rsid w:val="00531A6A"/>
    <w:rsid w:val="00532CFD"/>
    <w:rsid w:val="005332A0"/>
    <w:rsid w:val="00533E5A"/>
    <w:rsid w:val="00535B97"/>
    <w:rsid w:val="00544A12"/>
    <w:rsid w:val="00546B13"/>
    <w:rsid w:val="00557636"/>
    <w:rsid w:val="0056071C"/>
    <w:rsid w:val="00564C51"/>
    <w:rsid w:val="005655FF"/>
    <w:rsid w:val="005734AC"/>
    <w:rsid w:val="00574CA9"/>
    <w:rsid w:val="0058172D"/>
    <w:rsid w:val="005818CE"/>
    <w:rsid w:val="00584B7A"/>
    <w:rsid w:val="00586A0A"/>
    <w:rsid w:val="00586D14"/>
    <w:rsid w:val="005931DD"/>
    <w:rsid w:val="005A04A6"/>
    <w:rsid w:val="005A7209"/>
    <w:rsid w:val="005B00DB"/>
    <w:rsid w:val="005B0981"/>
    <w:rsid w:val="005B213B"/>
    <w:rsid w:val="005B581B"/>
    <w:rsid w:val="005C16A6"/>
    <w:rsid w:val="005E1970"/>
    <w:rsid w:val="005E6AE3"/>
    <w:rsid w:val="005E6E68"/>
    <w:rsid w:val="005F0E29"/>
    <w:rsid w:val="00600E05"/>
    <w:rsid w:val="006029E6"/>
    <w:rsid w:val="00603D67"/>
    <w:rsid w:val="00606289"/>
    <w:rsid w:val="006126DB"/>
    <w:rsid w:val="0062045C"/>
    <w:rsid w:val="00621BF8"/>
    <w:rsid w:val="00627FB1"/>
    <w:rsid w:val="00636A7B"/>
    <w:rsid w:val="00636BD9"/>
    <w:rsid w:val="00650DD5"/>
    <w:rsid w:val="00653038"/>
    <w:rsid w:val="00655A10"/>
    <w:rsid w:val="00657AE0"/>
    <w:rsid w:val="0066446A"/>
    <w:rsid w:val="00664E54"/>
    <w:rsid w:val="00665780"/>
    <w:rsid w:val="0068081B"/>
    <w:rsid w:val="006837CC"/>
    <w:rsid w:val="00683C9D"/>
    <w:rsid w:val="006905B1"/>
    <w:rsid w:val="006921B5"/>
    <w:rsid w:val="006977AC"/>
    <w:rsid w:val="006A019C"/>
    <w:rsid w:val="006A146A"/>
    <w:rsid w:val="006A2A80"/>
    <w:rsid w:val="006A32B8"/>
    <w:rsid w:val="006A5283"/>
    <w:rsid w:val="006A5DF0"/>
    <w:rsid w:val="006A7152"/>
    <w:rsid w:val="006B2F05"/>
    <w:rsid w:val="006C00FE"/>
    <w:rsid w:val="006C2AFC"/>
    <w:rsid w:val="006C34E3"/>
    <w:rsid w:val="006C55A2"/>
    <w:rsid w:val="006C6FFA"/>
    <w:rsid w:val="006C7188"/>
    <w:rsid w:val="006D05C4"/>
    <w:rsid w:val="006D19C4"/>
    <w:rsid w:val="006D6FAB"/>
    <w:rsid w:val="006E07D5"/>
    <w:rsid w:val="006E1EA6"/>
    <w:rsid w:val="00701215"/>
    <w:rsid w:val="00701F1B"/>
    <w:rsid w:val="00705C73"/>
    <w:rsid w:val="00707AD0"/>
    <w:rsid w:val="00715833"/>
    <w:rsid w:val="00715F42"/>
    <w:rsid w:val="00722608"/>
    <w:rsid w:val="00724805"/>
    <w:rsid w:val="00733AC2"/>
    <w:rsid w:val="00734416"/>
    <w:rsid w:val="00736842"/>
    <w:rsid w:val="007370D7"/>
    <w:rsid w:val="00740463"/>
    <w:rsid w:val="00740A35"/>
    <w:rsid w:val="0074498C"/>
    <w:rsid w:val="00744F89"/>
    <w:rsid w:val="00750CB6"/>
    <w:rsid w:val="00751318"/>
    <w:rsid w:val="00757E93"/>
    <w:rsid w:val="00762F32"/>
    <w:rsid w:val="007632E5"/>
    <w:rsid w:val="007633B6"/>
    <w:rsid w:val="00764B43"/>
    <w:rsid w:val="007709C5"/>
    <w:rsid w:val="007762EE"/>
    <w:rsid w:val="007775E7"/>
    <w:rsid w:val="0079377D"/>
    <w:rsid w:val="007A4162"/>
    <w:rsid w:val="007B19FA"/>
    <w:rsid w:val="007C028C"/>
    <w:rsid w:val="007C174B"/>
    <w:rsid w:val="007C1F4D"/>
    <w:rsid w:val="007D32D8"/>
    <w:rsid w:val="007D39F1"/>
    <w:rsid w:val="007D4212"/>
    <w:rsid w:val="007E3859"/>
    <w:rsid w:val="007E48E7"/>
    <w:rsid w:val="007E7758"/>
    <w:rsid w:val="007F013C"/>
    <w:rsid w:val="007F1B4D"/>
    <w:rsid w:val="007F2C1B"/>
    <w:rsid w:val="007F7987"/>
    <w:rsid w:val="00801481"/>
    <w:rsid w:val="00806920"/>
    <w:rsid w:val="008108FC"/>
    <w:rsid w:val="00815962"/>
    <w:rsid w:val="008176DE"/>
    <w:rsid w:val="0082398A"/>
    <w:rsid w:val="00823A6F"/>
    <w:rsid w:val="0083477E"/>
    <w:rsid w:val="00844C7A"/>
    <w:rsid w:val="00850B19"/>
    <w:rsid w:val="00854690"/>
    <w:rsid w:val="0086260A"/>
    <w:rsid w:val="00862CA2"/>
    <w:rsid w:val="0086402C"/>
    <w:rsid w:val="0086675A"/>
    <w:rsid w:val="0087057C"/>
    <w:rsid w:val="00871EA0"/>
    <w:rsid w:val="00873871"/>
    <w:rsid w:val="00875BF7"/>
    <w:rsid w:val="008806F3"/>
    <w:rsid w:val="008840E3"/>
    <w:rsid w:val="00885070"/>
    <w:rsid w:val="008855A6"/>
    <w:rsid w:val="00896384"/>
    <w:rsid w:val="008A3C28"/>
    <w:rsid w:val="008A43F7"/>
    <w:rsid w:val="008B01F5"/>
    <w:rsid w:val="008B19DA"/>
    <w:rsid w:val="008B3B1D"/>
    <w:rsid w:val="008B61FB"/>
    <w:rsid w:val="008B7E25"/>
    <w:rsid w:val="008C6749"/>
    <w:rsid w:val="008D34BB"/>
    <w:rsid w:val="008D415C"/>
    <w:rsid w:val="008D5971"/>
    <w:rsid w:val="008D7AD1"/>
    <w:rsid w:val="008E42E2"/>
    <w:rsid w:val="008F0E9D"/>
    <w:rsid w:val="008F6D38"/>
    <w:rsid w:val="00900FA7"/>
    <w:rsid w:val="00907433"/>
    <w:rsid w:val="00913532"/>
    <w:rsid w:val="009139B0"/>
    <w:rsid w:val="0092355C"/>
    <w:rsid w:val="00924A1D"/>
    <w:rsid w:val="0092512A"/>
    <w:rsid w:val="0093150C"/>
    <w:rsid w:val="00931EB0"/>
    <w:rsid w:val="00941DEA"/>
    <w:rsid w:val="00944067"/>
    <w:rsid w:val="009623EE"/>
    <w:rsid w:val="00963614"/>
    <w:rsid w:val="00963C94"/>
    <w:rsid w:val="00964CD8"/>
    <w:rsid w:val="009654CA"/>
    <w:rsid w:val="009679D6"/>
    <w:rsid w:val="00967E4F"/>
    <w:rsid w:val="00971089"/>
    <w:rsid w:val="00972167"/>
    <w:rsid w:val="00972459"/>
    <w:rsid w:val="00983142"/>
    <w:rsid w:val="00984D7B"/>
    <w:rsid w:val="0099063A"/>
    <w:rsid w:val="0099312F"/>
    <w:rsid w:val="009A0D90"/>
    <w:rsid w:val="009C56C4"/>
    <w:rsid w:val="009C57CA"/>
    <w:rsid w:val="009D2AFD"/>
    <w:rsid w:val="009D61CE"/>
    <w:rsid w:val="009E0C9B"/>
    <w:rsid w:val="009E4B81"/>
    <w:rsid w:val="009E6906"/>
    <w:rsid w:val="009F1D46"/>
    <w:rsid w:val="009F2134"/>
    <w:rsid w:val="009F52AD"/>
    <w:rsid w:val="00A03A1E"/>
    <w:rsid w:val="00A043EE"/>
    <w:rsid w:val="00A04CC4"/>
    <w:rsid w:val="00A0560D"/>
    <w:rsid w:val="00A10CBF"/>
    <w:rsid w:val="00A1246B"/>
    <w:rsid w:val="00A20E2F"/>
    <w:rsid w:val="00A23590"/>
    <w:rsid w:val="00A25F0F"/>
    <w:rsid w:val="00A25F12"/>
    <w:rsid w:val="00A277FF"/>
    <w:rsid w:val="00A321CB"/>
    <w:rsid w:val="00A33384"/>
    <w:rsid w:val="00A3767E"/>
    <w:rsid w:val="00A37947"/>
    <w:rsid w:val="00A40F97"/>
    <w:rsid w:val="00A4453F"/>
    <w:rsid w:val="00A4572B"/>
    <w:rsid w:val="00A6227A"/>
    <w:rsid w:val="00A633AE"/>
    <w:rsid w:val="00A64162"/>
    <w:rsid w:val="00A7534A"/>
    <w:rsid w:val="00A763D9"/>
    <w:rsid w:val="00A765AA"/>
    <w:rsid w:val="00A775FF"/>
    <w:rsid w:val="00A77D2C"/>
    <w:rsid w:val="00A81245"/>
    <w:rsid w:val="00A81E87"/>
    <w:rsid w:val="00A8358B"/>
    <w:rsid w:val="00A8616D"/>
    <w:rsid w:val="00A87BC3"/>
    <w:rsid w:val="00A94921"/>
    <w:rsid w:val="00A977E1"/>
    <w:rsid w:val="00A97DD1"/>
    <w:rsid w:val="00AA2F2F"/>
    <w:rsid w:val="00AA5FF3"/>
    <w:rsid w:val="00AB2A0E"/>
    <w:rsid w:val="00AB7ED7"/>
    <w:rsid w:val="00AC3338"/>
    <w:rsid w:val="00AC4B59"/>
    <w:rsid w:val="00AD0F36"/>
    <w:rsid w:val="00AD23F5"/>
    <w:rsid w:val="00AD5038"/>
    <w:rsid w:val="00AE1E76"/>
    <w:rsid w:val="00AE2260"/>
    <w:rsid w:val="00AE2418"/>
    <w:rsid w:val="00AE2464"/>
    <w:rsid w:val="00AE29B4"/>
    <w:rsid w:val="00AE4260"/>
    <w:rsid w:val="00AF3FE6"/>
    <w:rsid w:val="00AF562B"/>
    <w:rsid w:val="00AF5BF3"/>
    <w:rsid w:val="00AF7DFF"/>
    <w:rsid w:val="00B04939"/>
    <w:rsid w:val="00B068FD"/>
    <w:rsid w:val="00B07963"/>
    <w:rsid w:val="00B114D9"/>
    <w:rsid w:val="00B168AF"/>
    <w:rsid w:val="00B2098D"/>
    <w:rsid w:val="00B22B69"/>
    <w:rsid w:val="00B33249"/>
    <w:rsid w:val="00B45343"/>
    <w:rsid w:val="00B54E2E"/>
    <w:rsid w:val="00B64178"/>
    <w:rsid w:val="00B70326"/>
    <w:rsid w:val="00B70C36"/>
    <w:rsid w:val="00B71ACD"/>
    <w:rsid w:val="00B735B1"/>
    <w:rsid w:val="00B73DDC"/>
    <w:rsid w:val="00B73FE8"/>
    <w:rsid w:val="00B80319"/>
    <w:rsid w:val="00B80C71"/>
    <w:rsid w:val="00B83E10"/>
    <w:rsid w:val="00B8426D"/>
    <w:rsid w:val="00B85A9C"/>
    <w:rsid w:val="00B87ED6"/>
    <w:rsid w:val="00B92B0A"/>
    <w:rsid w:val="00B9344C"/>
    <w:rsid w:val="00B93B82"/>
    <w:rsid w:val="00B94F04"/>
    <w:rsid w:val="00B95E2B"/>
    <w:rsid w:val="00B96DC1"/>
    <w:rsid w:val="00BA3D37"/>
    <w:rsid w:val="00BB2761"/>
    <w:rsid w:val="00BB4BAA"/>
    <w:rsid w:val="00BC584D"/>
    <w:rsid w:val="00BD0025"/>
    <w:rsid w:val="00BD0116"/>
    <w:rsid w:val="00BD059E"/>
    <w:rsid w:val="00BD5AD9"/>
    <w:rsid w:val="00BD6BF8"/>
    <w:rsid w:val="00BD7A0F"/>
    <w:rsid w:val="00BE0DAA"/>
    <w:rsid w:val="00BF7D15"/>
    <w:rsid w:val="00C03E72"/>
    <w:rsid w:val="00C064A0"/>
    <w:rsid w:val="00C11EDB"/>
    <w:rsid w:val="00C120CD"/>
    <w:rsid w:val="00C1718B"/>
    <w:rsid w:val="00C32370"/>
    <w:rsid w:val="00C3471D"/>
    <w:rsid w:val="00C354B3"/>
    <w:rsid w:val="00C463BF"/>
    <w:rsid w:val="00C50C76"/>
    <w:rsid w:val="00C545FF"/>
    <w:rsid w:val="00C56011"/>
    <w:rsid w:val="00C61D1E"/>
    <w:rsid w:val="00C62FB1"/>
    <w:rsid w:val="00C664F8"/>
    <w:rsid w:val="00C733FA"/>
    <w:rsid w:val="00C74B12"/>
    <w:rsid w:val="00C77EDC"/>
    <w:rsid w:val="00C819DD"/>
    <w:rsid w:val="00C83369"/>
    <w:rsid w:val="00C93DCF"/>
    <w:rsid w:val="00C960EF"/>
    <w:rsid w:val="00CA1D18"/>
    <w:rsid w:val="00CA3042"/>
    <w:rsid w:val="00CA4D8A"/>
    <w:rsid w:val="00CB652B"/>
    <w:rsid w:val="00CB738D"/>
    <w:rsid w:val="00CC0B07"/>
    <w:rsid w:val="00CD00A4"/>
    <w:rsid w:val="00CD7ACA"/>
    <w:rsid w:val="00CD7EAF"/>
    <w:rsid w:val="00CE2DDE"/>
    <w:rsid w:val="00CE75BE"/>
    <w:rsid w:val="00CF0BAC"/>
    <w:rsid w:val="00D023F7"/>
    <w:rsid w:val="00D046AC"/>
    <w:rsid w:val="00D06222"/>
    <w:rsid w:val="00D071C7"/>
    <w:rsid w:val="00D22607"/>
    <w:rsid w:val="00D24F9E"/>
    <w:rsid w:val="00D27DAC"/>
    <w:rsid w:val="00D3562A"/>
    <w:rsid w:val="00D40B3F"/>
    <w:rsid w:val="00D4361C"/>
    <w:rsid w:val="00D44E2B"/>
    <w:rsid w:val="00D46CF1"/>
    <w:rsid w:val="00D556BC"/>
    <w:rsid w:val="00D72892"/>
    <w:rsid w:val="00D741CA"/>
    <w:rsid w:val="00D77A0A"/>
    <w:rsid w:val="00D83194"/>
    <w:rsid w:val="00D87966"/>
    <w:rsid w:val="00DA13DC"/>
    <w:rsid w:val="00DA722A"/>
    <w:rsid w:val="00DB1CCB"/>
    <w:rsid w:val="00DB224F"/>
    <w:rsid w:val="00DB3438"/>
    <w:rsid w:val="00DC3135"/>
    <w:rsid w:val="00DC41B5"/>
    <w:rsid w:val="00DD4F65"/>
    <w:rsid w:val="00DD5940"/>
    <w:rsid w:val="00DE389B"/>
    <w:rsid w:val="00DE6FDC"/>
    <w:rsid w:val="00E05415"/>
    <w:rsid w:val="00E14BC3"/>
    <w:rsid w:val="00E155FC"/>
    <w:rsid w:val="00E15EC5"/>
    <w:rsid w:val="00E21F07"/>
    <w:rsid w:val="00E23390"/>
    <w:rsid w:val="00E2561E"/>
    <w:rsid w:val="00E258E7"/>
    <w:rsid w:val="00E32ED8"/>
    <w:rsid w:val="00E36323"/>
    <w:rsid w:val="00E51933"/>
    <w:rsid w:val="00E52B1D"/>
    <w:rsid w:val="00E54631"/>
    <w:rsid w:val="00E56D01"/>
    <w:rsid w:val="00E7544F"/>
    <w:rsid w:val="00E76FEE"/>
    <w:rsid w:val="00E77AFE"/>
    <w:rsid w:val="00E81711"/>
    <w:rsid w:val="00E8636C"/>
    <w:rsid w:val="00E865D0"/>
    <w:rsid w:val="00E96E51"/>
    <w:rsid w:val="00EA2AC5"/>
    <w:rsid w:val="00EA53F3"/>
    <w:rsid w:val="00EA67AF"/>
    <w:rsid w:val="00EB78DE"/>
    <w:rsid w:val="00EB79EE"/>
    <w:rsid w:val="00EC06A0"/>
    <w:rsid w:val="00EC209F"/>
    <w:rsid w:val="00EC4B92"/>
    <w:rsid w:val="00EC5A06"/>
    <w:rsid w:val="00EC664C"/>
    <w:rsid w:val="00EC6A24"/>
    <w:rsid w:val="00ED04B1"/>
    <w:rsid w:val="00ED0F92"/>
    <w:rsid w:val="00EF2696"/>
    <w:rsid w:val="00EF28A0"/>
    <w:rsid w:val="00F029DC"/>
    <w:rsid w:val="00F030A4"/>
    <w:rsid w:val="00F03578"/>
    <w:rsid w:val="00F12505"/>
    <w:rsid w:val="00F12DDE"/>
    <w:rsid w:val="00F1318F"/>
    <w:rsid w:val="00F14DF2"/>
    <w:rsid w:val="00F227EA"/>
    <w:rsid w:val="00F2335E"/>
    <w:rsid w:val="00F26F14"/>
    <w:rsid w:val="00F31EFD"/>
    <w:rsid w:val="00F35828"/>
    <w:rsid w:val="00F36623"/>
    <w:rsid w:val="00F45284"/>
    <w:rsid w:val="00F47091"/>
    <w:rsid w:val="00F50BA5"/>
    <w:rsid w:val="00F52B47"/>
    <w:rsid w:val="00F56C2E"/>
    <w:rsid w:val="00F6146F"/>
    <w:rsid w:val="00F62115"/>
    <w:rsid w:val="00F645D0"/>
    <w:rsid w:val="00F66701"/>
    <w:rsid w:val="00F66F2A"/>
    <w:rsid w:val="00F67DD6"/>
    <w:rsid w:val="00F770E5"/>
    <w:rsid w:val="00F82BA8"/>
    <w:rsid w:val="00F82F72"/>
    <w:rsid w:val="00F86379"/>
    <w:rsid w:val="00F93295"/>
    <w:rsid w:val="00F96CF4"/>
    <w:rsid w:val="00FA0C39"/>
    <w:rsid w:val="00FA2506"/>
    <w:rsid w:val="00FA5F3D"/>
    <w:rsid w:val="00FB3944"/>
    <w:rsid w:val="00FB4B5A"/>
    <w:rsid w:val="00FC2043"/>
    <w:rsid w:val="00FC2DD7"/>
    <w:rsid w:val="00FC6393"/>
    <w:rsid w:val="00FE0C48"/>
    <w:rsid w:val="00FE4240"/>
    <w:rsid w:val="00FE47A0"/>
    <w:rsid w:val="00FF0A54"/>
    <w:rsid w:val="00FF0D67"/>
    <w:rsid w:val="00FF57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2D81D"/>
  <w15:docId w15:val="{1CD4876D-BF05-4091-983B-2B5BCE47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01"/>
    <w:rPr>
      <w:sz w:val="24"/>
      <w:szCs w:val="24"/>
      <w:lang w:val="uk-UA"/>
    </w:rPr>
  </w:style>
  <w:style w:type="paragraph" w:styleId="1">
    <w:name w:val="heading 1"/>
    <w:basedOn w:val="a"/>
    <w:next w:val="a"/>
    <w:link w:val="10"/>
    <w:qFormat/>
    <w:rsid w:val="0082398A"/>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qFormat/>
    <w:rsid w:val="00744F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44F89"/>
    <w:pPr>
      <w:keepNext/>
      <w:spacing w:before="240" w:after="60"/>
      <w:outlineLvl w:val="2"/>
    </w:pPr>
    <w:rPr>
      <w:rFonts w:ascii="Arial" w:hAnsi="Arial" w:cs="Arial"/>
      <w:b/>
      <w:bCs/>
      <w:sz w:val="26"/>
      <w:szCs w:val="26"/>
    </w:rPr>
  </w:style>
  <w:style w:type="paragraph" w:styleId="4">
    <w:name w:val="heading 4"/>
    <w:basedOn w:val="a"/>
    <w:next w:val="a"/>
    <w:link w:val="40"/>
    <w:qFormat/>
    <w:rsid w:val="00744F89"/>
    <w:pPr>
      <w:keepNext/>
      <w:spacing w:before="240" w:after="60"/>
      <w:outlineLvl w:val="3"/>
    </w:pPr>
    <w:rPr>
      <w:b/>
      <w:bCs/>
      <w:sz w:val="28"/>
      <w:szCs w:val="28"/>
    </w:rPr>
  </w:style>
  <w:style w:type="paragraph" w:styleId="5">
    <w:name w:val="heading 5"/>
    <w:basedOn w:val="a"/>
    <w:next w:val="a"/>
    <w:link w:val="50"/>
    <w:unhideWhenUsed/>
    <w:qFormat/>
    <w:rsid w:val="00B04939"/>
    <w:pPr>
      <w:spacing w:before="240" w:after="60"/>
      <w:outlineLvl w:val="4"/>
    </w:pPr>
    <w:rPr>
      <w:rFonts w:ascii="Calibri" w:hAnsi="Calibri"/>
      <w:b/>
      <w:bCs/>
      <w:i/>
      <w:iCs/>
      <w:sz w:val="26"/>
      <w:szCs w:val="26"/>
    </w:rPr>
  </w:style>
  <w:style w:type="paragraph" w:styleId="6">
    <w:name w:val="heading 6"/>
    <w:basedOn w:val="a"/>
    <w:next w:val="a"/>
    <w:link w:val="60"/>
    <w:qFormat/>
    <w:rsid w:val="00B04939"/>
    <w:pPr>
      <w:spacing w:before="240" w:after="60"/>
      <w:outlineLvl w:val="5"/>
    </w:pPr>
    <w:rPr>
      <w:i/>
      <w:sz w:val="22"/>
      <w:szCs w:val="20"/>
      <w:lang w:val="en-GB" w:eastAsia="en-US"/>
    </w:rPr>
  </w:style>
  <w:style w:type="paragraph" w:styleId="7">
    <w:name w:val="heading 7"/>
    <w:basedOn w:val="a"/>
    <w:next w:val="a"/>
    <w:link w:val="70"/>
    <w:qFormat/>
    <w:rsid w:val="00744F89"/>
    <w:pPr>
      <w:spacing w:before="240" w:after="60"/>
      <w:outlineLvl w:val="6"/>
    </w:pPr>
  </w:style>
  <w:style w:type="paragraph" w:styleId="8">
    <w:name w:val="heading 8"/>
    <w:basedOn w:val="a"/>
    <w:next w:val="a"/>
    <w:link w:val="80"/>
    <w:qFormat/>
    <w:rsid w:val="00B04939"/>
    <w:pPr>
      <w:spacing w:before="240" w:after="60"/>
      <w:outlineLvl w:val="7"/>
    </w:pPr>
    <w:rPr>
      <w:rFonts w:ascii="Arial" w:hAnsi="Arial"/>
      <w:i/>
      <w:sz w:val="20"/>
      <w:szCs w:val="20"/>
      <w:lang w:val="en-GB" w:eastAsia="en-US"/>
    </w:rPr>
  </w:style>
  <w:style w:type="paragraph" w:styleId="9">
    <w:name w:val="heading 9"/>
    <w:basedOn w:val="a"/>
    <w:next w:val="a"/>
    <w:link w:val="90"/>
    <w:qFormat/>
    <w:rsid w:val="00B04939"/>
    <w:pPr>
      <w:spacing w:before="240" w:after="60"/>
      <w:outlineLvl w:val="8"/>
    </w:pPr>
    <w:rPr>
      <w:rFonts w:ascii="Arial" w:hAnsi="Arial"/>
      <w:b/>
      <w:i/>
      <w:sz w:val="1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39"/>
    <w:rPr>
      <w:rFonts w:ascii="Arial" w:hAnsi="Arial" w:cs="Arial"/>
      <w:b/>
      <w:bCs/>
      <w:kern w:val="32"/>
      <w:sz w:val="32"/>
      <w:szCs w:val="32"/>
    </w:rPr>
  </w:style>
  <w:style w:type="character" w:customStyle="1" w:styleId="20">
    <w:name w:val="Заголовок 2 Знак"/>
    <w:basedOn w:val="a0"/>
    <w:link w:val="2"/>
    <w:uiPriority w:val="9"/>
    <w:rsid w:val="00B04939"/>
    <w:rPr>
      <w:rFonts w:ascii="Arial" w:hAnsi="Arial" w:cs="Arial"/>
      <w:b/>
      <w:bCs/>
      <w:i/>
      <w:iCs/>
      <w:sz w:val="28"/>
      <w:szCs w:val="28"/>
      <w:lang w:val="ru-RU" w:eastAsia="ru-RU"/>
    </w:rPr>
  </w:style>
  <w:style w:type="character" w:customStyle="1" w:styleId="30">
    <w:name w:val="Заголовок 3 Знак"/>
    <w:basedOn w:val="a0"/>
    <w:link w:val="3"/>
    <w:rsid w:val="00B04939"/>
    <w:rPr>
      <w:rFonts w:ascii="Arial" w:hAnsi="Arial" w:cs="Arial"/>
      <w:b/>
      <w:bCs/>
      <w:sz w:val="26"/>
      <w:szCs w:val="26"/>
      <w:lang w:val="ru-RU" w:eastAsia="ru-RU"/>
    </w:rPr>
  </w:style>
  <w:style w:type="character" w:customStyle="1" w:styleId="40">
    <w:name w:val="Заголовок 4 Знак"/>
    <w:basedOn w:val="a0"/>
    <w:link w:val="4"/>
    <w:rsid w:val="00B04939"/>
    <w:rPr>
      <w:b/>
      <w:bCs/>
      <w:sz w:val="28"/>
      <w:szCs w:val="28"/>
      <w:lang w:val="ru-RU" w:eastAsia="ru-RU"/>
    </w:rPr>
  </w:style>
  <w:style w:type="character" w:customStyle="1" w:styleId="50">
    <w:name w:val="Заголовок 5 Знак"/>
    <w:basedOn w:val="a0"/>
    <w:link w:val="5"/>
    <w:rsid w:val="00B04939"/>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B04939"/>
    <w:rPr>
      <w:i/>
      <w:sz w:val="22"/>
      <w:lang w:val="en-GB" w:eastAsia="en-US"/>
    </w:rPr>
  </w:style>
  <w:style w:type="character" w:customStyle="1" w:styleId="70">
    <w:name w:val="Заголовок 7 Знак"/>
    <w:basedOn w:val="a0"/>
    <w:link w:val="7"/>
    <w:rsid w:val="00B04939"/>
    <w:rPr>
      <w:sz w:val="24"/>
      <w:szCs w:val="24"/>
      <w:lang w:val="ru-RU" w:eastAsia="ru-RU"/>
    </w:rPr>
  </w:style>
  <w:style w:type="character" w:customStyle="1" w:styleId="80">
    <w:name w:val="Заголовок 8 Знак"/>
    <w:basedOn w:val="a0"/>
    <w:link w:val="8"/>
    <w:rsid w:val="00B04939"/>
    <w:rPr>
      <w:rFonts w:ascii="Arial" w:hAnsi="Arial"/>
      <w:i/>
      <w:lang w:val="en-GB" w:eastAsia="en-US"/>
    </w:rPr>
  </w:style>
  <w:style w:type="character" w:customStyle="1" w:styleId="90">
    <w:name w:val="Заголовок 9 Знак"/>
    <w:basedOn w:val="a0"/>
    <w:link w:val="9"/>
    <w:rsid w:val="00B04939"/>
    <w:rPr>
      <w:rFonts w:ascii="Arial" w:hAnsi="Arial"/>
      <w:b/>
      <w:i/>
      <w:sz w:val="18"/>
      <w:lang w:val="en-GB" w:eastAsia="en-US"/>
    </w:rPr>
  </w:style>
  <w:style w:type="paragraph" w:styleId="a3">
    <w:name w:val="Title"/>
    <w:basedOn w:val="a"/>
    <w:next w:val="a4"/>
    <w:link w:val="a5"/>
    <w:qFormat/>
    <w:rsid w:val="00FC2043"/>
    <w:pPr>
      <w:keepNext/>
      <w:widowControl w:val="0"/>
      <w:autoSpaceDE w:val="0"/>
      <w:autoSpaceDN w:val="0"/>
      <w:adjustRightInd w:val="0"/>
      <w:spacing w:before="240" w:after="120"/>
    </w:pPr>
    <w:rPr>
      <w:rFonts w:ascii="Liberation Sans" w:hAnsi="Liberation Sans" w:cs="DejaVu Sans"/>
      <w:sz w:val="28"/>
      <w:szCs w:val="28"/>
    </w:rPr>
  </w:style>
  <w:style w:type="paragraph" w:styleId="a4">
    <w:name w:val="Subtitle"/>
    <w:basedOn w:val="a"/>
    <w:link w:val="a6"/>
    <w:qFormat/>
    <w:rsid w:val="00FC2043"/>
    <w:pPr>
      <w:spacing w:after="60"/>
      <w:jc w:val="center"/>
      <w:outlineLvl w:val="1"/>
    </w:pPr>
    <w:rPr>
      <w:rFonts w:ascii="Arial" w:hAnsi="Arial" w:cs="Arial"/>
    </w:rPr>
  </w:style>
  <w:style w:type="character" w:customStyle="1" w:styleId="a6">
    <w:name w:val="Підзаголовок Знак"/>
    <w:basedOn w:val="a0"/>
    <w:link w:val="a4"/>
    <w:rsid w:val="00B04939"/>
    <w:rPr>
      <w:rFonts w:ascii="Arial" w:hAnsi="Arial" w:cs="Arial"/>
      <w:sz w:val="24"/>
      <w:szCs w:val="24"/>
      <w:lang w:val="ru-RU" w:eastAsia="ru-RU"/>
    </w:rPr>
  </w:style>
  <w:style w:type="character" w:customStyle="1" w:styleId="a5">
    <w:name w:val="Назва Знак"/>
    <w:basedOn w:val="a0"/>
    <w:link w:val="a3"/>
    <w:rsid w:val="00B04939"/>
    <w:rPr>
      <w:rFonts w:ascii="Liberation Sans" w:hAnsi="Liberation Sans" w:cs="DejaVu Sans"/>
      <w:sz w:val="28"/>
      <w:szCs w:val="28"/>
    </w:rPr>
  </w:style>
  <w:style w:type="character" w:customStyle="1" w:styleId="apple-style-span">
    <w:name w:val="apple-style-span"/>
    <w:basedOn w:val="a0"/>
    <w:rsid w:val="0082398A"/>
  </w:style>
  <w:style w:type="paragraph" w:styleId="a7">
    <w:name w:val="footer"/>
    <w:basedOn w:val="a"/>
    <w:link w:val="a8"/>
    <w:rsid w:val="0082398A"/>
    <w:pPr>
      <w:tabs>
        <w:tab w:val="center" w:pos="4819"/>
        <w:tab w:val="right" w:pos="9639"/>
      </w:tabs>
    </w:pPr>
    <w:rPr>
      <w:lang w:eastAsia="uk-UA"/>
    </w:rPr>
  </w:style>
  <w:style w:type="character" w:customStyle="1" w:styleId="a8">
    <w:name w:val="Нижній колонтитул Знак"/>
    <w:basedOn w:val="a0"/>
    <w:link w:val="a7"/>
    <w:rsid w:val="00B04939"/>
    <w:rPr>
      <w:sz w:val="24"/>
      <w:szCs w:val="24"/>
    </w:rPr>
  </w:style>
  <w:style w:type="character" w:styleId="a9">
    <w:name w:val="page number"/>
    <w:basedOn w:val="a0"/>
    <w:rsid w:val="0082398A"/>
  </w:style>
  <w:style w:type="paragraph" w:styleId="aa">
    <w:name w:val="Body Text Indent"/>
    <w:basedOn w:val="a"/>
    <w:link w:val="ab"/>
    <w:rsid w:val="00744F89"/>
    <w:pPr>
      <w:ind w:firstLine="720"/>
    </w:pPr>
    <w:rPr>
      <w:b/>
      <w:bCs/>
      <w:sz w:val="28"/>
    </w:rPr>
  </w:style>
  <w:style w:type="character" w:customStyle="1" w:styleId="ab">
    <w:name w:val="Основний текст з відступом Знак"/>
    <w:basedOn w:val="a0"/>
    <w:link w:val="aa"/>
    <w:rsid w:val="00B04939"/>
    <w:rPr>
      <w:b/>
      <w:bCs/>
      <w:sz w:val="28"/>
      <w:szCs w:val="24"/>
      <w:lang w:eastAsia="ru-RU"/>
    </w:rPr>
  </w:style>
  <w:style w:type="paragraph" w:styleId="ac">
    <w:name w:val="Body Text"/>
    <w:basedOn w:val="a"/>
    <w:link w:val="ad"/>
    <w:rsid w:val="00744F89"/>
    <w:pPr>
      <w:spacing w:after="120"/>
    </w:pPr>
    <w:rPr>
      <w:sz w:val="28"/>
    </w:rPr>
  </w:style>
  <w:style w:type="character" w:customStyle="1" w:styleId="ad">
    <w:name w:val="Основний текст Знак"/>
    <w:basedOn w:val="a0"/>
    <w:link w:val="ac"/>
    <w:rsid w:val="00B04939"/>
    <w:rPr>
      <w:sz w:val="28"/>
      <w:szCs w:val="24"/>
      <w:lang w:val="ru-RU" w:eastAsia="ru-RU"/>
    </w:rPr>
  </w:style>
  <w:style w:type="paragraph" w:customStyle="1" w:styleId="FR2">
    <w:name w:val="FR2"/>
    <w:uiPriority w:val="99"/>
    <w:rsid w:val="00744F89"/>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744F89"/>
    <w:pPr>
      <w:spacing w:after="120"/>
    </w:pPr>
    <w:rPr>
      <w:sz w:val="16"/>
      <w:szCs w:val="16"/>
    </w:rPr>
  </w:style>
  <w:style w:type="paragraph" w:customStyle="1" w:styleId="FR1">
    <w:name w:val="FR1"/>
    <w:rsid w:val="00701215"/>
    <w:pPr>
      <w:widowControl w:val="0"/>
      <w:autoSpaceDE w:val="0"/>
      <w:autoSpaceDN w:val="0"/>
      <w:adjustRightInd w:val="0"/>
      <w:spacing w:line="420" w:lineRule="auto"/>
      <w:ind w:left="600" w:hanging="560"/>
    </w:pPr>
    <w:rPr>
      <w:sz w:val="28"/>
      <w:szCs w:val="28"/>
      <w:lang w:val="uk-UA"/>
    </w:rPr>
  </w:style>
  <w:style w:type="paragraph" w:customStyle="1" w:styleId="3f3f3f3f3f3f3f3f3f3f3f3f3f3f3f3f3f3f3f3f3f3f2">
    <w:name w:val="О3fс3fн3fо3fв3fн3fо3fй3f т3fе3fк3fс3fт3f с3f о3fт3fс3fт3fу3fп3fо3fм3f 2"/>
    <w:basedOn w:val="a"/>
    <w:rsid w:val="00701215"/>
    <w:pPr>
      <w:widowControl w:val="0"/>
      <w:autoSpaceDE w:val="0"/>
      <w:autoSpaceDN w:val="0"/>
      <w:adjustRightInd w:val="0"/>
      <w:spacing w:after="120" w:line="480" w:lineRule="auto"/>
      <w:ind w:left="283"/>
    </w:pPr>
  </w:style>
  <w:style w:type="paragraph" w:styleId="ae">
    <w:name w:val="Normal (Web)"/>
    <w:basedOn w:val="a"/>
    <w:rsid w:val="00DB1CCB"/>
    <w:pPr>
      <w:spacing w:before="100" w:beforeAutospacing="1" w:after="100" w:afterAutospacing="1"/>
    </w:pPr>
    <w:rPr>
      <w:color w:val="00008B"/>
    </w:rPr>
  </w:style>
  <w:style w:type="paragraph" w:styleId="af">
    <w:name w:val="Balloon Text"/>
    <w:basedOn w:val="a"/>
    <w:link w:val="af0"/>
    <w:uiPriority w:val="99"/>
    <w:semiHidden/>
    <w:rsid w:val="00BC584D"/>
    <w:rPr>
      <w:rFonts w:ascii="Tahoma" w:hAnsi="Tahoma" w:cs="Tahoma"/>
      <w:sz w:val="16"/>
      <w:szCs w:val="16"/>
    </w:rPr>
  </w:style>
  <w:style w:type="character" w:customStyle="1" w:styleId="af0">
    <w:name w:val="Текст у виносці Знак"/>
    <w:basedOn w:val="a0"/>
    <w:link w:val="af"/>
    <w:uiPriority w:val="99"/>
    <w:semiHidden/>
    <w:rsid w:val="00B04939"/>
    <w:rPr>
      <w:rFonts w:ascii="Tahoma" w:hAnsi="Tahoma" w:cs="Tahoma"/>
      <w:sz w:val="16"/>
      <w:szCs w:val="16"/>
      <w:lang w:val="ru-RU" w:eastAsia="ru-RU"/>
    </w:rPr>
  </w:style>
  <w:style w:type="paragraph" w:styleId="21">
    <w:name w:val="Body Text Indent 2"/>
    <w:basedOn w:val="a"/>
    <w:link w:val="22"/>
    <w:rsid w:val="00BC584D"/>
    <w:pPr>
      <w:spacing w:after="120" w:line="480" w:lineRule="auto"/>
      <w:ind w:left="283"/>
    </w:pPr>
  </w:style>
  <w:style w:type="character" w:customStyle="1" w:styleId="22">
    <w:name w:val="Основний текст з відступом 2 Знак"/>
    <w:basedOn w:val="a0"/>
    <w:link w:val="21"/>
    <w:rsid w:val="00B04939"/>
    <w:rPr>
      <w:sz w:val="24"/>
      <w:szCs w:val="24"/>
      <w:lang w:val="ru-RU" w:eastAsia="ru-RU"/>
    </w:rPr>
  </w:style>
  <w:style w:type="paragraph" w:styleId="23">
    <w:name w:val="Body Text 2"/>
    <w:basedOn w:val="a"/>
    <w:link w:val="24"/>
    <w:rsid w:val="00BC584D"/>
    <w:pPr>
      <w:spacing w:after="120" w:line="480" w:lineRule="auto"/>
    </w:pPr>
  </w:style>
  <w:style w:type="character" w:customStyle="1" w:styleId="24">
    <w:name w:val="Основний текст 2 Знак"/>
    <w:basedOn w:val="a0"/>
    <w:link w:val="23"/>
    <w:rsid w:val="00B04939"/>
    <w:rPr>
      <w:sz w:val="24"/>
      <w:szCs w:val="24"/>
      <w:lang w:val="ru-RU" w:eastAsia="ru-RU"/>
    </w:rPr>
  </w:style>
  <w:style w:type="paragraph" w:styleId="af1">
    <w:name w:val="Block Text"/>
    <w:basedOn w:val="a"/>
    <w:rsid w:val="00BC584D"/>
    <w:pPr>
      <w:ind w:left="-108" w:right="-108"/>
      <w:jc w:val="center"/>
    </w:pPr>
    <w:rPr>
      <w:sz w:val="16"/>
      <w:szCs w:val="20"/>
    </w:rPr>
  </w:style>
  <w:style w:type="character" w:customStyle="1" w:styleId="af2">
    <w:name w:val="Печатная машинка"/>
    <w:rsid w:val="005E6E68"/>
    <w:rPr>
      <w:rFonts w:ascii="Courier New" w:hAnsi="Courier New"/>
      <w:sz w:val="20"/>
    </w:rPr>
  </w:style>
  <w:style w:type="paragraph" w:customStyle="1" w:styleId="af3">
    <w:name w:val="Готовый"/>
    <w:basedOn w:val="a"/>
    <w:rsid w:val="005E6E6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B33249"/>
    <w:pPr>
      <w:tabs>
        <w:tab w:val="center" w:pos="4677"/>
        <w:tab w:val="right" w:pos="9355"/>
      </w:tabs>
    </w:pPr>
  </w:style>
  <w:style w:type="character" w:customStyle="1" w:styleId="af5">
    <w:name w:val="Верхній колонтитул Знак"/>
    <w:basedOn w:val="a0"/>
    <w:link w:val="af4"/>
    <w:rsid w:val="00B04939"/>
    <w:rPr>
      <w:sz w:val="24"/>
      <w:szCs w:val="24"/>
      <w:lang w:val="ru-RU" w:eastAsia="ru-RU"/>
    </w:rPr>
  </w:style>
  <w:style w:type="paragraph" w:styleId="af6">
    <w:name w:val="List Paragraph"/>
    <w:basedOn w:val="a"/>
    <w:uiPriority w:val="34"/>
    <w:qFormat/>
    <w:rsid w:val="00B04939"/>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B04939"/>
    <w:pPr>
      <w:autoSpaceDE w:val="0"/>
      <w:autoSpaceDN w:val="0"/>
    </w:pPr>
    <w:rPr>
      <w:sz w:val="28"/>
      <w:szCs w:val="28"/>
      <w:lang w:val="uk-UA" w:eastAsia="en-US"/>
    </w:rPr>
  </w:style>
  <w:style w:type="paragraph" w:styleId="af7">
    <w:name w:val="caption"/>
    <w:basedOn w:val="a"/>
    <w:next w:val="a"/>
    <w:qFormat/>
    <w:rsid w:val="00B04939"/>
    <w:pPr>
      <w:spacing w:line="360" w:lineRule="auto"/>
      <w:ind w:firstLine="720"/>
    </w:pPr>
    <w:rPr>
      <w:i/>
      <w:iCs/>
      <w:sz w:val="28"/>
      <w:lang w:eastAsia="en-US"/>
    </w:rPr>
  </w:style>
  <w:style w:type="paragraph" w:styleId="32">
    <w:name w:val="Body Text Indent 3"/>
    <w:basedOn w:val="a"/>
    <w:link w:val="33"/>
    <w:rsid w:val="00B04939"/>
    <w:pPr>
      <w:spacing w:after="120"/>
      <w:ind w:left="283"/>
    </w:pPr>
    <w:rPr>
      <w:sz w:val="16"/>
      <w:szCs w:val="16"/>
      <w:lang w:eastAsia="en-US"/>
    </w:rPr>
  </w:style>
  <w:style w:type="character" w:customStyle="1" w:styleId="33">
    <w:name w:val="Основний текст з відступом 3 Знак"/>
    <w:basedOn w:val="a0"/>
    <w:link w:val="32"/>
    <w:rsid w:val="00B04939"/>
    <w:rPr>
      <w:sz w:val="16"/>
      <w:szCs w:val="16"/>
      <w:lang w:eastAsia="en-US"/>
    </w:rPr>
  </w:style>
  <w:style w:type="paragraph" w:customStyle="1" w:styleId="210">
    <w:name w:val="Основной текст 21"/>
    <w:basedOn w:val="a"/>
    <w:rsid w:val="00B04939"/>
    <w:pPr>
      <w:ind w:firstLine="851"/>
      <w:jc w:val="both"/>
    </w:pPr>
    <w:rPr>
      <w:b/>
      <w:szCs w:val="20"/>
      <w:u w:val="single"/>
      <w:lang w:eastAsia="uk-UA"/>
    </w:rPr>
  </w:style>
  <w:style w:type="paragraph" w:styleId="af8">
    <w:name w:val="footnote text"/>
    <w:basedOn w:val="a"/>
    <w:link w:val="af9"/>
    <w:rsid w:val="00B04939"/>
    <w:rPr>
      <w:sz w:val="20"/>
      <w:szCs w:val="20"/>
      <w:lang w:eastAsia="uk-UA"/>
    </w:rPr>
  </w:style>
  <w:style w:type="character" w:customStyle="1" w:styleId="af9">
    <w:name w:val="Текст виноски Знак"/>
    <w:basedOn w:val="a0"/>
    <w:link w:val="af8"/>
    <w:rsid w:val="00B04939"/>
  </w:style>
  <w:style w:type="character" w:styleId="afa">
    <w:name w:val="footnote reference"/>
    <w:basedOn w:val="a0"/>
    <w:rsid w:val="00B04939"/>
    <w:rPr>
      <w:vertAlign w:val="superscript"/>
    </w:rPr>
  </w:style>
  <w:style w:type="character" w:styleId="afb">
    <w:name w:val="annotation reference"/>
    <w:basedOn w:val="a0"/>
    <w:rsid w:val="00B04939"/>
    <w:rPr>
      <w:sz w:val="16"/>
      <w:szCs w:val="16"/>
    </w:rPr>
  </w:style>
  <w:style w:type="character" w:customStyle="1" w:styleId="afc">
    <w:name w:val="Знак Знак"/>
    <w:basedOn w:val="a0"/>
    <w:rsid w:val="00B04939"/>
    <w:rPr>
      <w:b/>
      <w:sz w:val="24"/>
      <w:szCs w:val="24"/>
      <w:u w:val="single"/>
      <w:lang w:val="uk-UA" w:eastAsia="en-US" w:bidi="ar-SA"/>
    </w:rPr>
  </w:style>
  <w:style w:type="paragraph" w:customStyle="1" w:styleId="211">
    <w:name w:val="Основний текст 21"/>
    <w:basedOn w:val="a"/>
    <w:rsid w:val="00B04939"/>
    <w:pPr>
      <w:ind w:firstLine="851"/>
      <w:jc w:val="both"/>
    </w:pPr>
    <w:rPr>
      <w:b/>
      <w:szCs w:val="20"/>
      <w:u w:val="single"/>
      <w:lang w:eastAsia="uk-UA"/>
    </w:rPr>
  </w:style>
  <w:style w:type="paragraph" w:customStyle="1" w:styleId="111">
    <w:name w:val="111"/>
    <w:basedOn w:val="a"/>
    <w:rsid w:val="00B04939"/>
    <w:pPr>
      <w:tabs>
        <w:tab w:val="left" w:pos="482"/>
      </w:tabs>
      <w:spacing w:before="320" w:after="240" w:line="233" w:lineRule="exact"/>
      <w:jc w:val="center"/>
    </w:pPr>
    <w:rPr>
      <w:rFonts w:ascii="Arial" w:hAnsi="Arial"/>
      <w:i/>
      <w:sz w:val="23"/>
      <w:szCs w:val="20"/>
      <w:lang w:eastAsia="uk-UA"/>
    </w:rPr>
  </w:style>
  <w:style w:type="paragraph" w:customStyle="1" w:styleId="220">
    <w:name w:val="Основний текст 22"/>
    <w:basedOn w:val="a"/>
    <w:rsid w:val="00B04939"/>
    <w:pPr>
      <w:ind w:firstLine="851"/>
      <w:jc w:val="both"/>
    </w:pPr>
    <w:rPr>
      <w:b/>
      <w:szCs w:val="20"/>
      <w:u w:val="single"/>
      <w:lang w:eastAsia="uk-UA"/>
    </w:rPr>
  </w:style>
  <w:style w:type="paragraph" w:customStyle="1" w:styleId="230">
    <w:name w:val="Основний текст 23"/>
    <w:basedOn w:val="a"/>
    <w:rsid w:val="00B04939"/>
    <w:pPr>
      <w:ind w:firstLine="851"/>
      <w:jc w:val="both"/>
    </w:pPr>
    <w:rPr>
      <w:b/>
      <w:szCs w:val="20"/>
      <w:u w:val="single"/>
      <w:lang w:eastAsia="uk-UA"/>
    </w:rPr>
  </w:style>
  <w:style w:type="character" w:styleId="afd">
    <w:name w:val="Hyperlink"/>
    <w:basedOn w:val="a0"/>
    <w:rsid w:val="002E3ABC"/>
    <w:rPr>
      <w:color w:val="0000FF"/>
      <w:u w:val="single"/>
    </w:rPr>
  </w:style>
  <w:style w:type="character" w:styleId="afe">
    <w:name w:val="Emphasis"/>
    <w:qFormat/>
    <w:rsid w:val="002B090C"/>
    <w:rPr>
      <w:i/>
      <w:iCs/>
    </w:rPr>
  </w:style>
  <w:style w:type="paragraph" w:styleId="HTML">
    <w:name w:val="HTML Preformatted"/>
    <w:basedOn w:val="a"/>
    <w:link w:val="HTML0"/>
    <w:uiPriority w:val="99"/>
    <w:unhideWhenUsed/>
    <w:rsid w:val="0033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3339FD"/>
    <w:rPr>
      <w:rFonts w:ascii="Courier New" w:hAnsi="Courier New" w:cs="Courier New"/>
      <w:lang w:val="uk-UA" w:eastAsia="uk-UA"/>
    </w:rPr>
  </w:style>
  <w:style w:type="character" w:customStyle="1" w:styleId="mw-headline">
    <w:name w:val="mw-headline"/>
    <w:basedOn w:val="a0"/>
    <w:rsid w:val="003339FD"/>
  </w:style>
  <w:style w:type="paragraph" w:styleId="25">
    <w:name w:val="toc 2"/>
    <w:basedOn w:val="a"/>
    <w:next w:val="a"/>
    <w:autoRedefine/>
    <w:rsid w:val="00AE2464"/>
    <w:pPr>
      <w:tabs>
        <w:tab w:val="right" w:leader="dot" w:pos="9629"/>
      </w:tabs>
      <w:spacing w:line="264" w:lineRule="auto"/>
      <w:ind w:left="240"/>
    </w:pPr>
    <w:rPr>
      <w:bCs/>
      <w:noProof/>
      <w:sz w:val="28"/>
      <w:szCs w:val="28"/>
      <w:lang w:eastAsia="uk-UA"/>
    </w:rPr>
  </w:style>
  <w:style w:type="character" w:styleId="aff">
    <w:name w:val="Strong"/>
    <w:basedOn w:val="a0"/>
    <w:uiPriority w:val="22"/>
    <w:qFormat/>
    <w:rsid w:val="00AD0F36"/>
    <w:rPr>
      <w:b/>
      <w:bCs/>
    </w:rPr>
  </w:style>
  <w:style w:type="character" w:customStyle="1" w:styleId="hps">
    <w:name w:val="hps"/>
    <w:basedOn w:val="a0"/>
    <w:rsid w:val="008A43F7"/>
  </w:style>
  <w:style w:type="character" w:customStyle="1" w:styleId="text3">
    <w:name w:val="text3"/>
    <w:basedOn w:val="a0"/>
    <w:rsid w:val="0080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142">
      <w:bodyDiv w:val="1"/>
      <w:marLeft w:val="0"/>
      <w:marRight w:val="0"/>
      <w:marTop w:val="0"/>
      <w:marBottom w:val="0"/>
      <w:divBdr>
        <w:top w:val="none" w:sz="0" w:space="0" w:color="auto"/>
        <w:left w:val="none" w:sz="0" w:space="0" w:color="auto"/>
        <w:bottom w:val="none" w:sz="0" w:space="0" w:color="auto"/>
        <w:right w:val="none" w:sz="0" w:space="0" w:color="auto"/>
      </w:divBdr>
    </w:div>
    <w:div w:id="75708935">
      <w:bodyDiv w:val="1"/>
      <w:marLeft w:val="0"/>
      <w:marRight w:val="0"/>
      <w:marTop w:val="0"/>
      <w:marBottom w:val="0"/>
      <w:divBdr>
        <w:top w:val="none" w:sz="0" w:space="0" w:color="auto"/>
        <w:left w:val="none" w:sz="0" w:space="0" w:color="auto"/>
        <w:bottom w:val="none" w:sz="0" w:space="0" w:color="auto"/>
        <w:right w:val="none" w:sz="0" w:space="0" w:color="auto"/>
      </w:divBdr>
    </w:div>
    <w:div w:id="159857336">
      <w:bodyDiv w:val="1"/>
      <w:marLeft w:val="0"/>
      <w:marRight w:val="0"/>
      <w:marTop w:val="0"/>
      <w:marBottom w:val="0"/>
      <w:divBdr>
        <w:top w:val="none" w:sz="0" w:space="0" w:color="auto"/>
        <w:left w:val="none" w:sz="0" w:space="0" w:color="auto"/>
        <w:bottom w:val="none" w:sz="0" w:space="0" w:color="auto"/>
        <w:right w:val="none" w:sz="0" w:space="0" w:color="auto"/>
      </w:divBdr>
    </w:div>
    <w:div w:id="164823837">
      <w:bodyDiv w:val="1"/>
      <w:marLeft w:val="0"/>
      <w:marRight w:val="0"/>
      <w:marTop w:val="0"/>
      <w:marBottom w:val="0"/>
      <w:divBdr>
        <w:top w:val="none" w:sz="0" w:space="0" w:color="auto"/>
        <w:left w:val="none" w:sz="0" w:space="0" w:color="auto"/>
        <w:bottom w:val="none" w:sz="0" w:space="0" w:color="auto"/>
        <w:right w:val="none" w:sz="0" w:space="0" w:color="auto"/>
      </w:divBdr>
    </w:div>
    <w:div w:id="262302531">
      <w:bodyDiv w:val="1"/>
      <w:marLeft w:val="0"/>
      <w:marRight w:val="0"/>
      <w:marTop w:val="0"/>
      <w:marBottom w:val="0"/>
      <w:divBdr>
        <w:top w:val="none" w:sz="0" w:space="0" w:color="auto"/>
        <w:left w:val="none" w:sz="0" w:space="0" w:color="auto"/>
        <w:bottom w:val="none" w:sz="0" w:space="0" w:color="auto"/>
        <w:right w:val="none" w:sz="0" w:space="0" w:color="auto"/>
      </w:divBdr>
      <w:divsChild>
        <w:div w:id="1001422309">
          <w:marLeft w:val="0"/>
          <w:marRight w:val="0"/>
          <w:marTop w:val="0"/>
          <w:marBottom w:val="0"/>
          <w:divBdr>
            <w:top w:val="none" w:sz="0" w:space="0" w:color="auto"/>
            <w:left w:val="none" w:sz="0" w:space="0" w:color="auto"/>
            <w:bottom w:val="none" w:sz="0" w:space="0" w:color="auto"/>
            <w:right w:val="none" w:sz="0" w:space="0" w:color="auto"/>
          </w:divBdr>
        </w:div>
        <w:div w:id="1933660949">
          <w:marLeft w:val="0"/>
          <w:marRight w:val="0"/>
          <w:marTop w:val="0"/>
          <w:marBottom w:val="0"/>
          <w:divBdr>
            <w:top w:val="none" w:sz="0" w:space="0" w:color="auto"/>
            <w:left w:val="none" w:sz="0" w:space="0" w:color="auto"/>
            <w:bottom w:val="none" w:sz="0" w:space="0" w:color="auto"/>
            <w:right w:val="none" w:sz="0" w:space="0" w:color="auto"/>
          </w:divBdr>
        </w:div>
        <w:div w:id="1644502716">
          <w:marLeft w:val="0"/>
          <w:marRight w:val="0"/>
          <w:marTop w:val="0"/>
          <w:marBottom w:val="0"/>
          <w:divBdr>
            <w:top w:val="none" w:sz="0" w:space="0" w:color="auto"/>
            <w:left w:val="none" w:sz="0" w:space="0" w:color="auto"/>
            <w:bottom w:val="none" w:sz="0" w:space="0" w:color="auto"/>
            <w:right w:val="none" w:sz="0" w:space="0" w:color="auto"/>
          </w:divBdr>
        </w:div>
        <w:div w:id="565454415">
          <w:marLeft w:val="0"/>
          <w:marRight w:val="0"/>
          <w:marTop w:val="0"/>
          <w:marBottom w:val="0"/>
          <w:divBdr>
            <w:top w:val="none" w:sz="0" w:space="0" w:color="auto"/>
            <w:left w:val="none" w:sz="0" w:space="0" w:color="auto"/>
            <w:bottom w:val="none" w:sz="0" w:space="0" w:color="auto"/>
            <w:right w:val="none" w:sz="0" w:space="0" w:color="auto"/>
          </w:divBdr>
        </w:div>
        <w:div w:id="822500592">
          <w:marLeft w:val="0"/>
          <w:marRight w:val="0"/>
          <w:marTop w:val="0"/>
          <w:marBottom w:val="0"/>
          <w:divBdr>
            <w:top w:val="none" w:sz="0" w:space="0" w:color="auto"/>
            <w:left w:val="none" w:sz="0" w:space="0" w:color="auto"/>
            <w:bottom w:val="none" w:sz="0" w:space="0" w:color="auto"/>
            <w:right w:val="none" w:sz="0" w:space="0" w:color="auto"/>
          </w:divBdr>
        </w:div>
      </w:divsChild>
    </w:div>
    <w:div w:id="493836918">
      <w:bodyDiv w:val="1"/>
      <w:marLeft w:val="0"/>
      <w:marRight w:val="0"/>
      <w:marTop w:val="0"/>
      <w:marBottom w:val="0"/>
      <w:divBdr>
        <w:top w:val="none" w:sz="0" w:space="0" w:color="auto"/>
        <w:left w:val="none" w:sz="0" w:space="0" w:color="auto"/>
        <w:bottom w:val="none" w:sz="0" w:space="0" w:color="auto"/>
        <w:right w:val="none" w:sz="0" w:space="0" w:color="auto"/>
      </w:divBdr>
      <w:divsChild>
        <w:div w:id="1085881971">
          <w:marLeft w:val="806"/>
          <w:marRight w:val="0"/>
          <w:marTop w:val="120"/>
          <w:marBottom w:val="0"/>
          <w:divBdr>
            <w:top w:val="none" w:sz="0" w:space="0" w:color="auto"/>
            <w:left w:val="none" w:sz="0" w:space="0" w:color="auto"/>
            <w:bottom w:val="none" w:sz="0" w:space="0" w:color="auto"/>
            <w:right w:val="none" w:sz="0" w:space="0" w:color="auto"/>
          </w:divBdr>
        </w:div>
        <w:div w:id="1656371190">
          <w:marLeft w:val="806"/>
          <w:marRight w:val="0"/>
          <w:marTop w:val="120"/>
          <w:marBottom w:val="0"/>
          <w:divBdr>
            <w:top w:val="none" w:sz="0" w:space="0" w:color="auto"/>
            <w:left w:val="none" w:sz="0" w:space="0" w:color="auto"/>
            <w:bottom w:val="none" w:sz="0" w:space="0" w:color="auto"/>
            <w:right w:val="none" w:sz="0" w:space="0" w:color="auto"/>
          </w:divBdr>
        </w:div>
        <w:div w:id="317463801">
          <w:marLeft w:val="806"/>
          <w:marRight w:val="0"/>
          <w:marTop w:val="120"/>
          <w:marBottom w:val="0"/>
          <w:divBdr>
            <w:top w:val="none" w:sz="0" w:space="0" w:color="auto"/>
            <w:left w:val="none" w:sz="0" w:space="0" w:color="auto"/>
            <w:bottom w:val="none" w:sz="0" w:space="0" w:color="auto"/>
            <w:right w:val="none" w:sz="0" w:space="0" w:color="auto"/>
          </w:divBdr>
        </w:div>
      </w:divsChild>
    </w:div>
    <w:div w:id="511072304">
      <w:bodyDiv w:val="1"/>
      <w:marLeft w:val="0"/>
      <w:marRight w:val="0"/>
      <w:marTop w:val="0"/>
      <w:marBottom w:val="0"/>
      <w:divBdr>
        <w:top w:val="none" w:sz="0" w:space="0" w:color="auto"/>
        <w:left w:val="none" w:sz="0" w:space="0" w:color="auto"/>
        <w:bottom w:val="none" w:sz="0" w:space="0" w:color="auto"/>
        <w:right w:val="none" w:sz="0" w:space="0" w:color="auto"/>
      </w:divBdr>
    </w:div>
    <w:div w:id="710573951">
      <w:bodyDiv w:val="1"/>
      <w:marLeft w:val="0"/>
      <w:marRight w:val="0"/>
      <w:marTop w:val="0"/>
      <w:marBottom w:val="0"/>
      <w:divBdr>
        <w:top w:val="none" w:sz="0" w:space="0" w:color="auto"/>
        <w:left w:val="none" w:sz="0" w:space="0" w:color="auto"/>
        <w:bottom w:val="none" w:sz="0" w:space="0" w:color="auto"/>
        <w:right w:val="none" w:sz="0" w:space="0" w:color="auto"/>
      </w:divBdr>
    </w:div>
    <w:div w:id="791050096">
      <w:bodyDiv w:val="1"/>
      <w:marLeft w:val="0"/>
      <w:marRight w:val="0"/>
      <w:marTop w:val="0"/>
      <w:marBottom w:val="0"/>
      <w:divBdr>
        <w:top w:val="none" w:sz="0" w:space="0" w:color="auto"/>
        <w:left w:val="none" w:sz="0" w:space="0" w:color="auto"/>
        <w:bottom w:val="none" w:sz="0" w:space="0" w:color="auto"/>
        <w:right w:val="none" w:sz="0" w:space="0" w:color="auto"/>
      </w:divBdr>
    </w:div>
    <w:div w:id="836849972">
      <w:bodyDiv w:val="1"/>
      <w:marLeft w:val="0"/>
      <w:marRight w:val="0"/>
      <w:marTop w:val="0"/>
      <w:marBottom w:val="0"/>
      <w:divBdr>
        <w:top w:val="none" w:sz="0" w:space="0" w:color="auto"/>
        <w:left w:val="none" w:sz="0" w:space="0" w:color="auto"/>
        <w:bottom w:val="none" w:sz="0" w:space="0" w:color="auto"/>
        <w:right w:val="none" w:sz="0" w:space="0" w:color="auto"/>
      </w:divBdr>
      <w:divsChild>
        <w:div w:id="219824779">
          <w:marLeft w:val="806"/>
          <w:marRight w:val="0"/>
          <w:marTop w:val="115"/>
          <w:marBottom w:val="0"/>
          <w:divBdr>
            <w:top w:val="none" w:sz="0" w:space="0" w:color="auto"/>
            <w:left w:val="none" w:sz="0" w:space="0" w:color="auto"/>
            <w:bottom w:val="none" w:sz="0" w:space="0" w:color="auto"/>
            <w:right w:val="none" w:sz="0" w:space="0" w:color="auto"/>
          </w:divBdr>
        </w:div>
        <w:div w:id="2000960044">
          <w:marLeft w:val="806"/>
          <w:marRight w:val="0"/>
          <w:marTop w:val="115"/>
          <w:marBottom w:val="0"/>
          <w:divBdr>
            <w:top w:val="none" w:sz="0" w:space="0" w:color="auto"/>
            <w:left w:val="none" w:sz="0" w:space="0" w:color="auto"/>
            <w:bottom w:val="none" w:sz="0" w:space="0" w:color="auto"/>
            <w:right w:val="none" w:sz="0" w:space="0" w:color="auto"/>
          </w:divBdr>
        </w:div>
        <w:div w:id="1144660382">
          <w:marLeft w:val="806"/>
          <w:marRight w:val="0"/>
          <w:marTop w:val="115"/>
          <w:marBottom w:val="0"/>
          <w:divBdr>
            <w:top w:val="none" w:sz="0" w:space="0" w:color="auto"/>
            <w:left w:val="none" w:sz="0" w:space="0" w:color="auto"/>
            <w:bottom w:val="none" w:sz="0" w:space="0" w:color="auto"/>
            <w:right w:val="none" w:sz="0" w:space="0" w:color="auto"/>
          </w:divBdr>
        </w:div>
        <w:div w:id="770588801">
          <w:marLeft w:val="806"/>
          <w:marRight w:val="0"/>
          <w:marTop w:val="115"/>
          <w:marBottom w:val="0"/>
          <w:divBdr>
            <w:top w:val="none" w:sz="0" w:space="0" w:color="auto"/>
            <w:left w:val="none" w:sz="0" w:space="0" w:color="auto"/>
            <w:bottom w:val="none" w:sz="0" w:space="0" w:color="auto"/>
            <w:right w:val="none" w:sz="0" w:space="0" w:color="auto"/>
          </w:divBdr>
        </w:div>
      </w:divsChild>
    </w:div>
    <w:div w:id="889876950">
      <w:bodyDiv w:val="1"/>
      <w:marLeft w:val="0"/>
      <w:marRight w:val="0"/>
      <w:marTop w:val="0"/>
      <w:marBottom w:val="0"/>
      <w:divBdr>
        <w:top w:val="none" w:sz="0" w:space="0" w:color="auto"/>
        <w:left w:val="none" w:sz="0" w:space="0" w:color="auto"/>
        <w:bottom w:val="none" w:sz="0" w:space="0" w:color="auto"/>
        <w:right w:val="none" w:sz="0" w:space="0" w:color="auto"/>
      </w:divBdr>
    </w:div>
    <w:div w:id="959722276">
      <w:bodyDiv w:val="1"/>
      <w:marLeft w:val="0"/>
      <w:marRight w:val="0"/>
      <w:marTop w:val="0"/>
      <w:marBottom w:val="0"/>
      <w:divBdr>
        <w:top w:val="none" w:sz="0" w:space="0" w:color="auto"/>
        <w:left w:val="none" w:sz="0" w:space="0" w:color="auto"/>
        <w:bottom w:val="none" w:sz="0" w:space="0" w:color="auto"/>
        <w:right w:val="none" w:sz="0" w:space="0" w:color="auto"/>
      </w:divBdr>
    </w:div>
    <w:div w:id="1224298127">
      <w:bodyDiv w:val="1"/>
      <w:marLeft w:val="0"/>
      <w:marRight w:val="0"/>
      <w:marTop w:val="0"/>
      <w:marBottom w:val="0"/>
      <w:divBdr>
        <w:top w:val="none" w:sz="0" w:space="0" w:color="auto"/>
        <w:left w:val="none" w:sz="0" w:space="0" w:color="auto"/>
        <w:bottom w:val="none" w:sz="0" w:space="0" w:color="auto"/>
        <w:right w:val="none" w:sz="0" w:space="0" w:color="auto"/>
      </w:divBdr>
    </w:div>
    <w:div w:id="1245722087">
      <w:bodyDiv w:val="1"/>
      <w:marLeft w:val="0"/>
      <w:marRight w:val="0"/>
      <w:marTop w:val="0"/>
      <w:marBottom w:val="0"/>
      <w:divBdr>
        <w:top w:val="none" w:sz="0" w:space="0" w:color="auto"/>
        <w:left w:val="none" w:sz="0" w:space="0" w:color="auto"/>
        <w:bottom w:val="none" w:sz="0" w:space="0" w:color="auto"/>
        <w:right w:val="none" w:sz="0" w:space="0" w:color="auto"/>
      </w:divBdr>
      <w:divsChild>
        <w:div w:id="471143050">
          <w:marLeft w:val="0"/>
          <w:marRight w:val="0"/>
          <w:marTop w:val="0"/>
          <w:marBottom w:val="0"/>
          <w:divBdr>
            <w:top w:val="none" w:sz="0" w:space="0" w:color="auto"/>
            <w:left w:val="none" w:sz="0" w:space="0" w:color="auto"/>
            <w:bottom w:val="none" w:sz="0" w:space="0" w:color="auto"/>
            <w:right w:val="none" w:sz="0" w:space="0" w:color="auto"/>
          </w:divBdr>
        </w:div>
        <w:div w:id="1487089924">
          <w:marLeft w:val="0"/>
          <w:marRight w:val="0"/>
          <w:marTop w:val="0"/>
          <w:marBottom w:val="0"/>
          <w:divBdr>
            <w:top w:val="none" w:sz="0" w:space="0" w:color="auto"/>
            <w:left w:val="none" w:sz="0" w:space="0" w:color="auto"/>
            <w:bottom w:val="none" w:sz="0" w:space="0" w:color="auto"/>
            <w:right w:val="none" w:sz="0" w:space="0" w:color="auto"/>
          </w:divBdr>
        </w:div>
        <w:div w:id="2047217110">
          <w:marLeft w:val="0"/>
          <w:marRight w:val="0"/>
          <w:marTop w:val="0"/>
          <w:marBottom w:val="0"/>
          <w:divBdr>
            <w:top w:val="none" w:sz="0" w:space="0" w:color="auto"/>
            <w:left w:val="none" w:sz="0" w:space="0" w:color="auto"/>
            <w:bottom w:val="none" w:sz="0" w:space="0" w:color="auto"/>
            <w:right w:val="none" w:sz="0" w:space="0" w:color="auto"/>
          </w:divBdr>
        </w:div>
        <w:div w:id="1631938324">
          <w:marLeft w:val="0"/>
          <w:marRight w:val="0"/>
          <w:marTop w:val="0"/>
          <w:marBottom w:val="0"/>
          <w:divBdr>
            <w:top w:val="none" w:sz="0" w:space="0" w:color="auto"/>
            <w:left w:val="none" w:sz="0" w:space="0" w:color="auto"/>
            <w:bottom w:val="none" w:sz="0" w:space="0" w:color="auto"/>
            <w:right w:val="none" w:sz="0" w:space="0" w:color="auto"/>
          </w:divBdr>
        </w:div>
        <w:div w:id="119885837">
          <w:marLeft w:val="0"/>
          <w:marRight w:val="0"/>
          <w:marTop w:val="0"/>
          <w:marBottom w:val="0"/>
          <w:divBdr>
            <w:top w:val="none" w:sz="0" w:space="0" w:color="auto"/>
            <w:left w:val="none" w:sz="0" w:space="0" w:color="auto"/>
            <w:bottom w:val="none" w:sz="0" w:space="0" w:color="auto"/>
            <w:right w:val="none" w:sz="0" w:space="0" w:color="auto"/>
          </w:divBdr>
        </w:div>
        <w:div w:id="803352843">
          <w:marLeft w:val="0"/>
          <w:marRight w:val="0"/>
          <w:marTop w:val="0"/>
          <w:marBottom w:val="0"/>
          <w:divBdr>
            <w:top w:val="none" w:sz="0" w:space="0" w:color="auto"/>
            <w:left w:val="none" w:sz="0" w:space="0" w:color="auto"/>
            <w:bottom w:val="none" w:sz="0" w:space="0" w:color="auto"/>
            <w:right w:val="none" w:sz="0" w:space="0" w:color="auto"/>
          </w:divBdr>
        </w:div>
        <w:div w:id="228465814">
          <w:marLeft w:val="0"/>
          <w:marRight w:val="0"/>
          <w:marTop w:val="0"/>
          <w:marBottom w:val="0"/>
          <w:divBdr>
            <w:top w:val="none" w:sz="0" w:space="0" w:color="auto"/>
            <w:left w:val="none" w:sz="0" w:space="0" w:color="auto"/>
            <w:bottom w:val="none" w:sz="0" w:space="0" w:color="auto"/>
            <w:right w:val="none" w:sz="0" w:space="0" w:color="auto"/>
          </w:divBdr>
        </w:div>
        <w:div w:id="939678147">
          <w:marLeft w:val="0"/>
          <w:marRight w:val="0"/>
          <w:marTop w:val="0"/>
          <w:marBottom w:val="0"/>
          <w:divBdr>
            <w:top w:val="none" w:sz="0" w:space="0" w:color="auto"/>
            <w:left w:val="none" w:sz="0" w:space="0" w:color="auto"/>
            <w:bottom w:val="none" w:sz="0" w:space="0" w:color="auto"/>
            <w:right w:val="none" w:sz="0" w:space="0" w:color="auto"/>
          </w:divBdr>
        </w:div>
        <w:div w:id="588462950">
          <w:marLeft w:val="0"/>
          <w:marRight w:val="0"/>
          <w:marTop w:val="0"/>
          <w:marBottom w:val="0"/>
          <w:divBdr>
            <w:top w:val="none" w:sz="0" w:space="0" w:color="auto"/>
            <w:left w:val="none" w:sz="0" w:space="0" w:color="auto"/>
            <w:bottom w:val="none" w:sz="0" w:space="0" w:color="auto"/>
            <w:right w:val="none" w:sz="0" w:space="0" w:color="auto"/>
          </w:divBdr>
        </w:div>
        <w:div w:id="1317029400">
          <w:marLeft w:val="0"/>
          <w:marRight w:val="0"/>
          <w:marTop w:val="0"/>
          <w:marBottom w:val="0"/>
          <w:divBdr>
            <w:top w:val="none" w:sz="0" w:space="0" w:color="auto"/>
            <w:left w:val="none" w:sz="0" w:space="0" w:color="auto"/>
            <w:bottom w:val="none" w:sz="0" w:space="0" w:color="auto"/>
            <w:right w:val="none" w:sz="0" w:space="0" w:color="auto"/>
          </w:divBdr>
        </w:div>
        <w:div w:id="294525945">
          <w:marLeft w:val="0"/>
          <w:marRight w:val="0"/>
          <w:marTop w:val="0"/>
          <w:marBottom w:val="0"/>
          <w:divBdr>
            <w:top w:val="none" w:sz="0" w:space="0" w:color="auto"/>
            <w:left w:val="none" w:sz="0" w:space="0" w:color="auto"/>
            <w:bottom w:val="none" w:sz="0" w:space="0" w:color="auto"/>
            <w:right w:val="none" w:sz="0" w:space="0" w:color="auto"/>
          </w:divBdr>
        </w:div>
        <w:div w:id="1087382478">
          <w:marLeft w:val="0"/>
          <w:marRight w:val="0"/>
          <w:marTop w:val="0"/>
          <w:marBottom w:val="0"/>
          <w:divBdr>
            <w:top w:val="none" w:sz="0" w:space="0" w:color="auto"/>
            <w:left w:val="none" w:sz="0" w:space="0" w:color="auto"/>
            <w:bottom w:val="none" w:sz="0" w:space="0" w:color="auto"/>
            <w:right w:val="none" w:sz="0" w:space="0" w:color="auto"/>
          </w:divBdr>
        </w:div>
        <w:div w:id="687022033">
          <w:marLeft w:val="0"/>
          <w:marRight w:val="0"/>
          <w:marTop w:val="0"/>
          <w:marBottom w:val="0"/>
          <w:divBdr>
            <w:top w:val="none" w:sz="0" w:space="0" w:color="auto"/>
            <w:left w:val="none" w:sz="0" w:space="0" w:color="auto"/>
            <w:bottom w:val="none" w:sz="0" w:space="0" w:color="auto"/>
            <w:right w:val="none" w:sz="0" w:space="0" w:color="auto"/>
          </w:divBdr>
        </w:div>
        <w:div w:id="807167811">
          <w:marLeft w:val="0"/>
          <w:marRight w:val="0"/>
          <w:marTop w:val="0"/>
          <w:marBottom w:val="0"/>
          <w:divBdr>
            <w:top w:val="none" w:sz="0" w:space="0" w:color="auto"/>
            <w:left w:val="none" w:sz="0" w:space="0" w:color="auto"/>
            <w:bottom w:val="none" w:sz="0" w:space="0" w:color="auto"/>
            <w:right w:val="none" w:sz="0" w:space="0" w:color="auto"/>
          </w:divBdr>
        </w:div>
        <w:div w:id="781874921">
          <w:marLeft w:val="0"/>
          <w:marRight w:val="0"/>
          <w:marTop w:val="0"/>
          <w:marBottom w:val="0"/>
          <w:divBdr>
            <w:top w:val="none" w:sz="0" w:space="0" w:color="auto"/>
            <w:left w:val="none" w:sz="0" w:space="0" w:color="auto"/>
            <w:bottom w:val="none" w:sz="0" w:space="0" w:color="auto"/>
            <w:right w:val="none" w:sz="0" w:space="0" w:color="auto"/>
          </w:divBdr>
        </w:div>
        <w:div w:id="1968005314">
          <w:marLeft w:val="0"/>
          <w:marRight w:val="0"/>
          <w:marTop w:val="0"/>
          <w:marBottom w:val="0"/>
          <w:divBdr>
            <w:top w:val="none" w:sz="0" w:space="0" w:color="auto"/>
            <w:left w:val="none" w:sz="0" w:space="0" w:color="auto"/>
            <w:bottom w:val="none" w:sz="0" w:space="0" w:color="auto"/>
            <w:right w:val="none" w:sz="0" w:space="0" w:color="auto"/>
          </w:divBdr>
        </w:div>
        <w:div w:id="329723884">
          <w:marLeft w:val="0"/>
          <w:marRight w:val="0"/>
          <w:marTop w:val="0"/>
          <w:marBottom w:val="0"/>
          <w:divBdr>
            <w:top w:val="none" w:sz="0" w:space="0" w:color="auto"/>
            <w:left w:val="none" w:sz="0" w:space="0" w:color="auto"/>
            <w:bottom w:val="none" w:sz="0" w:space="0" w:color="auto"/>
            <w:right w:val="none" w:sz="0" w:space="0" w:color="auto"/>
          </w:divBdr>
        </w:div>
        <w:div w:id="29384299">
          <w:marLeft w:val="0"/>
          <w:marRight w:val="0"/>
          <w:marTop w:val="0"/>
          <w:marBottom w:val="0"/>
          <w:divBdr>
            <w:top w:val="none" w:sz="0" w:space="0" w:color="auto"/>
            <w:left w:val="none" w:sz="0" w:space="0" w:color="auto"/>
            <w:bottom w:val="none" w:sz="0" w:space="0" w:color="auto"/>
            <w:right w:val="none" w:sz="0" w:space="0" w:color="auto"/>
          </w:divBdr>
        </w:div>
        <w:div w:id="1386485435">
          <w:marLeft w:val="0"/>
          <w:marRight w:val="0"/>
          <w:marTop w:val="0"/>
          <w:marBottom w:val="0"/>
          <w:divBdr>
            <w:top w:val="none" w:sz="0" w:space="0" w:color="auto"/>
            <w:left w:val="none" w:sz="0" w:space="0" w:color="auto"/>
            <w:bottom w:val="none" w:sz="0" w:space="0" w:color="auto"/>
            <w:right w:val="none" w:sz="0" w:space="0" w:color="auto"/>
          </w:divBdr>
        </w:div>
        <w:div w:id="311910108">
          <w:marLeft w:val="0"/>
          <w:marRight w:val="0"/>
          <w:marTop w:val="0"/>
          <w:marBottom w:val="0"/>
          <w:divBdr>
            <w:top w:val="none" w:sz="0" w:space="0" w:color="auto"/>
            <w:left w:val="none" w:sz="0" w:space="0" w:color="auto"/>
            <w:bottom w:val="none" w:sz="0" w:space="0" w:color="auto"/>
            <w:right w:val="none" w:sz="0" w:space="0" w:color="auto"/>
          </w:divBdr>
        </w:div>
        <w:div w:id="1405183922">
          <w:marLeft w:val="0"/>
          <w:marRight w:val="0"/>
          <w:marTop w:val="0"/>
          <w:marBottom w:val="0"/>
          <w:divBdr>
            <w:top w:val="none" w:sz="0" w:space="0" w:color="auto"/>
            <w:left w:val="none" w:sz="0" w:space="0" w:color="auto"/>
            <w:bottom w:val="none" w:sz="0" w:space="0" w:color="auto"/>
            <w:right w:val="none" w:sz="0" w:space="0" w:color="auto"/>
          </w:divBdr>
        </w:div>
        <w:div w:id="835147019">
          <w:marLeft w:val="0"/>
          <w:marRight w:val="0"/>
          <w:marTop w:val="0"/>
          <w:marBottom w:val="0"/>
          <w:divBdr>
            <w:top w:val="none" w:sz="0" w:space="0" w:color="auto"/>
            <w:left w:val="none" w:sz="0" w:space="0" w:color="auto"/>
            <w:bottom w:val="none" w:sz="0" w:space="0" w:color="auto"/>
            <w:right w:val="none" w:sz="0" w:space="0" w:color="auto"/>
          </w:divBdr>
        </w:div>
        <w:div w:id="426736514">
          <w:marLeft w:val="0"/>
          <w:marRight w:val="0"/>
          <w:marTop w:val="0"/>
          <w:marBottom w:val="0"/>
          <w:divBdr>
            <w:top w:val="none" w:sz="0" w:space="0" w:color="auto"/>
            <w:left w:val="none" w:sz="0" w:space="0" w:color="auto"/>
            <w:bottom w:val="none" w:sz="0" w:space="0" w:color="auto"/>
            <w:right w:val="none" w:sz="0" w:space="0" w:color="auto"/>
          </w:divBdr>
        </w:div>
        <w:div w:id="1456290683">
          <w:marLeft w:val="0"/>
          <w:marRight w:val="0"/>
          <w:marTop w:val="0"/>
          <w:marBottom w:val="0"/>
          <w:divBdr>
            <w:top w:val="none" w:sz="0" w:space="0" w:color="auto"/>
            <w:left w:val="none" w:sz="0" w:space="0" w:color="auto"/>
            <w:bottom w:val="none" w:sz="0" w:space="0" w:color="auto"/>
            <w:right w:val="none" w:sz="0" w:space="0" w:color="auto"/>
          </w:divBdr>
        </w:div>
        <w:div w:id="1726445285">
          <w:marLeft w:val="0"/>
          <w:marRight w:val="0"/>
          <w:marTop w:val="0"/>
          <w:marBottom w:val="0"/>
          <w:divBdr>
            <w:top w:val="none" w:sz="0" w:space="0" w:color="auto"/>
            <w:left w:val="none" w:sz="0" w:space="0" w:color="auto"/>
            <w:bottom w:val="none" w:sz="0" w:space="0" w:color="auto"/>
            <w:right w:val="none" w:sz="0" w:space="0" w:color="auto"/>
          </w:divBdr>
        </w:div>
      </w:divsChild>
    </w:div>
    <w:div w:id="1357458959">
      <w:bodyDiv w:val="1"/>
      <w:marLeft w:val="0"/>
      <w:marRight w:val="0"/>
      <w:marTop w:val="0"/>
      <w:marBottom w:val="0"/>
      <w:divBdr>
        <w:top w:val="none" w:sz="0" w:space="0" w:color="auto"/>
        <w:left w:val="none" w:sz="0" w:space="0" w:color="auto"/>
        <w:bottom w:val="none" w:sz="0" w:space="0" w:color="auto"/>
        <w:right w:val="none" w:sz="0" w:space="0" w:color="auto"/>
      </w:divBdr>
    </w:div>
    <w:div w:id="1395616100">
      <w:bodyDiv w:val="1"/>
      <w:marLeft w:val="0"/>
      <w:marRight w:val="0"/>
      <w:marTop w:val="0"/>
      <w:marBottom w:val="0"/>
      <w:divBdr>
        <w:top w:val="none" w:sz="0" w:space="0" w:color="auto"/>
        <w:left w:val="none" w:sz="0" w:space="0" w:color="auto"/>
        <w:bottom w:val="none" w:sz="0" w:space="0" w:color="auto"/>
        <w:right w:val="none" w:sz="0" w:space="0" w:color="auto"/>
      </w:divBdr>
      <w:divsChild>
        <w:div w:id="1301616036">
          <w:marLeft w:val="806"/>
          <w:marRight w:val="0"/>
          <w:marTop w:val="115"/>
          <w:marBottom w:val="0"/>
          <w:divBdr>
            <w:top w:val="none" w:sz="0" w:space="0" w:color="auto"/>
            <w:left w:val="none" w:sz="0" w:space="0" w:color="auto"/>
            <w:bottom w:val="none" w:sz="0" w:space="0" w:color="auto"/>
            <w:right w:val="none" w:sz="0" w:space="0" w:color="auto"/>
          </w:divBdr>
        </w:div>
        <w:div w:id="1442139571">
          <w:marLeft w:val="806"/>
          <w:marRight w:val="0"/>
          <w:marTop w:val="115"/>
          <w:marBottom w:val="0"/>
          <w:divBdr>
            <w:top w:val="none" w:sz="0" w:space="0" w:color="auto"/>
            <w:left w:val="none" w:sz="0" w:space="0" w:color="auto"/>
            <w:bottom w:val="none" w:sz="0" w:space="0" w:color="auto"/>
            <w:right w:val="none" w:sz="0" w:space="0" w:color="auto"/>
          </w:divBdr>
        </w:div>
        <w:div w:id="2003922887">
          <w:marLeft w:val="806"/>
          <w:marRight w:val="0"/>
          <w:marTop w:val="115"/>
          <w:marBottom w:val="0"/>
          <w:divBdr>
            <w:top w:val="none" w:sz="0" w:space="0" w:color="auto"/>
            <w:left w:val="none" w:sz="0" w:space="0" w:color="auto"/>
            <w:bottom w:val="none" w:sz="0" w:space="0" w:color="auto"/>
            <w:right w:val="none" w:sz="0" w:space="0" w:color="auto"/>
          </w:divBdr>
        </w:div>
        <w:div w:id="1319772978">
          <w:marLeft w:val="806"/>
          <w:marRight w:val="0"/>
          <w:marTop w:val="115"/>
          <w:marBottom w:val="0"/>
          <w:divBdr>
            <w:top w:val="none" w:sz="0" w:space="0" w:color="auto"/>
            <w:left w:val="none" w:sz="0" w:space="0" w:color="auto"/>
            <w:bottom w:val="none" w:sz="0" w:space="0" w:color="auto"/>
            <w:right w:val="none" w:sz="0" w:space="0" w:color="auto"/>
          </w:divBdr>
        </w:div>
      </w:divsChild>
    </w:div>
    <w:div w:id="1506240049">
      <w:bodyDiv w:val="1"/>
      <w:marLeft w:val="0"/>
      <w:marRight w:val="0"/>
      <w:marTop w:val="0"/>
      <w:marBottom w:val="0"/>
      <w:divBdr>
        <w:top w:val="none" w:sz="0" w:space="0" w:color="auto"/>
        <w:left w:val="none" w:sz="0" w:space="0" w:color="auto"/>
        <w:bottom w:val="none" w:sz="0" w:space="0" w:color="auto"/>
        <w:right w:val="none" w:sz="0" w:space="0" w:color="auto"/>
      </w:divBdr>
    </w:div>
    <w:div w:id="1753508769">
      <w:bodyDiv w:val="1"/>
      <w:marLeft w:val="0"/>
      <w:marRight w:val="0"/>
      <w:marTop w:val="0"/>
      <w:marBottom w:val="0"/>
      <w:divBdr>
        <w:top w:val="none" w:sz="0" w:space="0" w:color="auto"/>
        <w:left w:val="none" w:sz="0" w:space="0" w:color="auto"/>
        <w:bottom w:val="none" w:sz="0" w:space="0" w:color="auto"/>
        <w:right w:val="none" w:sz="0" w:space="0" w:color="auto"/>
      </w:divBdr>
    </w:div>
    <w:div w:id="1867012539">
      <w:bodyDiv w:val="1"/>
      <w:marLeft w:val="0"/>
      <w:marRight w:val="0"/>
      <w:marTop w:val="0"/>
      <w:marBottom w:val="0"/>
      <w:divBdr>
        <w:top w:val="none" w:sz="0" w:space="0" w:color="auto"/>
        <w:left w:val="none" w:sz="0" w:space="0" w:color="auto"/>
        <w:bottom w:val="none" w:sz="0" w:space="0" w:color="auto"/>
        <w:right w:val="none" w:sz="0" w:space="0" w:color="auto"/>
      </w:divBdr>
      <w:divsChild>
        <w:div w:id="156194695">
          <w:marLeft w:val="965"/>
          <w:marRight w:val="0"/>
          <w:marTop w:val="134"/>
          <w:marBottom w:val="0"/>
          <w:divBdr>
            <w:top w:val="none" w:sz="0" w:space="0" w:color="auto"/>
            <w:left w:val="none" w:sz="0" w:space="0" w:color="auto"/>
            <w:bottom w:val="none" w:sz="0" w:space="0" w:color="auto"/>
            <w:right w:val="none" w:sz="0" w:space="0" w:color="auto"/>
          </w:divBdr>
        </w:div>
        <w:div w:id="88241801">
          <w:marLeft w:val="965"/>
          <w:marRight w:val="0"/>
          <w:marTop w:val="134"/>
          <w:marBottom w:val="0"/>
          <w:divBdr>
            <w:top w:val="none" w:sz="0" w:space="0" w:color="auto"/>
            <w:left w:val="none" w:sz="0" w:space="0" w:color="auto"/>
            <w:bottom w:val="none" w:sz="0" w:space="0" w:color="auto"/>
            <w:right w:val="none" w:sz="0" w:space="0" w:color="auto"/>
          </w:divBdr>
        </w:div>
        <w:div w:id="362903296">
          <w:marLeft w:val="965"/>
          <w:marRight w:val="0"/>
          <w:marTop w:val="134"/>
          <w:marBottom w:val="0"/>
          <w:divBdr>
            <w:top w:val="none" w:sz="0" w:space="0" w:color="auto"/>
            <w:left w:val="none" w:sz="0" w:space="0" w:color="auto"/>
            <w:bottom w:val="none" w:sz="0" w:space="0" w:color="auto"/>
            <w:right w:val="none" w:sz="0" w:space="0" w:color="auto"/>
          </w:divBdr>
        </w:div>
        <w:div w:id="1473016823">
          <w:marLeft w:val="965"/>
          <w:marRight w:val="0"/>
          <w:marTop w:val="134"/>
          <w:marBottom w:val="0"/>
          <w:divBdr>
            <w:top w:val="none" w:sz="0" w:space="0" w:color="auto"/>
            <w:left w:val="none" w:sz="0" w:space="0" w:color="auto"/>
            <w:bottom w:val="none" w:sz="0" w:space="0" w:color="auto"/>
            <w:right w:val="none" w:sz="0" w:space="0" w:color="auto"/>
          </w:divBdr>
        </w:div>
      </w:divsChild>
    </w:div>
    <w:div w:id="1982491604">
      <w:bodyDiv w:val="1"/>
      <w:marLeft w:val="0"/>
      <w:marRight w:val="0"/>
      <w:marTop w:val="0"/>
      <w:marBottom w:val="0"/>
      <w:divBdr>
        <w:top w:val="none" w:sz="0" w:space="0" w:color="auto"/>
        <w:left w:val="none" w:sz="0" w:space="0" w:color="auto"/>
        <w:bottom w:val="none" w:sz="0" w:space="0" w:color="auto"/>
        <w:right w:val="none" w:sz="0" w:space="0" w:color="auto"/>
      </w:divBdr>
      <w:divsChild>
        <w:div w:id="824011039">
          <w:marLeft w:val="806"/>
          <w:marRight w:val="0"/>
          <w:marTop w:val="115"/>
          <w:marBottom w:val="0"/>
          <w:divBdr>
            <w:top w:val="none" w:sz="0" w:space="0" w:color="auto"/>
            <w:left w:val="none" w:sz="0" w:space="0" w:color="auto"/>
            <w:bottom w:val="none" w:sz="0" w:space="0" w:color="auto"/>
            <w:right w:val="none" w:sz="0" w:space="0" w:color="auto"/>
          </w:divBdr>
        </w:div>
        <w:div w:id="1711177716">
          <w:marLeft w:val="806"/>
          <w:marRight w:val="0"/>
          <w:marTop w:val="115"/>
          <w:marBottom w:val="0"/>
          <w:divBdr>
            <w:top w:val="none" w:sz="0" w:space="0" w:color="auto"/>
            <w:left w:val="none" w:sz="0" w:space="0" w:color="auto"/>
            <w:bottom w:val="none" w:sz="0" w:space="0" w:color="auto"/>
            <w:right w:val="none" w:sz="0" w:space="0" w:color="auto"/>
          </w:divBdr>
        </w:div>
        <w:div w:id="1520774704">
          <w:marLeft w:val="806"/>
          <w:marRight w:val="0"/>
          <w:marTop w:val="115"/>
          <w:marBottom w:val="0"/>
          <w:divBdr>
            <w:top w:val="none" w:sz="0" w:space="0" w:color="auto"/>
            <w:left w:val="none" w:sz="0" w:space="0" w:color="auto"/>
            <w:bottom w:val="none" w:sz="0" w:space="0" w:color="auto"/>
            <w:right w:val="none" w:sz="0" w:space="0" w:color="auto"/>
          </w:divBdr>
        </w:div>
      </w:divsChild>
    </w:div>
    <w:div w:id="2087530845">
      <w:bodyDiv w:val="1"/>
      <w:marLeft w:val="0"/>
      <w:marRight w:val="0"/>
      <w:marTop w:val="0"/>
      <w:marBottom w:val="0"/>
      <w:divBdr>
        <w:top w:val="none" w:sz="0" w:space="0" w:color="auto"/>
        <w:left w:val="none" w:sz="0" w:space="0" w:color="auto"/>
        <w:bottom w:val="none" w:sz="0" w:space="0" w:color="auto"/>
        <w:right w:val="none" w:sz="0" w:space="0" w:color="auto"/>
      </w:divBdr>
    </w:div>
    <w:div w:id="2133281080">
      <w:bodyDiv w:val="1"/>
      <w:marLeft w:val="0"/>
      <w:marRight w:val="0"/>
      <w:marTop w:val="0"/>
      <w:marBottom w:val="0"/>
      <w:divBdr>
        <w:top w:val="none" w:sz="0" w:space="0" w:color="auto"/>
        <w:left w:val="none" w:sz="0" w:space="0" w:color="auto"/>
        <w:bottom w:val="none" w:sz="0" w:space="0" w:color="auto"/>
        <w:right w:val="none" w:sz="0" w:space="0" w:color="auto"/>
      </w:divBdr>
      <w:divsChild>
        <w:div w:id="363481699">
          <w:marLeft w:val="806"/>
          <w:marRight w:val="0"/>
          <w:marTop w:val="120"/>
          <w:marBottom w:val="0"/>
          <w:divBdr>
            <w:top w:val="none" w:sz="0" w:space="0" w:color="auto"/>
            <w:left w:val="none" w:sz="0" w:space="0" w:color="auto"/>
            <w:bottom w:val="none" w:sz="0" w:space="0" w:color="auto"/>
            <w:right w:val="none" w:sz="0" w:space="0" w:color="auto"/>
          </w:divBdr>
        </w:div>
        <w:div w:id="784274648">
          <w:marLeft w:val="806"/>
          <w:marRight w:val="0"/>
          <w:marTop w:val="120"/>
          <w:marBottom w:val="0"/>
          <w:divBdr>
            <w:top w:val="none" w:sz="0" w:space="0" w:color="auto"/>
            <w:left w:val="none" w:sz="0" w:space="0" w:color="auto"/>
            <w:bottom w:val="none" w:sz="0" w:space="0" w:color="auto"/>
            <w:right w:val="none" w:sz="0" w:space="0" w:color="auto"/>
          </w:divBdr>
        </w:div>
        <w:div w:id="1114710620">
          <w:marLeft w:val="806"/>
          <w:marRight w:val="0"/>
          <w:marTop w:val="120"/>
          <w:marBottom w:val="0"/>
          <w:divBdr>
            <w:top w:val="none" w:sz="0" w:space="0" w:color="auto"/>
            <w:left w:val="none" w:sz="0" w:space="0" w:color="auto"/>
            <w:bottom w:val="none" w:sz="0" w:space="0" w:color="auto"/>
            <w:right w:val="none" w:sz="0" w:space="0" w:color="auto"/>
          </w:divBdr>
        </w:div>
        <w:div w:id="356085823">
          <w:marLeft w:val="806"/>
          <w:marRight w:val="0"/>
          <w:marTop w:val="120"/>
          <w:marBottom w:val="0"/>
          <w:divBdr>
            <w:top w:val="none" w:sz="0" w:space="0" w:color="auto"/>
            <w:left w:val="none" w:sz="0" w:space="0" w:color="auto"/>
            <w:bottom w:val="none" w:sz="0" w:space="0" w:color="auto"/>
            <w:right w:val="none" w:sz="0" w:space="0" w:color="auto"/>
          </w:divBdr>
        </w:div>
        <w:div w:id="2062288523">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aleph.lsl.lviv.ua:8991/F/U6VAK1886MBXJA2K1JNBDTA79CSSJT7Q959V1Y29DR9Y5J33KV-43224?func=service&amp;doc_number=000466221&amp;line_number=0012&amp;service_type=TAG%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window(%22http://aleph.lsl.lviv.ua:8991/F/U6VAK1886MBXJA2K1JNBDTA79CSSJT7Q959V1Y29DR9Y5J33KV-44519?func=service&amp;doc_number=000445179&amp;line_number=0013&amp;service_type=TAG%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_window(%22http://aleph.lsl.lviv.ua:8991/F/U6VAK1886MBXJA2K1JNBDTA79CSSJT7Q959V1Y29DR9Y5J33KV-44518?func=service&amp;doc_number=000445179&amp;line_number=0012&amp;service_type=TAG%22);" TargetMode="External"/><Relationship Id="rId4" Type="http://schemas.openxmlformats.org/officeDocument/2006/relationships/settings" Target="settings.xml"/><Relationship Id="rId9" Type="http://schemas.openxmlformats.org/officeDocument/2006/relationships/hyperlink" Target="javascript:open_window(%22http://aleph.lsl.lviv.ua:8991/F/U6VAK1886MBXJA2K1JNBDTA79CSSJT7Q959V1Y29DR9Y5J33KV-44517?func=service&amp;doc_number=000445179&amp;line_number=0011&amp;service_type=TAG%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5AA8-9233-432A-803F-C887ACDF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13292</Words>
  <Characters>7577</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lnu</Company>
  <LinksUpToDate>false</LinksUpToDate>
  <CharactersWithSpaces>20828</CharactersWithSpaces>
  <SharedDoc>false</SharedDoc>
  <HLinks>
    <vt:vector size="42" baseType="variant">
      <vt:variant>
        <vt:i4>6488113</vt:i4>
      </vt:variant>
      <vt:variant>
        <vt:i4>21</vt:i4>
      </vt:variant>
      <vt:variant>
        <vt:i4>0</vt:i4>
      </vt:variant>
      <vt:variant>
        <vt:i4>5</vt:i4>
      </vt:variant>
      <vt:variant>
        <vt:lpwstr>http://www.mon.gov.ua/</vt:lpwstr>
      </vt:variant>
      <vt:variant>
        <vt:lpwstr/>
      </vt:variant>
      <vt:variant>
        <vt:i4>3080241</vt:i4>
      </vt:variant>
      <vt:variant>
        <vt:i4>18</vt:i4>
      </vt:variant>
      <vt:variant>
        <vt:i4>0</vt:i4>
      </vt:variant>
      <vt:variant>
        <vt:i4>5</vt:i4>
      </vt:variant>
      <vt:variant>
        <vt:lpwstr>http://www.buklib.net/</vt:lpwstr>
      </vt:variant>
      <vt:variant>
        <vt:lpwstr/>
      </vt:variant>
      <vt:variant>
        <vt:i4>4063278</vt:i4>
      </vt:variant>
      <vt:variant>
        <vt:i4>15</vt:i4>
      </vt:variant>
      <vt:variant>
        <vt:i4>0</vt:i4>
      </vt:variant>
      <vt:variant>
        <vt:i4>5</vt:i4>
      </vt:variant>
      <vt:variant>
        <vt:lpwstr>http://www.6201.org.ua/</vt:lpwstr>
      </vt:variant>
      <vt:variant>
        <vt:lpwstr/>
      </vt:variant>
      <vt:variant>
        <vt:i4>7405614</vt:i4>
      </vt:variant>
      <vt:variant>
        <vt:i4>12</vt:i4>
      </vt:variant>
      <vt:variant>
        <vt:i4>0</vt:i4>
      </vt:variant>
      <vt:variant>
        <vt:i4>5</vt:i4>
      </vt:variant>
      <vt:variant>
        <vt:lpwstr>http://www.emm.org.ua/</vt:lpwstr>
      </vt:variant>
      <vt:variant>
        <vt:lpwstr/>
      </vt:variant>
      <vt:variant>
        <vt:i4>7209012</vt:i4>
      </vt:variant>
      <vt:variant>
        <vt:i4>9</vt:i4>
      </vt:variant>
      <vt:variant>
        <vt:i4>0</vt:i4>
      </vt:variant>
      <vt:variant>
        <vt:i4>5</vt:i4>
      </vt:variant>
      <vt:variant>
        <vt:lpwstr>http://www.cyber-library.og.ua/</vt:lpwstr>
      </vt:variant>
      <vt:variant>
        <vt:lpwstr/>
      </vt:variant>
      <vt:variant>
        <vt:i4>983130</vt:i4>
      </vt:variant>
      <vt:variant>
        <vt:i4>6</vt:i4>
      </vt:variant>
      <vt:variant>
        <vt:i4>0</vt:i4>
      </vt:variant>
      <vt:variant>
        <vt:i4>5</vt:i4>
      </vt:variant>
      <vt:variant>
        <vt:lpwstr>http://www.uk.wikipedia.org/</vt:lpwstr>
      </vt:variant>
      <vt:variant>
        <vt:lpwstr/>
      </vt:variant>
      <vt:variant>
        <vt:i4>4325471</vt:i4>
      </vt:variant>
      <vt:variant>
        <vt:i4>3</vt:i4>
      </vt:variant>
      <vt:variant>
        <vt:i4>0</vt:i4>
      </vt:variant>
      <vt:variant>
        <vt:i4>5</vt:i4>
      </vt:variant>
      <vt:variant>
        <vt:lpwstr>http://www.management.com.ua/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
  <dc:creator>PC</dc:creator>
  <cp:keywords/>
  <dc:description/>
  <cp:lastModifiedBy>Vasyl</cp:lastModifiedBy>
  <cp:revision>76</cp:revision>
  <cp:lastPrinted>2013-03-06T13:17:00Z</cp:lastPrinted>
  <dcterms:created xsi:type="dcterms:W3CDTF">2016-02-09T09:42:00Z</dcterms:created>
  <dcterms:modified xsi:type="dcterms:W3CDTF">2021-08-16T10:03:00Z</dcterms:modified>
</cp:coreProperties>
</file>