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231" w:rsidRPr="008A3F50" w:rsidRDefault="00EF3231" w:rsidP="00EF3231">
      <w:pPr>
        <w:jc w:val="center"/>
        <w:rPr>
          <w:rFonts w:ascii="Times New Roman" w:eastAsia="Times New Roman" w:hAnsi="Times New Roman" w:cs="Times New Roman"/>
          <w:b/>
          <w:sz w:val="24"/>
          <w:szCs w:val="24"/>
          <w:lang w:val="ru-RU"/>
        </w:rPr>
      </w:pPr>
      <w:r w:rsidRPr="008A3F50">
        <w:rPr>
          <w:rFonts w:ascii="Times New Roman" w:eastAsia="Times New Roman" w:hAnsi="Times New Roman" w:cs="Times New Roman"/>
          <w:b/>
          <w:sz w:val="24"/>
          <w:szCs w:val="24"/>
          <w:lang w:val="ru-RU"/>
        </w:rPr>
        <w:t>МІНІСТЕРСТВО ОСВІТИ І НАУКИ УКРАЇНИ</w:t>
      </w:r>
    </w:p>
    <w:p w:rsidR="00EF3231" w:rsidRPr="008A3F50" w:rsidRDefault="00EF3231" w:rsidP="00EF3231">
      <w:pPr>
        <w:jc w:val="center"/>
        <w:rPr>
          <w:rFonts w:ascii="Times New Roman" w:eastAsia="Times New Roman" w:hAnsi="Times New Roman" w:cs="Times New Roman"/>
          <w:b/>
          <w:sz w:val="24"/>
          <w:szCs w:val="24"/>
          <w:lang w:val="ru-RU"/>
        </w:rPr>
      </w:pPr>
      <w:proofErr w:type="spellStart"/>
      <w:r w:rsidRPr="008A3F50">
        <w:rPr>
          <w:rFonts w:ascii="Times New Roman" w:eastAsia="Times New Roman" w:hAnsi="Times New Roman" w:cs="Times New Roman"/>
          <w:b/>
          <w:sz w:val="24"/>
          <w:szCs w:val="24"/>
          <w:lang w:val="ru-RU"/>
        </w:rPr>
        <w:t>Львівський</w:t>
      </w:r>
      <w:proofErr w:type="spellEnd"/>
      <w:r w:rsidRPr="008A3F50">
        <w:rPr>
          <w:rFonts w:ascii="Times New Roman" w:eastAsia="Times New Roman" w:hAnsi="Times New Roman" w:cs="Times New Roman"/>
          <w:b/>
          <w:sz w:val="24"/>
          <w:szCs w:val="24"/>
          <w:lang w:val="ru-RU"/>
        </w:rPr>
        <w:t xml:space="preserve"> </w:t>
      </w:r>
      <w:proofErr w:type="spellStart"/>
      <w:r w:rsidRPr="008A3F50">
        <w:rPr>
          <w:rFonts w:ascii="Times New Roman" w:eastAsia="Times New Roman" w:hAnsi="Times New Roman" w:cs="Times New Roman"/>
          <w:b/>
          <w:sz w:val="24"/>
          <w:szCs w:val="24"/>
          <w:lang w:val="ru-RU"/>
        </w:rPr>
        <w:t>національний</w:t>
      </w:r>
      <w:proofErr w:type="spellEnd"/>
      <w:r w:rsidRPr="008A3F50">
        <w:rPr>
          <w:rFonts w:ascii="Times New Roman" w:eastAsia="Times New Roman" w:hAnsi="Times New Roman" w:cs="Times New Roman"/>
          <w:b/>
          <w:sz w:val="24"/>
          <w:szCs w:val="24"/>
          <w:lang w:val="ru-RU"/>
        </w:rPr>
        <w:t xml:space="preserve"> </w:t>
      </w:r>
      <w:proofErr w:type="spellStart"/>
      <w:r w:rsidRPr="008A3F50">
        <w:rPr>
          <w:rFonts w:ascii="Times New Roman" w:eastAsia="Times New Roman" w:hAnsi="Times New Roman" w:cs="Times New Roman"/>
          <w:b/>
          <w:sz w:val="24"/>
          <w:szCs w:val="24"/>
          <w:lang w:val="ru-RU"/>
        </w:rPr>
        <w:t>університет</w:t>
      </w:r>
      <w:proofErr w:type="spellEnd"/>
      <w:r w:rsidRPr="008A3F50">
        <w:rPr>
          <w:rFonts w:ascii="Times New Roman" w:eastAsia="Times New Roman" w:hAnsi="Times New Roman" w:cs="Times New Roman"/>
          <w:b/>
          <w:sz w:val="24"/>
          <w:szCs w:val="24"/>
          <w:lang w:val="ru-RU"/>
        </w:rPr>
        <w:t xml:space="preserve"> </w:t>
      </w:r>
      <w:proofErr w:type="spellStart"/>
      <w:r w:rsidRPr="008A3F50">
        <w:rPr>
          <w:rFonts w:ascii="Times New Roman" w:eastAsia="Times New Roman" w:hAnsi="Times New Roman" w:cs="Times New Roman"/>
          <w:b/>
          <w:sz w:val="24"/>
          <w:szCs w:val="24"/>
          <w:lang w:val="ru-RU"/>
        </w:rPr>
        <w:t>імені</w:t>
      </w:r>
      <w:proofErr w:type="spellEnd"/>
      <w:r w:rsidRPr="008A3F50">
        <w:rPr>
          <w:rFonts w:ascii="Times New Roman" w:eastAsia="Times New Roman" w:hAnsi="Times New Roman" w:cs="Times New Roman"/>
          <w:b/>
          <w:sz w:val="24"/>
          <w:szCs w:val="24"/>
          <w:lang w:val="ru-RU"/>
        </w:rPr>
        <w:t xml:space="preserve"> </w:t>
      </w:r>
      <w:proofErr w:type="spellStart"/>
      <w:r w:rsidRPr="008A3F50">
        <w:rPr>
          <w:rFonts w:ascii="Times New Roman" w:eastAsia="Times New Roman" w:hAnsi="Times New Roman" w:cs="Times New Roman"/>
          <w:b/>
          <w:sz w:val="24"/>
          <w:szCs w:val="24"/>
          <w:lang w:val="ru-RU"/>
        </w:rPr>
        <w:t>Івана</w:t>
      </w:r>
      <w:proofErr w:type="spellEnd"/>
      <w:r w:rsidRPr="008A3F50">
        <w:rPr>
          <w:rFonts w:ascii="Times New Roman" w:eastAsia="Times New Roman" w:hAnsi="Times New Roman" w:cs="Times New Roman"/>
          <w:b/>
          <w:sz w:val="24"/>
          <w:szCs w:val="24"/>
          <w:lang w:val="ru-RU"/>
        </w:rPr>
        <w:t xml:space="preserve"> Франка</w:t>
      </w:r>
    </w:p>
    <w:p w:rsidR="00EF3231" w:rsidRPr="008A3F50" w:rsidRDefault="00EF3231" w:rsidP="00EF3231">
      <w:pPr>
        <w:jc w:val="center"/>
        <w:rPr>
          <w:rFonts w:ascii="Times New Roman" w:eastAsia="Times New Roman" w:hAnsi="Times New Roman" w:cs="Times New Roman"/>
          <w:b/>
          <w:sz w:val="24"/>
          <w:szCs w:val="24"/>
          <w:lang w:val="ru-RU"/>
        </w:rPr>
      </w:pPr>
      <w:proofErr w:type="spellStart"/>
      <w:r w:rsidRPr="008A3F50">
        <w:rPr>
          <w:rFonts w:ascii="Times New Roman" w:eastAsia="Times New Roman" w:hAnsi="Times New Roman" w:cs="Times New Roman"/>
          <w:b/>
          <w:sz w:val="24"/>
          <w:szCs w:val="24"/>
          <w:lang w:val="ru-RU"/>
        </w:rPr>
        <w:t>Економічний</w:t>
      </w:r>
      <w:proofErr w:type="spellEnd"/>
      <w:r w:rsidRPr="008A3F50">
        <w:rPr>
          <w:rFonts w:ascii="Times New Roman" w:eastAsia="Times New Roman" w:hAnsi="Times New Roman" w:cs="Times New Roman"/>
          <w:b/>
          <w:sz w:val="24"/>
          <w:szCs w:val="24"/>
          <w:lang w:val="ru-RU"/>
        </w:rPr>
        <w:t xml:space="preserve"> факультет </w:t>
      </w:r>
    </w:p>
    <w:p w:rsidR="00EF3231" w:rsidRPr="008A3F50" w:rsidRDefault="00EF3231" w:rsidP="00EF3231">
      <w:pPr>
        <w:jc w:val="center"/>
        <w:rPr>
          <w:rFonts w:ascii="Times New Roman" w:eastAsia="Times New Roman" w:hAnsi="Times New Roman" w:cs="Times New Roman"/>
          <w:b/>
          <w:sz w:val="24"/>
          <w:szCs w:val="24"/>
          <w:lang w:val="ru-RU"/>
        </w:rPr>
      </w:pPr>
      <w:r w:rsidRPr="008A3F50">
        <w:rPr>
          <w:rFonts w:ascii="Times New Roman" w:eastAsia="Times New Roman" w:hAnsi="Times New Roman" w:cs="Times New Roman"/>
          <w:b/>
          <w:sz w:val="24"/>
          <w:szCs w:val="24"/>
          <w:lang w:val="ru-RU"/>
        </w:rPr>
        <w:t xml:space="preserve">Кафедра </w:t>
      </w:r>
      <w:proofErr w:type="spellStart"/>
      <w:r w:rsidRPr="008A3F50">
        <w:rPr>
          <w:rFonts w:ascii="Times New Roman" w:eastAsia="Times New Roman" w:hAnsi="Times New Roman" w:cs="Times New Roman"/>
          <w:b/>
          <w:sz w:val="24"/>
          <w:szCs w:val="24"/>
          <w:lang w:val="ru-RU"/>
        </w:rPr>
        <w:t>економіки</w:t>
      </w:r>
      <w:proofErr w:type="spellEnd"/>
      <w:r w:rsidRPr="008A3F50">
        <w:rPr>
          <w:rFonts w:ascii="Times New Roman" w:eastAsia="Times New Roman" w:hAnsi="Times New Roman" w:cs="Times New Roman"/>
          <w:b/>
          <w:sz w:val="24"/>
          <w:szCs w:val="24"/>
          <w:lang w:val="ru-RU"/>
        </w:rPr>
        <w:t xml:space="preserve"> </w:t>
      </w:r>
      <w:proofErr w:type="spellStart"/>
      <w:r w:rsidRPr="008A3F50">
        <w:rPr>
          <w:rFonts w:ascii="Times New Roman" w:eastAsia="Times New Roman" w:hAnsi="Times New Roman" w:cs="Times New Roman"/>
          <w:b/>
          <w:sz w:val="24"/>
          <w:szCs w:val="24"/>
          <w:lang w:val="ru-RU"/>
        </w:rPr>
        <w:t>України</w:t>
      </w:r>
      <w:proofErr w:type="spellEnd"/>
    </w:p>
    <w:p w:rsidR="00EF3231" w:rsidRPr="008A3F50" w:rsidRDefault="00EF3231" w:rsidP="00EF3231">
      <w:pPr>
        <w:jc w:val="both"/>
        <w:rPr>
          <w:rFonts w:ascii="Times New Roman" w:eastAsia="Times New Roman" w:hAnsi="Times New Roman" w:cs="Times New Roman"/>
          <w:b/>
          <w:sz w:val="24"/>
          <w:szCs w:val="24"/>
          <w:lang w:val="ru-RU"/>
        </w:rPr>
      </w:pPr>
    </w:p>
    <w:p w:rsidR="00EF3231" w:rsidRPr="008A3F50" w:rsidRDefault="00EF3231" w:rsidP="00EF3231">
      <w:pPr>
        <w:jc w:val="both"/>
        <w:rPr>
          <w:rFonts w:ascii="Times New Roman" w:eastAsia="Times New Roman" w:hAnsi="Times New Roman" w:cs="Times New Roman"/>
          <w:b/>
          <w:sz w:val="24"/>
          <w:szCs w:val="24"/>
          <w:lang w:val="ru-RU"/>
        </w:rPr>
      </w:pPr>
    </w:p>
    <w:p w:rsidR="00EF3231" w:rsidRPr="008A3F50" w:rsidRDefault="00EF3231" w:rsidP="00EF3231">
      <w:pPr>
        <w:jc w:val="both"/>
        <w:rPr>
          <w:rFonts w:ascii="Times New Roman" w:eastAsia="Times New Roman" w:hAnsi="Times New Roman" w:cs="Times New Roman"/>
          <w:b/>
          <w:sz w:val="24"/>
          <w:szCs w:val="24"/>
          <w:lang w:val="ru-RU"/>
        </w:rPr>
      </w:pPr>
    </w:p>
    <w:p w:rsidR="00EF3231" w:rsidRPr="008A3F50" w:rsidRDefault="00EF3231" w:rsidP="00EF3231">
      <w:pPr>
        <w:jc w:val="both"/>
        <w:rPr>
          <w:rFonts w:ascii="Times New Roman" w:eastAsia="Times New Roman" w:hAnsi="Times New Roman" w:cs="Times New Roman"/>
          <w:b/>
          <w:sz w:val="24"/>
          <w:szCs w:val="24"/>
          <w:lang w:val="ru-RU"/>
        </w:rPr>
      </w:pPr>
    </w:p>
    <w:p w:rsidR="00EF3231" w:rsidRPr="008A3F50" w:rsidRDefault="00EF3231" w:rsidP="00EF3231">
      <w:pPr>
        <w:ind w:left="5245"/>
        <w:jc w:val="center"/>
        <w:rPr>
          <w:rFonts w:ascii="Times New Roman" w:hAnsi="Times New Roman" w:cs="Times New Roman"/>
          <w:b/>
          <w:sz w:val="24"/>
          <w:szCs w:val="24"/>
          <w:lang w:val="ru-RU"/>
        </w:rPr>
      </w:pPr>
      <w:proofErr w:type="spellStart"/>
      <w:r w:rsidRPr="008A3F50">
        <w:rPr>
          <w:rFonts w:ascii="Times New Roman" w:hAnsi="Times New Roman" w:cs="Times New Roman"/>
          <w:b/>
          <w:sz w:val="24"/>
          <w:szCs w:val="24"/>
          <w:lang w:val="ru-RU"/>
        </w:rPr>
        <w:t>Затверджено</w:t>
      </w:r>
      <w:proofErr w:type="spellEnd"/>
    </w:p>
    <w:p w:rsidR="00EF3231" w:rsidRPr="008A3F50" w:rsidRDefault="00EF3231" w:rsidP="00EF3231">
      <w:pPr>
        <w:ind w:left="5245"/>
        <w:jc w:val="both"/>
        <w:rPr>
          <w:rFonts w:ascii="Times New Roman" w:hAnsi="Times New Roman" w:cs="Times New Roman"/>
          <w:sz w:val="24"/>
          <w:szCs w:val="24"/>
          <w:lang w:val="ru-RU"/>
        </w:rPr>
      </w:pPr>
      <w:r w:rsidRPr="008A3F50">
        <w:rPr>
          <w:rFonts w:ascii="Times New Roman" w:hAnsi="Times New Roman" w:cs="Times New Roman"/>
          <w:sz w:val="24"/>
          <w:szCs w:val="24"/>
          <w:lang w:val="ru-RU"/>
        </w:rPr>
        <w:t xml:space="preserve">на </w:t>
      </w:r>
      <w:proofErr w:type="spellStart"/>
      <w:r w:rsidRPr="008A3F50">
        <w:rPr>
          <w:rFonts w:ascii="Times New Roman" w:hAnsi="Times New Roman" w:cs="Times New Roman"/>
          <w:sz w:val="24"/>
          <w:szCs w:val="24"/>
          <w:lang w:val="ru-RU"/>
        </w:rPr>
        <w:t>засіданні</w:t>
      </w:r>
      <w:proofErr w:type="spellEnd"/>
      <w:r w:rsidRPr="008A3F50">
        <w:rPr>
          <w:rFonts w:ascii="Times New Roman" w:hAnsi="Times New Roman" w:cs="Times New Roman"/>
          <w:sz w:val="24"/>
          <w:szCs w:val="24"/>
          <w:lang w:val="ru-RU"/>
        </w:rPr>
        <w:t xml:space="preserve"> </w:t>
      </w:r>
      <w:proofErr w:type="spellStart"/>
      <w:r w:rsidRPr="008A3F50">
        <w:rPr>
          <w:rFonts w:ascii="Times New Roman" w:hAnsi="Times New Roman" w:cs="Times New Roman"/>
          <w:sz w:val="24"/>
          <w:szCs w:val="24"/>
          <w:lang w:val="ru-RU"/>
        </w:rPr>
        <w:t>кафедри</w:t>
      </w:r>
      <w:proofErr w:type="spellEnd"/>
      <w:r w:rsidRPr="008A3F50">
        <w:rPr>
          <w:rFonts w:ascii="Times New Roman" w:hAnsi="Times New Roman" w:cs="Times New Roman"/>
          <w:sz w:val="24"/>
          <w:szCs w:val="24"/>
          <w:lang w:val="ru-RU"/>
        </w:rPr>
        <w:t xml:space="preserve"> </w:t>
      </w:r>
      <w:proofErr w:type="spellStart"/>
      <w:r w:rsidRPr="008A3F50">
        <w:rPr>
          <w:rFonts w:ascii="Times New Roman" w:hAnsi="Times New Roman" w:cs="Times New Roman"/>
          <w:sz w:val="24"/>
          <w:szCs w:val="24"/>
          <w:lang w:val="ru-RU"/>
        </w:rPr>
        <w:t>економіки</w:t>
      </w:r>
      <w:proofErr w:type="spellEnd"/>
      <w:r w:rsidRPr="008A3F50">
        <w:rPr>
          <w:rFonts w:ascii="Times New Roman" w:hAnsi="Times New Roman" w:cs="Times New Roman"/>
          <w:sz w:val="24"/>
          <w:szCs w:val="24"/>
          <w:lang w:val="ru-RU"/>
        </w:rPr>
        <w:t xml:space="preserve"> </w:t>
      </w:r>
      <w:proofErr w:type="spellStart"/>
      <w:r w:rsidRPr="008A3F50">
        <w:rPr>
          <w:rFonts w:ascii="Times New Roman" w:hAnsi="Times New Roman" w:cs="Times New Roman"/>
          <w:sz w:val="24"/>
          <w:szCs w:val="24"/>
          <w:lang w:val="ru-RU"/>
        </w:rPr>
        <w:t>України</w:t>
      </w:r>
      <w:proofErr w:type="spellEnd"/>
    </w:p>
    <w:p w:rsidR="00EF3231" w:rsidRPr="008A3F50" w:rsidRDefault="00EF3231" w:rsidP="00EF3231">
      <w:pPr>
        <w:ind w:left="5245"/>
        <w:jc w:val="both"/>
        <w:rPr>
          <w:rFonts w:ascii="Times New Roman" w:hAnsi="Times New Roman" w:cs="Times New Roman"/>
          <w:sz w:val="24"/>
          <w:szCs w:val="24"/>
          <w:lang w:val="ru-RU"/>
        </w:rPr>
      </w:pPr>
      <w:proofErr w:type="spellStart"/>
      <w:r w:rsidRPr="008A3F50">
        <w:rPr>
          <w:rFonts w:ascii="Times New Roman" w:hAnsi="Times New Roman" w:cs="Times New Roman"/>
          <w:sz w:val="24"/>
          <w:szCs w:val="24"/>
          <w:lang w:val="ru-RU"/>
        </w:rPr>
        <w:t>економічного</w:t>
      </w:r>
      <w:proofErr w:type="spellEnd"/>
      <w:r w:rsidRPr="008A3F50">
        <w:rPr>
          <w:rFonts w:ascii="Times New Roman" w:hAnsi="Times New Roman" w:cs="Times New Roman"/>
          <w:sz w:val="24"/>
          <w:szCs w:val="24"/>
          <w:lang w:val="ru-RU"/>
        </w:rPr>
        <w:t xml:space="preserve"> факультету</w:t>
      </w:r>
    </w:p>
    <w:p w:rsidR="00EF3231" w:rsidRPr="008A3F50" w:rsidRDefault="00EF3231" w:rsidP="00EF3231">
      <w:pPr>
        <w:ind w:left="5245"/>
        <w:jc w:val="both"/>
        <w:rPr>
          <w:rFonts w:ascii="Times New Roman" w:hAnsi="Times New Roman" w:cs="Times New Roman"/>
          <w:sz w:val="24"/>
          <w:szCs w:val="24"/>
          <w:lang w:val="ru-RU"/>
        </w:rPr>
      </w:pPr>
      <w:proofErr w:type="spellStart"/>
      <w:r w:rsidRPr="008A3F50">
        <w:rPr>
          <w:rFonts w:ascii="Times New Roman" w:hAnsi="Times New Roman" w:cs="Times New Roman"/>
          <w:sz w:val="24"/>
          <w:szCs w:val="24"/>
          <w:lang w:val="ru-RU"/>
        </w:rPr>
        <w:t>Львівського</w:t>
      </w:r>
      <w:proofErr w:type="spellEnd"/>
      <w:r w:rsidRPr="008A3F50">
        <w:rPr>
          <w:rFonts w:ascii="Times New Roman" w:hAnsi="Times New Roman" w:cs="Times New Roman"/>
          <w:sz w:val="24"/>
          <w:szCs w:val="24"/>
          <w:lang w:val="ru-RU"/>
        </w:rPr>
        <w:t xml:space="preserve"> </w:t>
      </w:r>
      <w:proofErr w:type="spellStart"/>
      <w:r w:rsidRPr="008A3F50">
        <w:rPr>
          <w:rFonts w:ascii="Times New Roman" w:hAnsi="Times New Roman" w:cs="Times New Roman"/>
          <w:sz w:val="24"/>
          <w:szCs w:val="24"/>
          <w:lang w:val="ru-RU"/>
        </w:rPr>
        <w:t>національного</w:t>
      </w:r>
      <w:proofErr w:type="spellEnd"/>
      <w:r w:rsidRPr="008A3F50">
        <w:rPr>
          <w:rFonts w:ascii="Times New Roman" w:hAnsi="Times New Roman" w:cs="Times New Roman"/>
          <w:sz w:val="24"/>
          <w:szCs w:val="24"/>
          <w:lang w:val="ru-RU"/>
        </w:rPr>
        <w:t xml:space="preserve"> </w:t>
      </w:r>
      <w:proofErr w:type="spellStart"/>
      <w:r w:rsidRPr="008A3F50">
        <w:rPr>
          <w:rFonts w:ascii="Times New Roman" w:hAnsi="Times New Roman" w:cs="Times New Roman"/>
          <w:sz w:val="24"/>
          <w:szCs w:val="24"/>
          <w:lang w:val="ru-RU"/>
        </w:rPr>
        <w:t>університету</w:t>
      </w:r>
      <w:proofErr w:type="spellEnd"/>
      <w:r w:rsidRPr="008A3F50">
        <w:rPr>
          <w:rFonts w:ascii="Times New Roman" w:hAnsi="Times New Roman" w:cs="Times New Roman"/>
          <w:sz w:val="24"/>
          <w:szCs w:val="24"/>
          <w:lang w:val="ru-RU"/>
        </w:rPr>
        <w:t xml:space="preserve"> </w:t>
      </w:r>
      <w:proofErr w:type="spellStart"/>
      <w:r w:rsidRPr="008A3F50">
        <w:rPr>
          <w:rFonts w:ascii="Times New Roman" w:hAnsi="Times New Roman" w:cs="Times New Roman"/>
          <w:sz w:val="24"/>
          <w:szCs w:val="24"/>
          <w:lang w:val="ru-RU"/>
        </w:rPr>
        <w:t>імені</w:t>
      </w:r>
      <w:proofErr w:type="spellEnd"/>
      <w:r w:rsidRPr="008A3F50">
        <w:rPr>
          <w:rFonts w:ascii="Times New Roman" w:hAnsi="Times New Roman" w:cs="Times New Roman"/>
          <w:sz w:val="24"/>
          <w:szCs w:val="24"/>
          <w:lang w:val="ru-RU"/>
        </w:rPr>
        <w:t xml:space="preserve"> </w:t>
      </w:r>
      <w:proofErr w:type="spellStart"/>
      <w:r w:rsidRPr="008A3F50">
        <w:rPr>
          <w:rFonts w:ascii="Times New Roman" w:hAnsi="Times New Roman" w:cs="Times New Roman"/>
          <w:sz w:val="24"/>
          <w:szCs w:val="24"/>
          <w:lang w:val="ru-RU"/>
        </w:rPr>
        <w:t>Івана</w:t>
      </w:r>
      <w:proofErr w:type="spellEnd"/>
      <w:r w:rsidRPr="008A3F50">
        <w:rPr>
          <w:rFonts w:ascii="Times New Roman" w:hAnsi="Times New Roman" w:cs="Times New Roman"/>
          <w:sz w:val="24"/>
          <w:szCs w:val="24"/>
          <w:lang w:val="ru-RU"/>
        </w:rPr>
        <w:t xml:space="preserve"> Франка</w:t>
      </w:r>
    </w:p>
    <w:p w:rsidR="00EF3231" w:rsidRPr="008A3F50" w:rsidRDefault="00EF3231" w:rsidP="00EF3231">
      <w:pPr>
        <w:ind w:left="5245"/>
        <w:jc w:val="both"/>
        <w:rPr>
          <w:rFonts w:ascii="Times New Roman" w:hAnsi="Times New Roman" w:cs="Times New Roman"/>
          <w:sz w:val="24"/>
          <w:szCs w:val="24"/>
          <w:lang w:val="ru-RU"/>
        </w:rPr>
      </w:pPr>
      <w:r w:rsidRPr="008A3F50">
        <w:rPr>
          <w:rFonts w:ascii="Times New Roman" w:hAnsi="Times New Roman" w:cs="Times New Roman"/>
          <w:sz w:val="24"/>
          <w:szCs w:val="24"/>
          <w:lang w:val="ru-RU"/>
        </w:rPr>
        <w:t xml:space="preserve">(протокол №1 </w:t>
      </w:r>
      <w:proofErr w:type="spellStart"/>
      <w:r w:rsidRPr="008A3F50">
        <w:rPr>
          <w:rFonts w:ascii="Times New Roman" w:hAnsi="Times New Roman" w:cs="Times New Roman"/>
          <w:sz w:val="24"/>
          <w:szCs w:val="24"/>
          <w:lang w:val="ru-RU"/>
        </w:rPr>
        <w:t>від</w:t>
      </w:r>
      <w:proofErr w:type="spellEnd"/>
      <w:r w:rsidRPr="008A3F50">
        <w:rPr>
          <w:rFonts w:ascii="Times New Roman" w:hAnsi="Times New Roman" w:cs="Times New Roman"/>
          <w:sz w:val="24"/>
          <w:szCs w:val="24"/>
          <w:lang w:val="ru-RU"/>
        </w:rPr>
        <w:t xml:space="preserve"> 31серпня 2020 р.)</w:t>
      </w:r>
    </w:p>
    <w:p w:rsidR="00EF3231" w:rsidRPr="008A3F50" w:rsidRDefault="00EF3231" w:rsidP="00EF3231">
      <w:pPr>
        <w:ind w:left="5245"/>
        <w:rPr>
          <w:rFonts w:ascii="Times New Roman" w:hAnsi="Times New Roman" w:cs="Times New Roman"/>
          <w:sz w:val="24"/>
          <w:szCs w:val="24"/>
          <w:lang w:val="ru-RU"/>
        </w:rPr>
      </w:pPr>
    </w:p>
    <w:p w:rsidR="00EF3231" w:rsidRPr="008A3F50" w:rsidRDefault="00EF3231" w:rsidP="00EF3231">
      <w:pPr>
        <w:ind w:left="5245"/>
        <w:rPr>
          <w:rFonts w:ascii="Times New Roman" w:hAnsi="Times New Roman" w:cs="Times New Roman"/>
          <w:sz w:val="24"/>
          <w:szCs w:val="24"/>
          <w:lang w:val="ru-RU"/>
        </w:rPr>
      </w:pPr>
    </w:p>
    <w:p w:rsidR="00EF3231" w:rsidRPr="008A3F50" w:rsidRDefault="00EF3231" w:rsidP="00EF3231">
      <w:pPr>
        <w:ind w:left="5245"/>
        <w:rPr>
          <w:rFonts w:ascii="Times New Roman" w:hAnsi="Times New Roman" w:cs="Times New Roman"/>
          <w:sz w:val="24"/>
          <w:szCs w:val="24"/>
          <w:lang w:val="ru-RU"/>
        </w:rPr>
      </w:pPr>
      <w:proofErr w:type="spellStart"/>
      <w:r w:rsidRPr="008A3F50">
        <w:rPr>
          <w:rFonts w:ascii="Times New Roman" w:hAnsi="Times New Roman" w:cs="Times New Roman"/>
          <w:sz w:val="24"/>
          <w:szCs w:val="24"/>
          <w:lang w:val="ru-RU"/>
        </w:rPr>
        <w:t>Завідувач</w:t>
      </w:r>
      <w:proofErr w:type="spellEnd"/>
      <w:r w:rsidRPr="008A3F50">
        <w:rPr>
          <w:rFonts w:ascii="Times New Roman" w:hAnsi="Times New Roman" w:cs="Times New Roman"/>
          <w:sz w:val="24"/>
          <w:szCs w:val="24"/>
          <w:lang w:val="ru-RU"/>
        </w:rPr>
        <w:t xml:space="preserve"> </w:t>
      </w:r>
      <w:proofErr w:type="spellStart"/>
      <w:r w:rsidRPr="008A3F50">
        <w:rPr>
          <w:rFonts w:ascii="Times New Roman" w:hAnsi="Times New Roman" w:cs="Times New Roman"/>
          <w:sz w:val="24"/>
          <w:szCs w:val="24"/>
          <w:lang w:val="ru-RU"/>
        </w:rPr>
        <w:t>кафедри</w:t>
      </w:r>
      <w:proofErr w:type="spellEnd"/>
      <w:r w:rsidRPr="008A3F50">
        <w:rPr>
          <w:rFonts w:ascii="Times New Roman" w:hAnsi="Times New Roman" w:cs="Times New Roman"/>
          <w:sz w:val="24"/>
          <w:szCs w:val="24"/>
          <w:lang w:val="ru-RU"/>
        </w:rPr>
        <w:t xml:space="preserve"> проф. </w:t>
      </w:r>
      <w:proofErr w:type="spellStart"/>
      <w:r w:rsidRPr="008A3F50">
        <w:rPr>
          <w:rFonts w:ascii="Times New Roman" w:hAnsi="Times New Roman" w:cs="Times New Roman"/>
          <w:sz w:val="24"/>
          <w:szCs w:val="24"/>
          <w:lang w:val="ru-RU"/>
        </w:rPr>
        <w:t>Гринів</w:t>
      </w:r>
      <w:proofErr w:type="spellEnd"/>
      <w:r w:rsidRPr="008A3F50">
        <w:rPr>
          <w:rFonts w:ascii="Times New Roman" w:hAnsi="Times New Roman" w:cs="Times New Roman"/>
          <w:sz w:val="24"/>
          <w:szCs w:val="24"/>
          <w:lang w:val="ru-RU"/>
        </w:rPr>
        <w:t xml:space="preserve"> Л.С.</w:t>
      </w:r>
    </w:p>
    <w:p w:rsidR="00EF3231" w:rsidRPr="008A3F50" w:rsidRDefault="00EF3231" w:rsidP="00EF3231">
      <w:pPr>
        <w:ind w:left="5245"/>
        <w:rPr>
          <w:rFonts w:ascii="Times New Roman" w:hAnsi="Times New Roman" w:cs="Times New Roman"/>
          <w:sz w:val="24"/>
          <w:szCs w:val="24"/>
          <w:lang w:val="ru-RU"/>
        </w:rPr>
      </w:pPr>
      <w:r w:rsidRPr="008A3F50">
        <w:rPr>
          <w:rFonts w:ascii="Times New Roman" w:hAnsi="Times New Roman" w:cs="Times New Roman"/>
          <w:sz w:val="24"/>
          <w:szCs w:val="24"/>
          <w:lang w:val="ru-RU"/>
        </w:rPr>
        <w:t xml:space="preserve"> </w:t>
      </w:r>
    </w:p>
    <w:p w:rsidR="00EF3231" w:rsidRPr="008A3F50" w:rsidRDefault="00EF3231" w:rsidP="00EF3231">
      <w:pPr>
        <w:jc w:val="both"/>
        <w:rPr>
          <w:rFonts w:ascii="Times New Roman" w:eastAsia="Times New Roman" w:hAnsi="Times New Roman" w:cs="Times New Roman"/>
          <w:b/>
          <w:sz w:val="24"/>
          <w:szCs w:val="24"/>
          <w:lang w:val="ru-RU"/>
        </w:rPr>
      </w:pPr>
    </w:p>
    <w:p w:rsidR="00EF3231" w:rsidRPr="008A3F50" w:rsidRDefault="00EF3231" w:rsidP="00EF3231">
      <w:pPr>
        <w:jc w:val="both"/>
        <w:rPr>
          <w:rFonts w:ascii="Times New Roman" w:eastAsia="Times New Roman" w:hAnsi="Times New Roman" w:cs="Times New Roman"/>
          <w:b/>
          <w:sz w:val="24"/>
          <w:szCs w:val="24"/>
          <w:lang w:val="ru-RU"/>
        </w:rPr>
      </w:pPr>
    </w:p>
    <w:p w:rsidR="00EF3231" w:rsidRPr="008A3F50" w:rsidRDefault="00EF3231" w:rsidP="00EF3231">
      <w:pPr>
        <w:jc w:val="center"/>
        <w:rPr>
          <w:rFonts w:ascii="Times New Roman" w:eastAsia="Times New Roman" w:hAnsi="Times New Roman" w:cs="Times New Roman"/>
          <w:b/>
          <w:sz w:val="24"/>
          <w:szCs w:val="24"/>
          <w:lang w:val="ru-RU"/>
        </w:rPr>
      </w:pPr>
      <w:proofErr w:type="spellStart"/>
      <w:r w:rsidRPr="008A3F50">
        <w:rPr>
          <w:rFonts w:ascii="Times New Roman" w:eastAsia="Times New Roman" w:hAnsi="Times New Roman" w:cs="Times New Roman"/>
          <w:b/>
          <w:sz w:val="24"/>
          <w:szCs w:val="24"/>
          <w:lang w:val="ru-RU"/>
        </w:rPr>
        <w:t>Силабус</w:t>
      </w:r>
      <w:proofErr w:type="spellEnd"/>
      <w:r w:rsidRPr="008A3F50">
        <w:rPr>
          <w:rFonts w:ascii="Times New Roman" w:eastAsia="Times New Roman" w:hAnsi="Times New Roman" w:cs="Times New Roman"/>
          <w:b/>
          <w:sz w:val="24"/>
          <w:szCs w:val="24"/>
          <w:lang w:val="ru-RU"/>
        </w:rPr>
        <w:t xml:space="preserve"> з </w:t>
      </w:r>
      <w:proofErr w:type="spellStart"/>
      <w:r w:rsidR="00CB331A">
        <w:rPr>
          <w:rFonts w:ascii="Times New Roman" w:eastAsia="Times New Roman" w:hAnsi="Times New Roman" w:cs="Times New Roman"/>
          <w:b/>
          <w:sz w:val="24"/>
          <w:szCs w:val="24"/>
          <w:lang w:val="ru-RU"/>
        </w:rPr>
        <w:t>нормативної</w:t>
      </w:r>
      <w:proofErr w:type="spellEnd"/>
      <w:r w:rsidR="00CB331A">
        <w:rPr>
          <w:rFonts w:ascii="Times New Roman" w:eastAsia="Times New Roman" w:hAnsi="Times New Roman" w:cs="Times New Roman"/>
          <w:b/>
          <w:sz w:val="24"/>
          <w:szCs w:val="24"/>
          <w:lang w:val="ru-RU"/>
        </w:rPr>
        <w:t xml:space="preserve"> </w:t>
      </w:r>
      <w:proofErr w:type="spellStart"/>
      <w:r w:rsidRPr="008A3F50">
        <w:rPr>
          <w:rFonts w:ascii="Times New Roman" w:eastAsia="Times New Roman" w:hAnsi="Times New Roman" w:cs="Times New Roman"/>
          <w:b/>
          <w:sz w:val="24"/>
          <w:szCs w:val="24"/>
          <w:lang w:val="ru-RU"/>
        </w:rPr>
        <w:t>навчальної</w:t>
      </w:r>
      <w:proofErr w:type="spellEnd"/>
      <w:r w:rsidRPr="008A3F50">
        <w:rPr>
          <w:rFonts w:ascii="Times New Roman" w:eastAsia="Times New Roman" w:hAnsi="Times New Roman" w:cs="Times New Roman"/>
          <w:b/>
          <w:sz w:val="24"/>
          <w:szCs w:val="24"/>
          <w:lang w:val="ru-RU"/>
        </w:rPr>
        <w:t xml:space="preserve"> </w:t>
      </w:r>
      <w:proofErr w:type="spellStart"/>
      <w:r w:rsidRPr="008A3F50">
        <w:rPr>
          <w:rFonts w:ascii="Times New Roman" w:eastAsia="Times New Roman" w:hAnsi="Times New Roman" w:cs="Times New Roman"/>
          <w:b/>
          <w:sz w:val="24"/>
          <w:szCs w:val="24"/>
          <w:lang w:val="ru-RU"/>
        </w:rPr>
        <w:t>дисципліни</w:t>
      </w:r>
      <w:proofErr w:type="spellEnd"/>
      <w:r w:rsidRPr="008A3F50">
        <w:rPr>
          <w:rFonts w:ascii="Times New Roman" w:eastAsia="Times New Roman" w:hAnsi="Times New Roman" w:cs="Times New Roman"/>
          <w:b/>
          <w:sz w:val="24"/>
          <w:szCs w:val="24"/>
          <w:lang w:val="ru-RU"/>
        </w:rPr>
        <w:t xml:space="preserve"> </w:t>
      </w:r>
    </w:p>
    <w:p w:rsidR="00EF3231" w:rsidRPr="008A3F50" w:rsidRDefault="00EF3231" w:rsidP="00EF3231">
      <w:pPr>
        <w:jc w:val="center"/>
        <w:rPr>
          <w:rFonts w:ascii="Times New Roman" w:eastAsia="Times New Roman" w:hAnsi="Times New Roman" w:cs="Times New Roman"/>
          <w:b/>
          <w:sz w:val="24"/>
          <w:szCs w:val="24"/>
          <w:lang w:val="ru-RU"/>
        </w:rPr>
      </w:pPr>
      <w:r w:rsidRPr="008A3F50">
        <w:rPr>
          <w:rFonts w:ascii="Times New Roman" w:eastAsia="Times New Roman" w:hAnsi="Times New Roman" w:cs="Times New Roman"/>
          <w:b/>
          <w:sz w:val="24"/>
          <w:szCs w:val="24"/>
          <w:lang w:val="ru-RU"/>
        </w:rPr>
        <w:t>«</w:t>
      </w:r>
      <w:proofErr w:type="spellStart"/>
      <w:r w:rsidRPr="008A3F50">
        <w:rPr>
          <w:rFonts w:ascii="Times New Roman" w:eastAsia="Times New Roman" w:hAnsi="Times New Roman" w:cs="Times New Roman"/>
          <w:b/>
          <w:sz w:val="24"/>
          <w:szCs w:val="24"/>
          <w:lang w:val="ru-RU"/>
        </w:rPr>
        <w:t>Економі</w:t>
      </w:r>
      <w:r>
        <w:rPr>
          <w:rFonts w:ascii="Times New Roman" w:eastAsia="Times New Roman" w:hAnsi="Times New Roman" w:cs="Times New Roman"/>
          <w:b/>
          <w:sz w:val="24"/>
          <w:szCs w:val="24"/>
          <w:lang w:val="ru-RU"/>
        </w:rPr>
        <w:t>ка</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України</w:t>
      </w:r>
      <w:proofErr w:type="spellEnd"/>
      <w:r w:rsidRPr="008A3F50">
        <w:rPr>
          <w:rFonts w:ascii="Times New Roman" w:eastAsia="Times New Roman" w:hAnsi="Times New Roman" w:cs="Times New Roman"/>
          <w:b/>
          <w:sz w:val="24"/>
          <w:szCs w:val="24"/>
          <w:lang w:val="ru-RU"/>
        </w:rPr>
        <w:t>»,</w:t>
      </w:r>
    </w:p>
    <w:p w:rsidR="00EF3231" w:rsidRPr="008A3F50" w:rsidRDefault="00EF3231" w:rsidP="00EF3231">
      <w:pPr>
        <w:jc w:val="center"/>
        <w:rPr>
          <w:rFonts w:ascii="Times New Roman" w:eastAsia="Times New Roman" w:hAnsi="Times New Roman" w:cs="Times New Roman"/>
          <w:b/>
          <w:sz w:val="24"/>
          <w:szCs w:val="24"/>
          <w:lang w:val="ru-RU"/>
        </w:rPr>
      </w:pPr>
      <w:proofErr w:type="spellStart"/>
      <w:r w:rsidRPr="008A3F50">
        <w:rPr>
          <w:rFonts w:ascii="Times New Roman" w:eastAsia="Times New Roman" w:hAnsi="Times New Roman" w:cs="Times New Roman"/>
          <w:b/>
          <w:sz w:val="24"/>
          <w:szCs w:val="24"/>
          <w:lang w:val="ru-RU"/>
        </w:rPr>
        <w:t>що</w:t>
      </w:r>
      <w:proofErr w:type="spellEnd"/>
      <w:r w:rsidRPr="008A3F50">
        <w:rPr>
          <w:rFonts w:ascii="Times New Roman" w:eastAsia="Times New Roman" w:hAnsi="Times New Roman" w:cs="Times New Roman"/>
          <w:b/>
          <w:sz w:val="24"/>
          <w:szCs w:val="24"/>
          <w:lang w:val="ru-RU"/>
        </w:rPr>
        <w:t xml:space="preserve"> </w:t>
      </w:r>
      <w:proofErr w:type="spellStart"/>
      <w:r w:rsidRPr="008A3F50">
        <w:rPr>
          <w:rFonts w:ascii="Times New Roman" w:eastAsia="Times New Roman" w:hAnsi="Times New Roman" w:cs="Times New Roman"/>
          <w:b/>
          <w:sz w:val="24"/>
          <w:szCs w:val="24"/>
          <w:lang w:val="ru-RU"/>
        </w:rPr>
        <w:t>викладається</w:t>
      </w:r>
      <w:proofErr w:type="spellEnd"/>
      <w:r w:rsidRPr="008A3F50">
        <w:rPr>
          <w:rFonts w:ascii="Times New Roman" w:eastAsia="Times New Roman" w:hAnsi="Times New Roman" w:cs="Times New Roman"/>
          <w:b/>
          <w:sz w:val="24"/>
          <w:szCs w:val="24"/>
          <w:lang w:val="ru-RU"/>
        </w:rPr>
        <w:t xml:space="preserve"> в межах ОПП (ОПН) </w:t>
      </w:r>
      <w:proofErr w:type="spellStart"/>
      <w:r>
        <w:rPr>
          <w:rFonts w:ascii="Times New Roman" w:eastAsia="Times New Roman" w:hAnsi="Times New Roman" w:cs="Times New Roman"/>
          <w:b/>
          <w:color w:val="auto"/>
          <w:sz w:val="24"/>
          <w:szCs w:val="24"/>
          <w:lang w:val="ru-RU"/>
        </w:rPr>
        <w:t>першого</w:t>
      </w:r>
      <w:proofErr w:type="spellEnd"/>
      <w:r w:rsidRPr="00C238D0">
        <w:rPr>
          <w:rFonts w:ascii="Times New Roman" w:eastAsia="Times New Roman" w:hAnsi="Times New Roman" w:cs="Times New Roman"/>
          <w:b/>
          <w:color w:val="auto"/>
          <w:sz w:val="24"/>
          <w:szCs w:val="24"/>
          <w:lang w:val="ru-RU"/>
        </w:rPr>
        <w:t xml:space="preserve"> (</w:t>
      </w:r>
      <w:proofErr w:type="spellStart"/>
      <w:r>
        <w:rPr>
          <w:rFonts w:ascii="Times New Roman" w:eastAsia="Times New Roman" w:hAnsi="Times New Roman" w:cs="Times New Roman"/>
          <w:b/>
          <w:color w:val="auto"/>
          <w:sz w:val="24"/>
          <w:szCs w:val="24"/>
          <w:lang w:val="ru-RU"/>
        </w:rPr>
        <w:t>бакалаврського</w:t>
      </w:r>
      <w:proofErr w:type="spellEnd"/>
      <w:r w:rsidRPr="00C238D0">
        <w:rPr>
          <w:rFonts w:ascii="Times New Roman" w:eastAsia="Times New Roman" w:hAnsi="Times New Roman" w:cs="Times New Roman"/>
          <w:b/>
          <w:color w:val="auto"/>
          <w:sz w:val="24"/>
          <w:szCs w:val="24"/>
          <w:lang w:val="ru-RU"/>
        </w:rPr>
        <w:t xml:space="preserve">) </w:t>
      </w:r>
      <w:proofErr w:type="spellStart"/>
      <w:r w:rsidRPr="00C238D0">
        <w:rPr>
          <w:rFonts w:ascii="Times New Roman" w:eastAsia="Times New Roman" w:hAnsi="Times New Roman" w:cs="Times New Roman"/>
          <w:b/>
          <w:color w:val="auto"/>
          <w:sz w:val="24"/>
          <w:szCs w:val="24"/>
          <w:lang w:val="ru-RU"/>
        </w:rPr>
        <w:t>рівня</w:t>
      </w:r>
      <w:proofErr w:type="spellEnd"/>
      <w:r w:rsidRPr="00C238D0">
        <w:rPr>
          <w:rFonts w:ascii="Times New Roman" w:eastAsia="Times New Roman" w:hAnsi="Times New Roman" w:cs="Times New Roman"/>
          <w:b/>
          <w:color w:val="auto"/>
          <w:sz w:val="24"/>
          <w:szCs w:val="24"/>
          <w:lang w:val="ru-RU"/>
        </w:rPr>
        <w:t xml:space="preserve"> </w:t>
      </w:r>
      <w:proofErr w:type="spellStart"/>
      <w:r w:rsidRPr="00C238D0">
        <w:rPr>
          <w:rFonts w:ascii="Times New Roman" w:eastAsia="Times New Roman" w:hAnsi="Times New Roman" w:cs="Times New Roman"/>
          <w:b/>
          <w:color w:val="auto"/>
          <w:sz w:val="24"/>
          <w:szCs w:val="24"/>
          <w:lang w:val="ru-RU"/>
        </w:rPr>
        <w:t>вищої</w:t>
      </w:r>
      <w:proofErr w:type="spellEnd"/>
      <w:r w:rsidRPr="00C238D0">
        <w:rPr>
          <w:rFonts w:ascii="Times New Roman" w:eastAsia="Times New Roman" w:hAnsi="Times New Roman" w:cs="Times New Roman"/>
          <w:b/>
          <w:color w:val="auto"/>
          <w:sz w:val="24"/>
          <w:szCs w:val="24"/>
          <w:lang w:val="ru-RU"/>
        </w:rPr>
        <w:t xml:space="preserve"> </w:t>
      </w:r>
      <w:proofErr w:type="spellStart"/>
      <w:r w:rsidRPr="008A3F50">
        <w:rPr>
          <w:rFonts w:ascii="Times New Roman" w:eastAsia="Times New Roman" w:hAnsi="Times New Roman" w:cs="Times New Roman"/>
          <w:b/>
          <w:sz w:val="24"/>
          <w:szCs w:val="24"/>
          <w:lang w:val="ru-RU"/>
        </w:rPr>
        <w:t>освіти</w:t>
      </w:r>
      <w:proofErr w:type="spellEnd"/>
      <w:r w:rsidRPr="008A3F50">
        <w:rPr>
          <w:rFonts w:ascii="Times New Roman" w:eastAsia="Times New Roman" w:hAnsi="Times New Roman" w:cs="Times New Roman"/>
          <w:b/>
          <w:sz w:val="24"/>
          <w:szCs w:val="24"/>
          <w:lang w:val="ru-RU"/>
        </w:rPr>
        <w:t xml:space="preserve"> для </w:t>
      </w:r>
      <w:proofErr w:type="spellStart"/>
      <w:r w:rsidRPr="008A3F50">
        <w:rPr>
          <w:rFonts w:ascii="Times New Roman" w:eastAsia="Times New Roman" w:hAnsi="Times New Roman" w:cs="Times New Roman"/>
          <w:b/>
          <w:sz w:val="24"/>
          <w:szCs w:val="24"/>
          <w:lang w:val="ru-RU"/>
        </w:rPr>
        <w:t>здобувачів</w:t>
      </w:r>
      <w:proofErr w:type="spellEnd"/>
      <w:r w:rsidRPr="008A3F50">
        <w:rPr>
          <w:rFonts w:ascii="Times New Roman" w:eastAsia="Times New Roman" w:hAnsi="Times New Roman" w:cs="Times New Roman"/>
          <w:b/>
          <w:sz w:val="24"/>
          <w:szCs w:val="24"/>
          <w:lang w:val="ru-RU"/>
        </w:rPr>
        <w:t xml:space="preserve"> </w:t>
      </w:r>
      <w:proofErr w:type="spellStart"/>
      <w:r w:rsidRPr="008A3F50">
        <w:rPr>
          <w:rFonts w:ascii="Times New Roman" w:eastAsia="Times New Roman" w:hAnsi="Times New Roman" w:cs="Times New Roman"/>
          <w:b/>
          <w:sz w:val="24"/>
          <w:szCs w:val="24"/>
          <w:lang w:val="ru-RU"/>
        </w:rPr>
        <w:t>зі</w:t>
      </w:r>
      <w:proofErr w:type="spellEnd"/>
      <w:r w:rsidRPr="008A3F50">
        <w:rPr>
          <w:rFonts w:ascii="Times New Roman" w:eastAsia="Times New Roman" w:hAnsi="Times New Roman" w:cs="Times New Roman"/>
          <w:b/>
          <w:sz w:val="24"/>
          <w:szCs w:val="24"/>
          <w:lang w:val="ru-RU"/>
        </w:rPr>
        <w:t xml:space="preserve"> </w:t>
      </w:r>
      <w:proofErr w:type="spellStart"/>
      <w:r w:rsidRPr="008A3F50">
        <w:rPr>
          <w:rFonts w:ascii="Times New Roman" w:eastAsia="Times New Roman" w:hAnsi="Times New Roman" w:cs="Times New Roman"/>
          <w:b/>
          <w:sz w:val="24"/>
          <w:szCs w:val="24"/>
          <w:lang w:val="ru-RU"/>
        </w:rPr>
        <w:t>спеціальності</w:t>
      </w:r>
      <w:proofErr w:type="spellEnd"/>
      <w:r w:rsidRPr="008A3F50">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Фінанси</w:t>
      </w:r>
      <w:proofErr w:type="spellEnd"/>
      <w:r>
        <w:rPr>
          <w:rFonts w:ascii="Times New Roman" w:eastAsia="Times New Roman" w:hAnsi="Times New Roman" w:cs="Times New Roman"/>
          <w:b/>
          <w:sz w:val="24"/>
          <w:szCs w:val="24"/>
          <w:lang w:val="ru-RU"/>
        </w:rPr>
        <w:t xml:space="preserve"> </w:t>
      </w:r>
      <w:r w:rsidRPr="008A3F50">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lang w:val="ru-RU"/>
        </w:rPr>
        <w:t xml:space="preserve"> </w:t>
      </w:r>
      <w:r w:rsidRPr="008A3F50">
        <w:rPr>
          <w:rFonts w:ascii="Times New Roman" w:eastAsia="Times New Roman" w:hAnsi="Times New Roman" w:cs="Times New Roman"/>
          <w:b/>
          <w:sz w:val="24"/>
          <w:szCs w:val="24"/>
          <w:lang w:val="ru-RU"/>
        </w:rPr>
        <w:t>07</w:t>
      </w:r>
      <w:r>
        <w:rPr>
          <w:rFonts w:ascii="Times New Roman" w:eastAsia="Times New Roman" w:hAnsi="Times New Roman" w:cs="Times New Roman"/>
          <w:b/>
          <w:sz w:val="24"/>
          <w:szCs w:val="24"/>
          <w:lang w:val="ru-RU"/>
        </w:rPr>
        <w:t>2</w:t>
      </w:r>
    </w:p>
    <w:p w:rsidR="00EF3231" w:rsidRPr="008A3F50" w:rsidRDefault="00EF3231" w:rsidP="00EF3231">
      <w:pPr>
        <w:jc w:val="center"/>
        <w:rPr>
          <w:rFonts w:ascii="Times New Roman" w:eastAsia="Times New Roman" w:hAnsi="Times New Roman" w:cs="Times New Roman"/>
          <w:b/>
          <w:sz w:val="24"/>
          <w:szCs w:val="24"/>
          <w:lang w:val="ru-RU"/>
        </w:rPr>
      </w:pPr>
    </w:p>
    <w:p w:rsidR="00EF3231" w:rsidRPr="008A3F50" w:rsidRDefault="00EF3231" w:rsidP="00EF3231">
      <w:pPr>
        <w:jc w:val="center"/>
        <w:rPr>
          <w:rFonts w:ascii="Times New Roman" w:eastAsia="Times New Roman" w:hAnsi="Times New Roman" w:cs="Times New Roman"/>
          <w:b/>
          <w:sz w:val="24"/>
          <w:szCs w:val="24"/>
          <w:lang w:val="ru-RU"/>
        </w:rPr>
      </w:pPr>
    </w:p>
    <w:p w:rsidR="00EF3231" w:rsidRPr="008A3F50" w:rsidRDefault="00EF3231" w:rsidP="00EF3231">
      <w:pPr>
        <w:jc w:val="center"/>
        <w:rPr>
          <w:rFonts w:ascii="Times New Roman" w:eastAsia="Times New Roman" w:hAnsi="Times New Roman" w:cs="Times New Roman"/>
          <w:b/>
          <w:sz w:val="24"/>
          <w:szCs w:val="24"/>
          <w:lang w:val="ru-RU"/>
        </w:rPr>
      </w:pPr>
    </w:p>
    <w:p w:rsidR="00EF3231" w:rsidRPr="008A3F50" w:rsidRDefault="00EF3231" w:rsidP="00EF3231">
      <w:pPr>
        <w:jc w:val="center"/>
        <w:rPr>
          <w:rFonts w:ascii="Times New Roman" w:eastAsia="Times New Roman" w:hAnsi="Times New Roman" w:cs="Times New Roman"/>
          <w:b/>
          <w:sz w:val="24"/>
          <w:szCs w:val="24"/>
          <w:lang w:val="ru-RU"/>
        </w:rPr>
      </w:pPr>
    </w:p>
    <w:p w:rsidR="00EF3231" w:rsidRPr="008A3F50" w:rsidRDefault="00EF3231" w:rsidP="00EF3231">
      <w:pPr>
        <w:jc w:val="center"/>
        <w:rPr>
          <w:rFonts w:ascii="Times New Roman" w:eastAsia="Times New Roman" w:hAnsi="Times New Roman" w:cs="Times New Roman"/>
          <w:b/>
          <w:sz w:val="24"/>
          <w:szCs w:val="24"/>
          <w:lang w:val="ru-RU"/>
        </w:rPr>
      </w:pPr>
    </w:p>
    <w:p w:rsidR="00EF3231" w:rsidRPr="008A3F50" w:rsidRDefault="00EF3231" w:rsidP="00EF3231">
      <w:pPr>
        <w:jc w:val="center"/>
        <w:rPr>
          <w:rFonts w:ascii="Times New Roman" w:eastAsia="Times New Roman" w:hAnsi="Times New Roman" w:cs="Times New Roman"/>
          <w:b/>
          <w:sz w:val="24"/>
          <w:szCs w:val="24"/>
          <w:lang w:val="ru-RU"/>
        </w:rPr>
      </w:pPr>
    </w:p>
    <w:p w:rsidR="00EF3231" w:rsidRPr="008A3F50" w:rsidRDefault="00EF3231" w:rsidP="00EF3231">
      <w:pPr>
        <w:jc w:val="center"/>
        <w:rPr>
          <w:rFonts w:ascii="Times New Roman" w:eastAsia="Times New Roman" w:hAnsi="Times New Roman" w:cs="Times New Roman"/>
          <w:b/>
          <w:sz w:val="24"/>
          <w:szCs w:val="24"/>
          <w:lang w:val="ru-RU"/>
        </w:rPr>
      </w:pPr>
    </w:p>
    <w:p w:rsidR="00EF3231" w:rsidRPr="008A3F50" w:rsidRDefault="00EF3231" w:rsidP="00EF3231">
      <w:pPr>
        <w:jc w:val="center"/>
        <w:rPr>
          <w:rFonts w:ascii="Times New Roman" w:eastAsia="Times New Roman" w:hAnsi="Times New Roman" w:cs="Times New Roman"/>
          <w:b/>
          <w:sz w:val="24"/>
          <w:szCs w:val="24"/>
          <w:lang w:val="ru-RU"/>
        </w:rPr>
      </w:pPr>
    </w:p>
    <w:p w:rsidR="00EF3231" w:rsidRPr="008A3F50" w:rsidRDefault="00EF3231" w:rsidP="00EF3231">
      <w:pPr>
        <w:jc w:val="both"/>
        <w:rPr>
          <w:rFonts w:ascii="Times New Roman" w:eastAsia="Times New Roman" w:hAnsi="Times New Roman" w:cs="Times New Roman"/>
          <w:b/>
          <w:sz w:val="24"/>
          <w:szCs w:val="24"/>
          <w:lang w:val="ru-RU"/>
        </w:rPr>
      </w:pPr>
    </w:p>
    <w:p w:rsidR="00EF3231" w:rsidRPr="008A3F50" w:rsidRDefault="00EF3231" w:rsidP="00EF3231">
      <w:pPr>
        <w:jc w:val="right"/>
        <w:rPr>
          <w:rFonts w:ascii="Times New Roman" w:eastAsia="Times New Roman" w:hAnsi="Times New Roman" w:cs="Times New Roman"/>
          <w:b/>
          <w:sz w:val="24"/>
          <w:szCs w:val="24"/>
          <w:lang w:val="ru-RU"/>
        </w:rPr>
      </w:pPr>
    </w:p>
    <w:p w:rsidR="00EF3231" w:rsidRPr="008A3F50" w:rsidRDefault="00EF3231" w:rsidP="00EF3231">
      <w:pPr>
        <w:jc w:val="right"/>
        <w:rPr>
          <w:rFonts w:ascii="Times New Roman" w:eastAsia="Times New Roman" w:hAnsi="Times New Roman" w:cs="Times New Roman"/>
          <w:b/>
          <w:sz w:val="24"/>
          <w:szCs w:val="24"/>
          <w:lang w:val="ru-RU"/>
        </w:rPr>
      </w:pPr>
    </w:p>
    <w:p w:rsidR="00EF3231" w:rsidRPr="008A3F50" w:rsidRDefault="00EF3231" w:rsidP="00EF3231">
      <w:pPr>
        <w:jc w:val="center"/>
        <w:rPr>
          <w:rFonts w:ascii="Times New Roman" w:eastAsia="Times New Roman" w:hAnsi="Times New Roman" w:cs="Times New Roman"/>
          <w:b/>
          <w:sz w:val="24"/>
          <w:szCs w:val="24"/>
          <w:lang w:val="ru-RU"/>
        </w:rPr>
      </w:pPr>
    </w:p>
    <w:p w:rsidR="00EF3231" w:rsidRPr="008A3F50" w:rsidRDefault="00EF3231" w:rsidP="00EF3231">
      <w:pPr>
        <w:jc w:val="center"/>
        <w:rPr>
          <w:rFonts w:ascii="Times New Roman" w:eastAsia="Times New Roman" w:hAnsi="Times New Roman" w:cs="Times New Roman"/>
          <w:b/>
          <w:sz w:val="24"/>
          <w:szCs w:val="24"/>
          <w:lang w:val="ru-RU"/>
        </w:rPr>
      </w:pPr>
    </w:p>
    <w:p w:rsidR="00EF3231" w:rsidRPr="008A3F50" w:rsidRDefault="00EF3231" w:rsidP="00EF3231">
      <w:pPr>
        <w:rPr>
          <w:rFonts w:ascii="Times New Roman" w:eastAsia="Times New Roman" w:hAnsi="Times New Roman" w:cs="Times New Roman"/>
          <w:b/>
          <w:sz w:val="24"/>
          <w:szCs w:val="24"/>
          <w:lang w:val="ru-RU"/>
        </w:rPr>
      </w:pPr>
    </w:p>
    <w:p w:rsidR="00EF3231" w:rsidRPr="008A3F50" w:rsidRDefault="00EF3231" w:rsidP="00EF3231">
      <w:pPr>
        <w:jc w:val="center"/>
        <w:rPr>
          <w:rFonts w:ascii="Times New Roman" w:eastAsia="Times New Roman" w:hAnsi="Times New Roman" w:cs="Times New Roman"/>
          <w:b/>
          <w:sz w:val="24"/>
          <w:szCs w:val="24"/>
          <w:lang w:val="ru-RU"/>
        </w:rPr>
      </w:pPr>
    </w:p>
    <w:p w:rsidR="00EF3231" w:rsidRDefault="00EF3231" w:rsidP="00EF3231">
      <w:pPr>
        <w:jc w:val="center"/>
        <w:rPr>
          <w:rFonts w:ascii="Times New Roman" w:eastAsia="Times New Roman" w:hAnsi="Times New Roman" w:cs="Times New Roman"/>
          <w:b/>
          <w:sz w:val="24"/>
          <w:szCs w:val="24"/>
          <w:lang w:val="uk-UA"/>
        </w:rPr>
      </w:pPr>
    </w:p>
    <w:p w:rsidR="00EF3231" w:rsidRDefault="00EF3231" w:rsidP="00EF3231">
      <w:pPr>
        <w:jc w:val="center"/>
        <w:rPr>
          <w:rFonts w:ascii="Times New Roman" w:eastAsia="Times New Roman" w:hAnsi="Times New Roman" w:cs="Times New Roman"/>
          <w:b/>
          <w:sz w:val="24"/>
          <w:szCs w:val="24"/>
          <w:lang w:val="uk-UA"/>
        </w:rPr>
      </w:pPr>
    </w:p>
    <w:p w:rsidR="00EF3231" w:rsidRDefault="00EF3231" w:rsidP="00EF3231">
      <w:pPr>
        <w:jc w:val="center"/>
        <w:rPr>
          <w:rFonts w:ascii="Times New Roman" w:eastAsia="Times New Roman" w:hAnsi="Times New Roman" w:cs="Times New Roman"/>
          <w:b/>
          <w:sz w:val="24"/>
          <w:szCs w:val="24"/>
          <w:lang w:val="uk-UA"/>
        </w:rPr>
      </w:pPr>
    </w:p>
    <w:p w:rsidR="00EF3231" w:rsidRPr="008A3F50" w:rsidRDefault="00EF3231" w:rsidP="00EF3231">
      <w:pPr>
        <w:jc w:val="center"/>
        <w:rPr>
          <w:rFonts w:ascii="Times New Roman" w:eastAsia="Times New Roman" w:hAnsi="Times New Roman" w:cs="Times New Roman"/>
          <w:b/>
          <w:sz w:val="24"/>
          <w:szCs w:val="24"/>
          <w:lang w:val="uk-UA"/>
        </w:rPr>
      </w:pPr>
    </w:p>
    <w:p w:rsidR="00EF3231" w:rsidRPr="008A3F50" w:rsidRDefault="00EF3231" w:rsidP="00EF3231">
      <w:pPr>
        <w:jc w:val="center"/>
        <w:rPr>
          <w:rFonts w:ascii="Times New Roman" w:eastAsia="Times New Roman" w:hAnsi="Times New Roman" w:cs="Times New Roman"/>
          <w:b/>
          <w:sz w:val="24"/>
          <w:szCs w:val="24"/>
          <w:lang w:val="uk-UA"/>
        </w:rPr>
      </w:pPr>
    </w:p>
    <w:p w:rsidR="00EF3231" w:rsidRPr="008A3F50" w:rsidRDefault="00EF3231" w:rsidP="00EF3231">
      <w:pPr>
        <w:jc w:val="center"/>
        <w:rPr>
          <w:rFonts w:ascii="Times New Roman" w:eastAsia="Times New Roman" w:hAnsi="Times New Roman" w:cs="Times New Roman"/>
          <w:b/>
          <w:sz w:val="24"/>
          <w:szCs w:val="24"/>
          <w:lang w:val="uk-UA"/>
        </w:rPr>
      </w:pPr>
    </w:p>
    <w:p w:rsidR="00EF3231" w:rsidRPr="008A3F50" w:rsidRDefault="00EF3231" w:rsidP="00EF3231">
      <w:pPr>
        <w:jc w:val="center"/>
        <w:rPr>
          <w:rFonts w:ascii="Times New Roman" w:eastAsia="Times New Roman" w:hAnsi="Times New Roman" w:cs="Times New Roman"/>
          <w:b/>
          <w:sz w:val="24"/>
          <w:szCs w:val="24"/>
          <w:lang w:val="uk-UA"/>
        </w:rPr>
      </w:pPr>
    </w:p>
    <w:p w:rsidR="00EF3231" w:rsidRPr="008A3F50" w:rsidRDefault="00EF3231" w:rsidP="00EF3231">
      <w:pPr>
        <w:jc w:val="center"/>
        <w:rPr>
          <w:rFonts w:ascii="Times New Roman" w:eastAsia="Times New Roman" w:hAnsi="Times New Roman" w:cs="Times New Roman"/>
          <w:b/>
          <w:sz w:val="24"/>
          <w:szCs w:val="24"/>
          <w:lang w:val="ru-RU"/>
        </w:rPr>
      </w:pPr>
      <w:proofErr w:type="spellStart"/>
      <w:r w:rsidRPr="008A3F50">
        <w:rPr>
          <w:rFonts w:ascii="Times New Roman" w:eastAsia="Times New Roman" w:hAnsi="Times New Roman" w:cs="Times New Roman"/>
          <w:b/>
          <w:sz w:val="24"/>
          <w:szCs w:val="24"/>
          <w:lang w:val="ru-RU"/>
        </w:rPr>
        <w:t>Львів</w:t>
      </w:r>
      <w:proofErr w:type="spellEnd"/>
      <w:r w:rsidRPr="008A3F50">
        <w:rPr>
          <w:rFonts w:ascii="Times New Roman" w:eastAsia="Times New Roman" w:hAnsi="Times New Roman" w:cs="Times New Roman"/>
          <w:b/>
          <w:sz w:val="24"/>
          <w:szCs w:val="24"/>
          <w:lang w:val="ru-RU"/>
        </w:rPr>
        <w:t xml:space="preserve"> – 2020  </w:t>
      </w:r>
    </w:p>
    <w:p w:rsidR="00EF3231" w:rsidRPr="008A3F50" w:rsidRDefault="00EF3231" w:rsidP="00EF3231">
      <w:pPr>
        <w:rPr>
          <w:rFonts w:ascii="Times New Roman" w:hAnsi="Times New Roman" w:cs="Times New Roman"/>
          <w:sz w:val="24"/>
          <w:szCs w:val="24"/>
          <w:lang w:val="ru-RU"/>
        </w:rPr>
      </w:pPr>
      <w:r w:rsidRPr="008A3F50">
        <w:rPr>
          <w:rFonts w:ascii="Times New Roman" w:hAnsi="Times New Roman" w:cs="Times New Roman"/>
          <w:sz w:val="24"/>
          <w:szCs w:val="24"/>
          <w:lang w:val="ru-RU"/>
        </w:rPr>
        <w:br w:type="page"/>
      </w:r>
    </w:p>
    <w:p w:rsidR="00EF3231" w:rsidRPr="008A3F50" w:rsidRDefault="00EF3231" w:rsidP="00EF3231">
      <w:pPr>
        <w:rPr>
          <w:rFonts w:ascii="Times New Roman" w:hAnsi="Times New Roman" w:cs="Times New Roman"/>
          <w:sz w:val="24"/>
          <w:szCs w:val="24"/>
          <w:lang w:val="ru-RU"/>
        </w:rPr>
      </w:pPr>
    </w:p>
    <w:tbl>
      <w:tblPr>
        <w:tblW w:w="9276" w:type="dxa"/>
        <w:jc w:val="center"/>
        <w:tblBorders>
          <w:bottom w:val="single" w:sz="4" w:space="0" w:color="000000"/>
        </w:tblBorders>
        <w:tblLayout w:type="fixed"/>
        <w:tblLook w:val="0600" w:firstRow="0" w:lastRow="0" w:firstColumn="0" w:lastColumn="0" w:noHBand="1" w:noVBand="1"/>
      </w:tblPr>
      <w:tblGrid>
        <w:gridCol w:w="9276"/>
      </w:tblGrid>
      <w:tr w:rsidR="00EF3231" w:rsidRPr="00A45C6E" w:rsidTr="002F62AA">
        <w:trPr>
          <w:trHeight w:val="227"/>
          <w:jc w:val="center"/>
        </w:trPr>
        <w:tc>
          <w:tcPr>
            <w:tcW w:w="9276" w:type="dxa"/>
            <w:tcBorders>
              <w:top w:val="nil"/>
              <w:left w:val="single" w:sz="8" w:space="0" w:color="800000"/>
              <w:bottom w:val="nil"/>
              <w:right w:val="nil"/>
            </w:tcBorders>
            <w:tcMar>
              <w:top w:w="100" w:type="dxa"/>
              <w:left w:w="100" w:type="dxa"/>
              <w:bottom w:w="100" w:type="dxa"/>
              <w:right w:w="100" w:type="dxa"/>
            </w:tcMar>
          </w:tcPr>
          <w:p w:rsidR="00EF3231" w:rsidRPr="008A3F50" w:rsidRDefault="00EF3231" w:rsidP="00EF3231">
            <w:pPr>
              <w:pStyle w:val="Normal1"/>
              <w:ind w:left="225"/>
              <w:rPr>
                <w:rFonts w:ascii="Times New Roman" w:eastAsia="Open Sans" w:hAnsi="Times New Roman" w:cs="Times New Roman"/>
                <w:sz w:val="24"/>
                <w:szCs w:val="24"/>
                <w:lang w:val="uk-UA"/>
              </w:rPr>
            </w:pPr>
            <w:r w:rsidRPr="008A3F50">
              <w:rPr>
                <w:rFonts w:ascii="Times New Roman" w:hAnsi="Times New Roman" w:cs="Times New Roman"/>
                <w:b/>
                <w:sz w:val="24"/>
                <w:szCs w:val="24"/>
                <w:lang w:val="uk-UA"/>
              </w:rPr>
              <w:t>0</w:t>
            </w:r>
            <w:r>
              <w:rPr>
                <w:rFonts w:ascii="Times New Roman" w:hAnsi="Times New Roman" w:cs="Times New Roman"/>
                <w:b/>
                <w:sz w:val="24"/>
                <w:szCs w:val="24"/>
                <w:lang w:val="uk-UA"/>
              </w:rPr>
              <w:t>72</w:t>
            </w:r>
            <w:r w:rsidRPr="008A3F50">
              <w:rPr>
                <w:rFonts w:ascii="Times New Roman" w:hAnsi="Times New Roman" w:cs="Times New Roman"/>
                <w:b/>
                <w:sz w:val="24"/>
                <w:szCs w:val="24"/>
                <w:lang w:val="uk-UA"/>
              </w:rPr>
              <w:t xml:space="preserve"> «</w:t>
            </w:r>
            <w:r>
              <w:rPr>
                <w:rFonts w:ascii="Times New Roman" w:hAnsi="Times New Roman" w:cs="Times New Roman"/>
                <w:b/>
                <w:sz w:val="24"/>
                <w:szCs w:val="24"/>
                <w:lang w:val="uk-UA"/>
              </w:rPr>
              <w:t>Фінанси»</w:t>
            </w:r>
          </w:p>
        </w:tc>
      </w:tr>
      <w:tr w:rsidR="00EF3231" w:rsidRPr="008A3F50" w:rsidTr="002F62AA">
        <w:trPr>
          <w:trHeight w:val="345"/>
          <w:jc w:val="center"/>
        </w:trPr>
        <w:tc>
          <w:tcPr>
            <w:tcW w:w="9276" w:type="dxa"/>
            <w:tcBorders>
              <w:top w:val="nil"/>
              <w:left w:val="single" w:sz="8" w:space="0" w:color="800000"/>
              <w:bottom w:val="nil"/>
              <w:right w:val="nil"/>
            </w:tcBorders>
            <w:tcMar>
              <w:top w:w="100" w:type="dxa"/>
              <w:left w:w="100" w:type="dxa"/>
              <w:bottom w:w="100" w:type="dxa"/>
              <w:right w:w="100" w:type="dxa"/>
            </w:tcMar>
          </w:tcPr>
          <w:p w:rsidR="00EF3231" w:rsidRPr="008A3F50" w:rsidRDefault="00EF3231" w:rsidP="00EF3231">
            <w:pPr>
              <w:pStyle w:val="Normal1"/>
              <w:pBdr>
                <w:bottom w:val="none" w:sz="0" w:space="0" w:color="auto"/>
              </w:pBdr>
              <w:ind w:firstLine="170"/>
              <w:rPr>
                <w:rFonts w:ascii="Times New Roman" w:eastAsia="Open Sans" w:hAnsi="Times New Roman" w:cs="Times New Roman"/>
                <w:sz w:val="24"/>
                <w:szCs w:val="24"/>
                <w:lang w:val="uk-UA"/>
              </w:rPr>
            </w:pPr>
            <w:r w:rsidRPr="008A3F50">
              <w:rPr>
                <w:rFonts w:ascii="Times New Roman" w:eastAsia="Open Sans" w:hAnsi="Times New Roman" w:cs="Times New Roman"/>
                <w:b/>
                <w:sz w:val="24"/>
                <w:szCs w:val="24"/>
                <w:lang w:val="uk-UA"/>
              </w:rPr>
              <w:t>Семестр:</w:t>
            </w:r>
            <w:r w:rsidRPr="008A3F50">
              <w:rPr>
                <w:rFonts w:ascii="Times New Roman" w:eastAsia="Open Sans" w:hAnsi="Times New Roman" w:cs="Times New Roman"/>
                <w:sz w:val="24"/>
                <w:szCs w:val="24"/>
                <w:lang w:val="uk-UA"/>
              </w:rPr>
              <w:t xml:space="preserve"> </w:t>
            </w:r>
            <w:r>
              <w:rPr>
                <w:rFonts w:ascii="Times New Roman" w:eastAsia="Open Sans" w:hAnsi="Times New Roman" w:cs="Times New Roman"/>
                <w:sz w:val="24"/>
                <w:szCs w:val="24"/>
                <w:lang w:val="uk-UA"/>
              </w:rPr>
              <w:t>01</w:t>
            </w:r>
            <w:r w:rsidRPr="008A3F50">
              <w:rPr>
                <w:rFonts w:ascii="Times New Roman" w:eastAsia="Open Sans" w:hAnsi="Times New Roman" w:cs="Times New Roman"/>
                <w:sz w:val="24"/>
                <w:szCs w:val="24"/>
                <w:lang w:val="uk-UA"/>
              </w:rPr>
              <w:t>;</w:t>
            </w:r>
            <w:r w:rsidRPr="008A3F50">
              <w:rPr>
                <w:rFonts w:ascii="Times New Roman" w:eastAsia="Open Sans" w:hAnsi="Times New Roman" w:cs="Times New Roman"/>
                <w:b/>
                <w:sz w:val="24"/>
                <w:szCs w:val="24"/>
                <w:lang w:val="uk-UA"/>
              </w:rPr>
              <w:t xml:space="preserve"> </w:t>
            </w:r>
            <w:r w:rsidRPr="008A3F50">
              <w:rPr>
                <w:rFonts w:ascii="Times New Roman" w:eastAsia="Open Sans" w:hAnsi="Times New Roman" w:cs="Times New Roman"/>
                <w:sz w:val="24"/>
                <w:szCs w:val="24"/>
                <w:lang w:val="uk-UA"/>
              </w:rPr>
              <w:t xml:space="preserve">2020/2021 </w:t>
            </w:r>
            <w:proofErr w:type="spellStart"/>
            <w:r w:rsidRPr="008A3F50">
              <w:rPr>
                <w:rFonts w:ascii="Times New Roman" w:eastAsia="Open Sans" w:hAnsi="Times New Roman" w:cs="Times New Roman"/>
                <w:sz w:val="24"/>
                <w:szCs w:val="24"/>
                <w:lang w:val="uk-UA"/>
              </w:rPr>
              <w:t>н.р</w:t>
            </w:r>
            <w:proofErr w:type="spellEnd"/>
            <w:r w:rsidRPr="008A3F50">
              <w:rPr>
                <w:rFonts w:ascii="Times New Roman" w:eastAsia="Open Sans" w:hAnsi="Times New Roman" w:cs="Times New Roman"/>
                <w:sz w:val="24"/>
                <w:szCs w:val="24"/>
                <w:lang w:val="uk-UA"/>
              </w:rPr>
              <w:t>.</w:t>
            </w:r>
          </w:p>
        </w:tc>
      </w:tr>
      <w:tr w:rsidR="00EF3231" w:rsidRPr="00571B7B" w:rsidTr="002F62AA">
        <w:trPr>
          <w:trHeight w:val="133"/>
          <w:jc w:val="center"/>
        </w:trPr>
        <w:tc>
          <w:tcPr>
            <w:tcW w:w="9276" w:type="dxa"/>
            <w:tcBorders>
              <w:top w:val="nil"/>
              <w:left w:val="single" w:sz="8" w:space="0" w:color="800000"/>
              <w:bottom w:val="nil"/>
              <w:right w:val="nil"/>
            </w:tcBorders>
            <w:tcMar>
              <w:top w:w="100" w:type="dxa"/>
              <w:left w:w="100" w:type="dxa"/>
              <w:bottom w:w="100" w:type="dxa"/>
              <w:right w:w="100" w:type="dxa"/>
            </w:tcMar>
          </w:tcPr>
          <w:p w:rsidR="00EF3231" w:rsidRPr="008E76FE" w:rsidRDefault="00EF3231" w:rsidP="002F62AA">
            <w:pPr>
              <w:pStyle w:val="Normal1"/>
              <w:rPr>
                <w:rFonts w:ascii="Times New Roman" w:hAnsi="Times New Roman" w:cs="Times New Roman"/>
                <w:sz w:val="24"/>
                <w:szCs w:val="24"/>
                <w:lang w:val="ru-RU"/>
              </w:rPr>
            </w:pPr>
            <w:r w:rsidRPr="00F269FD">
              <w:rPr>
                <w:rFonts w:ascii="Times New Roman" w:hAnsi="Times New Roman" w:cs="Times New Roman"/>
                <w:b/>
                <w:sz w:val="24"/>
                <w:szCs w:val="24"/>
                <w:lang w:val="ru-RU"/>
              </w:rPr>
              <w:t xml:space="preserve">   </w:t>
            </w:r>
            <w:r w:rsidRPr="008E76FE">
              <w:rPr>
                <w:rFonts w:ascii="Times New Roman" w:hAnsi="Times New Roman" w:cs="Times New Roman"/>
                <w:b/>
                <w:sz w:val="24"/>
                <w:szCs w:val="24"/>
                <w:lang w:val="uk-UA"/>
              </w:rPr>
              <w:t>Сторінка курсу:</w:t>
            </w:r>
            <w:r>
              <w:rPr>
                <w:rFonts w:ascii="Times New Roman" w:hAnsi="Times New Roman" w:cs="Times New Roman"/>
                <w:sz w:val="24"/>
                <w:szCs w:val="24"/>
                <w:lang w:val="uk-UA"/>
              </w:rPr>
              <w:t xml:space="preserve"> </w:t>
            </w:r>
            <w:r>
              <w:rPr>
                <w:rFonts w:ascii="Times New Roman" w:hAnsi="Times New Roman" w:cs="Times New Roman"/>
                <w:sz w:val="24"/>
                <w:szCs w:val="24"/>
              </w:rPr>
              <w:t>http</w:t>
            </w:r>
            <w:r w:rsidRPr="008E76FE">
              <w:rPr>
                <w:rFonts w:ascii="Times New Roman" w:hAnsi="Times New Roman" w:cs="Times New Roman"/>
                <w:sz w:val="24"/>
                <w:szCs w:val="24"/>
                <w:lang w:val="ru-RU"/>
              </w:rPr>
              <w:t>://</w:t>
            </w:r>
            <w:proofErr w:type="spellStart"/>
            <w:r>
              <w:rPr>
                <w:rFonts w:ascii="Times New Roman" w:hAnsi="Times New Roman" w:cs="Times New Roman"/>
                <w:sz w:val="24"/>
                <w:szCs w:val="24"/>
              </w:rPr>
              <w:t>ukrecon</w:t>
            </w:r>
            <w:proofErr w:type="spellEnd"/>
            <w:r w:rsidRPr="008E76FE">
              <w:rPr>
                <w:rFonts w:ascii="Times New Roman" w:hAnsi="Times New Roman" w:cs="Times New Roman"/>
                <w:sz w:val="24"/>
                <w:szCs w:val="24"/>
                <w:lang w:val="ru-RU"/>
              </w:rPr>
              <w:t>.</w:t>
            </w:r>
            <w:r>
              <w:rPr>
                <w:rFonts w:ascii="Times New Roman" w:hAnsi="Times New Roman" w:cs="Times New Roman"/>
                <w:sz w:val="24"/>
                <w:szCs w:val="24"/>
              </w:rPr>
              <w:t>in</w:t>
            </w:r>
            <w:r w:rsidRPr="008E76FE">
              <w:rPr>
                <w:rFonts w:ascii="Times New Roman" w:hAnsi="Times New Roman" w:cs="Times New Roman"/>
                <w:sz w:val="24"/>
                <w:szCs w:val="24"/>
                <w:lang w:val="ru-RU"/>
              </w:rPr>
              <w:t>.</w:t>
            </w:r>
            <w:proofErr w:type="spellStart"/>
            <w:r>
              <w:rPr>
                <w:rFonts w:ascii="Times New Roman" w:hAnsi="Times New Roman" w:cs="Times New Roman"/>
                <w:sz w:val="24"/>
                <w:szCs w:val="24"/>
              </w:rPr>
              <w:t>ua</w:t>
            </w:r>
            <w:proofErr w:type="spellEnd"/>
          </w:p>
        </w:tc>
      </w:tr>
      <w:tr w:rsidR="00EF3231" w:rsidRPr="00F875B5" w:rsidTr="002F62AA">
        <w:trPr>
          <w:trHeight w:val="227"/>
          <w:jc w:val="center"/>
        </w:trPr>
        <w:tc>
          <w:tcPr>
            <w:tcW w:w="9276" w:type="dxa"/>
            <w:tcBorders>
              <w:top w:val="nil"/>
              <w:left w:val="single" w:sz="8" w:space="0" w:color="800000"/>
              <w:bottom w:val="nil"/>
              <w:right w:val="nil"/>
            </w:tcBorders>
            <w:tcMar>
              <w:top w:w="100" w:type="dxa"/>
              <w:left w:w="100" w:type="dxa"/>
              <w:bottom w:w="100" w:type="dxa"/>
              <w:right w:w="100" w:type="dxa"/>
            </w:tcMar>
          </w:tcPr>
          <w:p w:rsidR="00EF3231" w:rsidRPr="008A3F50" w:rsidRDefault="00EF3231" w:rsidP="00EF3231">
            <w:pPr>
              <w:pStyle w:val="Normal1"/>
              <w:rPr>
                <w:rFonts w:ascii="Times New Roman" w:eastAsia="Open Sans" w:hAnsi="Times New Roman" w:cs="Times New Roman"/>
                <w:sz w:val="24"/>
                <w:szCs w:val="24"/>
                <w:lang w:val="uk-UA"/>
              </w:rPr>
            </w:pPr>
            <w:r>
              <w:rPr>
                <w:rFonts w:ascii="Times New Roman" w:eastAsia="Open Sans" w:hAnsi="Times New Roman" w:cs="Times New Roman"/>
                <w:b/>
                <w:sz w:val="24"/>
                <w:szCs w:val="24"/>
                <w:lang w:val="uk-UA"/>
              </w:rPr>
              <w:t xml:space="preserve">   </w:t>
            </w:r>
            <w:r w:rsidRPr="008A3F50">
              <w:rPr>
                <w:rFonts w:ascii="Times New Roman" w:eastAsia="Open Sans" w:hAnsi="Times New Roman" w:cs="Times New Roman"/>
                <w:b/>
                <w:sz w:val="24"/>
                <w:szCs w:val="24"/>
                <w:lang w:val="uk-UA"/>
              </w:rPr>
              <w:t>Груп</w:t>
            </w:r>
            <w:r>
              <w:rPr>
                <w:rFonts w:ascii="Times New Roman" w:eastAsia="Open Sans" w:hAnsi="Times New Roman" w:cs="Times New Roman"/>
                <w:b/>
                <w:sz w:val="24"/>
                <w:szCs w:val="24"/>
                <w:lang w:val="uk-UA"/>
              </w:rPr>
              <w:t>и</w:t>
            </w:r>
            <w:r w:rsidRPr="008A3F50">
              <w:rPr>
                <w:rFonts w:ascii="Times New Roman" w:eastAsia="Open Sans" w:hAnsi="Times New Roman" w:cs="Times New Roman"/>
                <w:b/>
                <w:sz w:val="24"/>
                <w:szCs w:val="24"/>
                <w:lang w:val="uk-UA"/>
              </w:rPr>
              <w:t xml:space="preserve">: </w:t>
            </w:r>
            <w:r w:rsidRPr="008A3F50">
              <w:rPr>
                <w:rFonts w:ascii="Times New Roman" w:eastAsia="Open Sans" w:hAnsi="Times New Roman" w:cs="Times New Roman"/>
                <w:sz w:val="24"/>
                <w:szCs w:val="24"/>
                <w:lang w:val="uk-UA"/>
              </w:rPr>
              <w:t>Ек</w:t>
            </w:r>
            <w:r>
              <w:rPr>
                <w:rFonts w:ascii="Times New Roman" w:eastAsia="Open Sans" w:hAnsi="Times New Roman" w:cs="Times New Roman"/>
                <w:sz w:val="24"/>
                <w:szCs w:val="24"/>
                <w:lang w:val="uk-UA"/>
              </w:rPr>
              <w:t>ф-11с, Екф-12с, Екф-13</w:t>
            </w:r>
            <w:r w:rsidR="00EE0B1C">
              <w:rPr>
                <w:rFonts w:ascii="Times New Roman" w:eastAsia="Open Sans" w:hAnsi="Times New Roman" w:cs="Times New Roman"/>
                <w:sz w:val="24"/>
                <w:szCs w:val="24"/>
                <w:lang w:val="uk-UA"/>
              </w:rPr>
              <w:t>, Екф-14с</w:t>
            </w:r>
          </w:p>
        </w:tc>
      </w:tr>
      <w:tr w:rsidR="00EF3231" w:rsidRPr="00F875B5" w:rsidTr="002F62AA">
        <w:trPr>
          <w:trHeight w:val="227"/>
          <w:jc w:val="center"/>
        </w:trPr>
        <w:tc>
          <w:tcPr>
            <w:tcW w:w="9276" w:type="dxa"/>
            <w:tcBorders>
              <w:top w:val="nil"/>
              <w:left w:val="single" w:sz="8" w:space="0" w:color="800000"/>
              <w:bottom w:val="single" w:sz="8" w:space="0" w:color="800000"/>
              <w:right w:val="nil"/>
            </w:tcBorders>
            <w:shd w:val="clear" w:color="auto" w:fill="auto"/>
            <w:tcMar>
              <w:top w:w="100" w:type="dxa"/>
              <w:left w:w="100" w:type="dxa"/>
              <w:bottom w:w="100" w:type="dxa"/>
              <w:right w:w="100" w:type="dxa"/>
            </w:tcMar>
          </w:tcPr>
          <w:p w:rsidR="00EF3231" w:rsidRPr="008A3F50" w:rsidRDefault="00EF3231" w:rsidP="00CB331A">
            <w:pPr>
              <w:pStyle w:val="Normal1"/>
              <w:rPr>
                <w:rFonts w:ascii="Times New Roman" w:eastAsia="Open Sans" w:hAnsi="Times New Roman" w:cs="Times New Roman"/>
                <w:sz w:val="24"/>
                <w:szCs w:val="24"/>
                <w:lang w:val="uk-UA"/>
              </w:rPr>
            </w:pPr>
          </w:p>
        </w:tc>
      </w:tr>
    </w:tbl>
    <w:p w:rsidR="00EF3231" w:rsidRPr="008A3F50" w:rsidRDefault="00EF3231" w:rsidP="00EF3231">
      <w:pPr>
        <w:pStyle w:val="Normal1"/>
        <w:rPr>
          <w:rFonts w:ascii="Times New Roman" w:eastAsia="Open Sans" w:hAnsi="Times New Roman" w:cs="Times New Roman"/>
          <w:sz w:val="24"/>
          <w:szCs w:val="24"/>
          <w:lang w:val="uk-UA"/>
        </w:rPr>
      </w:pPr>
    </w:p>
    <w:p w:rsidR="00EF3231" w:rsidRPr="008A3F50" w:rsidRDefault="00EF3231" w:rsidP="00EF3231">
      <w:pPr>
        <w:pStyle w:val="Normal1"/>
        <w:ind w:left="180" w:hanging="180"/>
        <w:rPr>
          <w:rFonts w:ascii="Times New Roman" w:eastAsia="Open Sans" w:hAnsi="Times New Roman" w:cs="Times New Roman"/>
          <w:b/>
          <w:color w:val="0070C0"/>
          <w:sz w:val="24"/>
          <w:szCs w:val="24"/>
          <w:lang w:val="uk-UA"/>
        </w:rPr>
      </w:pPr>
      <w:bookmarkStart w:id="0" w:name="_1fob9te" w:colFirst="0" w:colLast="0"/>
      <w:bookmarkEnd w:id="0"/>
      <w:r w:rsidRPr="008A3F50">
        <w:rPr>
          <w:rFonts w:ascii="Times New Roman" w:eastAsia="Open Sans" w:hAnsi="Times New Roman" w:cs="Times New Roman"/>
          <w:b/>
          <w:color w:val="0070C0"/>
          <w:sz w:val="24"/>
          <w:szCs w:val="24"/>
          <w:lang w:val="uk-UA"/>
        </w:rPr>
        <w:t>ІНФОРМАЦІЯ ПРО ВИКЛАДАЧА</w:t>
      </w:r>
    </w:p>
    <w:tbl>
      <w:tblPr>
        <w:tblW w:w="10452" w:type="dxa"/>
        <w:tblInd w:w="280" w:type="dxa"/>
        <w:tblBorders>
          <w:insideH w:val="single" w:sz="4" w:space="0" w:color="000000"/>
        </w:tblBorders>
        <w:tblLayout w:type="fixed"/>
        <w:tblLook w:val="0600" w:firstRow="0" w:lastRow="0" w:firstColumn="0" w:lastColumn="0" w:noHBand="1" w:noVBand="1"/>
      </w:tblPr>
      <w:tblGrid>
        <w:gridCol w:w="2610"/>
        <w:gridCol w:w="7842"/>
      </w:tblGrid>
      <w:tr w:rsidR="00EF3231" w:rsidRPr="008A3F50" w:rsidTr="002F62AA">
        <w:trPr>
          <w:trHeight w:val="270"/>
        </w:trPr>
        <w:tc>
          <w:tcPr>
            <w:tcW w:w="2610" w:type="dxa"/>
            <w:shd w:val="clear" w:color="auto" w:fill="FFFFFF"/>
            <w:tcMar>
              <w:top w:w="100" w:type="dxa"/>
              <w:left w:w="100" w:type="dxa"/>
              <w:bottom w:w="100" w:type="dxa"/>
              <w:right w:w="100" w:type="dxa"/>
            </w:tcMar>
          </w:tcPr>
          <w:p w:rsidR="00EF3231" w:rsidRPr="008A3F50" w:rsidRDefault="00EF3231" w:rsidP="002F62AA">
            <w:pPr>
              <w:pStyle w:val="Normal1"/>
              <w:ind w:left="-100"/>
              <w:rPr>
                <w:rFonts w:ascii="Times New Roman" w:eastAsia="Open Sans" w:hAnsi="Times New Roman" w:cs="Times New Roman"/>
                <w:sz w:val="24"/>
                <w:szCs w:val="24"/>
                <w:lang w:val="uk-UA"/>
              </w:rPr>
            </w:pPr>
            <w:r w:rsidRPr="008A3F50">
              <w:rPr>
                <w:rFonts w:ascii="Times New Roman" w:eastAsia="Open Sans" w:hAnsi="Times New Roman" w:cs="Times New Roman"/>
                <w:b/>
                <w:sz w:val="24"/>
                <w:szCs w:val="24"/>
                <w:lang w:val="uk-UA"/>
              </w:rPr>
              <w:t>ПІБ</w:t>
            </w:r>
          </w:p>
        </w:tc>
        <w:tc>
          <w:tcPr>
            <w:tcW w:w="7842" w:type="dxa"/>
            <w:tcMar>
              <w:top w:w="100" w:type="dxa"/>
              <w:left w:w="100" w:type="dxa"/>
              <w:bottom w:w="100" w:type="dxa"/>
              <w:right w:w="100" w:type="dxa"/>
            </w:tcMar>
          </w:tcPr>
          <w:p w:rsidR="00EF3231" w:rsidRPr="008A3F50" w:rsidRDefault="00EF3231" w:rsidP="002F62AA">
            <w:pPr>
              <w:pStyle w:val="Normal1"/>
              <w:rPr>
                <w:rFonts w:ascii="Times New Roman" w:eastAsia="Open Sans" w:hAnsi="Times New Roman" w:cs="Times New Roman"/>
                <w:b/>
                <w:sz w:val="24"/>
                <w:szCs w:val="24"/>
                <w:lang w:val="uk-UA"/>
              </w:rPr>
            </w:pPr>
            <w:proofErr w:type="spellStart"/>
            <w:r w:rsidRPr="008A3F50">
              <w:rPr>
                <w:rFonts w:ascii="Times New Roman" w:eastAsia="Open Sans" w:hAnsi="Times New Roman" w:cs="Times New Roman"/>
                <w:b/>
                <w:sz w:val="24"/>
                <w:szCs w:val="24"/>
                <w:lang w:val="uk-UA"/>
              </w:rPr>
              <w:t>Кривень</w:t>
            </w:r>
            <w:proofErr w:type="spellEnd"/>
            <w:r w:rsidRPr="008A3F50">
              <w:rPr>
                <w:rFonts w:ascii="Times New Roman" w:eastAsia="Open Sans" w:hAnsi="Times New Roman" w:cs="Times New Roman"/>
                <w:b/>
                <w:sz w:val="24"/>
                <w:szCs w:val="24"/>
                <w:lang w:val="uk-UA"/>
              </w:rPr>
              <w:t xml:space="preserve"> Олександра Василівна</w:t>
            </w:r>
          </w:p>
        </w:tc>
      </w:tr>
      <w:tr w:rsidR="00EF3231" w:rsidRPr="008A3F50" w:rsidTr="002F62AA">
        <w:trPr>
          <w:trHeight w:val="270"/>
        </w:trPr>
        <w:tc>
          <w:tcPr>
            <w:tcW w:w="2610" w:type="dxa"/>
            <w:shd w:val="clear" w:color="auto" w:fill="FFFFFF"/>
            <w:tcMar>
              <w:top w:w="100" w:type="dxa"/>
              <w:left w:w="100" w:type="dxa"/>
              <w:bottom w:w="100" w:type="dxa"/>
              <w:right w:w="100" w:type="dxa"/>
            </w:tcMar>
          </w:tcPr>
          <w:p w:rsidR="00EF3231" w:rsidRPr="008A3F50" w:rsidRDefault="00EF3231" w:rsidP="002F62AA">
            <w:pPr>
              <w:pStyle w:val="Normal1"/>
              <w:ind w:left="-100"/>
              <w:rPr>
                <w:rFonts w:ascii="Times New Roman" w:eastAsia="Open Sans" w:hAnsi="Times New Roman" w:cs="Times New Roman"/>
                <w:sz w:val="24"/>
                <w:szCs w:val="24"/>
                <w:lang w:val="uk-UA"/>
              </w:rPr>
            </w:pPr>
            <w:r w:rsidRPr="008A3F50">
              <w:rPr>
                <w:rFonts w:ascii="Times New Roman" w:eastAsia="Open Sans" w:hAnsi="Times New Roman" w:cs="Times New Roman"/>
                <w:b/>
                <w:sz w:val="24"/>
                <w:szCs w:val="24"/>
                <w:lang w:val="uk-UA"/>
              </w:rPr>
              <w:t>Контакти</w:t>
            </w:r>
          </w:p>
        </w:tc>
        <w:tc>
          <w:tcPr>
            <w:tcW w:w="7842" w:type="dxa"/>
            <w:tcMar>
              <w:top w:w="100" w:type="dxa"/>
              <w:left w:w="100" w:type="dxa"/>
              <w:bottom w:w="100" w:type="dxa"/>
              <w:right w:w="100" w:type="dxa"/>
            </w:tcMar>
          </w:tcPr>
          <w:p w:rsidR="00EF3231" w:rsidRPr="008A3F50" w:rsidRDefault="00EF3231" w:rsidP="002F62AA">
            <w:pPr>
              <w:pStyle w:val="Normal1"/>
              <w:rPr>
                <w:rFonts w:ascii="Times New Roman" w:eastAsia="Open Sans" w:hAnsi="Times New Roman" w:cs="Times New Roman"/>
                <w:sz w:val="24"/>
                <w:szCs w:val="24"/>
                <w:lang w:val="uk-UA"/>
              </w:rPr>
            </w:pPr>
            <w:r w:rsidRPr="008A3F50">
              <w:rPr>
                <w:rFonts w:ascii="Times New Roman" w:eastAsia="Open Sans" w:hAnsi="Times New Roman" w:cs="Times New Roman"/>
                <w:sz w:val="24"/>
                <w:szCs w:val="24"/>
                <w:u w:val="single"/>
                <w:lang w:val="uk-UA"/>
              </w:rPr>
              <w:t>E-</w:t>
            </w:r>
            <w:proofErr w:type="spellStart"/>
            <w:r w:rsidRPr="008A3F50">
              <w:rPr>
                <w:rFonts w:ascii="Times New Roman" w:eastAsia="Open Sans" w:hAnsi="Times New Roman" w:cs="Times New Roman"/>
                <w:sz w:val="24"/>
                <w:szCs w:val="24"/>
                <w:u w:val="single"/>
                <w:lang w:val="uk-UA"/>
              </w:rPr>
              <w:t>mail</w:t>
            </w:r>
            <w:proofErr w:type="spellEnd"/>
            <w:r w:rsidRPr="008A3F50">
              <w:rPr>
                <w:rFonts w:ascii="Times New Roman" w:eastAsia="Open Sans" w:hAnsi="Times New Roman" w:cs="Times New Roman"/>
                <w:sz w:val="24"/>
                <w:szCs w:val="24"/>
                <w:u w:val="single"/>
                <w:lang w:val="uk-UA"/>
              </w:rPr>
              <w:t>:</w:t>
            </w:r>
            <w:r w:rsidRPr="008A3F50">
              <w:rPr>
                <w:rFonts w:ascii="Times New Roman" w:eastAsia="Open Sans" w:hAnsi="Times New Roman" w:cs="Times New Roman"/>
                <w:sz w:val="24"/>
                <w:szCs w:val="24"/>
                <w:lang w:val="uk-UA"/>
              </w:rPr>
              <w:t xml:space="preserve"> </w:t>
            </w:r>
            <w:proofErr w:type="spellStart"/>
            <w:r w:rsidRPr="008A3F50">
              <w:rPr>
                <w:rFonts w:ascii="Times New Roman" w:eastAsia="Open Sans" w:hAnsi="Times New Roman" w:cs="Times New Roman"/>
                <w:sz w:val="24"/>
                <w:szCs w:val="24"/>
              </w:rPr>
              <w:t>oleksandra.kryven</w:t>
            </w:r>
            <w:proofErr w:type="spellEnd"/>
            <w:r w:rsidRPr="008A3F50">
              <w:rPr>
                <w:rFonts w:ascii="Times New Roman" w:eastAsia="Open Sans" w:hAnsi="Times New Roman" w:cs="Times New Roman"/>
                <w:sz w:val="24"/>
                <w:szCs w:val="24"/>
                <w:lang w:val="uk-UA"/>
              </w:rPr>
              <w:t>@econom.lnu.edu.ua</w:t>
            </w:r>
          </w:p>
        </w:tc>
      </w:tr>
      <w:tr w:rsidR="00EF3231" w:rsidRPr="008A3F50" w:rsidTr="002F62AA">
        <w:trPr>
          <w:trHeight w:val="256"/>
        </w:trPr>
        <w:tc>
          <w:tcPr>
            <w:tcW w:w="2610" w:type="dxa"/>
            <w:tcBorders>
              <w:bottom w:val="single" w:sz="4" w:space="0" w:color="000000"/>
            </w:tcBorders>
            <w:shd w:val="clear" w:color="auto" w:fill="FFFFFF"/>
            <w:tcMar>
              <w:top w:w="100" w:type="dxa"/>
              <w:left w:w="100" w:type="dxa"/>
              <w:bottom w:w="100" w:type="dxa"/>
              <w:right w:w="100" w:type="dxa"/>
            </w:tcMar>
          </w:tcPr>
          <w:p w:rsidR="00EF3231" w:rsidRPr="008A3F50" w:rsidRDefault="00EF3231" w:rsidP="002F62AA">
            <w:pPr>
              <w:pStyle w:val="Normal1"/>
              <w:ind w:left="-100"/>
              <w:rPr>
                <w:rFonts w:ascii="Times New Roman" w:eastAsia="Open Sans" w:hAnsi="Times New Roman" w:cs="Times New Roman"/>
                <w:sz w:val="24"/>
                <w:szCs w:val="24"/>
                <w:lang w:val="uk-UA"/>
              </w:rPr>
            </w:pPr>
            <w:r w:rsidRPr="008A3F50">
              <w:rPr>
                <w:rFonts w:ascii="Times New Roman" w:eastAsia="Open Sans" w:hAnsi="Times New Roman" w:cs="Times New Roman"/>
                <w:b/>
                <w:sz w:val="24"/>
                <w:szCs w:val="24"/>
                <w:lang w:val="uk-UA"/>
              </w:rPr>
              <w:t>Кафедра</w:t>
            </w:r>
          </w:p>
        </w:tc>
        <w:tc>
          <w:tcPr>
            <w:tcW w:w="7842" w:type="dxa"/>
            <w:tcBorders>
              <w:bottom w:val="single" w:sz="4" w:space="0" w:color="000000"/>
            </w:tcBorders>
            <w:tcMar>
              <w:top w:w="100" w:type="dxa"/>
              <w:left w:w="100" w:type="dxa"/>
              <w:bottom w:w="100" w:type="dxa"/>
              <w:right w:w="100" w:type="dxa"/>
            </w:tcMar>
          </w:tcPr>
          <w:p w:rsidR="00EF3231" w:rsidRPr="008A3F50" w:rsidRDefault="00EF3231" w:rsidP="002F62AA">
            <w:pPr>
              <w:pStyle w:val="Normal1"/>
              <w:rPr>
                <w:rFonts w:ascii="Times New Roman" w:eastAsia="Open Sans" w:hAnsi="Times New Roman" w:cs="Times New Roman"/>
                <w:sz w:val="24"/>
                <w:szCs w:val="24"/>
                <w:lang w:val="uk-UA"/>
              </w:rPr>
            </w:pPr>
            <w:r w:rsidRPr="008A3F50">
              <w:rPr>
                <w:rFonts w:ascii="Times New Roman" w:eastAsia="Open Sans" w:hAnsi="Times New Roman" w:cs="Times New Roman"/>
                <w:sz w:val="24"/>
                <w:szCs w:val="24"/>
                <w:lang w:val="uk-UA"/>
              </w:rPr>
              <w:t xml:space="preserve">економіки України (310 </w:t>
            </w:r>
            <w:proofErr w:type="spellStart"/>
            <w:r w:rsidRPr="008A3F50">
              <w:rPr>
                <w:rFonts w:ascii="Times New Roman" w:eastAsia="Open Sans" w:hAnsi="Times New Roman" w:cs="Times New Roman"/>
                <w:sz w:val="24"/>
                <w:szCs w:val="24"/>
                <w:lang w:val="uk-UA"/>
              </w:rPr>
              <w:t>ауд</w:t>
            </w:r>
            <w:proofErr w:type="spellEnd"/>
            <w:r w:rsidRPr="008A3F50">
              <w:rPr>
                <w:rFonts w:ascii="Times New Roman" w:eastAsia="Open Sans" w:hAnsi="Times New Roman" w:cs="Times New Roman"/>
                <w:sz w:val="24"/>
                <w:szCs w:val="24"/>
                <w:lang w:val="uk-UA"/>
              </w:rPr>
              <w:t>.)</w:t>
            </w:r>
          </w:p>
        </w:tc>
      </w:tr>
      <w:tr w:rsidR="00EF3231" w:rsidRPr="008A3F50" w:rsidTr="002F62AA">
        <w:trPr>
          <w:trHeight w:val="270"/>
        </w:trPr>
        <w:tc>
          <w:tcPr>
            <w:tcW w:w="2610" w:type="dxa"/>
            <w:tcBorders>
              <w:top w:val="single" w:sz="4" w:space="0" w:color="000000"/>
              <w:bottom w:val="single" w:sz="4" w:space="0" w:color="000000"/>
            </w:tcBorders>
            <w:shd w:val="clear" w:color="auto" w:fill="FFFFFF"/>
            <w:tcMar>
              <w:top w:w="100" w:type="dxa"/>
              <w:left w:w="100" w:type="dxa"/>
              <w:bottom w:w="100" w:type="dxa"/>
              <w:right w:w="100" w:type="dxa"/>
            </w:tcMar>
          </w:tcPr>
          <w:p w:rsidR="00EF3231" w:rsidRPr="008A3F50" w:rsidRDefault="00EF3231" w:rsidP="002F62AA">
            <w:pPr>
              <w:pStyle w:val="Normal1"/>
              <w:ind w:left="-100"/>
              <w:rPr>
                <w:rFonts w:ascii="Times New Roman" w:eastAsia="Open Sans" w:hAnsi="Times New Roman" w:cs="Times New Roman"/>
                <w:b/>
                <w:sz w:val="24"/>
                <w:szCs w:val="24"/>
                <w:lang w:val="uk-UA"/>
              </w:rPr>
            </w:pPr>
            <w:r w:rsidRPr="008A3F50">
              <w:rPr>
                <w:rFonts w:ascii="Times New Roman" w:eastAsia="Open Sans" w:hAnsi="Times New Roman" w:cs="Times New Roman"/>
                <w:b/>
                <w:sz w:val="24"/>
                <w:szCs w:val="24"/>
                <w:lang w:val="uk-UA"/>
              </w:rPr>
              <w:t>Час консультацій</w:t>
            </w:r>
          </w:p>
        </w:tc>
        <w:tc>
          <w:tcPr>
            <w:tcW w:w="7842" w:type="dxa"/>
            <w:tcBorders>
              <w:top w:val="single" w:sz="4" w:space="0" w:color="000000"/>
              <w:bottom w:val="single" w:sz="4" w:space="0" w:color="000000"/>
            </w:tcBorders>
            <w:tcMar>
              <w:top w:w="100" w:type="dxa"/>
              <w:left w:w="100" w:type="dxa"/>
              <w:bottom w:w="100" w:type="dxa"/>
              <w:right w:w="100" w:type="dxa"/>
            </w:tcMar>
          </w:tcPr>
          <w:p w:rsidR="00EF3231" w:rsidRDefault="00F875B5" w:rsidP="00F875B5">
            <w:pPr>
              <w:pStyle w:val="Normal1"/>
              <w:rPr>
                <w:rFonts w:ascii="Times New Roman" w:eastAsia="Open Sans" w:hAnsi="Times New Roman" w:cs="Times New Roman"/>
                <w:sz w:val="24"/>
                <w:szCs w:val="24"/>
                <w:lang w:val="uk-UA"/>
              </w:rPr>
            </w:pPr>
            <w:r>
              <w:rPr>
                <w:rFonts w:ascii="Times New Roman" w:eastAsia="Open Sans" w:hAnsi="Times New Roman" w:cs="Times New Roman"/>
                <w:sz w:val="24"/>
                <w:szCs w:val="24"/>
                <w:lang w:val="uk-UA"/>
              </w:rPr>
              <w:t>Четвер (знаменник) 11:50-13:10</w:t>
            </w:r>
          </w:p>
          <w:p w:rsidR="00F875B5" w:rsidRPr="00F875B5" w:rsidRDefault="00F875B5" w:rsidP="00F875B5">
            <w:pPr>
              <w:pStyle w:val="Normal1"/>
              <w:rPr>
                <w:rFonts w:ascii="Times New Roman" w:eastAsia="Open Sans" w:hAnsi="Times New Roman" w:cs="Times New Roman"/>
                <w:sz w:val="24"/>
                <w:szCs w:val="24"/>
                <w:lang w:val="uk-UA"/>
              </w:rPr>
            </w:pPr>
            <w:r>
              <w:rPr>
                <w:rFonts w:ascii="Times New Roman" w:eastAsia="Open Sans" w:hAnsi="Times New Roman" w:cs="Times New Roman"/>
                <w:sz w:val="24"/>
                <w:szCs w:val="24"/>
                <w:lang w:val="uk-UA"/>
              </w:rPr>
              <w:t>П</w:t>
            </w:r>
            <w:r>
              <w:rPr>
                <w:rFonts w:ascii="Times New Roman" w:eastAsia="Open Sans" w:hAnsi="Times New Roman" w:cs="Times New Roman"/>
                <w:sz w:val="24"/>
                <w:szCs w:val="24"/>
              </w:rPr>
              <w:t>’</w:t>
            </w:r>
            <w:proofErr w:type="spellStart"/>
            <w:r>
              <w:rPr>
                <w:rFonts w:ascii="Times New Roman" w:eastAsia="Open Sans" w:hAnsi="Times New Roman" w:cs="Times New Roman"/>
                <w:sz w:val="24"/>
                <w:szCs w:val="24"/>
                <w:lang w:val="uk-UA"/>
              </w:rPr>
              <w:t>ятниця</w:t>
            </w:r>
            <w:proofErr w:type="spellEnd"/>
            <w:r>
              <w:rPr>
                <w:rFonts w:ascii="Times New Roman" w:eastAsia="Open Sans" w:hAnsi="Times New Roman" w:cs="Times New Roman"/>
                <w:sz w:val="24"/>
                <w:szCs w:val="24"/>
                <w:lang w:val="uk-UA"/>
              </w:rPr>
              <w:t xml:space="preserve"> 11:50-13:10</w:t>
            </w:r>
          </w:p>
        </w:tc>
      </w:tr>
      <w:tr w:rsidR="00EF3231" w:rsidRPr="008A3F50" w:rsidTr="002F62AA">
        <w:tblPrEx>
          <w:tblBorders>
            <w:insideH w:val="none" w:sz="0" w:space="0" w:color="auto"/>
          </w:tblBorders>
          <w:tblLook w:val="04A0" w:firstRow="1" w:lastRow="0" w:firstColumn="1" w:lastColumn="0" w:noHBand="0" w:noVBand="1"/>
        </w:tblPrEx>
        <w:trPr>
          <w:trHeight w:val="165"/>
        </w:trPr>
        <w:tc>
          <w:tcPr>
            <w:tcW w:w="2610" w:type="dxa"/>
          </w:tcPr>
          <w:p w:rsidR="00EF3231" w:rsidRPr="008A3F50" w:rsidRDefault="00EF3231" w:rsidP="002F62AA">
            <w:pPr>
              <w:pStyle w:val="Normal1"/>
              <w:ind w:left="-100"/>
              <w:rPr>
                <w:rFonts w:ascii="Times New Roman" w:eastAsia="Open Sans" w:hAnsi="Times New Roman" w:cs="Times New Roman"/>
                <w:b/>
                <w:sz w:val="24"/>
                <w:szCs w:val="24"/>
                <w:lang w:val="uk-UA"/>
              </w:rPr>
            </w:pPr>
          </w:p>
        </w:tc>
        <w:tc>
          <w:tcPr>
            <w:tcW w:w="7842" w:type="dxa"/>
          </w:tcPr>
          <w:p w:rsidR="00EF3231" w:rsidRPr="008A3F50" w:rsidRDefault="00EF3231" w:rsidP="002F62AA">
            <w:pPr>
              <w:pStyle w:val="Normal1"/>
              <w:rPr>
                <w:rFonts w:ascii="Times New Roman" w:eastAsia="Open Sans" w:hAnsi="Times New Roman" w:cs="Times New Roman"/>
                <w:sz w:val="24"/>
                <w:szCs w:val="24"/>
                <w:lang w:val="uk-UA"/>
              </w:rPr>
            </w:pPr>
          </w:p>
        </w:tc>
      </w:tr>
    </w:tbl>
    <w:p w:rsidR="00EF3231" w:rsidRPr="008A3F50" w:rsidRDefault="00EF3231" w:rsidP="00EF3231">
      <w:pPr>
        <w:pStyle w:val="1"/>
        <w:rPr>
          <w:rStyle w:val="apple-converted-space"/>
          <w:rFonts w:ascii="Times New Roman" w:eastAsia="Open Sans" w:hAnsi="Times New Roman" w:cs="Times New Roman"/>
          <w:b/>
          <w:color w:val="0070C0"/>
          <w:sz w:val="24"/>
          <w:szCs w:val="24"/>
          <w:lang w:val="uk-UA"/>
        </w:rPr>
      </w:pPr>
      <w:bookmarkStart w:id="1" w:name="_2et92p0" w:colFirst="0" w:colLast="0"/>
      <w:bookmarkEnd w:id="1"/>
      <w:r w:rsidRPr="008A3F50">
        <w:rPr>
          <w:rFonts w:ascii="Times New Roman" w:eastAsia="Open Sans" w:hAnsi="Times New Roman" w:cs="Times New Roman"/>
          <w:b/>
          <w:color w:val="0070C0"/>
          <w:sz w:val="24"/>
          <w:szCs w:val="24"/>
          <w:lang w:val="uk-UA"/>
        </w:rPr>
        <w:t>ІНФОРМАЦІЯ ПРО ДИСЦИПЛІНУ</w:t>
      </w:r>
      <w:bookmarkStart w:id="2" w:name="_11oevfb58es1" w:colFirst="0" w:colLast="0"/>
      <w:bookmarkEnd w:id="2"/>
    </w:p>
    <w:tbl>
      <w:tblPr>
        <w:tblStyle w:val="ac"/>
        <w:tblW w:w="0" w:type="auto"/>
        <w:tblLook w:val="04A0" w:firstRow="1" w:lastRow="0" w:firstColumn="1" w:lastColumn="0" w:noHBand="0" w:noVBand="1"/>
      </w:tblPr>
      <w:tblGrid>
        <w:gridCol w:w="3114"/>
        <w:gridCol w:w="7676"/>
      </w:tblGrid>
      <w:tr w:rsidR="00EF3231" w:rsidRPr="00571B7B" w:rsidTr="002F62AA">
        <w:tc>
          <w:tcPr>
            <w:tcW w:w="3114" w:type="dxa"/>
          </w:tcPr>
          <w:p w:rsidR="00EF3231" w:rsidRPr="008A3F50" w:rsidRDefault="00EF3231" w:rsidP="002F62AA">
            <w:pPr>
              <w:pStyle w:val="a7"/>
              <w:pBdr>
                <w:top w:val="none" w:sz="0" w:space="0" w:color="auto"/>
                <w:left w:val="none" w:sz="0" w:space="0" w:color="auto"/>
                <w:bottom w:val="none" w:sz="0" w:space="0" w:color="auto"/>
                <w:right w:val="none" w:sz="0" w:space="0" w:color="auto"/>
                <w:between w:val="none" w:sz="0" w:space="0" w:color="auto"/>
              </w:pBdr>
              <w:ind w:left="0"/>
              <w:jc w:val="both"/>
              <w:rPr>
                <w:rStyle w:val="apple-converted-space"/>
                <w:rFonts w:ascii="Times New Roman" w:hAnsi="Times New Roman" w:cs="Times New Roman"/>
                <w:b/>
                <w:sz w:val="24"/>
                <w:szCs w:val="24"/>
                <w:lang w:val="uk-UA"/>
              </w:rPr>
            </w:pPr>
            <w:r w:rsidRPr="008A3F50">
              <w:rPr>
                <w:rStyle w:val="apple-converted-space"/>
                <w:rFonts w:ascii="Times New Roman" w:hAnsi="Times New Roman" w:cs="Times New Roman"/>
                <w:b/>
                <w:sz w:val="24"/>
                <w:szCs w:val="24"/>
                <w:lang w:val="uk-UA"/>
              </w:rPr>
              <w:t>Загальна інформація</w:t>
            </w:r>
          </w:p>
        </w:tc>
        <w:tc>
          <w:tcPr>
            <w:tcW w:w="7676" w:type="dxa"/>
          </w:tcPr>
          <w:p w:rsidR="00EF3231" w:rsidRPr="00FB5D7B" w:rsidRDefault="00EF3231" w:rsidP="00FB5D7B">
            <w:pPr>
              <w:ind w:left="-109"/>
              <w:jc w:val="both"/>
              <w:rPr>
                <w:rStyle w:val="apple-converted-space"/>
                <w:sz w:val="22"/>
                <w:szCs w:val="22"/>
                <w:lang w:val="ru-RU"/>
              </w:rPr>
            </w:pPr>
            <w:r w:rsidRPr="008A3F50">
              <w:rPr>
                <w:rStyle w:val="apple-converted-space"/>
                <w:rFonts w:ascii="Times New Roman" w:hAnsi="Times New Roman" w:cs="Times New Roman"/>
                <w:sz w:val="24"/>
                <w:szCs w:val="24"/>
                <w:lang w:val="uk-UA"/>
              </w:rPr>
              <w:t xml:space="preserve">Курс розроблено таким чином, щоб надати учасникам </w:t>
            </w:r>
            <w:r w:rsidR="00FB5D7B">
              <w:rPr>
                <w:rStyle w:val="apple-converted-space"/>
                <w:rFonts w:ascii="Times New Roman" w:hAnsi="Times New Roman" w:cs="Times New Roman"/>
                <w:sz w:val="24"/>
                <w:szCs w:val="24"/>
                <w:lang w:val="uk-UA"/>
              </w:rPr>
              <w:t>теоретичні та прикладні знання з новітньої економіки України</w:t>
            </w:r>
          </w:p>
        </w:tc>
      </w:tr>
      <w:tr w:rsidR="00EF3231" w:rsidRPr="008A3F50" w:rsidTr="002F62AA">
        <w:tc>
          <w:tcPr>
            <w:tcW w:w="3114" w:type="dxa"/>
          </w:tcPr>
          <w:p w:rsidR="00EF3231" w:rsidRPr="008A3F50" w:rsidRDefault="00EF3231" w:rsidP="002F62AA">
            <w:pPr>
              <w:pStyle w:val="a7"/>
              <w:pBdr>
                <w:top w:val="none" w:sz="0" w:space="0" w:color="auto"/>
                <w:left w:val="none" w:sz="0" w:space="0" w:color="auto"/>
                <w:bottom w:val="none" w:sz="0" w:space="0" w:color="auto"/>
                <w:right w:val="none" w:sz="0" w:space="0" w:color="auto"/>
                <w:between w:val="none" w:sz="0" w:space="0" w:color="auto"/>
              </w:pBdr>
              <w:ind w:left="0"/>
              <w:jc w:val="both"/>
              <w:rPr>
                <w:rStyle w:val="apple-converted-space"/>
                <w:rFonts w:ascii="Times New Roman" w:hAnsi="Times New Roman" w:cs="Times New Roman"/>
                <w:b/>
                <w:sz w:val="24"/>
                <w:szCs w:val="24"/>
                <w:lang w:val="uk-UA"/>
              </w:rPr>
            </w:pPr>
            <w:r w:rsidRPr="008A3F50">
              <w:rPr>
                <w:rStyle w:val="apple-converted-space"/>
                <w:rFonts w:ascii="Times New Roman" w:hAnsi="Times New Roman" w:cs="Times New Roman"/>
                <w:b/>
                <w:sz w:val="24"/>
                <w:szCs w:val="24"/>
                <w:lang w:val="uk-UA"/>
              </w:rPr>
              <w:t>Коротка анотація</w:t>
            </w:r>
          </w:p>
        </w:tc>
        <w:tc>
          <w:tcPr>
            <w:tcW w:w="7676" w:type="dxa"/>
          </w:tcPr>
          <w:p w:rsidR="00EF3231" w:rsidRPr="008A3F50" w:rsidRDefault="00CB331A" w:rsidP="00CB331A">
            <w:pPr>
              <w:pStyle w:val="a7"/>
              <w:pBdr>
                <w:top w:val="none" w:sz="0" w:space="0" w:color="auto"/>
                <w:left w:val="none" w:sz="0" w:space="0" w:color="auto"/>
                <w:bottom w:val="none" w:sz="0" w:space="0" w:color="auto"/>
                <w:right w:val="none" w:sz="0" w:space="0" w:color="auto"/>
                <w:between w:val="none" w:sz="0" w:space="0" w:color="auto"/>
              </w:pBdr>
              <w:ind w:left="-109"/>
              <w:jc w:val="both"/>
              <w:rPr>
                <w:rStyle w:val="apple-converted-space"/>
                <w:rFonts w:ascii="Times New Roman" w:hAnsi="Times New Roman" w:cs="Times New Roman"/>
                <w:sz w:val="24"/>
                <w:szCs w:val="24"/>
                <w:lang w:val="uk-UA"/>
              </w:rPr>
            </w:pPr>
            <w:r>
              <w:rPr>
                <w:rStyle w:val="apple-converted-space"/>
                <w:rFonts w:ascii="Times New Roman" w:hAnsi="Times New Roman" w:cs="Times New Roman"/>
                <w:sz w:val="24"/>
                <w:szCs w:val="24"/>
                <w:lang w:val="uk-UA"/>
              </w:rPr>
              <w:t>Дисципліна «Економіка України</w:t>
            </w:r>
            <w:r w:rsidR="00EF3231" w:rsidRPr="008A3F50">
              <w:rPr>
                <w:rStyle w:val="apple-converted-space"/>
                <w:rFonts w:ascii="Times New Roman" w:hAnsi="Times New Roman" w:cs="Times New Roman"/>
                <w:sz w:val="24"/>
                <w:szCs w:val="24"/>
                <w:lang w:val="uk-UA"/>
              </w:rPr>
              <w:t>» є нормативною дисципліною спеціальності 0</w:t>
            </w:r>
            <w:r>
              <w:rPr>
                <w:rStyle w:val="apple-converted-space"/>
                <w:rFonts w:ascii="Times New Roman" w:hAnsi="Times New Roman" w:cs="Times New Roman"/>
                <w:sz w:val="24"/>
                <w:szCs w:val="24"/>
                <w:lang w:val="uk-UA"/>
              </w:rPr>
              <w:t>72</w:t>
            </w:r>
            <w:r w:rsidR="00EF3231" w:rsidRPr="008A3F50">
              <w:rPr>
                <w:rStyle w:val="apple-converted-space"/>
                <w:rFonts w:ascii="Times New Roman" w:hAnsi="Times New Roman" w:cs="Times New Roman"/>
                <w:sz w:val="24"/>
                <w:szCs w:val="24"/>
                <w:lang w:val="uk-UA"/>
              </w:rPr>
              <w:t xml:space="preserve"> «</w:t>
            </w:r>
            <w:r>
              <w:rPr>
                <w:rStyle w:val="apple-converted-space"/>
                <w:rFonts w:ascii="Times New Roman" w:hAnsi="Times New Roman" w:cs="Times New Roman"/>
                <w:sz w:val="24"/>
                <w:szCs w:val="24"/>
                <w:lang w:val="uk-UA"/>
              </w:rPr>
              <w:t>Фінанси», яка викладається в І</w:t>
            </w:r>
            <w:r w:rsidR="00EF3231" w:rsidRPr="008A3F50">
              <w:rPr>
                <w:rStyle w:val="apple-converted-space"/>
                <w:rFonts w:ascii="Times New Roman" w:hAnsi="Times New Roman" w:cs="Times New Roman"/>
                <w:sz w:val="24"/>
                <w:szCs w:val="24"/>
                <w:lang w:val="uk-UA"/>
              </w:rPr>
              <w:t xml:space="preserve"> семестрі в обсязі </w:t>
            </w:r>
            <w:r w:rsidRPr="00CB331A">
              <w:rPr>
                <w:rStyle w:val="apple-converted-space"/>
                <w:rFonts w:ascii="Times New Roman" w:hAnsi="Times New Roman" w:cs="Times New Roman"/>
                <w:color w:val="000000" w:themeColor="text1"/>
                <w:sz w:val="24"/>
                <w:szCs w:val="24"/>
                <w:lang w:val="uk-UA"/>
              </w:rPr>
              <w:t>3</w:t>
            </w:r>
            <w:r w:rsidR="00EF3231" w:rsidRPr="008A3F50">
              <w:rPr>
                <w:rStyle w:val="apple-converted-space"/>
                <w:rFonts w:ascii="Times New Roman" w:hAnsi="Times New Roman" w:cs="Times New Roman"/>
                <w:sz w:val="24"/>
                <w:szCs w:val="24"/>
                <w:lang w:val="uk-UA"/>
              </w:rPr>
              <w:t xml:space="preserve"> кредитів (за Європейською Кредитно-Трансферною Системою </w:t>
            </w:r>
            <w:r w:rsidR="00EF3231" w:rsidRPr="008A3F50">
              <w:rPr>
                <w:rStyle w:val="apple-converted-space"/>
                <w:rFonts w:ascii="Times New Roman" w:hAnsi="Times New Roman" w:cs="Times New Roman"/>
                <w:sz w:val="24"/>
                <w:szCs w:val="24"/>
              </w:rPr>
              <w:t>ECTS)</w:t>
            </w:r>
          </w:p>
        </w:tc>
      </w:tr>
      <w:tr w:rsidR="00EF3231" w:rsidRPr="00571B7B" w:rsidTr="002F62AA">
        <w:tc>
          <w:tcPr>
            <w:tcW w:w="3114" w:type="dxa"/>
          </w:tcPr>
          <w:p w:rsidR="00EF3231" w:rsidRPr="008A3F50" w:rsidRDefault="00EF3231" w:rsidP="002F62AA">
            <w:pPr>
              <w:pStyle w:val="a7"/>
              <w:pBdr>
                <w:top w:val="none" w:sz="0" w:space="0" w:color="auto"/>
                <w:left w:val="none" w:sz="0" w:space="0" w:color="auto"/>
                <w:bottom w:val="none" w:sz="0" w:space="0" w:color="auto"/>
                <w:right w:val="none" w:sz="0" w:space="0" w:color="auto"/>
                <w:between w:val="none" w:sz="0" w:space="0" w:color="auto"/>
              </w:pBdr>
              <w:ind w:left="0"/>
              <w:jc w:val="both"/>
              <w:rPr>
                <w:rStyle w:val="apple-converted-space"/>
                <w:rFonts w:ascii="Times New Roman" w:hAnsi="Times New Roman" w:cs="Times New Roman"/>
                <w:b/>
                <w:sz w:val="24"/>
                <w:szCs w:val="24"/>
                <w:lang w:val="uk-UA"/>
              </w:rPr>
            </w:pPr>
            <w:r w:rsidRPr="008A3F50">
              <w:rPr>
                <w:rStyle w:val="apple-converted-space"/>
                <w:rFonts w:ascii="Times New Roman" w:hAnsi="Times New Roman" w:cs="Times New Roman"/>
                <w:b/>
                <w:sz w:val="24"/>
                <w:szCs w:val="24"/>
                <w:lang w:val="uk-UA"/>
              </w:rPr>
              <w:t>Ключові слова</w:t>
            </w:r>
          </w:p>
        </w:tc>
        <w:tc>
          <w:tcPr>
            <w:tcW w:w="7676" w:type="dxa"/>
          </w:tcPr>
          <w:p w:rsidR="00EF3231" w:rsidRPr="006A74F2" w:rsidRDefault="006A74F2" w:rsidP="006A74F2">
            <w:pPr>
              <w:pStyle w:val="a7"/>
              <w:pBdr>
                <w:top w:val="none" w:sz="0" w:space="0" w:color="auto"/>
                <w:left w:val="none" w:sz="0" w:space="0" w:color="auto"/>
                <w:bottom w:val="none" w:sz="0" w:space="0" w:color="auto"/>
                <w:right w:val="none" w:sz="0" w:space="0" w:color="auto"/>
                <w:between w:val="none" w:sz="0" w:space="0" w:color="auto"/>
              </w:pBdr>
              <w:ind w:left="-109"/>
              <w:jc w:val="both"/>
              <w:rPr>
                <w:rStyle w:val="apple-converted-space"/>
                <w:rFonts w:ascii="Times New Roman" w:hAnsi="Times New Roman" w:cs="Times New Roman"/>
                <w:sz w:val="24"/>
                <w:szCs w:val="24"/>
                <w:lang w:val="uk-UA"/>
              </w:rPr>
            </w:pPr>
            <w:r>
              <w:rPr>
                <w:rStyle w:val="apple-converted-space"/>
                <w:rFonts w:ascii="Times New Roman" w:hAnsi="Times New Roman" w:cs="Times New Roman"/>
                <w:sz w:val="24"/>
                <w:szCs w:val="24"/>
                <w:lang w:val="uk-UA"/>
              </w:rPr>
              <w:t>н</w:t>
            </w:r>
            <w:r w:rsidR="00CB331A">
              <w:rPr>
                <w:rStyle w:val="apple-converted-space"/>
                <w:rFonts w:ascii="Times New Roman" w:hAnsi="Times New Roman" w:cs="Times New Roman"/>
                <w:sz w:val="24"/>
                <w:szCs w:val="24"/>
                <w:lang w:val="uk-UA"/>
              </w:rPr>
              <w:t xml:space="preserve">аціональна економіка, людський капітал, природний капітал, фізичний капітал, національні економічні інтереси, національна економічна безпека, національне багатство, Система Національних рахунків, валовий внутрішній продукт, сталий розвиток, державне регулювання національної економіки, регіональна політика, приватизація, підприємництво, економічна конкуренція, антимонопольна політика, ринкова інфраструктура, фінансова система, бюджетна система, </w:t>
            </w:r>
            <w:r>
              <w:rPr>
                <w:rStyle w:val="apple-converted-space"/>
                <w:rFonts w:ascii="Times New Roman" w:hAnsi="Times New Roman" w:cs="Times New Roman"/>
                <w:sz w:val="24"/>
                <w:szCs w:val="24"/>
                <w:lang w:val="uk-UA"/>
              </w:rPr>
              <w:t xml:space="preserve">держаний бюджет, державний борг, </w:t>
            </w:r>
            <w:r w:rsidR="00CB331A">
              <w:rPr>
                <w:rStyle w:val="apple-converted-space"/>
                <w:rFonts w:ascii="Times New Roman" w:hAnsi="Times New Roman" w:cs="Times New Roman"/>
                <w:sz w:val="24"/>
                <w:szCs w:val="24"/>
                <w:lang w:val="uk-UA"/>
              </w:rPr>
              <w:t>податкова система, грошово-кредитна система, фінансова політика</w:t>
            </w:r>
            <w:r>
              <w:rPr>
                <w:rStyle w:val="apple-converted-space"/>
                <w:rFonts w:ascii="Times New Roman" w:hAnsi="Times New Roman" w:cs="Times New Roman"/>
                <w:sz w:val="24"/>
                <w:szCs w:val="24"/>
                <w:lang w:val="uk-UA"/>
              </w:rPr>
              <w:t>,</w:t>
            </w:r>
            <w:r w:rsidR="00CB331A">
              <w:rPr>
                <w:rStyle w:val="apple-converted-space"/>
                <w:rFonts w:ascii="Times New Roman" w:hAnsi="Times New Roman" w:cs="Times New Roman"/>
                <w:sz w:val="24"/>
                <w:szCs w:val="24"/>
                <w:lang w:val="uk-UA"/>
              </w:rPr>
              <w:t xml:space="preserve"> промислова політика, аграрна політика, </w:t>
            </w:r>
            <w:r>
              <w:rPr>
                <w:rStyle w:val="apple-converted-space"/>
                <w:rFonts w:ascii="Times New Roman" w:hAnsi="Times New Roman" w:cs="Times New Roman"/>
                <w:sz w:val="24"/>
                <w:szCs w:val="24"/>
                <w:lang w:val="uk-UA"/>
              </w:rPr>
              <w:t xml:space="preserve">транспортна система, транспортна політика, інвестиції, іноземні інвестиції, інвестиційна політика, зовнішньоекономічна політика, платіжний баланс, торговельний баланс, </w:t>
            </w:r>
            <w:r w:rsidRPr="00FB5D7B">
              <w:rPr>
                <w:rFonts w:ascii="Times New Roman" w:hAnsi="Times New Roman" w:cs="Times New Roman"/>
                <w:sz w:val="24"/>
                <w:szCs w:val="24"/>
                <w:lang w:val="uk-UA"/>
              </w:rPr>
              <w:t>модель інноваційного розвитку національної економіки, конкурентоспроможність національної економіки, модель соціально орієнтованої національної економіки, ринок праці, модель екологічно збалансованої національної економіки, екологічна політика</w:t>
            </w:r>
          </w:p>
        </w:tc>
      </w:tr>
      <w:tr w:rsidR="00EF3231" w:rsidRPr="00571B7B" w:rsidTr="002F62AA">
        <w:tc>
          <w:tcPr>
            <w:tcW w:w="3114" w:type="dxa"/>
          </w:tcPr>
          <w:p w:rsidR="00EF3231" w:rsidRPr="008A3F50" w:rsidRDefault="00EF3231" w:rsidP="002F62AA">
            <w:pPr>
              <w:pStyle w:val="a7"/>
              <w:pBdr>
                <w:top w:val="none" w:sz="0" w:space="0" w:color="auto"/>
                <w:left w:val="none" w:sz="0" w:space="0" w:color="auto"/>
                <w:bottom w:val="none" w:sz="0" w:space="0" w:color="auto"/>
                <w:right w:val="none" w:sz="0" w:space="0" w:color="auto"/>
                <w:between w:val="none" w:sz="0" w:space="0" w:color="auto"/>
              </w:pBdr>
              <w:ind w:left="0"/>
              <w:jc w:val="both"/>
              <w:rPr>
                <w:rStyle w:val="apple-converted-space"/>
                <w:rFonts w:ascii="Times New Roman" w:hAnsi="Times New Roman" w:cs="Times New Roman"/>
                <w:b/>
                <w:sz w:val="24"/>
                <w:szCs w:val="24"/>
                <w:lang w:val="uk-UA"/>
              </w:rPr>
            </w:pPr>
            <w:proofErr w:type="spellStart"/>
            <w:r w:rsidRPr="008A3F50">
              <w:rPr>
                <w:rStyle w:val="apple-converted-space"/>
                <w:rFonts w:ascii="Times New Roman" w:hAnsi="Times New Roman" w:cs="Times New Roman"/>
                <w:b/>
                <w:sz w:val="24"/>
                <w:szCs w:val="24"/>
                <w:lang w:val="uk-UA"/>
              </w:rPr>
              <w:t>Пререквізити</w:t>
            </w:r>
            <w:proofErr w:type="spellEnd"/>
          </w:p>
        </w:tc>
        <w:tc>
          <w:tcPr>
            <w:tcW w:w="7676" w:type="dxa"/>
          </w:tcPr>
          <w:p w:rsidR="00EF3231" w:rsidRPr="008A3F50" w:rsidRDefault="00EF3231" w:rsidP="00FB5D7B">
            <w:pPr>
              <w:ind w:left="-109"/>
              <w:jc w:val="both"/>
              <w:rPr>
                <w:rStyle w:val="apple-converted-space"/>
                <w:rFonts w:ascii="Times New Roman" w:hAnsi="Times New Roman" w:cs="Times New Roman"/>
                <w:sz w:val="24"/>
                <w:szCs w:val="24"/>
                <w:lang w:val="uk-UA"/>
              </w:rPr>
            </w:pPr>
            <w:r w:rsidRPr="008A3F50">
              <w:rPr>
                <w:rStyle w:val="apple-converted-space"/>
                <w:rFonts w:ascii="Times New Roman" w:hAnsi="Times New Roman" w:cs="Times New Roman"/>
                <w:sz w:val="24"/>
                <w:szCs w:val="24"/>
                <w:lang w:val="uk-UA"/>
              </w:rPr>
              <w:t>Для вивчення ку</w:t>
            </w:r>
            <w:r w:rsidR="00FB5D7B">
              <w:rPr>
                <w:rStyle w:val="apple-converted-space"/>
                <w:rFonts w:ascii="Times New Roman" w:hAnsi="Times New Roman" w:cs="Times New Roman"/>
                <w:sz w:val="24"/>
                <w:szCs w:val="24"/>
                <w:lang w:val="uk-UA"/>
              </w:rPr>
              <w:t>рсу студенти потребують знань з</w:t>
            </w:r>
            <w:r w:rsidRPr="008A3F50">
              <w:rPr>
                <w:rStyle w:val="apple-converted-space"/>
                <w:rFonts w:ascii="Times New Roman" w:hAnsi="Times New Roman" w:cs="Times New Roman"/>
                <w:sz w:val="24"/>
                <w:szCs w:val="24"/>
                <w:lang w:val="uk-UA"/>
              </w:rPr>
              <w:t xml:space="preserve"> </w:t>
            </w:r>
            <w:r w:rsidRPr="008A3F50">
              <w:rPr>
                <w:rFonts w:ascii="Times New Roman" w:hAnsi="Times New Roman" w:cs="Times New Roman"/>
                <w:sz w:val="24"/>
                <w:szCs w:val="24"/>
                <w:lang w:val="uk-UA"/>
              </w:rPr>
              <w:t>«</w:t>
            </w:r>
            <w:r w:rsidR="00FB5D7B">
              <w:rPr>
                <w:rFonts w:ascii="Times New Roman" w:hAnsi="Times New Roman" w:cs="Times New Roman"/>
                <w:sz w:val="24"/>
                <w:szCs w:val="24"/>
                <w:lang w:val="uk-UA"/>
              </w:rPr>
              <w:t>Основ економіки»</w:t>
            </w:r>
          </w:p>
        </w:tc>
      </w:tr>
      <w:tr w:rsidR="00EF3231" w:rsidRPr="00571B7B" w:rsidTr="002F62AA">
        <w:tc>
          <w:tcPr>
            <w:tcW w:w="3114" w:type="dxa"/>
          </w:tcPr>
          <w:p w:rsidR="00EF3231" w:rsidRPr="008A3F50" w:rsidRDefault="00EF3231" w:rsidP="00FB5D7B">
            <w:pPr>
              <w:pStyle w:val="a7"/>
              <w:pBdr>
                <w:top w:val="none" w:sz="0" w:space="0" w:color="auto"/>
                <w:left w:val="none" w:sz="0" w:space="0" w:color="auto"/>
                <w:bottom w:val="none" w:sz="0" w:space="0" w:color="auto"/>
                <w:right w:val="none" w:sz="0" w:space="0" w:color="auto"/>
                <w:between w:val="none" w:sz="0" w:space="0" w:color="auto"/>
              </w:pBdr>
              <w:ind w:left="0"/>
              <w:jc w:val="both"/>
              <w:rPr>
                <w:rStyle w:val="apple-converted-space"/>
                <w:rFonts w:ascii="Times New Roman" w:hAnsi="Times New Roman" w:cs="Times New Roman"/>
                <w:b/>
                <w:sz w:val="24"/>
                <w:szCs w:val="24"/>
                <w:lang w:val="uk-UA"/>
              </w:rPr>
            </w:pPr>
            <w:r w:rsidRPr="008A3F50">
              <w:rPr>
                <w:rStyle w:val="apple-converted-space"/>
                <w:rFonts w:ascii="Times New Roman" w:hAnsi="Times New Roman" w:cs="Times New Roman"/>
                <w:b/>
                <w:sz w:val="24"/>
                <w:szCs w:val="24"/>
                <w:lang w:val="uk-UA"/>
              </w:rPr>
              <w:t xml:space="preserve">Мета та </w:t>
            </w:r>
            <w:r w:rsidR="00FB5D7B">
              <w:rPr>
                <w:rStyle w:val="apple-converted-space"/>
                <w:rFonts w:ascii="Times New Roman" w:hAnsi="Times New Roman" w:cs="Times New Roman"/>
                <w:b/>
                <w:sz w:val="24"/>
                <w:szCs w:val="24"/>
                <w:lang w:val="uk-UA"/>
              </w:rPr>
              <w:t>завдання</w:t>
            </w:r>
            <w:r w:rsidRPr="008A3F50">
              <w:rPr>
                <w:rStyle w:val="apple-converted-space"/>
                <w:rFonts w:ascii="Times New Roman" w:hAnsi="Times New Roman" w:cs="Times New Roman"/>
                <w:b/>
                <w:sz w:val="24"/>
                <w:szCs w:val="24"/>
                <w:lang w:val="uk-UA"/>
              </w:rPr>
              <w:t xml:space="preserve"> дисципліни</w:t>
            </w:r>
          </w:p>
        </w:tc>
        <w:tc>
          <w:tcPr>
            <w:tcW w:w="7676" w:type="dxa"/>
          </w:tcPr>
          <w:p w:rsidR="00EF3231" w:rsidRPr="00FB5D7B" w:rsidRDefault="00FB5D7B" w:rsidP="00FB5D7B">
            <w:pPr>
              <w:pStyle w:val="a9"/>
              <w:ind w:left="-109"/>
              <w:jc w:val="both"/>
              <w:rPr>
                <w:rStyle w:val="apple-converted-space"/>
              </w:rPr>
            </w:pPr>
            <w:r w:rsidRPr="007C6CAE">
              <w:rPr>
                <w:sz w:val="22"/>
                <w:szCs w:val="22"/>
              </w:rPr>
              <w:t xml:space="preserve">Метою викладання </w:t>
            </w:r>
            <w:r>
              <w:rPr>
                <w:sz w:val="22"/>
                <w:szCs w:val="22"/>
              </w:rPr>
              <w:t>навчальної дисципліни</w:t>
            </w:r>
            <w:r w:rsidRPr="007C6CAE">
              <w:rPr>
                <w:sz w:val="22"/>
                <w:szCs w:val="22"/>
              </w:rPr>
              <w:t xml:space="preserve"> “</w:t>
            </w:r>
            <w:r>
              <w:rPr>
                <w:sz w:val="22"/>
                <w:szCs w:val="22"/>
              </w:rPr>
              <w:t>Економіка України”</w:t>
            </w:r>
            <w:r w:rsidRPr="007C6CAE">
              <w:rPr>
                <w:sz w:val="22"/>
                <w:szCs w:val="22"/>
              </w:rPr>
              <w:t xml:space="preserve"> є </w:t>
            </w:r>
            <w:r>
              <w:rPr>
                <w:sz w:val="22"/>
                <w:szCs w:val="22"/>
              </w:rPr>
              <w:t>вивчення законів та закономірностей функціонування й розвитку економіки України у взаємодії з іншими країнами.</w:t>
            </w:r>
            <w:r>
              <w:t xml:space="preserve"> </w:t>
            </w:r>
            <w:r w:rsidRPr="008051FC">
              <w:rPr>
                <w:sz w:val="22"/>
                <w:szCs w:val="22"/>
              </w:rPr>
              <w:t xml:space="preserve">Основними завданнями </w:t>
            </w:r>
            <w:r>
              <w:rPr>
                <w:sz w:val="22"/>
                <w:szCs w:val="22"/>
              </w:rPr>
              <w:t xml:space="preserve">її </w:t>
            </w:r>
            <w:r w:rsidRPr="008051FC">
              <w:rPr>
                <w:sz w:val="22"/>
                <w:szCs w:val="22"/>
              </w:rPr>
              <w:t xml:space="preserve">вивчення є </w:t>
            </w:r>
            <w:r>
              <w:rPr>
                <w:sz w:val="22"/>
                <w:szCs w:val="22"/>
              </w:rPr>
              <w:t xml:space="preserve">дослідження </w:t>
            </w:r>
            <w:r>
              <w:rPr>
                <w:sz w:val="22"/>
                <w:szCs w:val="22"/>
              </w:rPr>
              <w:lastRenderedPageBreak/>
              <w:t>загального і особливого в економіці України з урахуванням неекономічних чинників та напрямів інтеграції у світове  господарство для обґрунтування пріоритетів і заходів економічної політики держави, спрямованих на економічний розвиток країни та підвищення якості життя населення.</w:t>
            </w:r>
          </w:p>
        </w:tc>
      </w:tr>
      <w:tr w:rsidR="00EF3231" w:rsidRPr="00571B7B" w:rsidTr="002F62AA">
        <w:tc>
          <w:tcPr>
            <w:tcW w:w="3114" w:type="dxa"/>
          </w:tcPr>
          <w:p w:rsidR="00EF3231" w:rsidRPr="008A3F50" w:rsidRDefault="00EF3231" w:rsidP="002F62AA">
            <w:pPr>
              <w:pStyle w:val="a7"/>
              <w:pBdr>
                <w:top w:val="none" w:sz="0" w:space="0" w:color="auto"/>
                <w:left w:val="none" w:sz="0" w:space="0" w:color="auto"/>
                <w:bottom w:val="none" w:sz="0" w:space="0" w:color="auto"/>
                <w:right w:val="none" w:sz="0" w:space="0" w:color="auto"/>
                <w:between w:val="none" w:sz="0" w:space="0" w:color="auto"/>
              </w:pBdr>
              <w:ind w:left="0"/>
              <w:jc w:val="both"/>
              <w:rPr>
                <w:rStyle w:val="apple-converted-space"/>
                <w:rFonts w:ascii="Times New Roman" w:hAnsi="Times New Roman" w:cs="Times New Roman"/>
                <w:b/>
                <w:sz w:val="24"/>
                <w:szCs w:val="24"/>
                <w:lang w:val="uk-UA"/>
              </w:rPr>
            </w:pPr>
            <w:r w:rsidRPr="008A3F50">
              <w:rPr>
                <w:rStyle w:val="apple-converted-space"/>
                <w:rFonts w:ascii="Times New Roman" w:hAnsi="Times New Roman" w:cs="Times New Roman"/>
                <w:b/>
                <w:sz w:val="24"/>
                <w:szCs w:val="24"/>
                <w:lang w:val="uk-UA"/>
              </w:rPr>
              <w:lastRenderedPageBreak/>
              <w:t>Обсяг курсу</w:t>
            </w:r>
          </w:p>
        </w:tc>
        <w:tc>
          <w:tcPr>
            <w:tcW w:w="7676" w:type="dxa"/>
          </w:tcPr>
          <w:p w:rsidR="00EF3231" w:rsidRPr="008A3F50" w:rsidRDefault="00EF3231" w:rsidP="00FB5D7B">
            <w:pPr>
              <w:pStyle w:val="a7"/>
              <w:pBdr>
                <w:top w:val="none" w:sz="0" w:space="0" w:color="auto"/>
                <w:left w:val="none" w:sz="0" w:space="0" w:color="auto"/>
                <w:bottom w:val="none" w:sz="0" w:space="0" w:color="auto"/>
                <w:right w:val="none" w:sz="0" w:space="0" w:color="auto"/>
                <w:between w:val="none" w:sz="0" w:space="0" w:color="auto"/>
              </w:pBdr>
              <w:ind w:left="0"/>
              <w:jc w:val="both"/>
              <w:rPr>
                <w:rStyle w:val="apple-converted-space"/>
                <w:rFonts w:ascii="Times New Roman" w:hAnsi="Times New Roman" w:cs="Times New Roman"/>
                <w:sz w:val="24"/>
                <w:szCs w:val="24"/>
                <w:lang w:val="uk-UA"/>
              </w:rPr>
            </w:pPr>
            <w:r w:rsidRPr="008A3F50">
              <w:rPr>
                <w:rStyle w:val="apple-converted-space"/>
                <w:rFonts w:ascii="Times New Roman" w:hAnsi="Times New Roman" w:cs="Times New Roman"/>
                <w:sz w:val="24"/>
                <w:szCs w:val="24"/>
                <w:lang w:val="uk-UA"/>
              </w:rPr>
              <w:t>48 годин аудиторних занять (</w:t>
            </w:r>
            <w:r w:rsidR="00FB5D7B">
              <w:rPr>
                <w:rStyle w:val="apple-converted-space"/>
                <w:rFonts w:ascii="Times New Roman" w:hAnsi="Times New Roman" w:cs="Times New Roman"/>
                <w:sz w:val="24"/>
                <w:szCs w:val="24"/>
                <w:lang w:val="uk-UA"/>
              </w:rPr>
              <w:t>32</w:t>
            </w:r>
            <w:r w:rsidRPr="008A3F50">
              <w:rPr>
                <w:rStyle w:val="apple-converted-space"/>
                <w:rFonts w:ascii="Times New Roman" w:hAnsi="Times New Roman" w:cs="Times New Roman"/>
                <w:sz w:val="24"/>
                <w:szCs w:val="24"/>
                <w:lang w:val="uk-UA"/>
              </w:rPr>
              <w:t xml:space="preserve"> годин</w:t>
            </w:r>
            <w:r w:rsidR="00FB5D7B">
              <w:rPr>
                <w:rStyle w:val="apple-converted-space"/>
                <w:rFonts w:ascii="Times New Roman" w:hAnsi="Times New Roman" w:cs="Times New Roman"/>
                <w:sz w:val="24"/>
                <w:szCs w:val="24"/>
                <w:lang w:val="uk-UA"/>
              </w:rPr>
              <w:t>и</w:t>
            </w:r>
            <w:r w:rsidRPr="008A3F50">
              <w:rPr>
                <w:rStyle w:val="apple-converted-space"/>
                <w:rFonts w:ascii="Times New Roman" w:hAnsi="Times New Roman" w:cs="Times New Roman"/>
                <w:sz w:val="24"/>
                <w:szCs w:val="24"/>
                <w:lang w:val="uk-UA"/>
              </w:rPr>
              <w:t xml:space="preserve"> лекцій, </w:t>
            </w:r>
            <w:r w:rsidR="00FB5D7B">
              <w:rPr>
                <w:rStyle w:val="apple-converted-space"/>
                <w:rFonts w:ascii="Times New Roman" w:hAnsi="Times New Roman" w:cs="Times New Roman"/>
                <w:sz w:val="24"/>
                <w:szCs w:val="24"/>
                <w:lang w:val="uk-UA"/>
              </w:rPr>
              <w:t>16 годин</w:t>
            </w:r>
            <w:r w:rsidRPr="008A3F50">
              <w:rPr>
                <w:rStyle w:val="apple-converted-space"/>
                <w:rFonts w:ascii="Times New Roman" w:hAnsi="Times New Roman" w:cs="Times New Roman"/>
                <w:sz w:val="24"/>
                <w:szCs w:val="24"/>
                <w:lang w:val="uk-UA"/>
              </w:rPr>
              <w:t xml:space="preserve"> практичних занять) та </w:t>
            </w:r>
            <w:r w:rsidR="00FB5D7B">
              <w:rPr>
                <w:rStyle w:val="apple-converted-space"/>
                <w:rFonts w:ascii="Times New Roman" w:hAnsi="Times New Roman" w:cs="Times New Roman"/>
                <w:sz w:val="24"/>
                <w:szCs w:val="24"/>
                <w:lang w:val="uk-UA"/>
              </w:rPr>
              <w:t>4</w:t>
            </w:r>
            <w:r w:rsidRPr="008A3F50">
              <w:rPr>
                <w:rStyle w:val="apple-converted-space"/>
                <w:rFonts w:ascii="Times New Roman" w:hAnsi="Times New Roman" w:cs="Times New Roman"/>
                <w:sz w:val="24"/>
                <w:szCs w:val="24"/>
                <w:lang w:val="uk-UA"/>
              </w:rPr>
              <w:t>2 години самостійної роботи</w:t>
            </w:r>
          </w:p>
        </w:tc>
      </w:tr>
      <w:tr w:rsidR="00EF3231" w:rsidRPr="00571B7B" w:rsidTr="002F62AA">
        <w:tc>
          <w:tcPr>
            <w:tcW w:w="3114" w:type="dxa"/>
          </w:tcPr>
          <w:p w:rsidR="00EF3231" w:rsidRPr="008A3F50" w:rsidRDefault="00EF3231" w:rsidP="002F62AA">
            <w:pPr>
              <w:pStyle w:val="a7"/>
              <w:pBdr>
                <w:top w:val="none" w:sz="0" w:space="0" w:color="auto"/>
                <w:left w:val="none" w:sz="0" w:space="0" w:color="auto"/>
                <w:bottom w:val="none" w:sz="0" w:space="0" w:color="auto"/>
                <w:right w:val="none" w:sz="0" w:space="0" w:color="auto"/>
                <w:between w:val="none" w:sz="0" w:space="0" w:color="auto"/>
              </w:pBdr>
              <w:ind w:left="0"/>
              <w:jc w:val="both"/>
              <w:rPr>
                <w:rStyle w:val="apple-converted-space"/>
                <w:rFonts w:ascii="Times New Roman" w:hAnsi="Times New Roman" w:cs="Times New Roman"/>
                <w:b/>
                <w:sz w:val="24"/>
                <w:szCs w:val="24"/>
                <w:lang w:val="uk-UA"/>
              </w:rPr>
            </w:pPr>
            <w:r w:rsidRPr="008A3F50">
              <w:rPr>
                <w:rStyle w:val="apple-converted-space"/>
                <w:rFonts w:ascii="Times New Roman" w:hAnsi="Times New Roman" w:cs="Times New Roman"/>
                <w:b/>
                <w:sz w:val="24"/>
                <w:szCs w:val="24"/>
                <w:lang w:val="uk-UA"/>
              </w:rPr>
              <w:t>Очікувані результати навчання</w:t>
            </w:r>
          </w:p>
        </w:tc>
        <w:tc>
          <w:tcPr>
            <w:tcW w:w="7676" w:type="dxa"/>
          </w:tcPr>
          <w:p w:rsidR="00EF3231" w:rsidRPr="008A3F50" w:rsidRDefault="00EF3231" w:rsidP="002F62AA">
            <w:pPr>
              <w:pStyle w:val="a7"/>
              <w:pBdr>
                <w:top w:val="none" w:sz="0" w:space="0" w:color="auto"/>
                <w:left w:val="none" w:sz="0" w:space="0" w:color="auto"/>
                <w:bottom w:val="none" w:sz="0" w:space="0" w:color="auto"/>
                <w:right w:val="none" w:sz="0" w:space="0" w:color="auto"/>
                <w:between w:val="none" w:sz="0" w:space="0" w:color="auto"/>
              </w:pBdr>
              <w:ind w:left="-109"/>
              <w:jc w:val="both"/>
              <w:rPr>
                <w:rStyle w:val="apple-converted-space"/>
                <w:rFonts w:ascii="Times New Roman" w:hAnsi="Times New Roman" w:cs="Times New Roman"/>
                <w:sz w:val="24"/>
                <w:szCs w:val="24"/>
                <w:lang w:val="uk-UA"/>
              </w:rPr>
            </w:pPr>
            <w:r w:rsidRPr="008A3F50">
              <w:rPr>
                <w:rStyle w:val="apple-converted-space"/>
                <w:rFonts w:ascii="Times New Roman" w:hAnsi="Times New Roman" w:cs="Times New Roman"/>
                <w:sz w:val="24"/>
                <w:szCs w:val="24"/>
                <w:lang w:val="uk-UA"/>
              </w:rPr>
              <w:t>Після завершення цього курсу студент буде</w:t>
            </w:r>
          </w:p>
          <w:p w:rsidR="00EF3231" w:rsidRPr="008A3F50" w:rsidRDefault="00EF3231" w:rsidP="002F62AA">
            <w:pPr>
              <w:pStyle w:val="a7"/>
              <w:numPr>
                <w:ilvl w:val="0"/>
                <w:numId w:val="7"/>
              </w:numPr>
              <w:pBdr>
                <w:top w:val="none" w:sz="0" w:space="0" w:color="auto"/>
                <w:left w:val="none" w:sz="0" w:space="0" w:color="auto"/>
                <w:bottom w:val="none" w:sz="0" w:space="0" w:color="auto"/>
                <w:right w:val="none" w:sz="0" w:space="0" w:color="auto"/>
                <w:between w:val="none" w:sz="0" w:space="0" w:color="auto"/>
              </w:pBdr>
              <w:ind w:left="-109" w:firstLine="0"/>
              <w:jc w:val="both"/>
              <w:rPr>
                <w:rFonts w:ascii="Times New Roman" w:hAnsi="Times New Roman" w:cs="Times New Roman"/>
                <w:sz w:val="24"/>
                <w:szCs w:val="24"/>
                <w:lang w:val="uk-UA"/>
              </w:rPr>
            </w:pPr>
            <w:r w:rsidRPr="008A3F50">
              <w:rPr>
                <w:rStyle w:val="apple-converted-space"/>
                <w:rFonts w:ascii="Times New Roman" w:hAnsi="Times New Roman" w:cs="Times New Roman"/>
                <w:sz w:val="24"/>
                <w:szCs w:val="24"/>
                <w:lang w:val="uk-UA"/>
              </w:rPr>
              <w:t xml:space="preserve">знати: </w:t>
            </w:r>
            <w:r w:rsidR="00FB5D7B" w:rsidRPr="00FB5D7B">
              <w:rPr>
                <w:bCs/>
                <w:sz w:val="22"/>
                <w:szCs w:val="22"/>
                <w:lang w:val="uk-UA"/>
              </w:rPr>
              <w:t xml:space="preserve">теоретико-методологічні засади функціонування національної економіки, її основні структурні компоненти; сутність національних економічних інтересів та їхню структуру, національної економічної безпеки та основні напрями її забезпечення в Україні; сутність національного багатства, його структуру, проблеми те перспективи забезпечення та нагромадження національного багатства України; державні механізми регулювання національної економіки України; сутність регіональної політики та основні завдання на шляху її вдосконалення в Україні; </w:t>
            </w:r>
            <w:r w:rsidR="00FB5D7B" w:rsidRPr="00FB5D7B">
              <w:rPr>
                <w:sz w:val="22"/>
                <w:szCs w:val="22"/>
                <w:lang w:val="uk-UA"/>
              </w:rPr>
              <w:t xml:space="preserve">основні напрями інституційних перетворень в економіці України та їх особливості; елементи загальної та спеціалізованої ринкової інфраструктури, особливості їхнього становлення та розвитку в Україні; сутність зовнішньоекономічної політики та її основні елементи; перспективні моделі розвитку національної економіки </w:t>
            </w:r>
            <w:r w:rsidR="00FB5D7B">
              <w:rPr>
                <w:sz w:val="22"/>
                <w:szCs w:val="22"/>
                <w:lang w:val="uk-UA"/>
              </w:rPr>
              <w:t>України</w:t>
            </w:r>
            <w:r w:rsidRPr="008A3F50">
              <w:rPr>
                <w:rFonts w:ascii="Times New Roman" w:hAnsi="Times New Roman" w:cs="Times New Roman"/>
                <w:sz w:val="24"/>
                <w:szCs w:val="24"/>
                <w:lang w:val="uk-UA"/>
              </w:rPr>
              <w:t>;</w:t>
            </w:r>
          </w:p>
          <w:p w:rsidR="00EF3231" w:rsidRPr="008A3F50" w:rsidRDefault="00EF3231" w:rsidP="002F62AA">
            <w:pPr>
              <w:pStyle w:val="a7"/>
              <w:numPr>
                <w:ilvl w:val="0"/>
                <w:numId w:val="7"/>
              </w:numPr>
              <w:pBdr>
                <w:top w:val="none" w:sz="0" w:space="0" w:color="auto"/>
                <w:left w:val="none" w:sz="0" w:space="0" w:color="auto"/>
                <w:bottom w:val="none" w:sz="0" w:space="0" w:color="auto"/>
                <w:right w:val="none" w:sz="0" w:space="0" w:color="auto"/>
                <w:between w:val="none" w:sz="0" w:space="0" w:color="auto"/>
              </w:pBdr>
              <w:ind w:left="-109" w:firstLine="0"/>
              <w:jc w:val="both"/>
              <w:rPr>
                <w:rStyle w:val="apple-converted-space"/>
                <w:rFonts w:ascii="Times New Roman" w:hAnsi="Times New Roman" w:cs="Times New Roman"/>
                <w:sz w:val="24"/>
                <w:szCs w:val="24"/>
                <w:lang w:val="uk-UA"/>
              </w:rPr>
            </w:pPr>
            <w:r w:rsidRPr="008A3F50">
              <w:rPr>
                <w:rFonts w:ascii="Times New Roman" w:hAnsi="Times New Roman" w:cs="Times New Roman"/>
                <w:sz w:val="24"/>
                <w:szCs w:val="24"/>
                <w:lang w:val="uk-UA"/>
              </w:rPr>
              <w:t xml:space="preserve">вміти: </w:t>
            </w:r>
            <w:r w:rsidR="00FB5D7B" w:rsidRPr="00FB5D7B">
              <w:rPr>
                <w:sz w:val="22"/>
                <w:szCs w:val="22"/>
                <w:lang w:val="uk-UA"/>
              </w:rPr>
              <w:t xml:space="preserve">аналізувати структуру національного багатства України та визначати вплив чинників на зміни у ній, аналізувати динаміку та структуру ВВП України; давати оцінку національній економічній безпеці України та визначати її загрози;  здійснювати аналіз сучасного стану розвитку окремих галузей і сфер української економіки; визначати особливості і проблеми економічного і соціального розвитку України; з’ясовувати можливі шляхи їх розв’язання у перспективних моделях розвитку національної економіки; визначати найважливіші пріоритети і напрями економічної політики держави </w:t>
            </w:r>
            <w:r w:rsidR="00FB5D7B" w:rsidRPr="00FB5D7B">
              <w:rPr>
                <w:lang w:val="uk-UA"/>
              </w:rPr>
              <w:t>із врахуванням національних економічних інтересів та вимог національної економічної безпеки України</w:t>
            </w:r>
            <w:r w:rsidRPr="008A3F50">
              <w:rPr>
                <w:rFonts w:ascii="Times New Roman" w:hAnsi="Times New Roman" w:cs="Times New Roman"/>
                <w:sz w:val="24"/>
                <w:szCs w:val="24"/>
                <w:lang w:val="uk-UA"/>
              </w:rPr>
              <w:t>.</w:t>
            </w:r>
          </w:p>
        </w:tc>
      </w:tr>
      <w:tr w:rsidR="00EF3231" w:rsidRPr="00571B7B" w:rsidTr="002F62AA">
        <w:tc>
          <w:tcPr>
            <w:tcW w:w="3114" w:type="dxa"/>
          </w:tcPr>
          <w:p w:rsidR="00EF3231" w:rsidRPr="008A3F50" w:rsidRDefault="00EF3231" w:rsidP="002F62AA">
            <w:pPr>
              <w:pStyle w:val="a7"/>
              <w:pBdr>
                <w:top w:val="none" w:sz="0" w:space="0" w:color="auto"/>
                <w:left w:val="none" w:sz="0" w:space="0" w:color="auto"/>
                <w:bottom w:val="none" w:sz="0" w:space="0" w:color="auto"/>
                <w:right w:val="none" w:sz="0" w:space="0" w:color="auto"/>
                <w:between w:val="none" w:sz="0" w:space="0" w:color="auto"/>
              </w:pBdr>
              <w:ind w:left="0"/>
              <w:jc w:val="both"/>
              <w:rPr>
                <w:rStyle w:val="apple-converted-space"/>
                <w:rFonts w:ascii="Times New Roman" w:hAnsi="Times New Roman" w:cs="Times New Roman"/>
                <w:b/>
                <w:sz w:val="24"/>
                <w:szCs w:val="24"/>
                <w:lang w:val="uk-UA"/>
              </w:rPr>
            </w:pPr>
            <w:r w:rsidRPr="008A3F50">
              <w:rPr>
                <w:rStyle w:val="apple-converted-space"/>
                <w:rFonts w:ascii="Times New Roman" w:hAnsi="Times New Roman" w:cs="Times New Roman"/>
                <w:b/>
                <w:sz w:val="24"/>
                <w:szCs w:val="24"/>
                <w:lang w:val="uk-UA"/>
              </w:rPr>
              <w:t>Навчальні методи та техніки</w:t>
            </w:r>
          </w:p>
        </w:tc>
        <w:tc>
          <w:tcPr>
            <w:tcW w:w="7676" w:type="dxa"/>
          </w:tcPr>
          <w:p w:rsidR="00EF3231" w:rsidRPr="008A3F50" w:rsidRDefault="00EF3231" w:rsidP="002F62AA">
            <w:pPr>
              <w:pStyle w:val="a7"/>
              <w:pBdr>
                <w:top w:val="none" w:sz="0" w:space="0" w:color="auto"/>
                <w:left w:val="none" w:sz="0" w:space="0" w:color="auto"/>
                <w:bottom w:val="none" w:sz="0" w:space="0" w:color="auto"/>
                <w:right w:val="none" w:sz="0" w:space="0" w:color="auto"/>
                <w:between w:val="none" w:sz="0" w:space="0" w:color="auto"/>
              </w:pBdr>
              <w:ind w:left="0"/>
              <w:jc w:val="both"/>
              <w:rPr>
                <w:rStyle w:val="apple-converted-space"/>
                <w:rFonts w:ascii="Times New Roman" w:hAnsi="Times New Roman" w:cs="Times New Roman"/>
                <w:sz w:val="24"/>
                <w:szCs w:val="24"/>
                <w:lang w:val="uk-UA"/>
              </w:rPr>
            </w:pPr>
            <w:r w:rsidRPr="008A3F50">
              <w:rPr>
                <w:rStyle w:val="apple-converted-space"/>
                <w:rFonts w:ascii="Times New Roman" w:hAnsi="Times New Roman" w:cs="Times New Roman"/>
                <w:sz w:val="24"/>
                <w:szCs w:val="24"/>
                <w:lang w:val="uk-UA"/>
              </w:rPr>
              <w:t xml:space="preserve">Презентації, лекції, комплексні модулі та завдання, електронні матеріали з відповідного курсу на платформі </w:t>
            </w:r>
            <w:r w:rsidRPr="008A3F50">
              <w:rPr>
                <w:rStyle w:val="apple-converted-space"/>
                <w:rFonts w:ascii="Times New Roman" w:hAnsi="Times New Roman" w:cs="Times New Roman"/>
                <w:sz w:val="24"/>
                <w:szCs w:val="24"/>
              </w:rPr>
              <w:t>Microsoft</w:t>
            </w:r>
            <w:r w:rsidRPr="008A3F50">
              <w:rPr>
                <w:rStyle w:val="apple-converted-space"/>
                <w:rFonts w:ascii="Times New Roman" w:hAnsi="Times New Roman" w:cs="Times New Roman"/>
                <w:sz w:val="24"/>
                <w:szCs w:val="24"/>
                <w:lang w:val="uk-UA"/>
              </w:rPr>
              <w:t xml:space="preserve"> </w:t>
            </w:r>
            <w:r w:rsidRPr="008A3F50">
              <w:rPr>
                <w:rStyle w:val="apple-converted-space"/>
                <w:rFonts w:ascii="Times New Roman" w:hAnsi="Times New Roman" w:cs="Times New Roman"/>
                <w:sz w:val="24"/>
                <w:szCs w:val="24"/>
              </w:rPr>
              <w:t>Teams</w:t>
            </w:r>
            <w:r w:rsidRPr="008A3F50">
              <w:rPr>
                <w:rStyle w:val="apple-converted-space"/>
                <w:rFonts w:ascii="Times New Roman" w:hAnsi="Times New Roman" w:cs="Times New Roman"/>
                <w:sz w:val="24"/>
                <w:szCs w:val="24"/>
                <w:lang w:val="uk-UA"/>
              </w:rPr>
              <w:t>, дискусія.</w:t>
            </w:r>
          </w:p>
        </w:tc>
      </w:tr>
      <w:tr w:rsidR="00EF3231" w:rsidRPr="008A3F50" w:rsidTr="002F62AA">
        <w:tc>
          <w:tcPr>
            <w:tcW w:w="3114" w:type="dxa"/>
          </w:tcPr>
          <w:p w:rsidR="00EF3231" w:rsidRPr="008A3F50" w:rsidRDefault="00EF3231" w:rsidP="002F62AA">
            <w:pPr>
              <w:pStyle w:val="a7"/>
              <w:pBdr>
                <w:top w:val="none" w:sz="0" w:space="0" w:color="auto"/>
                <w:left w:val="none" w:sz="0" w:space="0" w:color="auto"/>
                <w:bottom w:val="none" w:sz="0" w:space="0" w:color="auto"/>
                <w:right w:val="none" w:sz="0" w:space="0" w:color="auto"/>
                <w:between w:val="none" w:sz="0" w:space="0" w:color="auto"/>
              </w:pBdr>
              <w:ind w:left="0"/>
              <w:jc w:val="both"/>
              <w:rPr>
                <w:rStyle w:val="apple-converted-space"/>
                <w:rFonts w:ascii="Times New Roman" w:hAnsi="Times New Roman" w:cs="Times New Roman"/>
                <w:b/>
                <w:sz w:val="24"/>
                <w:szCs w:val="24"/>
                <w:lang w:val="uk-UA"/>
              </w:rPr>
            </w:pPr>
            <w:r w:rsidRPr="008A3F50">
              <w:rPr>
                <w:rStyle w:val="apple-converted-space"/>
                <w:rFonts w:ascii="Times New Roman" w:hAnsi="Times New Roman" w:cs="Times New Roman"/>
                <w:b/>
                <w:sz w:val="24"/>
                <w:szCs w:val="24"/>
                <w:lang w:val="uk-UA"/>
              </w:rPr>
              <w:t>Необхідне обладнання</w:t>
            </w:r>
          </w:p>
        </w:tc>
        <w:tc>
          <w:tcPr>
            <w:tcW w:w="7676" w:type="dxa"/>
          </w:tcPr>
          <w:p w:rsidR="00EF3231" w:rsidRPr="008A3F50" w:rsidRDefault="00EF3231" w:rsidP="002F62AA">
            <w:pPr>
              <w:pStyle w:val="a7"/>
              <w:pBdr>
                <w:top w:val="none" w:sz="0" w:space="0" w:color="auto"/>
                <w:left w:val="none" w:sz="0" w:space="0" w:color="auto"/>
                <w:bottom w:val="none" w:sz="0" w:space="0" w:color="auto"/>
                <w:right w:val="none" w:sz="0" w:space="0" w:color="auto"/>
                <w:between w:val="none" w:sz="0" w:space="0" w:color="auto"/>
              </w:pBdr>
              <w:ind w:left="0"/>
              <w:jc w:val="both"/>
              <w:rPr>
                <w:rStyle w:val="apple-converted-space"/>
                <w:rFonts w:ascii="Times New Roman" w:hAnsi="Times New Roman" w:cs="Times New Roman"/>
                <w:sz w:val="24"/>
                <w:szCs w:val="24"/>
                <w:lang w:val="uk-UA"/>
              </w:rPr>
            </w:pPr>
            <w:r w:rsidRPr="008A3F50">
              <w:rPr>
                <w:rStyle w:val="apple-converted-space"/>
                <w:rFonts w:ascii="Times New Roman" w:hAnsi="Times New Roman" w:cs="Times New Roman"/>
                <w:sz w:val="24"/>
                <w:szCs w:val="24"/>
                <w:lang w:val="uk-UA"/>
              </w:rPr>
              <w:t>-</w:t>
            </w:r>
          </w:p>
        </w:tc>
      </w:tr>
      <w:tr w:rsidR="00EF3231" w:rsidRPr="00571B7B" w:rsidTr="002F62AA">
        <w:tc>
          <w:tcPr>
            <w:tcW w:w="3114" w:type="dxa"/>
          </w:tcPr>
          <w:p w:rsidR="00EF3231" w:rsidRPr="008A3F50" w:rsidRDefault="00EF3231" w:rsidP="002F62AA">
            <w:pPr>
              <w:pStyle w:val="a7"/>
              <w:pBdr>
                <w:top w:val="none" w:sz="0" w:space="0" w:color="auto"/>
                <w:left w:val="none" w:sz="0" w:space="0" w:color="auto"/>
                <w:bottom w:val="none" w:sz="0" w:space="0" w:color="auto"/>
                <w:right w:val="none" w:sz="0" w:space="0" w:color="auto"/>
                <w:between w:val="none" w:sz="0" w:space="0" w:color="auto"/>
              </w:pBdr>
              <w:ind w:left="0"/>
              <w:jc w:val="both"/>
              <w:rPr>
                <w:rStyle w:val="apple-converted-space"/>
                <w:rFonts w:ascii="Times New Roman" w:hAnsi="Times New Roman" w:cs="Times New Roman"/>
                <w:b/>
                <w:sz w:val="24"/>
                <w:szCs w:val="24"/>
                <w:lang w:val="uk-UA"/>
              </w:rPr>
            </w:pPr>
            <w:r w:rsidRPr="008A3F50">
              <w:rPr>
                <w:rStyle w:val="apple-converted-space"/>
                <w:rFonts w:ascii="Times New Roman" w:hAnsi="Times New Roman" w:cs="Times New Roman"/>
                <w:b/>
                <w:sz w:val="24"/>
                <w:szCs w:val="24"/>
                <w:lang w:val="uk-UA"/>
              </w:rPr>
              <w:t>Підсумковий контроль, форма</w:t>
            </w:r>
          </w:p>
        </w:tc>
        <w:tc>
          <w:tcPr>
            <w:tcW w:w="7676" w:type="dxa"/>
          </w:tcPr>
          <w:p w:rsidR="00EF3231" w:rsidRPr="008A3F50" w:rsidRDefault="00EF3231" w:rsidP="002F62AA">
            <w:pPr>
              <w:pStyle w:val="a7"/>
              <w:pBdr>
                <w:top w:val="none" w:sz="0" w:space="0" w:color="auto"/>
                <w:left w:val="none" w:sz="0" w:space="0" w:color="auto"/>
                <w:bottom w:val="none" w:sz="0" w:space="0" w:color="auto"/>
                <w:right w:val="none" w:sz="0" w:space="0" w:color="auto"/>
                <w:between w:val="none" w:sz="0" w:space="0" w:color="auto"/>
              </w:pBdr>
              <w:ind w:left="0"/>
              <w:jc w:val="both"/>
              <w:rPr>
                <w:rStyle w:val="apple-converted-space"/>
                <w:rFonts w:ascii="Times New Roman" w:hAnsi="Times New Roman" w:cs="Times New Roman"/>
                <w:sz w:val="24"/>
                <w:szCs w:val="24"/>
                <w:lang w:val="uk-UA"/>
              </w:rPr>
            </w:pPr>
            <w:r w:rsidRPr="008A3F50">
              <w:rPr>
                <w:rStyle w:val="apple-converted-space"/>
                <w:rFonts w:ascii="Times New Roman" w:hAnsi="Times New Roman" w:cs="Times New Roman"/>
                <w:sz w:val="24"/>
                <w:szCs w:val="24"/>
                <w:lang w:val="uk-UA"/>
              </w:rPr>
              <w:t>Письмовий іспит в кінці семестру</w:t>
            </w:r>
          </w:p>
          <w:p w:rsidR="00EF3231" w:rsidRPr="008A3F50" w:rsidRDefault="00EF3231" w:rsidP="002F62AA">
            <w:pPr>
              <w:pStyle w:val="a7"/>
              <w:pBdr>
                <w:top w:val="none" w:sz="0" w:space="0" w:color="auto"/>
                <w:left w:val="none" w:sz="0" w:space="0" w:color="auto"/>
                <w:bottom w:val="none" w:sz="0" w:space="0" w:color="auto"/>
                <w:right w:val="none" w:sz="0" w:space="0" w:color="auto"/>
                <w:between w:val="none" w:sz="0" w:space="0" w:color="auto"/>
              </w:pBdr>
              <w:ind w:left="0"/>
              <w:jc w:val="both"/>
              <w:rPr>
                <w:rStyle w:val="apple-converted-space"/>
                <w:rFonts w:ascii="Times New Roman" w:hAnsi="Times New Roman" w:cs="Times New Roman"/>
                <w:sz w:val="24"/>
                <w:szCs w:val="24"/>
                <w:lang w:val="uk-UA"/>
              </w:rPr>
            </w:pPr>
            <w:r w:rsidRPr="008A3F50">
              <w:rPr>
                <w:rStyle w:val="apple-converted-space"/>
                <w:rFonts w:ascii="Times New Roman" w:hAnsi="Times New Roman" w:cs="Times New Roman"/>
                <w:sz w:val="24"/>
                <w:szCs w:val="24"/>
                <w:lang w:val="uk-UA"/>
              </w:rPr>
              <w:t xml:space="preserve">Перелік питань для підготовки наведений в </w:t>
            </w:r>
            <w:r w:rsidRPr="008A3F50">
              <w:rPr>
                <w:rStyle w:val="apple-converted-space"/>
                <w:rFonts w:ascii="Times New Roman" w:hAnsi="Times New Roman" w:cs="Times New Roman"/>
                <w:sz w:val="24"/>
                <w:szCs w:val="24"/>
              </w:rPr>
              <w:t>Microsoft</w:t>
            </w:r>
            <w:r w:rsidRPr="008A3F50">
              <w:rPr>
                <w:rStyle w:val="apple-converted-space"/>
                <w:rFonts w:ascii="Times New Roman" w:hAnsi="Times New Roman" w:cs="Times New Roman"/>
                <w:sz w:val="24"/>
                <w:szCs w:val="24"/>
                <w:lang w:val="uk-UA"/>
              </w:rPr>
              <w:t xml:space="preserve"> </w:t>
            </w:r>
            <w:r w:rsidRPr="008A3F50">
              <w:rPr>
                <w:rStyle w:val="apple-converted-space"/>
                <w:rFonts w:ascii="Times New Roman" w:hAnsi="Times New Roman" w:cs="Times New Roman"/>
                <w:sz w:val="24"/>
                <w:szCs w:val="24"/>
              </w:rPr>
              <w:t>Teams</w:t>
            </w:r>
          </w:p>
        </w:tc>
      </w:tr>
      <w:tr w:rsidR="00EF3231" w:rsidRPr="00571B7B" w:rsidTr="002F62AA">
        <w:tc>
          <w:tcPr>
            <w:tcW w:w="3114" w:type="dxa"/>
          </w:tcPr>
          <w:p w:rsidR="00EF3231" w:rsidRPr="008A3F50" w:rsidRDefault="00EF3231" w:rsidP="002F62AA">
            <w:pPr>
              <w:pStyle w:val="a7"/>
              <w:pBdr>
                <w:top w:val="none" w:sz="0" w:space="0" w:color="auto"/>
                <w:left w:val="none" w:sz="0" w:space="0" w:color="auto"/>
                <w:bottom w:val="none" w:sz="0" w:space="0" w:color="auto"/>
                <w:right w:val="none" w:sz="0" w:space="0" w:color="auto"/>
                <w:between w:val="none" w:sz="0" w:space="0" w:color="auto"/>
              </w:pBdr>
              <w:ind w:left="0"/>
              <w:jc w:val="both"/>
              <w:rPr>
                <w:rStyle w:val="apple-converted-space"/>
                <w:rFonts w:ascii="Times New Roman" w:hAnsi="Times New Roman" w:cs="Times New Roman"/>
                <w:b/>
                <w:sz w:val="24"/>
                <w:szCs w:val="24"/>
                <w:lang w:val="uk-UA"/>
              </w:rPr>
            </w:pPr>
            <w:r w:rsidRPr="008A3F50">
              <w:rPr>
                <w:rStyle w:val="apple-converted-space"/>
                <w:rFonts w:ascii="Times New Roman" w:hAnsi="Times New Roman" w:cs="Times New Roman"/>
                <w:b/>
                <w:sz w:val="24"/>
                <w:szCs w:val="24"/>
                <w:lang w:val="uk-UA"/>
              </w:rPr>
              <w:t>Опитування</w:t>
            </w:r>
          </w:p>
        </w:tc>
        <w:tc>
          <w:tcPr>
            <w:tcW w:w="7676" w:type="dxa"/>
          </w:tcPr>
          <w:p w:rsidR="00EF3231" w:rsidRPr="008A3F50" w:rsidRDefault="00EF3231" w:rsidP="002F62AA">
            <w:pPr>
              <w:pStyle w:val="a7"/>
              <w:pBdr>
                <w:top w:val="none" w:sz="0" w:space="0" w:color="auto"/>
                <w:left w:val="none" w:sz="0" w:space="0" w:color="auto"/>
                <w:bottom w:val="none" w:sz="0" w:space="0" w:color="auto"/>
                <w:right w:val="none" w:sz="0" w:space="0" w:color="auto"/>
                <w:between w:val="none" w:sz="0" w:space="0" w:color="auto"/>
              </w:pBdr>
              <w:ind w:left="0"/>
              <w:jc w:val="both"/>
              <w:rPr>
                <w:rStyle w:val="apple-converted-space"/>
                <w:rFonts w:ascii="Times New Roman" w:hAnsi="Times New Roman" w:cs="Times New Roman"/>
                <w:sz w:val="24"/>
                <w:szCs w:val="24"/>
                <w:lang w:val="uk-UA"/>
              </w:rPr>
            </w:pPr>
            <w:r w:rsidRPr="008A3F50">
              <w:rPr>
                <w:rStyle w:val="apple-converted-space"/>
                <w:rFonts w:ascii="Times New Roman" w:hAnsi="Times New Roman" w:cs="Times New Roman"/>
                <w:sz w:val="24"/>
                <w:szCs w:val="24"/>
                <w:lang w:val="uk-UA"/>
              </w:rPr>
              <w:t>Анкету-оцінку з метою оцінювання якості курсу буде надано по завершенню курсу</w:t>
            </w:r>
          </w:p>
        </w:tc>
      </w:tr>
    </w:tbl>
    <w:p w:rsidR="00EF3231" w:rsidRPr="008A3F50" w:rsidRDefault="00EF3231" w:rsidP="002F62AA">
      <w:pPr>
        <w:rPr>
          <w:rFonts w:ascii="Times New Roman" w:hAnsi="Times New Roman" w:cs="Times New Roman"/>
          <w:i/>
          <w:color w:val="auto"/>
          <w:sz w:val="24"/>
          <w:szCs w:val="24"/>
          <w:lang w:val="uk-UA"/>
        </w:rPr>
      </w:pPr>
    </w:p>
    <w:p w:rsidR="00EF3231" w:rsidRPr="008A3F50" w:rsidRDefault="00EF3231" w:rsidP="002F62AA">
      <w:pPr>
        <w:rPr>
          <w:rFonts w:ascii="Times New Roman" w:hAnsi="Times New Roman" w:cs="Times New Roman"/>
          <w:i/>
          <w:color w:val="auto"/>
          <w:sz w:val="24"/>
          <w:szCs w:val="24"/>
          <w:lang w:val="uk-UA"/>
        </w:rPr>
      </w:pPr>
    </w:p>
    <w:p w:rsidR="0017784F" w:rsidRDefault="0017784F">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b/>
          <w:i/>
          <w:color w:val="44546A" w:themeColor="text2"/>
          <w:sz w:val="24"/>
          <w:szCs w:val="24"/>
          <w:lang w:val="uk-UA"/>
        </w:rPr>
      </w:pPr>
      <w:r>
        <w:rPr>
          <w:rFonts w:ascii="Times New Roman" w:hAnsi="Times New Roman" w:cs="Times New Roman"/>
          <w:b/>
          <w:i/>
          <w:color w:val="44546A" w:themeColor="text2"/>
          <w:sz w:val="24"/>
          <w:szCs w:val="24"/>
          <w:lang w:val="uk-UA"/>
        </w:rPr>
        <w:br w:type="page"/>
      </w:r>
    </w:p>
    <w:p w:rsidR="00EF3231" w:rsidRPr="008A3F50" w:rsidRDefault="00EF3231" w:rsidP="002F62AA">
      <w:pPr>
        <w:rPr>
          <w:rFonts w:ascii="Times New Roman" w:eastAsia="Open Sans" w:hAnsi="Times New Roman" w:cs="Times New Roman"/>
          <w:b/>
          <w:color w:val="44546A" w:themeColor="text2"/>
          <w:sz w:val="24"/>
          <w:szCs w:val="24"/>
          <w:lang w:val="uk-UA"/>
        </w:rPr>
      </w:pPr>
      <w:r w:rsidRPr="008A3F50">
        <w:rPr>
          <w:rFonts w:ascii="Times New Roman" w:hAnsi="Times New Roman" w:cs="Times New Roman"/>
          <w:b/>
          <w:i/>
          <w:color w:val="44546A" w:themeColor="text2"/>
          <w:sz w:val="24"/>
          <w:szCs w:val="24"/>
          <w:lang w:val="uk-UA"/>
        </w:rPr>
        <w:lastRenderedPageBreak/>
        <w:t xml:space="preserve">СХЕМА І </w:t>
      </w:r>
      <w:r w:rsidRPr="008A3F50">
        <w:rPr>
          <w:rFonts w:ascii="Times New Roman" w:eastAsia="Open Sans" w:hAnsi="Times New Roman" w:cs="Times New Roman"/>
          <w:b/>
          <w:color w:val="44546A" w:themeColor="text2"/>
          <w:sz w:val="24"/>
          <w:szCs w:val="24"/>
          <w:lang w:val="uk-UA"/>
        </w:rPr>
        <w:t>РОЗКЛАД</w:t>
      </w:r>
    </w:p>
    <w:p w:rsidR="00EF3231" w:rsidRPr="008A3F50" w:rsidRDefault="00EF3231" w:rsidP="002F62AA">
      <w:pPr>
        <w:rPr>
          <w:rFonts w:ascii="Times New Roman" w:hAnsi="Times New Roman" w:cs="Times New Roman"/>
          <w:b/>
          <w:i/>
          <w:color w:val="auto"/>
          <w:sz w:val="24"/>
          <w:szCs w:val="24"/>
        </w:rPr>
      </w:pPr>
    </w:p>
    <w:tbl>
      <w:tblPr>
        <w:tblStyle w:val="ac"/>
        <w:tblW w:w="10627" w:type="dxa"/>
        <w:tblLayout w:type="fixed"/>
        <w:tblLook w:val="04A0" w:firstRow="1" w:lastRow="0" w:firstColumn="1" w:lastColumn="0" w:noHBand="0" w:noVBand="1"/>
      </w:tblPr>
      <w:tblGrid>
        <w:gridCol w:w="3681"/>
        <w:gridCol w:w="1417"/>
        <w:gridCol w:w="1985"/>
        <w:gridCol w:w="3512"/>
        <w:gridCol w:w="32"/>
      </w:tblGrid>
      <w:tr w:rsidR="00EF3231" w:rsidRPr="008A3F50" w:rsidTr="006D1BD7">
        <w:trPr>
          <w:gridAfter w:val="1"/>
          <w:wAfter w:w="32" w:type="dxa"/>
          <w:trHeight w:val="270"/>
        </w:trPr>
        <w:tc>
          <w:tcPr>
            <w:tcW w:w="3681" w:type="dxa"/>
            <w:vMerge w:val="restart"/>
          </w:tcPr>
          <w:p w:rsidR="00EF3231" w:rsidRPr="002F62AA" w:rsidRDefault="00EF3231" w:rsidP="002F62AA">
            <w:pPr>
              <w:pStyle w:val="Normal1"/>
              <w:ind w:left="-100"/>
              <w:jc w:val="center"/>
              <w:rPr>
                <w:rFonts w:ascii="Times New Roman" w:eastAsia="Open Sans" w:hAnsi="Times New Roman" w:cs="Times New Roman"/>
                <w:b/>
                <w:sz w:val="24"/>
                <w:szCs w:val="24"/>
                <w:lang w:val="uk-UA"/>
              </w:rPr>
            </w:pPr>
            <w:r w:rsidRPr="002F62AA">
              <w:rPr>
                <w:rFonts w:ascii="Times New Roman" w:eastAsia="Open Sans" w:hAnsi="Times New Roman" w:cs="Times New Roman"/>
                <w:b/>
                <w:sz w:val="24"/>
                <w:szCs w:val="24"/>
                <w:lang w:val="uk-UA"/>
              </w:rPr>
              <w:t>Тема</w:t>
            </w:r>
          </w:p>
        </w:tc>
        <w:tc>
          <w:tcPr>
            <w:tcW w:w="3402" w:type="dxa"/>
            <w:gridSpan w:val="2"/>
          </w:tcPr>
          <w:p w:rsidR="00EF3231" w:rsidRPr="002F62AA" w:rsidRDefault="00EF3231" w:rsidP="00EE0B1C">
            <w:pPr>
              <w:pStyle w:val="Normal1"/>
              <w:jc w:val="center"/>
              <w:rPr>
                <w:rFonts w:ascii="Times New Roman" w:eastAsia="Open Sans" w:hAnsi="Times New Roman" w:cs="Times New Roman"/>
                <w:b/>
                <w:sz w:val="24"/>
                <w:szCs w:val="24"/>
                <w:lang w:val="uk-UA"/>
              </w:rPr>
            </w:pPr>
            <w:r w:rsidRPr="002F62AA">
              <w:rPr>
                <w:rFonts w:ascii="Times New Roman" w:eastAsia="Open Sans" w:hAnsi="Times New Roman" w:cs="Times New Roman"/>
                <w:b/>
                <w:sz w:val="24"/>
                <w:szCs w:val="24"/>
                <w:lang w:val="uk-UA"/>
              </w:rPr>
              <w:t>Форма діяльності</w:t>
            </w:r>
          </w:p>
        </w:tc>
        <w:tc>
          <w:tcPr>
            <w:tcW w:w="3512" w:type="dxa"/>
            <w:vMerge w:val="restart"/>
          </w:tcPr>
          <w:p w:rsidR="00EF3231" w:rsidRPr="002F62AA" w:rsidRDefault="00EF3231" w:rsidP="002F62AA">
            <w:pPr>
              <w:pStyle w:val="Normal1"/>
              <w:jc w:val="center"/>
              <w:rPr>
                <w:rFonts w:ascii="Times New Roman" w:eastAsia="Open Sans" w:hAnsi="Times New Roman" w:cs="Times New Roman"/>
                <w:b/>
                <w:sz w:val="24"/>
                <w:szCs w:val="24"/>
                <w:lang w:val="uk-UA"/>
              </w:rPr>
            </w:pPr>
            <w:r w:rsidRPr="002F62AA">
              <w:rPr>
                <w:rFonts w:ascii="Times New Roman" w:eastAsia="Open Sans" w:hAnsi="Times New Roman" w:cs="Times New Roman"/>
                <w:b/>
                <w:sz w:val="24"/>
                <w:szCs w:val="24"/>
                <w:lang w:val="uk-UA"/>
              </w:rPr>
              <w:t>Результати навчання</w:t>
            </w:r>
          </w:p>
        </w:tc>
      </w:tr>
      <w:tr w:rsidR="00EF3231" w:rsidRPr="008A3F50" w:rsidTr="006D1BD7">
        <w:trPr>
          <w:gridAfter w:val="1"/>
          <w:wAfter w:w="32" w:type="dxa"/>
          <w:trHeight w:val="270"/>
        </w:trPr>
        <w:tc>
          <w:tcPr>
            <w:tcW w:w="3681" w:type="dxa"/>
            <w:vMerge/>
          </w:tcPr>
          <w:p w:rsidR="00EF3231" w:rsidRPr="002F62AA" w:rsidRDefault="00EF3231" w:rsidP="002F62AA">
            <w:pPr>
              <w:pStyle w:val="Normal1"/>
              <w:ind w:left="-100"/>
              <w:jc w:val="center"/>
              <w:rPr>
                <w:rFonts w:ascii="Times New Roman" w:eastAsia="Open Sans" w:hAnsi="Times New Roman" w:cs="Times New Roman"/>
                <w:b/>
                <w:sz w:val="24"/>
                <w:szCs w:val="24"/>
                <w:lang w:val="uk-UA"/>
              </w:rPr>
            </w:pPr>
          </w:p>
        </w:tc>
        <w:tc>
          <w:tcPr>
            <w:tcW w:w="1417" w:type="dxa"/>
          </w:tcPr>
          <w:p w:rsidR="00EF3231" w:rsidRPr="002F62AA" w:rsidRDefault="00EF3231" w:rsidP="00EE0B1C">
            <w:pPr>
              <w:pStyle w:val="Normal1"/>
              <w:jc w:val="center"/>
              <w:rPr>
                <w:rFonts w:ascii="Times New Roman" w:eastAsia="Open Sans" w:hAnsi="Times New Roman" w:cs="Times New Roman"/>
                <w:b/>
                <w:sz w:val="24"/>
                <w:szCs w:val="24"/>
                <w:lang w:val="uk-UA"/>
              </w:rPr>
            </w:pPr>
            <w:r w:rsidRPr="002F62AA">
              <w:rPr>
                <w:rFonts w:ascii="Times New Roman" w:eastAsia="Open Sans" w:hAnsi="Times New Roman" w:cs="Times New Roman"/>
                <w:b/>
                <w:sz w:val="24"/>
                <w:szCs w:val="24"/>
                <w:lang w:val="uk-UA"/>
              </w:rPr>
              <w:t>Лекція</w:t>
            </w:r>
          </w:p>
        </w:tc>
        <w:tc>
          <w:tcPr>
            <w:tcW w:w="1985" w:type="dxa"/>
          </w:tcPr>
          <w:p w:rsidR="00EF3231" w:rsidRPr="002F62AA" w:rsidRDefault="00EF3231" w:rsidP="00EE0B1C">
            <w:pPr>
              <w:pStyle w:val="Normal1"/>
              <w:jc w:val="center"/>
              <w:rPr>
                <w:rFonts w:ascii="Times New Roman" w:eastAsia="Open Sans" w:hAnsi="Times New Roman" w:cs="Times New Roman"/>
                <w:b/>
                <w:sz w:val="24"/>
                <w:szCs w:val="24"/>
                <w:lang w:val="uk-UA"/>
              </w:rPr>
            </w:pPr>
            <w:r w:rsidRPr="002F62AA">
              <w:rPr>
                <w:rFonts w:ascii="Times New Roman" w:eastAsia="Open Sans" w:hAnsi="Times New Roman" w:cs="Times New Roman"/>
                <w:b/>
                <w:sz w:val="24"/>
                <w:szCs w:val="24"/>
                <w:lang w:val="uk-UA"/>
              </w:rPr>
              <w:t>Практичне заняття</w:t>
            </w:r>
          </w:p>
        </w:tc>
        <w:tc>
          <w:tcPr>
            <w:tcW w:w="3512" w:type="dxa"/>
            <w:vMerge/>
          </w:tcPr>
          <w:p w:rsidR="00EF3231" w:rsidRPr="002F62AA" w:rsidRDefault="00EF3231" w:rsidP="002F62AA">
            <w:pPr>
              <w:pStyle w:val="Normal1"/>
              <w:jc w:val="center"/>
              <w:rPr>
                <w:rFonts w:ascii="Times New Roman" w:eastAsia="Open Sans" w:hAnsi="Times New Roman" w:cs="Times New Roman"/>
                <w:b/>
                <w:sz w:val="24"/>
                <w:szCs w:val="24"/>
                <w:lang w:val="uk-UA"/>
              </w:rPr>
            </w:pPr>
          </w:p>
        </w:tc>
      </w:tr>
      <w:tr w:rsidR="006D1BD7" w:rsidRPr="00571B7B" w:rsidTr="002F62AA">
        <w:trPr>
          <w:gridAfter w:val="1"/>
          <w:wAfter w:w="32" w:type="dxa"/>
          <w:trHeight w:val="3588"/>
        </w:trPr>
        <w:tc>
          <w:tcPr>
            <w:tcW w:w="3681" w:type="dxa"/>
          </w:tcPr>
          <w:p w:rsidR="006D1BD7" w:rsidRPr="002F62AA" w:rsidRDefault="006D1BD7" w:rsidP="002F62AA">
            <w:pPr>
              <w:jc w:val="both"/>
              <w:rPr>
                <w:rFonts w:ascii="Times New Roman" w:hAnsi="Times New Roman" w:cs="Times New Roman"/>
                <w:color w:val="000000" w:themeColor="text1"/>
                <w:sz w:val="24"/>
                <w:szCs w:val="24"/>
                <w:lang w:val="ru-RU"/>
              </w:rPr>
            </w:pPr>
            <w:r w:rsidRPr="002F62AA">
              <w:rPr>
                <w:rFonts w:ascii="Times New Roman" w:hAnsi="Times New Roman" w:cs="Times New Roman"/>
                <w:color w:val="000000" w:themeColor="text1"/>
                <w:sz w:val="24"/>
                <w:szCs w:val="24"/>
                <w:lang w:val="ru-RU"/>
              </w:rPr>
              <w:t xml:space="preserve">Тема 1. Предмет, </w:t>
            </w:r>
            <w:proofErr w:type="spellStart"/>
            <w:r w:rsidRPr="002F62AA">
              <w:rPr>
                <w:rFonts w:ascii="Times New Roman" w:hAnsi="Times New Roman" w:cs="Times New Roman"/>
                <w:color w:val="000000" w:themeColor="text1"/>
                <w:sz w:val="24"/>
                <w:szCs w:val="24"/>
                <w:lang w:val="ru-RU"/>
              </w:rPr>
              <w:t>методологія</w:t>
            </w:r>
            <w:proofErr w:type="spellEnd"/>
            <w:r w:rsidRPr="002F62AA">
              <w:rPr>
                <w:rFonts w:ascii="Times New Roman" w:hAnsi="Times New Roman" w:cs="Times New Roman"/>
                <w:color w:val="000000" w:themeColor="text1"/>
                <w:sz w:val="24"/>
                <w:szCs w:val="24"/>
                <w:lang w:val="ru-RU"/>
              </w:rPr>
              <w:t xml:space="preserve"> і </w:t>
            </w:r>
            <w:proofErr w:type="spellStart"/>
            <w:r w:rsidRPr="002F62AA">
              <w:rPr>
                <w:rFonts w:ascii="Times New Roman" w:hAnsi="Times New Roman" w:cs="Times New Roman"/>
                <w:color w:val="000000" w:themeColor="text1"/>
                <w:sz w:val="24"/>
                <w:szCs w:val="24"/>
                <w:lang w:val="ru-RU"/>
              </w:rPr>
              <w:t>завдання</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вивчення</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національної</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економіки</w:t>
            </w:r>
            <w:proofErr w:type="spellEnd"/>
          </w:p>
        </w:tc>
        <w:tc>
          <w:tcPr>
            <w:tcW w:w="1417" w:type="dxa"/>
          </w:tcPr>
          <w:p w:rsidR="006D1BD7" w:rsidRPr="00F875B5" w:rsidRDefault="00EE0B1C" w:rsidP="00EE0B1C">
            <w:pPr>
              <w:pStyle w:val="Normal1"/>
              <w:jc w:val="center"/>
              <w:rPr>
                <w:rFonts w:ascii="Times New Roman" w:eastAsia="Open Sans" w:hAnsi="Times New Roman" w:cs="Times New Roman"/>
                <w:sz w:val="24"/>
                <w:szCs w:val="24"/>
                <w:lang w:val="ru-RU"/>
              </w:rPr>
            </w:pPr>
            <w:r>
              <w:rPr>
                <w:rFonts w:ascii="Times New Roman" w:eastAsia="Open Sans" w:hAnsi="Times New Roman" w:cs="Times New Roman"/>
                <w:sz w:val="24"/>
                <w:szCs w:val="24"/>
                <w:lang w:val="ru-RU"/>
              </w:rPr>
              <w:t>16.09</w:t>
            </w:r>
          </w:p>
        </w:tc>
        <w:tc>
          <w:tcPr>
            <w:tcW w:w="1985" w:type="dxa"/>
          </w:tcPr>
          <w:p w:rsidR="006D1BD7" w:rsidRPr="00F875B5" w:rsidRDefault="00571B7B" w:rsidP="00EE0B1C">
            <w:pPr>
              <w:pStyle w:val="Normal1"/>
              <w:jc w:val="center"/>
              <w:rPr>
                <w:rFonts w:ascii="Times New Roman" w:eastAsia="Open Sans" w:hAnsi="Times New Roman" w:cs="Times New Roman"/>
                <w:sz w:val="24"/>
                <w:szCs w:val="24"/>
                <w:lang w:val="ru-RU"/>
              </w:rPr>
            </w:pPr>
            <w:proofErr w:type="spellStart"/>
            <w:r>
              <w:rPr>
                <w:rFonts w:ascii="Times New Roman" w:eastAsia="Open Sans" w:hAnsi="Times New Roman" w:cs="Times New Roman"/>
                <w:sz w:val="24"/>
                <w:szCs w:val="24"/>
                <w:lang w:val="ru-RU"/>
              </w:rPr>
              <w:t>згідно</w:t>
            </w:r>
            <w:proofErr w:type="spellEnd"/>
            <w:r>
              <w:rPr>
                <w:rFonts w:ascii="Times New Roman" w:eastAsia="Open Sans" w:hAnsi="Times New Roman" w:cs="Times New Roman"/>
                <w:sz w:val="24"/>
                <w:szCs w:val="24"/>
                <w:lang w:val="ru-RU"/>
              </w:rPr>
              <w:t xml:space="preserve"> </w:t>
            </w:r>
            <w:proofErr w:type="spellStart"/>
            <w:r>
              <w:rPr>
                <w:rFonts w:ascii="Times New Roman" w:eastAsia="Open Sans" w:hAnsi="Times New Roman" w:cs="Times New Roman"/>
                <w:sz w:val="24"/>
                <w:szCs w:val="24"/>
                <w:lang w:val="ru-RU"/>
              </w:rPr>
              <w:t>розкладу</w:t>
            </w:r>
            <w:proofErr w:type="spellEnd"/>
          </w:p>
        </w:tc>
        <w:tc>
          <w:tcPr>
            <w:tcW w:w="3512" w:type="dxa"/>
          </w:tcPr>
          <w:p w:rsidR="006D1BD7" w:rsidRPr="002F62AA" w:rsidRDefault="006D1BD7" w:rsidP="002F62AA">
            <w:pPr>
              <w:pStyle w:val="Normal1"/>
              <w:jc w:val="both"/>
              <w:rPr>
                <w:rFonts w:ascii="Times New Roman" w:eastAsia="Open Sans" w:hAnsi="Times New Roman" w:cs="Times New Roman"/>
                <w:sz w:val="24"/>
                <w:szCs w:val="24"/>
                <w:lang w:val="uk-UA"/>
              </w:rPr>
            </w:pPr>
            <w:r w:rsidRPr="002F62AA">
              <w:rPr>
                <w:rFonts w:ascii="Times New Roman" w:hAnsi="Times New Roman" w:cs="Times New Roman"/>
                <w:sz w:val="24"/>
                <w:szCs w:val="24"/>
                <w:lang w:val="uk-UA"/>
              </w:rPr>
              <w:t xml:space="preserve">знати </w:t>
            </w:r>
            <w:r w:rsidR="002F62AA" w:rsidRPr="002F62AA">
              <w:rPr>
                <w:rFonts w:ascii="Times New Roman" w:hAnsi="Times New Roman" w:cs="Times New Roman"/>
                <w:sz w:val="24"/>
                <w:szCs w:val="24"/>
                <w:lang w:val="uk-UA"/>
              </w:rPr>
              <w:t xml:space="preserve">основні категорії теми, </w:t>
            </w:r>
            <w:r w:rsidR="002F62AA" w:rsidRPr="00571B7B">
              <w:rPr>
                <w:rFonts w:ascii="Times New Roman" w:hAnsi="Times New Roman" w:cs="Times New Roman"/>
                <w:bCs/>
                <w:sz w:val="24"/>
                <w:szCs w:val="24"/>
                <w:lang w:val="ru-RU"/>
              </w:rPr>
              <w:t>теоретико-</w:t>
            </w:r>
            <w:proofErr w:type="spellStart"/>
            <w:r w:rsidR="002F62AA" w:rsidRPr="00571B7B">
              <w:rPr>
                <w:rFonts w:ascii="Times New Roman" w:hAnsi="Times New Roman" w:cs="Times New Roman"/>
                <w:bCs/>
                <w:sz w:val="24"/>
                <w:szCs w:val="24"/>
                <w:lang w:val="ru-RU"/>
              </w:rPr>
              <w:t>методологічні</w:t>
            </w:r>
            <w:proofErr w:type="spellEnd"/>
            <w:r w:rsidR="002F62AA" w:rsidRPr="00571B7B">
              <w:rPr>
                <w:rFonts w:ascii="Times New Roman" w:hAnsi="Times New Roman" w:cs="Times New Roman"/>
                <w:bCs/>
                <w:sz w:val="24"/>
                <w:szCs w:val="24"/>
                <w:lang w:val="ru-RU"/>
              </w:rPr>
              <w:t xml:space="preserve"> засади </w:t>
            </w:r>
            <w:proofErr w:type="spellStart"/>
            <w:r w:rsidR="002F62AA" w:rsidRPr="00571B7B">
              <w:rPr>
                <w:rFonts w:ascii="Times New Roman" w:hAnsi="Times New Roman" w:cs="Times New Roman"/>
                <w:bCs/>
                <w:sz w:val="24"/>
                <w:szCs w:val="24"/>
                <w:lang w:val="ru-RU"/>
              </w:rPr>
              <w:t>функціонування</w:t>
            </w:r>
            <w:proofErr w:type="spellEnd"/>
            <w:r w:rsidR="002F62AA" w:rsidRPr="00571B7B">
              <w:rPr>
                <w:rFonts w:ascii="Times New Roman" w:hAnsi="Times New Roman" w:cs="Times New Roman"/>
                <w:bCs/>
                <w:sz w:val="24"/>
                <w:szCs w:val="24"/>
                <w:lang w:val="ru-RU"/>
              </w:rPr>
              <w:t xml:space="preserve"> </w:t>
            </w:r>
            <w:proofErr w:type="spellStart"/>
            <w:r w:rsidR="002F62AA" w:rsidRPr="00571B7B">
              <w:rPr>
                <w:rFonts w:ascii="Times New Roman" w:hAnsi="Times New Roman" w:cs="Times New Roman"/>
                <w:bCs/>
                <w:sz w:val="24"/>
                <w:szCs w:val="24"/>
                <w:lang w:val="ru-RU"/>
              </w:rPr>
              <w:t>національної</w:t>
            </w:r>
            <w:proofErr w:type="spellEnd"/>
            <w:r w:rsidR="002F62AA" w:rsidRPr="00571B7B">
              <w:rPr>
                <w:rFonts w:ascii="Times New Roman" w:hAnsi="Times New Roman" w:cs="Times New Roman"/>
                <w:bCs/>
                <w:sz w:val="24"/>
                <w:szCs w:val="24"/>
                <w:lang w:val="ru-RU"/>
              </w:rPr>
              <w:t xml:space="preserve"> </w:t>
            </w:r>
            <w:proofErr w:type="spellStart"/>
            <w:r w:rsidR="002F62AA" w:rsidRPr="00571B7B">
              <w:rPr>
                <w:rFonts w:ascii="Times New Roman" w:hAnsi="Times New Roman" w:cs="Times New Roman"/>
                <w:bCs/>
                <w:sz w:val="24"/>
                <w:szCs w:val="24"/>
                <w:lang w:val="ru-RU"/>
              </w:rPr>
              <w:t>економіки</w:t>
            </w:r>
            <w:proofErr w:type="spellEnd"/>
            <w:r w:rsidR="002F62AA" w:rsidRPr="00571B7B">
              <w:rPr>
                <w:rFonts w:ascii="Times New Roman" w:hAnsi="Times New Roman" w:cs="Times New Roman"/>
                <w:bCs/>
                <w:sz w:val="24"/>
                <w:szCs w:val="24"/>
                <w:lang w:val="ru-RU"/>
              </w:rPr>
              <w:t xml:space="preserve">, </w:t>
            </w:r>
            <w:proofErr w:type="spellStart"/>
            <w:r w:rsidR="002F62AA" w:rsidRPr="00571B7B">
              <w:rPr>
                <w:rFonts w:ascii="Times New Roman" w:hAnsi="Times New Roman" w:cs="Times New Roman"/>
                <w:bCs/>
                <w:sz w:val="24"/>
                <w:szCs w:val="24"/>
                <w:lang w:val="ru-RU"/>
              </w:rPr>
              <w:t>її</w:t>
            </w:r>
            <w:proofErr w:type="spellEnd"/>
            <w:r w:rsidR="002F62AA" w:rsidRPr="00571B7B">
              <w:rPr>
                <w:rFonts w:ascii="Times New Roman" w:hAnsi="Times New Roman" w:cs="Times New Roman"/>
                <w:bCs/>
                <w:sz w:val="24"/>
                <w:szCs w:val="24"/>
                <w:lang w:val="ru-RU"/>
              </w:rPr>
              <w:t xml:space="preserve"> </w:t>
            </w:r>
            <w:proofErr w:type="spellStart"/>
            <w:r w:rsidR="002F62AA" w:rsidRPr="00571B7B">
              <w:rPr>
                <w:rFonts w:ascii="Times New Roman" w:hAnsi="Times New Roman" w:cs="Times New Roman"/>
                <w:bCs/>
                <w:sz w:val="24"/>
                <w:szCs w:val="24"/>
                <w:lang w:val="ru-RU"/>
              </w:rPr>
              <w:t>основні</w:t>
            </w:r>
            <w:proofErr w:type="spellEnd"/>
            <w:r w:rsidR="002F62AA" w:rsidRPr="00571B7B">
              <w:rPr>
                <w:rFonts w:ascii="Times New Roman" w:hAnsi="Times New Roman" w:cs="Times New Roman"/>
                <w:bCs/>
                <w:sz w:val="24"/>
                <w:szCs w:val="24"/>
                <w:lang w:val="ru-RU"/>
              </w:rPr>
              <w:t xml:space="preserve"> </w:t>
            </w:r>
            <w:proofErr w:type="spellStart"/>
            <w:r w:rsidR="002F62AA" w:rsidRPr="00571B7B">
              <w:rPr>
                <w:rFonts w:ascii="Times New Roman" w:hAnsi="Times New Roman" w:cs="Times New Roman"/>
                <w:bCs/>
                <w:sz w:val="24"/>
                <w:szCs w:val="24"/>
                <w:lang w:val="ru-RU"/>
              </w:rPr>
              <w:t>структурні</w:t>
            </w:r>
            <w:proofErr w:type="spellEnd"/>
            <w:r w:rsidR="002F62AA" w:rsidRPr="00571B7B">
              <w:rPr>
                <w:rFonts w:ascii="Times New Roman" w:hAnsi="Times New Roman" w:cs="Times New Roman"/>
                <w:bCs/>
                <w:sz w:val="24"/>
                <w:szCs w:val="24"/>
                <w:lang w:val="ru-RU"/>
              </w:rPr>
              <w:t xml:space="preserve"> </w:t>
            </w:r>
            <w:proofErr w:type="spellStart"/>
            <w:r w:rsidR="002F62AA" w:rsidRPr="00571B7B">
              <w:rPr>
                <w:rFonts w:ascii="Times New Roman" w:hAnsi="Times New Roman" w:cs="Times New Roman"/>
                <w:bCs/>
                <w:sz w:val="24"/>
                <w:szCs w:val="24"/>
                <w:lang w:val="ru-RU"/>
              </w:rPr>
              <w:t>компоненти</w:t>
            </w:r>
            <w:proofErr w:type="spellEnd"/>
            <w:r w:rsidRPr="002F62AA">
              <w:rPr>
                <w:rFonts w:ascii="Times New Roman" w:hAnsi="Times New Roman" w:cs="Times New Roman"/>
                <w:sz w:val="24"/>
                <w:szCs w:val="24"/>
                <w:lang w:val="uk-UA"/>
              </w:rPr>
              <w:t xml:space="preserve"> </w:t>
            </w:r>
          </w:p>
        </w:tc>
      </w:tr>
      <w:tr w:rsidR="006D1BD7" w:rsidRPr="00571B7B" w:rsidTr="002F62AA">
        <w:trPr>
          <w:gridAfter w:val="1"/>
          <w:wAfter w:w="32" w:type="dxa"/>
          <w:trHeight w:val="1380"/>
        </w:trPr>
        <w:tc>
          <w:tcPr>
            <w:tcW w:w="3681" w:type="dxa"/>
          </w:tcPr>
          <w:p w:rsidR="006D1BD7" w:rsidRPr="002F62AA" w:rsidRDefault="006D1BD7" w:rsidP="006D1BD7">
            <w:pPr>
              <w:pStyle w:val="ad"/>
              <w:tabs>
                <w:tab w:val="left" w:pos="3360"/>
              </w:tabs>
              <w:jc w:val="both"/>
              <w:rPr>
                <w:rFonts w:ascii="Times New Roman" w:hAnsi="Times New Roman" w:cs="Times New Roman"/>
                <w:caps/>
                <w:color w:val="000000" w:themeColor="text1"/>
                <w:sz w:val="24"/>
                <w:szCs w:val="24"/>
                <w:lang w:val="ru-RU"/>
              </w:rPr>
            </w:pPr>
            <w:r w:rsidRPr="002F62AA">
              <w:rPr>
                <w:rFonts w:ascii="Times New Roman" w:hAnsi="Times New Roman" w:cs="Times New Roman"/>
                <w:bCs/>
                <w:iCs/>
                <w:color w:val="000000" w:themeColor="text1"/>
                <w:spacing w:val="-2"/>
                <w:w w:val="99"/>
                <w:sz w:val="24"/>
                <w:szCs w:val="24"/>
                <w:lang w:val="ru-RU"/>
              </w:rPr>
              <w:t>Т</w:t>
            </w:r>
            <w:r w:rsidRPr="002F62AA">
              <w:rPr>
                <w:rFonts w:ascii="Times New Roman" w:hAnsi="Times New Roman" w:cs="Times New Roman"/>
                <w:bCs/>
                <w:iCs/>
                <w:color w:val="000000" w:themeColor="text1"/>
                <w:spacing w:val="1"/>
                <w:w w:val="99"/>
                <w:sz w:val="24"/>
                <w:szCs w:val="24"/>
                <w:lang w:val="ru-RU"/>
              </w:rPr>
              <w:t>ем</w:t>
            </w:r>
            <w:r w:rsidRPr="002F62AA">
              <w:rPr>
                <w:rFonts w:ascii="Times New Roman" w:hAnsi="Times New Roman" w:cs="Times New Roman"/>
                <w:bCs/>
                <w:iCs/>
                <w:color w:val="000000" w:themeColor="text1"/>
                <w:w w:val="99"/>
                <w:sz w:val="24"/>
                <w:szCs w:val="24"/>
                <w:lang w:val="ru-RU"/>
              </w:rPr>
              <w:t>а</w:t>
            </w:r>
            <w:r w:rsidRPr="002F62AA">
              <w:rPr>
                <w:rFonts w:ascii="Times New Roman" w:hAnsi="Times New Roman" w:cs="Times New Roman"/>
                <w:color w:val="000000" w:themeColor="text1"/>
                <w:spacing w:val="2"/>
                <w:sz w:val="24"/>
                <w:szCs w:val="24"/>
                <w:lang w:val="ru-RU"/>
              </w:rPr>
              <w:t xml:space="preserve"> </w:t>
            </w:r>
            <w:r w:rsidRPr="002F62AA">
              <w:rPr>
                <w:rFonts w:ascii="Times New Roman" w:hAnsi="Times New Roman" w:cs="Times New Roman"/>
                <w:bCs/>
                <w:iCs/>
                <w:color w:val="000000" w:themeColor="text1"/>
                <w:w w:val="99"/>
                <w:sz w:val="24"/>
                <w:szCs w:val="24"/>
                <w:lang w:val="ru-RU"/>
              </w:rPr>
              <w:t>2.</w:t>
            </w:r>
            <w:r w:rsidRPr="002F62AA">
              <w:rPr>
                <w:rFonts w:ascii="Times New Roman" w:hAnsi="Times New Roman" w:cs="Times New Roman"/>
                <w:color w:val="000000" w:themeColor="text1"/>
                <w:spacing w:val="4"/>
                <w:sz w:val="24"/>
                <w:szCs w:val="24"/>
                <w:lang w:val="ru-RU"/>
              </w:rPr>
              <w:t xml:space="preserve"> </w:t>
            </w:r>
            <w:proofErr w:type="spellStart"/>
            <w:r w:rsidRPr="002F62AA">
              <w:rPr>
                <w:rFonts w:ascii="Times New Roman" w:hAnsi="Times New Roman" w:cs="Times New Roman"/>
                <w:color w:val="000000" w:themeColor="text1"/>
                <w:sz w:val="24"/>
                <w:szCs w:val="24"/>
                <w:lang w:val="ru-RU"/>
              </w:rPr>
              <w:t>Чинники</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розвитку</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національної</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економіки</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України</w:t>
            </w:r>
            <w:proofErr w:type="spellEnd"/>
          </w:p>
          <w:p w:rsidR="006D1BD7" w:rsidRPr="002F62AA" w:rsidRDefault="006D1BD7" w:rsidP="002F62AA">
            <w:pPr>
              <w:jc w:val="both"/>
              <w:rPr>
                <w:rFonts w:ascii="Times New Roman" w:hAnsi="Times New Roman" w:cs="Times New Roman"/>
                <w:color w:val="000000" w:themeColor="text1"/>
                <w:sz w:val="24"/>
                <w:szCs w:val="24"/>
                <w:lang w:val="ru-RU"/>
              </w:rPr>
            </w:pPr>
          </w:p>
        </w:tc>
        <w:tc>
          <w:tcPr>
            <w:tcW w:w="1417" w:type="dxa"/>
          </w:tcPr>
          <w:p w:rsidR="006D1BD7" w:rsidRPr="00F875B5" w:rsidRDefault="00EE0B1C" w:rsidP="00EE0B1C">
            <w:pPr>
              <w:pStyle w:val="Normal1"/>
              <w:jc w:val="center"/>
              <w:rPr>
                <w:rFonts w:ascii="Times New Roman" w:eastAsia="Open Sans" w:hAnsi="Times New Roman" w:cs="Times New Roman"/>
                <w:sz w:val="24"/>
                <w:szCs w:val="24"/>
                <w:lang w:val="ru-RU"/>
              </w:rPr>
            </w:pPr>
            <w:r>
              <w:rPr>
                <w:rFonts w:ascii="Times New Roman" w:eastAsia="Open Sans" w:hAnsi="Times New Roman" w:cs="Times New Roman"/>
                <w:sz w:val="24"/>
                <w:szCs w:val="24"/>
                <w:lang w:val="ru-RU"/>
              </w:rPr>
              <w:t>23.09</w:t>
            </w:r>
          </w:p>
        </w:tc>
        <w:tc>
          <w:tcPr>
            <w:tcW w:w="1985" w:type="dxa"/>
          </w:tcPr>
          <w:p w:rsidR="006D1BD7" w:rsidRPr="00F875B5" w:rsidRDefault="00571B7B" w:rsidP="00EE0B1C">
            <w:pPr>
              <w:pStyle w:val="Normal1"/>
              <w:jc w:val="center"/>
              <w:rPr>
                <w:rFonts w:ascii="Times New Roman" w:eastAsia="Open Sans" w:hAnsi="Times New Roman" w:cs="Times New Roman"/>
                <w:sz w:val="24"/>
                <w:szCs w:val="24"/>
                <w:lang w:val="ru-RU"/>
              </w:rPr>
            </w:pPr>
            <w:proofErr w:type="spellStart"/>
            <w:r>
              <w:rPr>
                <w:rFonts w:ascii="Times New Roman" w:eastAsia="Open Sans" w:hAnsi="Times New Roman" w:cs="Times New Roman"/>
                <w:sz w:val="24"/>
                <w:szCs w:val="24"/>
                <w:lang w:val="ru-RU"/>
              </w:rPr>
              <w:t>згідно</w:t>
            </w:r>
            <w:proofErr w:type="spellEnd"/>
            <w:r>
              <w:rPr>
                <w:rFonts w:ascii="Times New Roman" w:eastAsia="Open Sans" w:hAnsi="Times New Roman" w:cs="Times New Roman"/>
                <w:sz w:val="24"/>
                <w:szCs w:val="24"/>
                <w:lang w:val="ru-RU"/>
              </w:rPr>
              <w:t xml:space="preserve"> </w:t>
            </w:r>
            <w:proofErr w:type="spellStart"/>
            <w:r>
              <w:rPr>
                <w:rFonts w:ascii="Times New Roman" w:eastAsia="Open Sans" w:hAnsi="Times New Roman" w:cs="Times New Roman"/>
                <w:sz w:val="24"/>
                <w:szCs w:val="24"/>
                <w:lang w:val="ru-RU"/>
              </w:rPr>
              <w:t>розкладу</w:t>
            </w:r>
            <w:proofErr w:type="spellEnd"/>
          </w:p>
        </w:tc>
        <w:tc>
          <w:tcPr>
            <w:tcW w:w="3512" w:type="dxa"/>
          </w:tcPr>
          <w:p w:rsidR="006D1BD7" w:rsidRPr="002F62AA" w:rsidRDefault="006D1BD7" w:rsidP="002F62AA">
            <w:pPr>
              <w:pStyle w:val="Normal1"/>
              <w:jc w:val="both"/>
              <w:rPr>
                <w:rFonts w:ascii="Times New Roman" w:eastAsia="Open Sans" w:hAnsi="Times New Roman" w:cs="Times New Roman"/>
                <w:sz w:val="24"/>
                <w:szCs w:val="24"/>
                <w:lang w:val="uk-UA"/>
              </w:rPr>
            </w:pPr>
            <w:r w:rsidRPr="002F62AA">
              <w:rPr>
                <w:rFonts w:ascii="Times New Roman" w:eastAsia="Open Sans" w:hAnsi="Times New Roman" w:cs="Times New Roman"/>
                <w:sz w:val="24"/>
                <w:szCs w:val="24"/>
                <w:lang w:val="uk-UA"/>
              </w:rPr>
              <w:t xml:space="preserve">знати </w:t>
            </w:r>
            <w:r w:rsidR="002F62AA" w:rsidRPr="002F62AA">
              <w:rPr>
                <w:rFonts w:ascii="Times New Roman" w:hAnsi="Times New Roman" w:cs="Times New Roman"/>
                <w:sz w:val="24"/>
                <w:szCs w:val="24"/>
                <w:lang w:val="uk-UA"/>
              </w:rPr>
              <w:t>основні категорії теми</w:t>
            </w:r>
            <w:r w:rsidRPr="002F62AA">
              <w:rPr>
                <w:rFonts w:ascii="Times New Roman" w:eastAsia="Open Sans" w:hAnsi="Times New Roman" w:cs="Times New Roman"/>
                <w:sz w:val="24"/>
                <w:szCs w:val="24"/>
                <w:lang w:val="uk-UA"/>
              </w:rPr>
              <w:t xml:space="preserve">; </w:t>
            </w:r>
            <w:r w:rsidR="002F62AA" w:rsidRPr="002F62AA">
              <w:rPr>
                <w:rFonts w:ascii="Times New Roman" w:eastAsia="Open Sans" w:hAnsi="Times New Roman" w:cs="Times New Roman"/>
                <w:sz w:val="24"/>
                <w:szCs w:val="24"/>
                <w:lang w:val="uk-UA"/>
              </w:rPr>
              <w:t xml:space="preserve">вміти </w:t>
            </w:r>
            <w:r w:rsidRPr="002F62AA">
              <w:rPr>
                <w:rFonts w:ascii="Times New Roman" w:eastAsia="Open Sans" w:hAnsi="Times New Roman" w:cs="Times New Roman"/>
                <w:sz w:val="24"/>
                <w:szCs w:val="24"/>
                <w:lang w:val="uk-UA"/>
              </w:rPr>
              <w:t>давати кількісну та якісну оцінку стану людського</w:t>
            </w:r>
            <w:r w:rsidR="00D40F18" w:rsidRPr="002F62AA">
              <w:rPr>
                <w:rFonts w:ascii="Times New Roman" w:eastAsia="Open Sans" w:hAnsi="Times New Roman" w:cs="Times New Roman"/>
                <w:sz w:val="24"/>
                <w:szCs w:val="24"/>
                <w:lang w:val="uk-UA"/>
              </w:rPr>
              <w:t>,</w:t>
            </w:r>
            <w:r w:rsidRPr="002F62AA">
              <w:rPr>
                <w:rFonts w:ascii="Times New Roman" w:eastAsia="Open Sans" w:hAnsi="Times New Roman" w:cs="Times New Roman"/>
                <w:sz w:val="24"/>
                <w:szCs w:val="24"/>
                <w:lang w:val="uk-UA"/>
              </w:rPr>
              <w:t xml:space="preserve"> природного та фізичного капіталу України </w:t>
            </w:r>
          </w:p>
        </w:tc>
      </w:tr>
      <w:tr w:rsidR="006D1BD7" w:rsidRPr="00571B7B" w:rsidTr="002F62AA">
        <w:trPr>
          <w:gridAfter w:val="1"/>
          <w:wAfter w:w="32" w:type="dxa"/>
          <w:trHeight w:val="1380"/>
        </w:trPr>
        <w:tc>
          <w:tcPr>
            <w:tcW w:w="3681" w:type="dxa"/>
          </w:tcPr>
          <w:p w:rsidR="006D1BD7" w:rsidRPr="002F62AA" w:rsidRDefault="006D1BD7" w:rsidP="006D1BD7">
            <w:pPr>
              <w:pStyle w:val="ad"/>
              <w:tabs>
                <w:tab w:val="left" w:pos="3360"/>
              </w:tabs>
              <w:jc w:val="both"/>
              <w:rPr>
                <w:rFonts w:ascii="Times New Roman" w:hAnsi="Times New Roman" w:cs="Times New Roman"/>
                <w:caps/>
                <w:color w:val="000000" w:themeColor="text1"/>
                <w:sz w:val="24"/>
                <w:szCs w:val="24"/>
                <w:lang w:val="uk-UA"/>
              </w:rPr>
            </w:pPr>
            <w:r w:rsidRPr="002F62AA">
              <w:rPr>
                <w:rFonts w:ascii="Times New Roman" w:hAnsi="Times New Roman" w:cs="Times New Roman"/>
                <w:color w:val="000000" w:themeColor="text1"/>
                <w:sz w:val="24"/>
                <w:szCs w:val="24"/>
                <w:lang w:val="uk-UA"/>
              </w:rPr>
              <w:t xml:space="preserve">Тема 3. Національні економічні інтереси та національна економічна безпека України </w:t>
            </w:r>
          </w:p>
          <w:p w:rsidR="006D1BD7" w:rsidRPr="002F62AA" w:rsidRDefault="006D1BD7" w:rsidP="002F62AA">
            <w:pPr>
              <w:pStyle w:val="Normal1"/>
              <w:rPr>
                <w:rFonts w:ascii="Times New Roman" w:eastAsia="Open Sans" w:hAnsi="Times New Roman" w:cs="Times New Roman"/>
                <w:color w:val="000000" w:themeColor="text1"/>
                <w:sz w:val="24"/>
                <w:szCs w:val="24"/>
                <w:lang w:val="uk-UA"/>
              </w:rPr>
            </w:pPr>
          </w:p>
        </w:tc>
        <w:tc>
          <w:tcPr>
            <w:tcW w:w="1417" w:type="dxa"/>
          </w:tcPr>
          <w:p w:rsidR="006D1BD7" w:rsidRDefault="00EE0B1C" w:rsidP="00EE0B1C">
            <w:pPr>
              <w:pStyle w:val="Normal1"/>
              <w:jc w:val="center"/>
              <w:rPr>
                <w:rFonts w:ascii="Times New Roman" w:eastAsia="Open Sans" w:hAnsi="Times New Roman" w:cs="Times New Roman"/>
                <w:sz w:val="24"/>
                <w:szCs w:val="24"/>
                <w:lang w:val="ru-RU"/>
              </w:rPr>
            </w:pPr>
            <w:r>
              <w:rPr>
                <w:rFonts w:ascii="Times New Roman" w:eastAsia="Open Sans" w:hAnsi="Times New Roman" w:cs="Times New Roman"/>
                <w:sz w:val="24"/>
                <w:szCs w:val="24"/>
                <w:lang w:val="ru-RU"/>
              </w:rPr>
              <w:t>30.09</w:t>
            </w:r>
          </w:p>
          <w:p w:rsidR="00EE0B1C" w:rsidRPr="00F875B5" w:rsidRDefault="00EE0B1C" w:rsidP="00EE0B1C">
            <w:pPr>
              <w:pStyle w:val="Normal1"/>
              <w:jc w:val="center"/>
              <w:rPr>
                <w:rFonts w:ascii="Times New Roman" w:eastAsia="Open Sans" w:hAnsi="Times New Roman" w:cs="Times New Roman"/>
                <w:sz w:val="24"/>
                <w:szCs w:val="24"/>
                <w:lang w:val="ru-RU"/>
              </w:rPr>
            </w:pPr>
            <w:r>
              <w:rPr>
                <w:rFonts w:ascii="Times New Roman" w:eastAsia="Open Sans" w:hAnsi="Times New Roman" w:cs="Times New Roman"/>
                <w:sz w:val="24"/>
                <w:szCs w:val="24"/>
                <w:lang w:val="ru-RU"/>
              </w:rPr>
              <w:t>7.10</w:t>
            </w:r>
          </w:p>
        </w:tc>
        <w:tc>
          <w:tcPr>
            <w:tcW w:w="1985" w:type="dxa"/>
          </w:tcPr>
          <w:p w:rsidR="006D1BD7" w:rsidRPr="002F62AA" w:rsidRDefault="00571B7B" w:rsidP="00EE0B1C">
            <w:pPr>
              <w:pStyle w:val="Normal1"/>
              <w:jc w:val="center"/>
              <w:rPr>
                <w:rFonts w:ascii="Times New Roman" w:eastAsia="Open Sans" w:hAnsi="Times New Roman" w:cs="Times New Roman"/>
                <w:sz w:val="24"/>
                <w:szCs w:val="24"/>
                <w:lang w:val="uk-UA"/>
              </w:rPr>
            </w:pPr>
            <w:proofErr w:type="spellStart"/>
            <w:r>
              <w:rPr>
                <w:rFonts w:ascii="Times New Roman" w:eastAsia="Open Sans" w:hAnsi="Times New Roman" w:cs="Times New Roman"/>
                <w:sz w:val="24"/>
                <w:szCs w:val="24"/>
                <w:lang w:val="ru-RU"/>
              </w:rPr>
              <w:t>згідно</w:t>
            </w:r>
            <w:proofErr w:type="spellEnd"/>
            <w:r>
              <w:rPr>
                <w:rFonts w:ascii="Times New Roman" w:eastAsia="Open Sans" w:hAnsi="Times New Roman" w:cs="Times New Roman"/>
                <w:sz w:val="24"/>
                <w:szCs w:val="24"/>
                <w:lang w:val="ru-RU"/>
              </w:rPr>
              <w:t xml:space="preserve"> </w:t>
            </w:r>
            <w:proofErr w:type="spellStart"/>
            <w:r>
              <w:rPr>
                <w:rFonts w:ascii="Times New Roman" w:eastAsia="Open Sans" w:hAnsi="Times New Roman" w:cs="Times New Roman"/>
                <w:sz w:val="24"/>
                <w:szCs w:val="24"/>
                <w:lang w:val="ru-RU"/>
              </w:rPr>
              <w:t>розкладу</w:t>
            </w:r>
            <w:proofErr w:type="spellEnd"/>
          </w:p>
        </w:tc>
        <w:tc>
          <w:tcPr>
            <w:tcW w:w="3512" w:type="dxa"/>
          </w:tcPr>
          <w:p w:rsidR="006D1BD7" w:rsidRPr="002F62AA" w:rsidRDefault="006D1BD7" w:rsidP="002F62AA">
            <w:pPr>
              <w:pStyle w:val="Normal1"/>
              <w:jc w:val="both"/>
              <w:rPr>
                <w:rFonts w:ascii="Times New Roman" w:eastAsia="Open Sans" w:hAnsi="Times New Roman" w:cs="Times New Roman"/>
                <w:sz w:val="24"/>
                <w:szCs w:val="24"/>
                <w:lang w:val="uk-UA"/>
              </w:rPr>
            </w:pPr>
            <w:r w:rsidRPr="002F62AA">
              <w:rPr>
                <w:rFonts w:ascii="Times New Roman" w:eastAsia="Open Sans" w:hAnsi="Times New Roman" w:cs="Times New Roman"/>
                <w:sz w:val="24"/>
                <w:szCs w:val="24"/>
                <w:lang w:val="uk-UA"/>
              </w:rPr>
              <w:t xml:space="preserve">знати </w:t>
            </w:r>
            <w:r w:rsidR="002F62AA" w:rsidRPr="002F62AA">
              <w:rPr>
                <w:rFonts w:ascii="Times New Roman" w:hAnsi="Times New Roman" w:cs="Times New Roman"/>
                <w:sz w:val="24"/>
                <w:szCs w:val="24"/>
                <w:lang w:val="uk-UA"/>
              </w:rPr>
              <w:t>основні категорії теми</w:t>
            </w:r>
            <w:r w:rsidR="002F62AA" w:rsidRPr="002F62AA">
              <w:rPr>
                <w:rFonts w:ascii="Times New Roman" w:eastAsia="Open Sans" w:hAnsi="Times New Roman" w:cs="Times New Roman"/>
                <w:sz w:val="24"/>
                <w:szCs w:val="24"/>
                <w:lang w:val="uk-UA"/>
              </w:rPr>
              <w:t xml:space="preserve">, </w:t>
            </w:r>
            <w:r w:rsidR="00D40F18" w:rsidRPr="002F62AA">
              <w:rPr>
                <w:rFonts w:ascii="Times New Roman" w:eastAsia="Open Sans" w:hAnsi="Times New Roman" w:cs="Times New Roman"/>
                <w:sz w:val="24"/>
                <w:szCs w:val="24"/>
                <w:lang w:val="uk-UA"/>
              </w:rPr>
              <w:t>пріоритетні національні економічні інтереси України та напрями посилення ролі держави як основного суб’єкта забезпечення їх реалізації; принципи формування національної економічної безпеки, її складові; особливості тіньового сектору економіки України та напрями її детінізації; вміти визначати загрози національній економічній безпеці</w:t>
            </w:r>
            <w:r w:rsidR="002F62AA" w:rsidRPr="002F62AA">
              <w:rPr>
                <w:rFonts w:ascii="Times New Roman" w:eastAsia="Open Sans" w:hAnsi="Times New Roman" w:cs="Times New Roman"/>
                <w:sz w:val="24"/>
                <w:szCs w:val="24"/>
                <w:lang w:val="uk-UA"/>
              </w:rPr>
              <w:t xml:space="preserve">, </w:t>
            </w:r>
            <w:r w:rsidR="002F62AA" w:rsidRPr="002F62AA">
              <w:rPr>
                <w:rFonts w:ascii="Times New Roman" w:hAnsi="Times New Roman" w:cs="Times New Roman"/>
                <w:sz w:val="24"/>
                <w:szCs w:val="24"/>
                <w:lang w:val="uk-UA"/>
              </w:rPr>
              <w:t>визначати найважливіші пріоритети і напрями економічної політики держави із врахуванням національних економічних інтересів та вимог національної економічної безпеки України</w:t>
            </w:r>
          </w:p>
        </w:tc>
      </w:tr>
      <w:tr w:rsidR="006D1BD7" w:rsidRPr="00571B7B" w:rsidTr="002F62AA">
        <w:trPr>
          <w:gridAfter w:val="1"/>
          <w:wAfter w:w="32" w:type="dxa"/>
          <w:trHeight w:val="3107"/>
        </w:trPr>
        <w:tc>
          <w:tcPr>
            <w:tcW w:w="3681" w:type="dxa"/>
          </w:tcPr>
          <w:p w:rsidR="006D1BD7" w:rsidRPr="002F62AA" w:rsidRDefault="006D1BD7" w:rsidP="002F62AA">
            <w:pPr>
              <w:jc w:val="both"/>
              <w:rPr>
                <w:rFonts w:ascii="Times New Roman" w:hAnsi="Times New Roman" w:cs="Times New Roman"/>
                <w:b/>
                <w:caps/>
                <w:color w:val="000000" w:themeColor="text1"/>
                <w:sz w:val="24"/>
                <w:szCs w:val="24"/>
                <w:lang w:val="ru-RU"/>
              </w:rPr>
            </w:pPr>
            <w:r w:rsidRPr="002F62AA">
              <w:rPr>
                <w:rFonts w:ascii="Times New Roman" w:hAnsi="Times New Roman" w:cs="Times New Roman"/>
                <w:color w:val="000000" w:themeColor="text1"/>
                <w:sz w:val="24"/>
                <w:szCs w:val="24"/>
                <w:lang w:val="uk-UA"/>
              </w:rPr>
              <w:lastRenderedPageBreak/>
              <w:t xml:space="preserve">Тема 4. </w:t>
            </w:r>
            <w:proofErr w:type="spellStart"/>
            <w:r w:rsidRPr="002F62AA">
              <w:rPr>
                <w:rFonts w:ascii="Times New Roman" w:hAnsi="Times New Roman" w:cs="Times New Roman"/>
                <w:color w:val="000000" w:themeColor="text1"/>
                <w:sz w:val="24"/>
                <w:szCs w:val="24"/>
                <w:lang w:val="ru-RU"/>
              </w:rPr>
              <w:t>Національне</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багатство</w:t>
            </w:r>
            <w:proofErr w:type="spellEnd"/>
            <w:r w:rsidRPr="002F62AA">
              <w:rPr>
                <w:rFonts w:ascii="Times New Roman" w:hAnsi="Times New Roman" w:cs="Times New Roman"/>
                <w:color w:val="000000" w:themeColor="text1"/>
                <w:sz w:val="24"/>
                <w:szCs w:val="24"/>
                <w:lang w:val="ru-RU"/>
              </w:rPr>
              <w:t xml:space="preserve"> та </w:t>
            </w:r>
            <w:proofErr w:type="spellStart"/>
            <w:r w:rsidRPr="002F62AA">
              <w:rPr>
                <w:rFonts w:ascii="Times New Roman" w:hAnsi="Times New Roman" w:cs="Times New Roman"/>
                <w:color w:val="000000" w:themeColor="text1"/>
                <w:sz w:val="24"/>
                <w:szCs w:val="24"/>
                <w:lang w:val="ru-RU"/>
              </w:rPr>
              <w:t>основні</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макроекономічні</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показники</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розвитку</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економіки</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України</w:t>
            </w:r>
            <w:proofErr w:type="spellEnd"/>
          </w:p>
        </w:tc>
        <w:tc>
          <w:tcPr>
            <w:tcW w:w="1417" w:type="dxa"/>
          </w:tcPr>
          <w:p w:rsidR="006D1BD7" w:rsidRDefault="00EE0B1C" w:rsidP="00EE0B1C">
            <w:pPr>
              <w:pStyle w:val="Normal1"/>
              <w:jc w:val="center"/>
              <w:rPr>
                <w:rFonts w:ascii="Times New Roman" w:eastAsia="Open Sans" w:hAnsi="Times New Roman" w:cs="Times New Roman"/>
                <w:sz w:val="24"/>
                <w:szCs w:val="24"/>
                <w:lang w:val="uk-UA"/>
              </w:rPr>
            </w:pPr>
            <w:r>
              <w:rPr>
                <w:rFonts w:ascii="Times New Roman" w:eastAsia="Open Sans" w:hAnsi="Times New Roman" w:cs="Times New Roman"/>
                <w:sz w:val="24"/>
                <w:szCs w:val="24"/>
                <w:lang w:val="uk-UA"/>
              </w:rPr>
              <w:t>7.10</w:t>
            </w:r>
          </w:p>
          <w:p w:rsidR="00EE0B1C" w:rsidRPr="002F62AA" w:rsidRDefault="00EE0B1C" w:rsidP="00EE0B1C">
            <w:pPr>
              <w:pStyle w:val="Normal1"/>
              <w:jc w:val="center"/>
              <w:rPr>
                <w:rFonts w:ascii="Times New Roman" w:eastAsia="Open Sans" w:hAnsi="Times New Roman" w:cs="Times New Roman"/>
                <w:sz w:val="24"/>
                <w:szCs w:val="24"/>
                <w:lang w:val="uk-UA"/>
              </w:rPr>
            </w:pPr>
            <w:r>
              <w:rPr>
                <w:rFonts w:ascii="Times New Roman" w:eastAsia="Open Sans" w:hAnsi="Times New Roman" w:cs="Times New Roman"/>
                <w:sz w:val="24"/>
                <w:szCs w:val="24"/>
                <w:lang w:val="uk-UA"/>
              </w:rPr>
              <w:t>14.10</w:t>
            </w:r>
          </w:p>
        </w:tc>
        <w:tc>
          <w:tcPr>
            <w:tcW w:w="1985" w:type="dxa"/>
          </w:tcPr>
          <w:p w:rsidR="006D1BD7" w:rsidRPr="002F62AA" w:rsidRDefault="00571B7B" w:rsidP="00EE0B1C">
            <w:pPr>
              <w:pStyle w:val="Normal1"/>
              <w:jc w:val="center"/>
              <w:rPr>
                <w:rFonts w:ascii="Times New Roman" w:eastAsia="Open Sans" w:hAnsi="Times New Roman" w:cs="Times New Roman"/>
                <w:sz w:val="24"/>
                <w:szCs w:val="24"/>
                <w:lang w:val="uk-UA"/>
              </w:rPr>
            </w:pPr>
            <w:proofErr w:type="spellStart"/>
            <w:r>
              <w:rPr>
                <w:rFonts w:ascii="Times New Roman" w:eastAsia="Open Sans" w:hAnsi="Times New Roman" w:cs="Times New Roman"/>
                <w:sz w:val="24"/>
                <w:szCs w:val="24"/>
                <w:lang w:val="ru-RU"/>
              </w:rPr>
              <w:t>згідно</w:t>
            </w:r>
            <w:proofErr w:type="spellEnd"/>
            <w:r>
              <w:rPr>
                <w:rFonts w:ascii="Times New Roman" w:eastAsia="Open Sans" w:hAnsi="Times New Roman" w:cs="Times New Roman"/>
                <w:sz w:val="24"/>
                <w:szCs w:val="24"/>
                <w:lang w:val="ru-RU"/>
              </w:rPr>
              <w:t xml:space="preserve"> </w:t>
            </w:r>
            <w:proofErr w:type="spellStart"/>
            <w:r>
              <w:rPr>
                <w:rFonts w:ascii="Times New Roman" w:eastAsia="Open Sans" w:hAnsi="Times New Roman" w:cs="Times New Roman"/>
                <w:sz w:val="24"/>
                <w:szCs w:val="24"/>
                <w:lang w:val="ru-RU"/>
              </w:rPr>
              <w:t>розкладу</w:t>
            </w:r>
            <w:proofErr w:type="spellEnd"/>
          </w:p>
        </w:tc>
        <w:tc>
          <w:tcPr>
            <w:tcW w:w="3512" w:type="dxa"/>
          </w:tcPr>
          <w:p w:rsidR="006D1BD7" w:rsidRPr="002F62AA" w:rsidRDefault="006D1BD7" w:rsidP="002F62AA">
            <w:pPr>
              <w:pStyle w:val="Normal1"/>
              <w:jc w:val="both"/>
              <w:rPr>
                <w:rFonts w:ascii="Times New Roman" w:eastAsia="Open Sans" w:hAnsi="Times New Roman" w:cs="Times New Roman"/>
                <w:sz w:val="24"/>
                <w:szCs w:val="24"/>
                <w:lang w:val="uk-UA"/>
              </w:rPr>
            </w:pPr>
            <w:r w:rsidRPr="002F62AA">
              <w:rPr>
                <w:rFonts w:ascii="Times New Roman" w:eastAsia="Open Sans" w:hAnsi="Times New Roman" w:cs="Times New Roman"/>
                <w:sz w:val="24"/>
                <w:szCs w:val="24"/>
                <w:lang w:val="uk-UA"/>
              </w:rPr>
              <w:t xml:space="preserve">знати </w:t>
            </w:r>
            <w:r w:rsidR="00D40F18" w:rsidRPr="002F62AA">
              <w:rPr>
                <w:rFonts w:ascii="Times New Roman" w:hAnsi="Times New Roman" w:cs="Times New Roman"/>
                <w:sz w:val="24"/>
                <w:szCs w:val="24"/>
                <w:lang w:val="uk-UA"/>
              </w:rPr>
              <w:t>суть основних категорій</w:t>
            </w:r>
            <w:r w:rsidR="002F62AA" w:rsidRPr="002F62AA">
              <w:rPr>
                <w:rFonts w:ascii="Times New Roman" w:hAnsi="Times New Roman" w:cs="Times New Roman"/>
                <w:sz w:val="24"/>
                <w:szCs w:val="24"/>
                <w:lang w:val="uk-UA"/>
              </w:rPr>
              <w:t xml:space="preserve"> теми</w:t>
            </w:r>
            <w:r w:rsidR="00D40F18" w:rsidRPr="002F62AA">
              <w:rPr>
                <w:rFonts w:ascii="Times New Roman" w:hAnsi="Times New Roman" w:cs="Times New Roman"/>
                <w:sz w:val="24"/>
                <w:szCs w:val="24"/>
                <w:lang w:val="uk-UA"/>
              </w:rPr>
              <w:t>, сучасні підходи до структури національного багатства та чинники, що зумовлюють зміни у ній, принципи розрахунку та недоліки ВВП; вміти аналізувати</w:t>
            </w:r>
            <w:r w:rsidR="00493883" w:rsidRPr="002F62AA">
              <w:rPr>
                <w:rFonts w:ascii="Times New Roman" w:hAnsi="Times New Roman" w:cs="Times New Roman"/>
                <w:sz w:val="24"/>
                <w:szCs w:val="24"/>
                <w:lang w:val="uk-UA"/>
              </w:rPr>
              <w:t xml:space="preserve"> динаміку </w:t>
            </w:r>
            <w:r w:rsidR="002F62AA" w:rsidRPr="002F62AA">
              <w:rPr>
                <w:rFonts w:ascii="Times New Roman" w:hAnsi="Times New Roman" w:cs="Times New Roman"/>
                <w:sz w:val="24"/>
                <w:szCs w:val="24"/>
                <w:lang w:val="uk-UA"/>
              </w:rPr>
              <w:t>й</w:t>
            </w:r>
            <w:r w:rsidR="00D40F18" w:rsidRPr="002F62AA">
              <w:rPr>
                <w:rFonts w:ascii="Times New Roman" w:hAnsi="Times New Roman" w:cs="Times New Roman"/>
                <w:sz w:val="24"/>
                <w:szCs w:val="24"/>
                <w:lang w:val="uk-UA"/>
              </w:rPr>
              <w:t xml:space="preserve"> структуру </w:t>
            </w:r>
            <w:r w:rsidR="002F62AA" w:rsidRPr="002F62AA">
              <w:rPr>
                <w:rFonts w:ascii="Times New Roman" w:hAnsi="Times New Roman" w:cs="Times New Roman"/>
                <w:sz w:val="24"/>
                <w:szCs w:val="24"/>
                <w:lang w:val="uk-UA"/>
              </w:rPr>
              <w:t xml:space="preserve">національного багатства та </w:t>
            </w:r>
            <w:r w:rsidR="00D40F18" w:rsidRPr="002F62AA">
              <w:rPr>
                <w:rFonts w:ascii="Times New Roman" w:hAnsi="Times New Roman" w:cs="Times New Roman"/>
                <w:sz w:val="24"/>
                <w:szCs w:val="24"/>
                <w:lang w:val="uk-UA"/>
              </w:rPr>
              <w:t>ВВП України</w:t>
            </w:r>
            <w:r w:rsidRPr="002F62AA">
              <w:rPr>
                <w:rFonts w:ascii="Times New Roman" w:hAnsi="Times New Roman" w:cs="Times New Roman"/>
                <w:sz w:val="24"/>
                <w:szCs w:val="24"/>
                <w:lang w:val="uk-UA"/>
              </w:rPr>
              <w:t xml:space="preserve"> </w:t>
            </w:r>
          </w:p>
        </w:tc>
      </w:tr>
      <w:tr w:rsidR="006D1BD7" w:rsidRPr="00571B7B" w:rsidTr="00493883">
        <w:trPr>
          <w:gridAfter w:val="1"/>
          <w:wAfter w:w="32" w:type="dxa"/>
          <w:trHeight w:val="1831"/>
        </w:trPr>
        <w:tc>
          <w:tcPr>
            <w:tcW w:w="3681" w:type="dxa"/>
          </w:tcPr>
          <w:p w:rsidR="006D1BD7" w:rsidRPr="002F62AA" w:rsidRDefault="006D1BD7" w:rsidP="006D1BD7">
            <w:pPr>
              <w:pStyle w:val="ad"/>
              <w:tabs>
                <w:tab w:val="left" w:pos="3360"/>
              </w:tabs>
              <w:jc w:val="both"/>
              <w:rPr>
                <w:rFonts w:ascii="Times New Roman" w:hAnsi="Times New Roman" w:cs="Times New Roman"/>
                <w:caps/>
                <w:color w:val="000000" w:themeColor="text1"/>
                <w:sz w:val="24"/>
                <w:szCs w:val="24"/>
                <w:lang w:val="ru-RU"/>
              </w:rPr>
            </w:pPr>
            <w:r w:rsidRPr="002F62AA">
              <w:rPr>
                <w:rFonts w:ascii="Times New Roman" w:hAnsi="Times New Roman" w:cs="Times New Roman"/>
                <w:color w:val="000000" w:themeColor="text1"/>
                <w:sz w:val="24"/>
                <w:szCs w:val="24"/>
                <w:lang w:val="uk-UA"/>
              </w:rPr>
              <w:t xml:space="preserve">Тема 5. </w:t>
            </w:r>
            <w:proofErr w:type="spellStart"/>
            <w:r w:rsidRPr="002F62AA">
              <w:rPr>
                <w:rFonts w:ascii="Times New Roman" w:hAnsi="Times New Roman" w:cs="Times New Roman"/>
                <w:bCs/>
                <w:color w:val="000000" w:themeColor="text1"/>
                <w:sz w:val="24"/>
                <w:szCs w:val="24"/>
                <w:lang w:val="ru-RU"/>
              </w:rPr>
              <w:t>Д</w:t>
            </w:r>
            <w:r w:rsidRPr="002F62AA">
              <w:rPr>
                <w:rFonts w:ascii="Times New Roman" w:hAnsi="Times New Roman" w:cs="Times New Roman"/>
                <w:color w:val="000000" w:themeColor="text1"/>
                <w:sz w:val="24"/>
                <w:szCs w:val="24"/>
                <w:lang w:val="ru-RU"/>
              </w:rPr>
              <w:t>ержавні</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механізми</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регулювання</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економіки</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України</w:t>
            </w:r>
            <w:proofErr w:type="spellEnd"/>
          </w:p>
          <w:p w:rsidR="006D1BD7" w:rsidRPr="002F62AA" w:rsidRDefault="006D1BD7" w:rsidP="002F62AA">
            <w:pPr>
              <w:pStyle w:val="Normal1"/>
              <w:rPr>
                <w:rFonts w:ascii="Times New Roman" w:eastAsia="Open Sans" w:hAnsi="Times New Roman" w:cs="Times New Roman"/>
                <w:color w:val="000000" w:themeColor="text1"/>
                <w:sz w:val="24"/>
                <w:szCs w:val="24"/>
                <w:lang w:val="ru-RU"/>
              </w:rPr>
            </w:pPr>
          </w:p>
        </w:tc>
        <w:tc>
          <w:tcPr>
            <w:tcW w:w="1417" w:type="dxa"/>
          </w:tcPr>
          <w:p w:rsidR="006D1BD7" w:rsidRPr="00F875B5" w:rsidRDefault="00EE0B1C" w:rsidP="00EE0B1C">
            <w:pPr>
              <w:pStyle w:val="Normal1"/>
              <w:jc w:val="center"/>
              <w:rPr>
                <w:rFonts w:ascii="Times New Roman" w:eastAsia="Open Sans" w:hAnsi="Times New Roman" w:cs="Times New Roman"/>
                <w:sz w:val="24"/>
                <w:szCs w:val="24"/>
                <w:lang w:val="ru-RU"/>
              </w:rPr>
            </w:pPr>
            <w:r>
              <w:rPr>
                <w:rFonts w:ascii="Times New Roman" w:eastAsia="Open Sans" w:hAnsi="Times New Roman" w:cs="Times New Roman"/>
                <w:sz w:val="24"/>
                <w:szCs w:val="24"/>
                <w:lang w:val="ru-RU"/>
              </w:rPr>
              <w:t>14.10</w:t>
            </w:r>
          </w:p>
        </w:tc>
        <w:tc>
          <w:tcPr>
            <w:tcW w:w="1985" w:type="dxa"/>
          </w:tcPr>
          <w:p w:rsidR="006D1BD7" w:rsidRPr="00F875B5" w:rsidRDefault="00571B7B" w:rsidP="00EE0B1C">
            <w:pPr>
              <w:pStyle w:val="Normal1"/>
              <w:jc w:val="center"/>
              <w:rPr>
                <w:rFonts w:ascii="Times New Roman" w:eastAsia="Open Sans" w:hAnsi="Times New Roman" w:cs="Times New Roman"/>
                <w:sz w:val="24"/>
                <w:szCs w:val="24"/>
                <w:lang w:val="ru-RU"/>
              </w:rPr>
            </w:pPr>
            <w:proofErr w:type="spellStart"/>
            <w:r>
              <w:rPr>
                <w:rFonts w:ascii="Times New Roman" w:eastAsia="Open Sans" w:hAnsi="Times New Roman" w:cs="Times New Roman"/>
                <w:sz w:val="24"/>
                <w:szCs w:val="24"/>
                <w:lang w:val="ru-RU"/>
              </w:rPr>
              <w:t>згідно</w:t>
            </w:r>
            <w:proofErr w:type="spellEnd"/>
            <w:r>
              <w:rPr>
                <w:rFonts w:ascii="Times New Roman" w:eastAsia="Open Sans" w:hAnsi="Times New Roman" w:cs="Times New Roman"/>
                <w:sz w:val="24"/>
                <w:szCs w:val="24"/>
                <w:lang w:val="ru-RU"/>
              </w:rPr>
              <w:t xml:space="preserve"> </w:t>
            </w:r>
            <w:proofErr w:type="spellStart"/>
            <w:r>
              <w:rPr>
                <w:rFonts w:ascii="Times New Roman" w:eastAsia="Open Sans" w:hAnsi="Times New Roman" w:cs="Times New Roman"/>
                <w:sz w:val="24"/>
                <w:szCs w:val="24"/>
                <w:lang w:val="ru-RU"/>
              </w:rPr>
              <w:t>розкладу</w:t>
            </w:r>
            <w:proofErr w:type="spellEnd"/>
          </w:p>
        </w:tc>
        <w:tc>
          <w:tcPr>
            <w:tcW w:w="3512" w:type="dxa"/>
          </w:tcPr>
          <w:p w:rsidR="006D1BD7" w:rsidRPr="002F62AA" w:rsidRDefault="006D1BD7" w:rsidP="002F62AA">
            <w:pPr>
              <w:pStyle w:val="Normal1"/>
              <w:jc w:val="both"/>
              <w:rPr>
                <w:rFonts w:ascii="Times New Roman" w:eastAsia="Open Sans" w:hAnsi="Times New Roman" w:cs="Times New Roman"/>
                <w:sz w:val="24"/>
                <w:szCs w:val="24"/>
                <w:lang w:val="uk-UA"/>
              </w:rPr>
            </w:pPr>
            <w:r w:rsidRPr="002F62AA">
              <w:rPr>
                <w:rFonts w:ascii="Times New Roman" w:eastAsia="Open Sans" w:hAnsi="Times New Roman" w:cs="Times New Roman"/>
                <w:sz w:val="24"/>
                <w:szCs w:val="24"/>
                <w:lang w:val="uk-UA"/>
              </w:rPr>
              <w:t xml:space="preserve">знати </w:t>
            </w:r>
            <w:r w:rsidR="00493883" w:rsidRPr="002F62AA">
              <w:rPr>
                <w:rFonts w:ascii="Times New Roman" w:eastAsia="Open Sans" w:hAnsi="Times New Roman" w:cs="Times New Roman"/>
                <w:sz w:val="24"/>
                <w:szCs w:val="24"/>
                <w:lang w:val="uk-UA"/>
              </w:rPr>
              <w:t xml:space="preserve">основні категорії теми, </w:t>
            </w:r>
            <w:r w:rsidR="00493883" w:rsidRPr="002F62AA">
              <w:rPr>
                <w:rFonts w:ascii="Times New Roman" w:hAnsi="Times New Roman" w:cs="Times New Roman"/>
                <w:sz w:val="24"/>
                <w:szCs w:val="24"/>
                <w:lang w:val="uk-UA"/>
              </w:rPr>
              <w:t>особливості державного регулювання національної економіки в Україні, функції органів державного регулювання</w:t>
            </w:r>
          </w:p>
        </w:tc>
      </w:tr>
      <w:tr w:rsidR="006D1BD7" w:rsidRPr="00571B7B" w:rsidTr="002F62AA">
        <w:trPr>
          <w:gridAfter w:val="1"/>
          <w:wAfter w:w="32" w:type="dxa"/>
          <w:trHeight w:val="2484"/>
        </w:trPr>
        <w:tc>
          <w:tcPr>
            <w:tcW w:w="3681" w:type="dxa"/>
          </w:tcPr>
          <w:p w:rsidR="006D1BD7" w:rsidRPr="002F62AA" w:rsidRDefault="006D1BD7" w:rsidP="002F62AA">
            <w:pPr>
              <w:pStyle w:val="Normal1"/>
              <w:rPr>
                <w:rFonts w:ascii="Times New Roman" w:eastAsia="Open Sans" w:hAnsi="Times New Roman" w:cs="Times New Roman"/>
                <w:color w:val="000000" w:themeColor="text1"/>
                <w:sz w:val="24"/>
                <w:szCs w:val="24"/>
                <w:lang w:val="ru-RU"/>
              </w:rPr>
            </w:pPr>
            <w:r w:rsidRPr="002F62AA">
              <w:rPr>
                <w:rFonts w:ascii="Times New Roman" w:hAnsi="Times New Roman" w:cs="Times New Roman"/>
                <w:color w:val="000000" w:themeColor="text1"/>
                <w:sz w:val="24"/>
                <w:szCs w:val="24"/>
                <w:lang w:val="uk-UA"/>
              </w:rPr>
              <w:t xml:space="preserve">Тема 6. </w:t>
            </w:r>
            <w:proofErr w:type="spellStart"/>
            <w:r w:rsidRPr="002F62AA">
              <w:rPr>
                <w:rFonts w:ascii="Times New Roman" w:hAnsi="Times New Roman" w:cs="Times New Roman"/>
                <w:color w:val="000000" w:themeColor="text1"/>
                <w:sz w:val="24"/>
                <w:szCs w:val="24"/>
                <w:lang w:val="ru-RU"/>
              </w:rPr>
              <w:t>Регіональна</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політика</w:t>
            </w:r>
            <w:proofErr w:type="spellEnd"/>
            <w:r w:rsidRPr="002F62AA">
              <w:rPr>
                <w:rFonts w:ascii="Times New Roman" w:hAnsi="Times New Roman" w:cs="Times New Roman"/>
                <w:color w:val="000000" w:themeColor="text1"/>
                <w:sz w:val="24"/>
                <w:szCs w:val="24"/>
                <w:lang w:val="ru-RU"/>
              </w:rPr>
              <w:t xml:space="preserve"> в </w:t>
            </w:r>
            <w:proofErr w:type="spellStart"/>
            <w:r w:rsidRPr="002F62AA">
              <w:rPr>
                <w:rFonts w:ascii="Times New Roman" w:hAnsi="Times New Roman" w:cs="Times New Roman"/>
                <w:color w:val="000000" w:themeColor="text1"/>
                <w:sz w:val="24"/>
                <w:szCs w:val="24"/>
                <w:lang w:val="ru-RU"/>
              </w:rPr>
              <w:t>системі</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національної</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економіки</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України</w:t>
            </w:r>
            <w:proofErr w:type="spellEnd"/>
          </w:p>
        </w:tc>
        <w:tc>
          <w:tcPr>
            <w:tcW w:w="1417" w:type="dxa"/>
          </w:tcPr>
          <w:p w:rsidR="006D1BD7" w:rsidRPr="002F62AA" w:rsidRDefault="00EE0B1C" w:rsidP="00EE0B1C">
            <w:pPr>
              <w:pStyle w:val="Normal1"/>
              <w:jc w:val="center"/>
              <w:rPr>
                <w:rFonts w:ascii="Times New Roman" w:eastAsia="Open Sans" w:hAnsi="Times New Roman" w:cs="Times New Roman"/>
                <w:sz w:val="24"/>
                <w:szCs w:val="24"/>
                <w:lang w:val="uk-UA"/>
              </w:rPr>
            </w:pPr>
            <w:r>
              <w:rPr>
                <w:rFonts w:ascii="Times New Roman" w:eastAsia="Open Sans" w:hAnsi="Times New Roman" w:cs="Times New Roman"/>
                <w:sz w:val="24"/>
                <w:szCs w:val="24"/>
                <w:lang w:val="uk-UA"/>
              </w:rPr>
              <w:t>21.10</w:t>
            </w:r>
          </w:p>
        </w:tc>
        <w:tc>
          <w:tcPr>
            <w:tcW w:w="1985" w:type="dxa"/>
          </w:tcPr>
          <w:p w:rsidR="006D1BD7" w:rsidRPr="002F62AA" w:rsidRDefault="00571B7B" w:rsidP="00EE0B1C">
            <w:pPr>
              <w:pStyle w:val="Normal1"/>
              <w:jc w:val="center"/>
              <w:rPr>
                <w:rFonts w:ascii="Times New Roman" w:eastAsia="Open Sans" w:hAnsi="Times New Roman" w:cs="Times New Roman"/>
                <w:sz w:val="24"/>
                <w:szCs w:val="24"/>
                <w:lang w:val="uk-UA"/>
              </w:rPr>
            </w:pPr>
            <w:proofErr w:type="spellStart"/>
            <w:r>
              <w:rPr>
                <w:rFonts w:ascii="Times New Roman" w:eastAsia="Open Sans" w:hAnsi="Times New Roman" w:cs="Times New Roman"/>
                <w:sz w:val="24"/>
                <w:szCs w:val="24"/>
                <w:lang w:val="ru-RU"/>
              </w:rPr>
              <w:t>згідно</w:t>
            </w:r>
            <w:proofErr w:type="spellEnd"/>
            <w:r>
              <w:rPr>
                <w:rFonts w:ascii="Times New Roman" w:eastAsia="Open Sans" w:hAnsi="Times New Roman" w:cs="Times New Roman"/>
                <w:sz w:val="24"/>
                <w:szCs w:val="24"/>
                <w:lang w:val="ru-RU"/>
              </w:rPr>
              <w:t xml:space="preserve"> </w:t>
            </w:r>
            <w:proofErr w:type="spellStart"/>
            <w:r>
              <w:rPr>
                <w:rFonts w:ascii="Times New Roman" w:eastAsia="Open Sans" w:hAnsi="Times New Roman" w:cs="Times New Roman"/>
                <w:sz w:val="24"/>
                <w:szCs w:val="24"/>
                <w:lang w:val="ru-RU"/>
              </w:rPr>
              <w:t>розкладу</w:t>
            </w:r>
            <w:proofErr w:type="spellEnd"/>
          </w:p>
        </w:tc>
        <w:tc>
          <w:tcPr>
            <w:tcW w:w="3512" w:type="dxa"/>
          </w:tcPr>
          <w:p w:rsidR="006D1BD7" w:rsidRPr="002F62AA" w:rsidRDefault="006D1BD7" w:rsidP="002F62AA">
            <w:pPr>
              <w:pStyle w:val="Normal1"/>
              <w:jc w:val="both"/>
              <w:rPr>
                <w:rFonts w:ascii="Times New Roman" w:eastAsia="Open Sans" w:hAnsi="Times New Roman" w:cs="Times New Roman"/>
                <w:sz w:val="24"/>
                <w:szCs w:val="24"/>
                <w:lang w:val="uk-UA"/>
              </w:rPr>
            </w:pPr>
            <w:r w:rsidRPr="002F62AA">
              <w:rPr>
                <w:rFonts w:ascii="Times New Roman" w:eastAsia="Open Sans" w:hAnsi="Times New Roman" w:cs="Times New Roman"/>
                <w:sz w:val="24"/>
                <w:szCs w:val="24"/>
                <w:lang w:val="uk-UA"/>
              </w:rPr>
              <w:t xml:space="preserve">знати </w:t>
            </w:r>
            <w:r w:rsidR="00493883" w:rsidRPr="002F62AA">
              <w:rPr>
                <w:rFonts w:ascii="Times New Roman" w:eastAsia="Open Sans" w:hAnsi="Times New Roman" w:cs="Times New Roman"/>
                <w:sz w:val="24"/>
                <w:szCs w:val="24"/>
                <w:lang w:val="uk-UA"/>
              </w:rPr>
              <w:t xml:space="preserve">основні категорії теми, пріоритетні напрями міжрегіонального співробітництва в Україні та завдання на шляху </w:t>
            </w:r>
            <w:r w:rsidR="00493883" w:rsidRPr="002F62AA">
              <w:rPr>
                <w:rFonts w:ascii="Times New Roman" w:hAnsi="Times New Roman" w:cs="Times New Roman"/>
                <w:sz w:val="24"/>
                <w:szCs w:val="24"/>
                <w:lang w:val="uk-UA"/>
              </w:rPr>
              <w:t>вдосконалення регіональної політики; вміти визначати особливості і проблеми економічного і соціального розвитку регіонів України</w:t>
            </w:r>
          </w:p>
        </w:tc>
      </w:tr>
      <w:tr w:rsidR="002E34EB" w:rsidRPr="00571B7B" w:rsidTr="006D1BD7">
        <w:tc>
          <w:tcPr>
            <w:tcW w:w="3681" w:type="dxa"/>
          </w:tcPr>
          <w:p w:rsidR="002E34EB" w:rsidRPr="002F62AA" w:rsidRDefault="006D1BD7" w:rsidP="006D1BD7">
            <w:pPr>
              <w:pStyle w:val="1"/>
              <w:jc w:val="both"/>
              <w:outlineLvl w:val="0"/>
              <w:rPr>
                <w:rFonts w:ascii="Times New Roman" w:hAnsi="Times New Roman" w:cs="Times New Roman"/>
                <w:bCs/>
                <w:color w:val="000000" w:themeColor="text1"/>
                <w:sz w:val="24"/>
                <w:szCs w:val="24"/>
                <w:lang w:val="ru-RU"/>
              </w:rPr>
            </w:pPr>
            <w:r w:rsidRPr="002F62AA">
              <w:rPr>
                <w:rFonts w:ascii="Times New Roman" w:hAnsi="Times New Roman" w:cs="Times New Roman"/>
                <w:bCs/>
                <w:color w:val="000000" w:themeColor="text1"/>
                <w:sz w:val="24"/>
                <w:szCs w:val="24"/>
                <w:lang w:val="ru-RU"/>
              </w:rPr>
              <w:t xml:space="preserve">Тема 7. </w:t>
            </w:r>
            <w:proofErr w:type="spellStart"/>
            <w:r w:rsidRPr="002F62AA">
              <w:rPr>
                <w:rFonts w:ascii="Times New Roman" w:hAnsi="Times New Roman" w:cs="Times New Roman"/>
                <w:bCs/>
                <w:color w:val="000000" w:themeColor="text1"/>
                <w:sz w:val="24"/>
                <w:szCs w:val="24"/>
                <w:lang w:val="ru-RU"/>
              </w:rPr>
              <w:t>Інституційні</w:t>
            </w:r>
            <w:proofErr w:type="spellEnd"/>
            <w:r w:rsidRPr="002F62AA">
              <w:rPr>
                <w:rFonts w:ascii="Times New Roman" w:hAnsi="Times New Roman" w:cs="Times New Roman"/>
                <w:bCs/>
                <w:color w:val="000000" w:themeColor="text1"/>
                <w:sz w:val="24"/>
                <w:szCs w:val="24"/>
                <w:lang w:val="ru-RU"/>
              </w:rPr>
              <w:t xml:space="preserve"> </w:t>
            </w:r>
            <w:proofErr w:type="spellStart"/>
            <w:r w:rsidRPr="002F62AA">
              <w:rPr>
                <w:rFonts w:ascii="Times New Roman" w:hAnsi="Times New Roman" w:cs="Times New Roman"/>
                <w:bCs/>
                <w:color w:val="000000" w:themeColor="text1"/>
                <w:sz w:val="24"/>
                <w:szCs w:val="24"/>
                <w:lang w:val="ru-RU"/>
              </w:rPr>
              <w:t>перетворення</w:t>
            </w:r>
            <w:proofErr w:type="spellEnd"/>
            <w:r w:rsidRPr="002F62AA">
              <w:rPr>
                <w:rFonts w:ascii="Times New Roman" w:hAnsi="Times New Roman" w:cs="Times New Roman"/>
                <w:bCs/>
                <w:color w:val="000000" w:themeColor="text1"/>
                <w:sz w:val="24"/>
                <w:szCs w:val="24"/>
                <w:lang w:val="ru-RU"/>
              </w:rPr>
              <w:t xml:space="preserve"> в </w:t>
            </w:r>
            <w:proofErr w:type="spellStart"/>
            <w:r w:rsidRPr="002F62AA">
              <w:rPr>
                <w:rFonts w:ascii="Times New Roman" w:hAnsi="Times New Roman" w:cs="Times New Roman"/>
                <w:bCs/>
                <w:color w:val="000000" w:themeColor="text1"/>
                <w:sz w:val="24"/>
                <w:szCs w:val="24"/>
                <w:lang w:val="ru-RU"/>
              </w:rPr>
              <w:t>економіці</w:t>
            </w:r>
            <w:proofErr w:type="spellEnd"/>
            <w:r w:rsidRPr="002F62AA">
              <w:rPr>
                <w:rFonts w:ascii="Times New Roman" w:hAnsi="Times New Roman" w:cs="Times New Roman"/>
                <w:bCs/>
                <w:color w:val="000000" w:themeColor="text1"/>
                <w:sz w:val="24"/>
                <w:szCs w:val="24"/>
                <w:lang w:val="ru-RU"/>
              </w:rPr>
              <w:t xml:space="preserve"> </w:t>
            </w:r>
            <w:proofErr w:type="spellStart"/>
            <w:r w:rsidRPr="002F62AA">
              <w:rPr>
                <w:rFonts w:ascii="Times New Roman" w:hAnsi="Times New Roman" w:cs="Times New Roman"/>
                <w:bCs/>
                <w:color w:val="000000" w:themeColor="text1"/>
                <w:sz w:val="24"/>
                <w:szCs w:val="24"/>
                <w:lang w:val="ru-RU"/>
              </w:rPr>
              <w:t>України</w:t>
            </w:r>
            <w:proofErr w:type="spellEnd"/>
          </w:p>
        </w:tc>
        <w:tc>
          <w:tcPr>
            <w:tcW w:w="1417" w:type="dxa"/>
          </w:tcPr>
          <w:p w:rsidR="002E34EB" w:rsidRPr="002F62AA" w:rsidRDefault="00EE0B1C" w:rsidP="00EE0B1C">
            <w:pPr>
              <w:pStyle w:val="Normal1"/>
              <w:pBdr>
                <w:top w:val="none" w:sz="0" w:space="0" w:color="auto"/>
                <w:left w:val="none" w:sz="0" w:space="0" w:color="auto"/>
                <w:bottom w:val="none" w:sz="0" w:space="0" w:color="auto"/>
                <w:right w:val="none" w:sz="0" w:space="0" w:color="auto"/>
                <w:between w:val="none" w:sz="0" w:space="0" w:color="auto"/>
              </w:pBdr>
              <w:jc w:val="center"/>
              <w:rPr>
                <w:rFonts w:ascii="Times New Roman" w:eastAsia="Open Sans" w:hAnsi="Times New Roman" w:cs="Times New Roman"/>
                <w:sz w:val="24"/>
                <w:szCs w:val="24"/>
                <w:lang w:val="uk-UA"/>
              </w:rPr>
            </w:pPr>
            <w:r>
              <w:rPr>
                <w:rFonts w:ascii="Times New Roman" w:eastAsia="Open Sans" w:hAnsi="Times New Roman" w:cs="Times New Roman"/>
                <w:sz w:val="24"/>
                <w:szCs w:val="24"/>
                <w:lang w:val="uk-UA"/>
              </w:rPr>
              <w:t>28.10</w:t>
            </w:r>
          </w:p>
        </w:tc>
        <w:tc>
          <w:tcPr>
            <w:tcW w:w="1985" w:type="dxa"/>
          </w:tcPr>
          <w:p w:rsidR="002E34EB" w:rsidRPr="002F62AA" w:rsidRDefault="00571B7B" w:rsidP="00EE0B1C">
            <w:pPr>
              <w:pStyle w:val="Normal1"/>
              <w:pBdr>
                <w:top w:val="none" w:sz="0" w:space="0" w:color="auto"/>
                <w:left w:val="none" w:sz="0" w:space="0" w:color="auto"/>
                <w:bottom w:val="none" w:sz="0" w:space="0" w:color="auto"/>
                <w:right w:val="none" w:sz="0" w:space="0" w:color="auto"/>
                <w:between w:val="none" w:sz="0" w:space="0" w:color="auto"/>
              </w:pBdr>
              <w:jc w:val="center"/>
              <w:rPr>
                <w:rFonts w:ascii="Times New Roman" w:eastAsia="Open Sans" w:hAnsi="Times New Roman" w:cs="Times New Roman"/>
                <w:sz w:val="24"/>
                <w:szCs w:val="24"/>
                <w:lang w:val="uk-UA"/>
              </w:rPr>
            </w:pPr>
            <w:proofErr w:type="spellStart"/>
            <w:r>
              <w:rPr>
                <w:rFonts w:ascii="Times New Roman" w:eastAsia="Open Sans" w:hAnsi="Times New Roman" w:cs="Times New Roman"/>
                <w:sz w:val="24"/>
                <w:szCs w:val="24"/>
                <w:lang w:val="ru-RU"/>
              </w:rPr>
              <w:t>згідно</w:t>
            </w:r>
            <w:proofErr w:type="spellEnd"/>
            <w:r>
              <w:rPr>
                <w:rFonts w:ascii="Times New Roman" w:eastAsia="Open Sans" w:hAnsi="Times New Roman" w:cs="Times New Roman"/>
                <w:sz w:val="24"/>
                <w:szCs w:val="24"/>
                <w:lang w:val="ru-RU"/>
              </w:rPr>
              <w:t xml:space="preserve"> </w:t>
            </w:r>
            <w:proofErr w:type="spellStart"/>
            <w:r>
              <w:rPr>
                <w:rFonts w:ascii="Times New Roman" w:eastAsia="Open Sans" w:hAnsi="Times New Roman" w:cs="Times New Roman"/>
                <w:sz w:val="24"/>
                <w:szCs w:val="24"/>
                <w:lang w:val="ru-RU"/>
              </w:rPr>
              <w:t>розкладу</w:t>
            </w:r>
            <w:proofErr w:type="spellEnd"/>
          </w:p>
        </w:tc>
        <w:tc>
          <w:tcPr>
            <w:tcW w:w="3544" w:type="dxa"/>
            <w:gridSpan w:val="2"/>
          </w:tcPr>
          <w:p w:rsidR="002E34EB" w:rsidRPr="002F62AA" w:rsidRDefault="00493883" w:rsidP="002F62AA">
            <w:pPr>
              <w:pStyle w:val="Normal1"/>
              <w:pBdr>
                <w:top w:val="none" w:sz="0" w:space="0" w:color="auto"/>
                <w:left w:val="none" w:sz="0" w:space="0" w:color="auto"/>
                <w:bottom w:val="none" w:sz="0" w:space="0" w:color="auto"/>
                <w:right w:val="none" w:sz="0" w:space="0" w:color="auto"/>
                <w:between w:val="none" w:sz="0" w:space="0" w:color="auto"/>
              </w:pBdr>
              <w:jc w:val="both"/>
              <w:rPr>
                <w:rFonts w:ascii="Times New Roman" w:eastAsia="Open Sans" w:hAnsi="Times New Roman" w:cs="Times New Roman"/>
                <w:sz w:val="24"/>
                <w:szCs w:val="24"/>
                <w:lang w:val="ru-RU"/>
              </w:rPr>
            </w:pPr>
            <w:r w:rsidRPr="002F62AA">
              <w:rPr>
                <w:rFonts w:ascii="Times New Roman" w:eastAsia="Open Sans" w:hAnsi="Times New Roman" w:cs="Times New Roman"/>
                <w:sz w:val="24"/>
                <w:szCs w:val="24"/>
                <w:lang w:val="uk-UA"/>
              </w:rPr>
              <w:t xml:space="preserve">знати основні категорії теми, </w:t>
            </w:r>
            <w:proofErr w:type="spellStart"/>
            <w:r w:rsidRPr="002F62AA">
              <w:rPr>
                <w:rFonts w:ascii="Times New Roman" w:hAnsi="Times New Roman" w:cs="Times New Roman"/>
                <w:sz w:val="24"/>
                <w:szCs w:val="24"/>
                <w:lang w:val="ru-RU"/>
              </w:rPr>
              <w:t>напрями</w:t>
            </w:r>
            <w:proofErr w:type="spellEnd"/>
            <w:r w:rsidRPr="002F62AA">
              <w:rPr>
                <w:rFonts w:ascii="Times New Roman" w:hAnsi="Times New Roman" w:cs="Times New Roman"/>
                <w:sz w:val="24"/>
                <w:szCs w:val="24"/>
                <w:lang w:val="ru-RU"/>
              </w:rPr>
              <w:t xml:space="preserve"> </w:t>
            </w:r>
            <w:proofErr w:type="spellStart"/>
            <w:r w:rsidRPr="002F62AA">
              <w:rPr>
                <w:rFonts w:ascii="Times New Roman" w:hAnsi="Times New Roman" w:cs="Times New Roman"/>
                <w:sz w:val="24"/>
                <w:szCs w:val="24"/>
                <w:lang w:val="ru-RU"/>
              </w:rPr>
              <w:t>інституційних</w:t>
            </w:r>
            <w:proofErr w:type="spellEnd"/>
            <w:r w:rsidRPr="002F62AA">
              <w:rPr>
                <w:rFonts w:ascii="Times New Roman" w:hAnsi="Times New Roman" w:cs="Times New Roman"/>
                <w:sz w:val="24"/>
                <w:szCs w:val="24"/>
                <w:lang w:val="ru-RU"/>
              </w:rPr>
              <w:t xml:space="preserve"> </w:t>
            </w:r>
            <w:proofErr w:type="spellStart"/>
            <w:r w:rsidRPr="002F62AA">
              <w:rPr>
                <w:rFonts w:ascii="Times New Roman" w:hAnsi="Times New Roman" w:cs="Times New Roman"/>
                <w:sz w:val="24"/>
                <w:szCs w:val="24"/>
                <w:lang w:val="ru-RU"/>
              </w:rPr>
              <w:t>перетворень</w:t>
            </w:r>
            <w:proofErr w:type="spellEnd"/>
            <w:r w:rsidRPr="002F62AA">
              <w:rPr>
                <w:rFonts w:ascii="Times New Roman" w:hAnsi="Times New Roman" w:cs="Times New Roman"/>
                <w:sz w:val="24"/>
                <w:szCs w:val="24"/>
                <w:lang w:val="ru-RU"/>
              </w:rPr>
              <w:t xml:space="preserve"> в </w:t>
            </w:r>
            <w:proofErr w:type="spellStart"/>
            <w:r w:rsidRPr="002F62AA">
              <w:rPr>
                <w:rFonts w:ascii="Times New Roman" w:hAnsi="Times New Roman" w:cs="Times New Roman"/>
                <w:sz w:val="24"/>
                <w:szCs w:val="24"/>
                <w:lang w:val="ru-RU"/>
              </w:rPr>
              <w:t>економіці</w:t>
            </w:r>
            <w:proofErr w:type="spellEnd"/>
            <w:r w:rsidRPr="002F62AA">
              <w:rPr>
                <w:rFonts w:ascii="Times New Roman" w:hAnsi="Times New Roman" w:cs="Times New Roman"/>
                <w:sz w:val="24"/>
                <w:szCs w:val="24"/>
                <w:lang w:val="ru-RU"/>
              </w:rPr>
              <w:t xml:space="preserve"> </w:t>
            </w:r>
            <w:proofErr w:type="spellStart"/>
            <w:r w:rsidRPr="002F62AA">
              <w:rPr>
                <w:rFonts w:ascii="Times New Roman" w:hAnsi="Times New Roman" w:cs="Times New Roman"/>
                <w:sz w:val="24"/>
                <w:szCs w:val="24"/>
                <w:lang w:val="ru-RU"/>
              </w:rPr>
              <w:t>України</w:t>
            </w:r>
            <w:proofErr w:type="spellEnd"/>
            <w:r w:rsidRPr="002F62AA">
              <w:rPr>
                <w:rFonts w:ascii="Times New Roman" w:hAnsi="Times New Roman" w:cs="Times New Roman"/>
                <w:sz w:val="24"/>
                <w:szCs w:val="24"/>
                <w:lang w:val="ru-RU"/>
              </w:rPr>
              <w:t xml:space="preserve"> та </w:t>
            </w:r>
            <w:proofErr w:type="spellStart"/>
            <w:r w:rsidRPr="002F62AA">
              <w:rPr>
                <w:rFonts w:ascii="Times New Roman" w:hAnsi="Times New Roman" w:cs="Times New Roman"/>
                <w:sz w:val="24"/>
                <w:szCs w:val="24"/>
                <w:lang w:val="ru-RU"/>
              </w:rPr>
              <w:t>їх</w:t>
            </w:r>
            <w:proofErr w:type="spellEnd"/>
            <w:r w:rsidRPr="002F62AA">
              <w:rPr>
                <w:rFonts w:ascii="Times New Roman" w:hAnsi="Times New Roman" w:cs="Times New Roman"/>
                <w:sz w:val="24"/>
                <w:szCs w:val="24"/>
                <w:lang w:val="ru-RU"/>
              </w:rPr>
              <w:t xml:space="preserve"> </w:t>
            </w:r>
            <w:proofErr w:type="spellStart"/>
            <w:r w:rsidRPr="002F62AA">
              <w:rPr>
                <w:rFonts w:ascii="Times New Roman" w:hAnsi="Times New Roman" w:cs="Times New Roman"/>
                <w:sz w:val="24"/>
                <w:szCs w:val="24"/>
                <w:lang w:val="ru-RU"/>
              </w:rPr>
              <w:t>особливості</w:t>
            </w:r>
            <w:proofErr w:type="spellEnd"/>
          </w:p>
        </w:tc>
      </w:tr>
      <w:tr w:rsidR="002E34EB" w:rsidRPr="00571B7B" w:rsidTr="006D1BD7">
        <w:tc>
          <w:tcPr>
            <w:tcW w:w="3681" w:type="dxa"/>
          </w:tcPr>
          <w:p w:rsidR="002E34EB" w:rsidRPr="002F62AA" w:rsidRDefault="006D1BD7" w:rsidP="006D1BD7">
            <w:pPr>
              <w:pStyle w:val="1"/>
              <w:jc w:val="both"/>
              <w:outlineLvl w:val="0"/>
              <w:rPr>
                <w:rFonts w:ascii="Times New Roman" w:hAnsi="Times New Roman" w:cs="Times New Roman"/>
                <w:bCs/>
                <w:color w:val="000000" w:themeColor="text1"/>
                <w:sz w:val="24"/>
                <w:szCs w:val="24"/>
                <w:lang w:val="ru-RU"/>
              </w:rPr>
            </w:pPr>
            <w:r w:rsidRPr="002F62AA">
              <w:rPr>
                <w:rFonts w:ascii="Times New Roman" w:hAnsi="Times New Roman" w:cs="Times New Roman"/>
                <w:bCs/>
                <w:color w:val="000000" w:themeColor="text1"/>
                <w:sz w:val="24"/>
                <w:szCs w:val="24"/>
                <w:lang w:val="ru-RU"/>
              </w:rPr>
              <w:t xml:space="preserve">Тема 8. </w:t>
            </w:r>
            <w:proofErr w:type="spellStart"/>
            <w:r w:rsidRPr="002F62AA">
              <w:rPr>
                <w:rFonts w:ascii="Times New Roman" w:hAnsi="Times New Roman" w:cs="Times New Roman"/>
                <w:bCs/>
                <w:color w:val="000000" w:themeColor="text1"/>
                <w:sz w:val="24"/>
                <w:szCs w:val="24"/>
                <w:lang w:val="ru-RU"/>
              </w:rPr>
              <w:t>Ринкова</w:t>
            </w:r>
            <w:proofErr w:type="spellEnd"/>
            <w:r w:rsidRPr="002F62AA">
              <w:rPr>
                <w:rFonts w:ascii="Times New Roman" w:hAnsi="Times New Roman" w:cs="Times New Roman"/>
                <w:bCs/>
                <w:color w:val="000000" w:themeColor="text1"/>
                <w:sz w:val="24"/>
                <w:szCs w:val="24"/>
                <w:lang w:val="ru-RU"/>
              </w:rPr>
              <w:t xml:space="preserve"> </w:t>
            </w:r>
            <w:proofErr w:type="spellStart"/>
            <w:r w:rsidRPr="002F62AA">
              <w:rPr>
                <w:rFonts w:ascii="Times New Roman" w:hAnsi="Times New Roman" w:cs="Times New Roman"/>
                <w:bCs/>
                <w:color w:val="000000" w:themeColor="text1"/>
                <w:sz w:val="24"/>
                <w:szCs w:val="24"/>
                <w:lang w:val="ru-RU"/>
              </w:rPr>
              <w:t>інфраструктура</w:t>
            </w:r>
            <w:proofErr w:type="spellEnd"/>
            <w:r w:rsidRPr="002F62AA">
              <w:rPr>
                <w:rFonts w:ascii="Times New Roman" w:hAnsi="Times New Roman" w:cs="Times New Roman"/>
                <w:bCs/>
                <w:color w:val="000000" w:themeColor="text1"/>
                <w:sz w:val="24"/>
                <w:szCs w:val="24"/>
                <w:lang w:val="ru-RU"/>
              </w:rPr>
              <w:t xml:space="preserve"> в </w:t>
            </w:r>
            <w:proofErr w:type="spellStart"/>
            <w:r w:rsidRPr="002F62AA">
              <w:rPr>
                <w:rFonts w:ascii="Times New Roman" w:hAnsi="Times New Roman" w:cs="Times New Roman"/>
                <w:bCs/>
                <w:color w:val="000000" w:themeColor="text1"/>
                <w:sz w:val="24"/>
                <w:szCs w:val="24"/>
                <w:lang w:val="ru-RU"/>
              </w:rPr>
              <w:t>економіці</w:t>
            </w:r>
            <w:proofErr w:type="spellEnd"/>
            <w:r w:rsidRPr="002F62AA">
              <w:rPr>
                <w:rFonts w:ascii="Times New Roman" w:hAnsi="Times New Roman" w:cs="Times New Roman"/>
                <w:bCs/>
                <w:color w:val="000000" w:themeColor="text1"/>
                <w:sz w:val="24"/>
                <w:szCs w:val="24"/>
                <w:lang w:val="ru-RU"/>
              </w:rPr>
              <w:t xml:space="preserve"> </w:t>
            </w:r>
            <w:proofErr w:type="spellStart"/>
            <w:r w:rsidRPr="002F62AA">
              <w:rPr>
                <w:rFonts w:ascii="Times New Roman" w:hAnsi="Times New Roman" w:cs="Times New Roman"/>
                <w:bCs/>
                <w:color w:val="000000" w:themeColor="text1"/>
                <w:sz w:val="24"/>
                <w:szCs w:val="24"/>
                <w:lang w:val="ru-RU"/>
              </w:rPr>
              <w:t>України</w:t>
            </w:r>
            <w:proofErr w:type="spellEnd"/>
          </w:p>
        </w:tc>
        <w:tc>
          <w:tcPr>
            <w:tcW w:w="1417" w:type="dxa"/>
          </w:tcPr>
          <w:p w:rsidR="002E34EB" w:rsidRDefault="00EE0B1C" w:rsidP="00EE0B1C">
            <w:pPr>
              <w:pStyle w:val="Normal1"/>
              <w:pBdr>
                <w:top w:val="none" w:sz="0" w:space="0" w:color="auto"/>
                <w:left w:val="none" w:sz="0" w:space="0" w:color="auto"/>
                <w:bottom w:val="none" w:sz="0" w:space="0" w:color="auto"/>
                <w:right w:val="none" w:sz="0" w:space="0" w:color="auto"/>
                <w:between w:val="none" w:sz="0" w:space="0" w:color="auto"/>
              </w:pBdr>
              <w:jc w:val="center"/>
              <w:rPr>
                <w:rFonts w:ascii="Times New Roman" w:eastAsia="Open Sans" w:hAnsi="Times New Roman" w:cs="Times New Roman"/>
                <w:sz w:val="24"/>
                <w:szCs w:val="24"/>
                <w:lang w:val="uk-UA"/>
              </w:rPr>
            </w:pPr>
            <w:r>
              <w:rPr>
                <w:rFonts w:ascii="Times New Roman" w:eastAsia="Open Sans" w:hAnsi="Times New Roman" w:cs="Times New Roman"/>
                <w:sz w:val="24"/>
                <w:szCs w:val="24"/>
                <w:lang w:val="uk-UA"/>
              </w:rPr>
              <w:t>4.11</w:t>
            </w:r>
          </w:p>
          <w:p w:rsidR="00EE0B1C" w:rsidRPr="002F62AA" w:rsidRDefault="00EE0B1C" w:rsidP="00EE0B1C">
            <w:pPr>
              <w:pStyle w:val="Normal1"/>
              <w:pBdr>
                <w:top w:val="none" w:sz="0" w:space="0" w:color="auto"/>
                <w:left w:val="none" w:sz="0" w:space="0" w:color="auto"/>
                <w:bottom w:val="none" w:sz="0" w:space="0" w:color="auto"/>
                <w:right w:val="none" w:sz="0" w:space="0" w:color="auto"/>
                <w:between w:val="none" w:sz="0" w:space="0" w:color="auto"/>
              </w:pBdr>
              <w:jc w:val="center"/>
              <w:rPr>
                <w:rFonts w:ascii="Times New Roman" w:eastAsia="Open Sans" w:hAnsi="Times New Roman" w:cs="Times New Roman"/>
                <w:sz w:val="24"/>
                <w:szCs w:val="24"/>
                <w:lang w:val="uk-UA"/>
              </w:rPr>
            </w:pPr>
            <w:r>
              <w:rPr>
                <w:rFonts w:ascii="Times New Roman" w:eastAsia="Open Sans" w:hAnsi="Times New Roman" w:cs="Times New Roman"/>
                <w:sz w:val="24"/>
                <w:szCs w:val="24"/>
                <w:lang w:val="uk-UA"/>
              </w:rPr>
              <w:t>11.11</w:t>
            </w:r>
          </w:p>
        </w:tc>
        <w:tc>
          <w:tcPr>
            <w:tcW w:w="1985" w:type="dxa"/>
          </w:tcPr>
          <w:p w:rsidR="002E34EB" w:rsidRPr="002F62AA" w:rsidRDefault="00571B7B" w:rsidP="00EE0B1C">
            <w:pPr>
              <w:pStyle w:val="Normal1"/>
              <w:pBdr>
                <w:top w:val="none" w:sz="0" w:space="0" w:color="auto"/>
                <w:left w:val="none" w:sz="0" w:space="0" w:color="auto"/>
                <w:bottom w:val="none" w:sz="0" w:space="0" w:color="auto"/>
                <w:right w:val="none" w:sz="0" w:space="0" w:color="auto"/>
                <w:between w:val="none" w:sz="0" w:space="0" w:color="auto"/>
              </w:pBdr>
              <w:jc w:val="center"/>
              <w:rPr>
                <w:rFonts w:ascii="Times New Roman" w:eastAsia="Open Sans" w:hAnsi="Times New Roman" w:cs="Times New Roman"/>
                <w:sz w:val="24"/>
                <w:szCs w:val="24"/>
                <w:lang w:val="uk-UA"/>
              </w:rPr>
            </w:pPr>
            <w:proofErr w:type="spellStart"/>
            <w:r>
              <w:rPr>
                <w:rFonts w:ascii="Times New Roman" w:eastAsia="Open Sans" w:hAnsi="Times New Roman" w:cs="Times New Roman"/>
                <w:sz w:val="24"/>
                <w:szCs w:val="24"/>
                <w:lang w:val="ru-RU"/>
              </w:rPr>
              <w:t>згідно</w:t>
            </w:r>
            <w:proofErr w:type="spellEnd"/>
            <w:r>
              <w:rPr>
                <w:rFonts w:ascii="Times New Roman" w:eastAsia="Open Sans" w:hAnsi="Times New Roman" w:cs="Times New Roman"/>
                <w:sz w:val="24"/>
                <w:szCs w:val="24"/>
                <w:lang w:val="ru-RU"/>
              </w:rPr>
              <w:t xml:space="preserve"> </w:t>
            </w:r>
            <w:proofErr w:type="spellStart"/>
            <w:r>
              <w:rPr>
                <w:rFonts w:ascii="Times New Roman" w:eastAsia="Open Sans" w:hAnsi="Times New Roman" w:cs="Times New Roman"/>
                <w:sz w:val="24"/>
                <w:szCs w:val="24"/>
                <w:lang w:val="ru-RU"/>
              </w:rPr>
              <w:t>розкладу</w:t>
            </w:r>
            <w:proofErr w:type="spellEnd"/>
          </w:p>
        </w:tc>
        <w:tc>
          <w:tcPr>
            <w:tcW w:w="3544" w:type="dxa"/>
            <w:gridSpan w:val="2"/>
          </w:tcPr>
          <w:p w:rsidR="002E34EB" w:rsidRPr="002F62AA" w:rsidRDefault="00493883" w:rsidP="002F62AA">
            <w:pPr>
              <w:pStyle w:val="Normal1"/>
              <w:pBdr>
                <w:top w:val="none" w:sz="0" w:space="0" w:color="auto"/>
                <w:left w:val="none" w:sz="0" w:space="0" w:color="auto"/>
                <w:bottom w:val="none" w:sz="0" w:space="0" w:color="auto"/>
                <w:right w:val="none" w:sz="0" w:space="0" w:color="auto"/>
                <w:between w:val="none" w:sz="0" w:space="0" w:color="auto"/>
              </w:pBdr>
              <w:jc w:val="both"/>
              <w:rPr>
                <w:rFonts w:ascii="Times New Roman" w:eastAsia="Open Sans" w:hAnsi="Times New Roman" w:cs="Times New Roman"/>
                <w:sz w:val="24"/>
                <w:szCs w:val="24"/>
                <w:lang w:val="ru-RU"/>
              </w:rPr>
            </w:pPr>
            <w:r w:rsidRPr="002F62AA">
              <w:rPr>
                <w:rFonts w:ascii="Times New Roman" w:eastAsia="Open Sans" w:hAnsi="Times New Roman" w:cs="Times New Roman"/>
                <w:sz w:val="24"/>
                <w:szCs w:val="24"/>
                <w:lang w:val="uk-UA"/>
              </w:rPr>
              <w:t xml:space="preserve">знати основні категорії теми, </w:t>
            </w:r>
            <w:proofErr w:type="spellStart"/>
            <w:r w:rsidRPr="002F62AA">
              <w:rPr>
                <w:rFonts w:ascii="Times New Roman" w:hAnsi="Times New Roman" w:cs="Times New Roman"/>
                <w:sz w:val="24"/>
                <w:szCs w:val="24"/>
                <w:lang w:val="ru-RU"/>
              </w:rPr>
              <w:t>елементи</w:t>
            </w:r>
            <w:proofErr w:type="spellEnd"/>
            <w:r w:rsidRPr="002F62AA">
              <w:rPr>
                <w:rFonts w:ascii="Times New Roman" w:hAnsi="Times New Roman" w:cs="Times New Roman"/>
                <w:sz w:val="24"/>
                <w:szCs w:val="24"/>
                <w:lang w:val="ru-RU"/>
              </w:rPr>
              <w:t xml:space="preserve"> </w:t>
            </w:r>
            <w:proofErr w:type="spellStart"/>
            <w:r w:rsidRPr="002F62AA">
              <w:rPr>
                <w:rFonts w:ascii="Times New Roman" w:hAnsi="Times New Roman" w:cs="Times New Roman"/>
                <w:sz w:val="24"/>
                <w:szCs w:val="24"/>
                <w:lang w:val="ru-RU"/>
              </w:rPr>
              <w:t>загальної</w:t>
            </w:r>
            <w:proofErr w:type="spellEnd"/>
            <w:r w:rsidRPr="002F62AA">
              <w:rPr>
                <w:rFonts w:ascii="Times New Roman" w:hAnsi="Times New Roman" w:cs="Times New Roman"/>
                <w:sz w:val="24"/>
                <w:szCs w:val="24"/>
                <w:lang w:val="ru-RU"/>
              </w:rPr>
              <w:t xml:space="preserve"> та </w:t>
            </w:r>
            <w:proofErr w:type="spellStart"/>
            <w:r w:rsidRPr="002F62AA">
              <w:rPr>
                <w:rFonts w:ascii="Times New Roman" w:hAnsi="Times New Roman" w:cs="Times New Roman"/>
                <w:sz w:val="24"/>
                <w:szCs w:val="24"/>
                <w:lang w:val="ru-RU"/>
              </w:rPr>
              <w:t>спеціалізованої</w:t>
            </w:r>
            <w:proofErr w:type="spellEnd"/>
            <w:r w:rsidRPr="002F62AA">
              <w:rPr>
                <w:rFonts w:ascii="Times New Roman" w:hAnsi="Times New Roman" w:cs="Times New Roman"/>
                <w:sz w:val="24"/>
                <w:szCs w:val="24"/>
                <w:lang w:val="ru-RU"/>
              </w:rPr>
              <w:t xml:space="preserve"> </w:t>
            </w:r>
            <w:proofErr w:type="spellStart"/>
            <w:r w:rsidRPr="002F62AA">
              <w:rPr>
                <w:rFonts w:ascii="Times New Roman" w:hAnsi="Times New Roman" w:cs="Times New Roman"/>
                <w:sz w:val="24"/>
                <w:szCs w:val="24"/>
                <w:lang w:val="ru-RU"/>
              </w:rPr>
              <w:t>ринкової</w:t>
            </w:r>
            <w:proofErr w:type="spellEnd"/>
            <w:r w:rsidRPr="002F62AA">
              <w:rPr>
                <w:rFonts w:ascii="Times New Roman" w:hAnsi="Times New Roman" w:cs="Times New Roman"/>
                <w:sz w:val="24"/>
                <w:szCs w:val="24"/>
                <w:lang w:val="ru-RU"/>
              </w:rPr>
              <w:t xml:space="preserve"> </w:t>
            </w:r>
            <w:proofErr w:type="spellStart"/>
            <w:r w:rsidRPr="002F62AA">
              <w:rPr>
                <w:rFonts w:ascii="Times New Roman" w:hAnsi="Times New Roman" w:cs="Times New Roman"/>
                <w:sz w:val="24"/>
                <w:szCs w:val="24"/>
                <w:lang w:val="ru-RU"/>
              </w:rPr>
              <w:t>інфраструктури</w:t>
            </w:r>
            <w:proofErr w:type="spellEnd"/>
            <w:r w:rsidRPr="002F62AA">
              <w:rPr>
                <w:rFonts w:ascii="Times New Roman" w:hAnsi="Times New Roman" w:cs="Times New Roman"/>
                <w:sz w:val="24"/>
                <w:szCs w:val="24"/>
                <w:lang w:val="ru-RU"/>
              </w:rPr>
              <w:t xml:space="preserve">, </w:t>
            </w:r>
            <w:proofErr w:type="spellStart"/>
            <w:r w:rsidRPr="002F62AA">
              <w:rPr>
                <w:rFonts w:ascii="Times New Roman" w:hAnsi="Times New Roman" w:cs="Times New Roman"/>
                <w:sz w:val="24"/>
                <w:szCs w:val="24"/>
                <w:lang w:val="ru-RU"/>
              </w:rPr>
              <w:t>особливості</w:t>
            </w:r>
            <w:proofErr w:type="spellEnd"/>
            <w:r w:rsidRPr="002F62AA">
              <w:rPr>
                <w:rFonts w:ascii="Times New Roman" w:hAnsi="Times New Roman" w:cs="Times New Roman"/>
                <w:sz w:val="24"/>
                <w:szCs w:val="24"/>
                <w:lang w:val="ru-RU"/>
              </w:rPr>
              <w:t xml:space="preserve"> </w:t>
            </w:r>
            <w:proofErr w:type="spellStart"/>
            <w:r w:rsidRPr="002F62AA">
              <w:rPr>
                <w:rFonts w:ascii="Times New Roman" w:hAnsi="Times New Roman" w:cs="Times New Roman"/>
                <w:sz w:val="24"/>
                <w:szCs w:val="24"/>
                <w:lang w:val="ru-RU"/>
              </w:rPr>
              <w:t>їхнього</w:t>
            </w:r>
            <w:proofErr w:type="spellEnd"/>
            <w:r w:rsidRPr="002F62AA">
              <w:rPr>
                <w:rFonts w:ascii="Times New Roman" w:hAnsi="Times New Roman" w:cs="Times New Roman"/>
                <w:sz w:val="24"/>
                <w:szCs w:val="24"/>
                <w:lang w:val="ru-RU"/>
              </w:rPr>
              <w:t xml:space="preserve"> </w:t>
            </w:r>
            <w:proofErr w:type="spellStart"/>
            <w:r w:rsidRPr="002F62AA">
              <w:rPr>
                <w:rFonts w:ascii="Times New Roman" w:hAnsi="Times New Roman" w:cs="Times New Roman"/>
                <w:sz w:val="24"/>
                <w:szCs w:val="24"/>
                <w:lang w:val="ru-RU"/>
              </w:rPr>
              <w:t>становлення</w:t>
            </w:r>
            <w:proofErr w:type="spellEnd"/>
            <w:r w:rsidRPr="002F62AA">
              <w:rPr>
                <w:rFonts w:ascii="Times New Roman" w:hAnsi="Times New Roman" w:cs="Times New Roman"/>
                <w:sz w:val="24"/>
                <w:szCs w:val="24"/>
                <w:lang w:val="ru-RU"/>
              </w:rPr>
              <w:t xml:space="preserve"> та </w:t>
            </w:r>
            <w:proofErr w:type="spellStart"/>
            <w:r w:rsidRPr="002F62AA">
              <w:rPr>
                <w:rFonts w:ascii="Times New Roman" w:hAnsi="Times New Roman" w:cs="Times New Roman"/>
                <w:sz w:val="24"/>
                <w:szCs w:val="24"/>
                <w:lang w:val="ru-RU"/>
              </w:rPr>
              <w:t>розвитку</w:t>
            </w:r>
            <w:proofErr w:type="spellEnd"/>
            <w:r w:rsidRPr="002F62AA">
              <w:rPr>
                <w:rFonts w:ascii="Times New Roman" w:hAnsi="Times New Roman" w:cs="Times New Roman"/>
                <w:sz w:val="24"/>
                <w:szCs w:val="24"/>
                <w:lang w:val="ru-RU"/>
              </w:rPr>
              <w:t xml:space="preserve"> в </w:t>
            </w:r>
            <w:proofErr w:type="spellStart"/>
            <w:r w:rsidRPr="002F62AA">
              <w:rPr>
                <w:rFonts w:ascii="Times New Roman" w:hAnsi="Times New Roman" w:cs="Times New Roman"/>
                <w:sz w:val="24"/>
                <w:szCs w:val="24"/>
                <w:lang w:val="ru-RU"/>
              </w:rPr>
              <w:t>Україні</w:t>
            </w:r>
            <w:proofErr w:type="spellEnd"/>
          </w:p>
        </w:tc>
      </w:tr>
      <w:tr w:rsidR="002E34EB" w:rsidRPr="00571B7B" w:rsidTr="006D1BD7">
        <w:tc>
          <w:tcPr>
            <w:tcW w:w="3681" w:type="dxa"/>
          </w:tcPr>
          <w:p w:rsidR="002E34EB" w:rsidRPr="002F62AA" w:rsidRDefault="006D1BD7" w:rsidP="006D1BD7">
            <w:pPr>
              <w:pStyle w:val="1"/>
              <w:jc w:val="both"/>
              <w:outlineLvl w:val="0"/>
              <w:rPr>
                <w:rFonts w:ascii="Times New Roman" w:hAnsi="Times New Roman" w:cs="Times New Roman"/>
                <w:bCs/>
                <w:color w:val="000000" w:themeColor="text1"/>
                <w:sz w:val="24"/>
                <w:szCs w:val="24"/>
                <w:lang w:val="ru-RU"/>
              </w:rPr>
            </w:pPr>
            <w:r w:rsidRPr="002F62AA">
              <w:rPr>
                <w:rFonts w:ascii="Times New Roman" w:hAnsi="Times New Roman" w:cs="Times New Roman"/>
                <w:bCs/>
                <w:color w:val="000000" w:themeColor="text1"/>
                <w:sz w:val="24"/>
                <w:szCs w:val="24"/>
                <w:lang w:val="ru-RU"/>
              </w:rPr>
              <w:t xml:space="preserve">Тема 9. </w:t>
            </w:r>
            <w:r w:rsidRPr="002F62AA">
              <w:rPr>
                <w:rFonts w:ascii="Times New Roman" w:hAnsi="Times New Roman" w:cs="Times New Roman"/>
                <w:bCs/>
                <w:color w:val="000000" w:themeColor="text1"/>
                <w:kern w:val="16"/>
                <w:sz w:val="24"/>
                <w:szCs w:val="24"/>
                <w:lang w:val="ru-RU"/>
              </w:rPr>
              <w:t xml:space="preserve">Стан і </w:t>
            </w:r>
            <w:proofErr w:type="spellStart"/>
            <w:r w:rsidRPr="002F62AA">
              <w:rPr>
                <w:rFonts w:ascii="Times New Roman" w:hAnsi="Times New Roman" w:cs="Times New Roman"/>
                <w:bCs/>
                <w:color w:val="000000" w:themeColor="text1"/>
                <w:kern w:val="16"/>
                <w:sz w:val="24"/>
                <w:szCs w:val="24"/>
                <w:lang w:val="ru-RU"/>
              </w:rPr>
              <w:t>перспективи</w:t>
            </w:r>
            <w:proofErr w:type="spellEnd"/>
            <w:r w:rsidRPr="002F62AA">
              <w:rPr>
                <w:rFonts w:ascii="Times New Roman" w:hAnsi="Times New Roman" w:cs="Times New Roman"/>
                <w:bCs/>
                <w:color w:val="000000" w:themeColor="text1"/>
                <w:kern w:val="16"/>
                <w:sz w:val="24"/>
                <w:szCs w:val="24"/>
                <w:lang w:val="ru-RU"/>
              </w:rPr>
              <w:t xml:space="preserve"> </w:t>
            </w:r>
            <w:proofErr w:type="spellStart"/>
            <w:r w:rsidRPr="002F62AA">
              <w:rPr>
                <w:rFonts w:ascii="Times New Roman" w:hAnsi="Times New Roman" w:cs="Times New Roman"/>
                <w:bCs/>
                <w:color w:val="000000" w:themeColor="text1"/>
                <w:kern w:val="16"/>
                <w:sz w:val="24"/>
                <w:szCs w:val="24"/>
                <w:lang w:val="ru-RU"/>
              </w:rPr>
              <w:t>розвитку</w:t>
            </w:r>
            <w:proofErr w:type="spellEnd"/>
            <w:r w:rsidRPr="002F62AA">
              <w:rPr>
                <w:rFonts w:ascii="Times New Roman" w:hAnsi="Times New Roman" w:cs="Times New Roman"/>
                <w:bCs/>
                <w:color w:val="000000" w:themeColor="text1"/>
                <w:kern w:val="16"/>
                <w:sz w:val="24"/>
                <w:szCs w:val="24"/>
                <w:lang w:val="ru-RU"/>
              </w:rPr>
              <w:t xml:space="preserve"> </w:t>
            </w:r>
            <w:proofErr w:type="spellStart"/>
            <w:r w:rsidRPr="002F62AA">
              <w:rPr>
                <w:rFonts w:ascii="Times New Roman" w:hAnsi="Times New Roman" w:cs="Times New Roman"/>
                <w:bCs/>
                <w:color w:val="000000" w:themeColor="text1"/>
                <w:kern w:val="16"/>
                <w:sz w:val="24"/>
                <w:szCs w:val="24"/>
                <w:lang w:val="ru-RU"/>
              </w:rPr>
              <w:t>основних</w:t>
            </w:r>
            <w:proofErr w:type="spellEnd"/>
            <w:r w:rsidRPr="002F62AA">
              <w:rPr>
                <w:rFonts w:ascii="Times New Roman" w:hAnsi="Times New Roman" w:cs="Times New Roman"/>
                <w:bCs/>
                <w:color w:val="000000" w:themeColor="text1"/>
                <w:kern w:val="16"/>
                <w:sz w:val="24"/>
                <w:szCs w:val="24"/>
                <w:lang w:val="ru-RU"/>
              </w:rPr>
              <w:t xml:space="preserve"> </w:t>
            </w:r>
            <w:proofErr w:type="spellStart"/>
            <w:r w:rsidRPr="002F62AA">
              <w:rPr>
                <w:rFonts w:ascii="Times New Roman" w:hAnsi="Times New Roman" w:cs="Times New Roman"/>
                <w:bCs/>
                <w:color w:val="000000" w:themeColor="text1"/>
                <w:kern w:val="16"/>
                <w:sz w:val="24"/>
                <w:szCs w:val="24"/>
                <w:lang w:val="ru-RU"/>
              </w:rPr>
              <w:t>галузей</w:t>
            </w:r>
            <w:proofErr w:type="spellEnd"/>
            <w:r w:rsidRPr="002F62AA">
              <w:rPr>
                <w:rFonts w:ascii="Times New Roman" w:hAnsi="Times New Roman" w:cs="Times New Roman"/>
                <w:bCs/>
                <w:color w:val="000000" w:themeColor="text1"/>
                <w:kern w:val="16"/>
                <w:sz w:val="24"/>
                <w:szCs w:val="24"/>
                <w:lang w:val="ru-RU"/>
              </w:rPr>
              <w:t xml:space="preserve"> </w:t>
            </w:r>
            <w:proofErr w:type="spellStart"/>
            <w:r w:rsidRPr="002F62AA">
              <w:rPr>
                <w:rFonts w:ascii="Times New Roman" w:hAnsi="Times New Roman" w:cs="Times New Roman"/>
                <w:bCs/>
                <w:color w:val="000000" w:themeColor="text1"/>
                <w:kern w:val="16"/>
                <w:sz w:val="24"/>
                <w:szCs w:val="24"/>
                <w:lang w:val="ru-RU"/>
              </w:rPr>
              <w:t>економіки</w:t>
            </w:r>
            <w:proofErr w:type="spellEnd"/>
            <w:r w:rsidRPr="002F62AA">
              <w:rPr>
                <w:rFonts w:ascii="Times New Roman" w:hAnsi="Times New Roman" w:cs="Times New Roman"/>
                <w:bCs/>
                <w:color w:val="000000" w:themeColor="text1"/>
                <w:kern w:val="16"/>
                <w:sz w:val="24"/>
                <w:szCs w:val="24"/>
                <w:lang w:val="ru-RU"/>
              </w:rPr>
              <w:t xml:space="preserve"> </w:t>
            </w:r>
            <w:proofErr w:type="spellStart"/>
            <w:r w:rsidRPr="002F62AA">
              <w:rPr>
                <w:rFonts w:ascii="Times New Roman" w:hAnsi="Times New Roman" w:cs="Times New Roman"/>
                <w:bCs/>
                <w:color w:val="000000" w:themeColor="text1"/>
                <w:kern w:val="16"/>
                <w:sz w:val="24"/>
                <w:szCs w:val="24"/>
                <w:lang w:val="ru-RU"/>
              </w:rPr>
              <w:t>України</w:t>
            </w:r>
            <w:proofErr w:type="spellEnd"/>
          </w:p>
        </w:tc>
        <w:tc>
          <w:tcPr>
            <w:tcW w:w="1417" w:type="dxa"/>
          </w:tcPr>
          <w:p w:rsidR="002E34EB" w:rsidRPr="002F62AA" w:rsidRDefault="00EE0B1C" w:rsidP="00EE0B1C">
            <w:pPr>
              <w:pStyle w:val="Normal1"/>
              <w:pBdr>
                <w:top w:val="none" w:sz="0" w:space="0" w:color="auto"/>
                <w:left w:val="none" w:sz="0" w:space="0" w:color="auto"/>
                <w:bottom w:val="none" w:sz="0" w:space="0" w:color="auto"/>
                <w:right w:val="none" w:sz="0" w:space="0" w:color="auto"/>
                <w:between w:val="none" w:sz="0" w:space="0" w:color="auto"/>
              </w:pBdr>
              <w:jc w:val="center"/>
              <w:rPr>
                <w:rFonts w:ascii="Times New Roman" w:eastAsia="Open Sans" w:hAnsi="Times New Roman" w:cs="Times New Roman"/>
                <w:sz w:val="24"/>
                <w:szCs w:val="24"/>
                <w:lang w:val="uk-UA"/>
              </w:rPr>
            </w:pPr>
            <w:r>
              <w:rPr>
                <w:rFonts w:ascii="Times New Roman" w:eastAsia="Open Sans" w:hAnsi="Times New Roman" w:cs="Times New Roman"/>
                <w:sz w:val="24"/>
                <w:szCs w:val="24"/>
                <w:lang w:val="uk-UA"/>
              </w:rPr>
              <w:t>18.11</w:t>
            </w:r>
          </w:p>
        </w:tc>
        <w:tc>
          <w:tcPr>
            <w:tcW w:w="1985" w:type="dxa"/>
          </w:tcPr>
          <w:p w:rsidR="002E34EB" w:rsidRPr="002F62AA" w:rsidRDefault="00571B7B" w:rsidP="00EE0B1C">
            <w:pPr>
              <w:pStyle w:val="Normal1"/>
              <w:pBdr>
                <w:top w:val="none" w:sz="0" w:space="0" w:color="auto"/>
                <w:left w:val="none" w:sz="0" w:space="0" w:color="auto"/>
                <w:bottom w:val="none" w:sz="0" w:space="0" w:color="auto"/>
                <w:right w:val="none" w:sz="0" w:space="0" w:color="auto"/>
                <w:between w:val="none" w:sz="0" w:space="0" w:color="auto"/>
              </w:pBdr>
              <w:jc w:val="center"/>
              <w:rPr>
                <w:rFonts w:ascii="Times New Roman" w:eastAsia="Open Sans" w:hAnsi="Times New Roman" w:cs="Times New Roman"/>
                <w:sz w:val="24"/>
                <w:szCs w:val="24"/>
                <w:lang w:val="uk-UA"/>
              </w:rPr>
            </w:pPr>
            <w:proofErr w:type="spellStart"/>
            <w:r>
              <w:rPr>
                <w:rFonts w:ascii="Times New Roman" w:eastAsia="Open Sans" w:hAnsi="Times New Roman" w:cs="Times New Roman"/>
                <w:sz w:val="24"/>
                <w:szCs w:val="24"/>
                <w:lang w:val="ru-RU"/>
              </w:rPr>
              <w:t>згідно</w:t>
            </w:r>
            <w:proofErr w:type="spellEnd"/>
            <w:r>
              <w:rPr>
                <w:rFonts w:ascii="Times New Roman" w:eastAsia="Open Sans" w:hAnsi="Times New Roman" w:cs="Times New Roman"/>
                <w:sz w:val="24"/>
                <w:szCs w:val="24"/>
                <w:lang w:val="ru-RU"/>
              </w:rPr>
              <w:t xml:space="preserve"> </w:t>
            </w:r>
            <w:proofErr w:type="spellStart"/>
            <w:r>
              <w:rPr>
                <w:rFonts w:ascii="Times New Roman" w:eastAsia="Open Sans" w:hAnsi="Times New Roman" w:cs="Times New Roman"/>
                <w:sz w:val="24"/>
                <w:szCs w:val="24"/>
                <w:lang w:val="ru-RU"/>
              </w:rPr>
              <w:t>розкладу</w:t>
            </w:r>
            <w:proofErr w:type="spellEnd"/>
          </w:p>
        </w:tc>
        <w:tc>
          <w:tcPr>
            <w:tcW w:w="3544" w:type="dxa"/>
            <w:gridSpan w:val="2"/>
          </w:tcPr>
          <w:p w:rsidR="002E34EB" w:rsidRPr="002F62AA" w:rsidRDefault="00493883" w:rsidP="002F62AA">
            <w:pPr>
              <w:pStyle w:val="Normal1"/>
              <w:pBdr>
                <w:top w:val="none" w:sz="0" w:space="0" w:color="auto"/>
                <w:left w:val="none" w:sz="0" w:space="0" w:color="auto"/>
                <w:bottom w:val="none" w:sz="0" w:space="0" w:color="auto"/>
                <w:right w:val="none" w:sz="0" w:space="0" w:color="auto"/>
                <w:between w:val="none" w:sz="0" w:space="0" w:color="auto"/>
              </w:pBdr>
              <w:jc w:val="both"/>
              <w:rPr>
                <w:rFonts w:ascii="Times New Roman" w:eastAsia="Open Sans" w:hAnsi="Times New Roman" w:cs="Times New Roman"/>
                <w:sz w:val="24"/>
                <w:szCs w:val="24"/>
                <w:lang w:val="uk-UA"/>
              </w:rPr>
            </w:pPr>
            <w:r w:rsidRPr="002F62AA">
              <w:rPr>
                <w:rFonts w:ascii="Times New Roman" w:eastAsia="Open Sans" w:hAnsi="Times New Roman" w:cs="Times New Roman"/>
                <w:sz w:val="24"/>
                <w:szCs w:val="24"/>
                <w:lang w:val="uk-UA"/>
              </w:rPr>
              <w:t xml:space="preserve">знати основні категорії теми; вміти </w:t>
            </w:r>
            <w:r w:rsidRPr="002F62AA">
              <w:rPr>
                <w:rFonts w:ascii="Times New Roman" w:hAnsi="Times New Roman" w:cs="Times New Roman"/>
                <w:sz w:val="24"/>
                <w:szCs w:val="24"/>
                <w:lang w:val="uk-UA"/>
              </w:rPr>
              <w:t>здійснювати аналіз сучасного стану розвитку окремих галузей і сфер української економіки</w:t>
            </w:r>
          </w:p>
        </w:tc>
      </w:tr>
      <w:tr w:rsidR="002E34EB" w:rsidRPr="00571B7B" w:rsidTr="006D1BD7">
        <w:tc>
          <w:tcPr>
            <w:tcW w:w="3681" w:type="dxa"/>
          </w:tcPr>
          <w:p w:rsidR="002E34EB" w:rsidRPr="002F62AA" w:rsidRDefault="006D1BD7" w:rsidP="006D1BD7">
            <w:pPr>
              <w:pStyle w:val="ad"/>
              <w:jc w:val="both"/>
              <w:rPr>
                <w:rFonts w:ascii="Times New Roman" w:hAnsi="Times New Roman" w:cs="Times New Roman"/>
                <w:caps/>
                <w:color w:val="000000" w:themeColor="text1"/>
                <w:sz w:val="24"/>
                <w:szCs w:val="24"/>
              </w:rPr>
            </w:pPr>
            <w:proofErr w:type="spellStart"/>
            <w:r w:rsidRPr="002F62AA">
              <w:rPr>
                <w:rFonts w:ascii="Times New Roman" w:hAnsi="Times New Roman" w:cs="Times New Roman"/>
                <w:bCs/>
                <w:color w:val="000000" w:themeColor="text1"/>
                <w:sz w:val="24"/>
                <w:szCs w:val="24"/>
              </w:rPr>
              <w:t>Тема</w:t>
            </w:r>
            <w:proofErr w:type="spellEnd"/>
            <w:r w:rsidRPr="002F62AA">
              <w:rPr>
                <w:rFonts w:ascii="Times New Roman" w:hAnsi="Times New Roman" w:cs="Times New Roman"/>
                <w:bCs/>
                <w:color w:val="000000" w:themeColor="text1"/>
                <w:sz w:val="24"/>
                <w:szCs w:val="24"/>
              </w:rPr>
              <w:t xml:space="preserve"> 10. </w:t>
            </w:r>
            <w:proofErr w:type="spellStart"/>
            <w:r w:rsidRPr="002F62AA">
              <w:rPr>
                <w:rFonts w:ascii="Times New Roman" w:hAnsi="Times New Roman" w:cs="Times New Roman"/>
                <w:bCs/>
                <w:color w:val="000000" w:themeColor="text1"/>
                <w:sz w:val="24"/>
                <w:szCs w:val="24"/>
              </w:rPr>
              <w:t>І</w:t>
            </w:r>
            <w:r w:rsidRPr="002F62AA">
              <w:rPr>
                <w:rFonts w:ascii="Times New Roman" w:hAnsi="Times New Roman" w:cs="Times New Roman"/>
                <w:color w:val="000000" w:themeColor="text1"/>
                <w:sz w:val="24"/>
                <w:szCs w:val="24"/>
              </w:rPr>
              <w:t>нвестиційна</w:t>
            </w:r>
            <w:proofErr w:type="spellEnd"/>
            <w:r w:rsidRPr="002F62AA">
              <w:rPr>
                <w:rFonts w:ascii="Times New Roman" w:hAnsi="Times New Roman" w:cs="Times New Roman"/>
                <w:color w:val="000000" w:themeColor="text1"/>
                <w:sz w:val="24"/>
                <w:szCs w:val="24"/>
              </w:rPr>
              <w:t xml:space="preserve"> </w:t>
            </w:r>
            <w:proofErr w:type="spellStart"/>
            <w:r w:rsidRPr="002F62AA">
              <w:rPr>
                <w:rFonts w:ascii="Times New Roman" w:hAnsi="Times New Roman" w:cs="Times New Roman"/>
                <w:color w:val="000000" w:themeColor="text1"/>
                <w:sz w:val="24"/>
                <w:szCs w:val="24"/>
              </w:rPr>
              <w:t>політика</w:t>
            </w:r>
            <w:proofErr w:type="spellEnd"/>
            <w:r w:rsidRPr="002F62AA">
              <w:rPr>
                <w:rFonts w:ascii="Times New Roman" w:hAnsi="Times New Roman" w:cs="Times New Roman"/>
                <w:color w:val="000000" w:themeColor="text1"/>
                <w:sz w:val="24"/>
                <w:szCs w:val="24"/>
              </w:rPr>
              <w:t xml:space="preserve"> </w:t>
            </w:r>
            <w:proofErr w:type="spellStart"/>
            <w:r w:rsidRPr="002F62AA">
              <w:rPr>
                <w:rFonts w:ascii="Times New Roman" w:hAnsi="Times New Roman" w:cs="Times New Roman"/>
                <w:color w:val="000000" w:themeColor="text1"/>
                <w:sz w:val="24"/>
                <w:szCs w:val="24"/>
              </w:rPr>
              <w:t>України</w:t>
            </w:r>
            <w:proofErr w:type="spellEnd"/>
          </w:p>
        </w:tc>
        <w:tc>
          <w:tcPr>
            <w:tcW w:w="1417" w:type="dxa"/>
          </w:tcPr>
          <w:p w:rsidR="002E34EB" w:rsidRPr="002F62AA" w:rsidRDefault="00EE0B1C" w:rsidP="00EE0B1C">
            <w:pPr>
              <w:pStyle w:val="Normal1"/>
              <w:pBdr>
                <w:top w:val="none" w:sz="0" w:space="0" w:color="auto"/>
                <w:left w:val="none" w:sz="0" w:space="0" w:color="auto"/>
                <w:bottom w:val="none" w:sz="0" w:space="0" w:color="auto"/>
                <w:right w:val="none" w:sz="0" w:space="0" w:color="auto"/>
                <w:between w:val="none" w:sz="0" w:space="0" w:color="auto"/>
              </w:pBdr>
              <w:jc w:val="center"/>
              <w:rPr>
                <w:rFonts w:ascii="Times New Roman" w:eastAsia="Open Sans" w:hAnsi="Times New Roman" w:cs="Times New Roman"/>
                <w:sz w:val="24"/>
                <w:szCs w:val="24"/>
                <w:lang w:val="uk-UA"/>
              </w:rPr>
            </w:pPr>
            <w:r>
              <w:rPr>
                <w:rFonts w:ascii="Times New Roman" w:eastAsia="Open Sans" w:hAnsi="Times New Roman" w:cs="Times New Roman"/>
                <w:sz w:val="24"/>
                <w:szCs w:val="24"/>
                <w:lang w:val="uk-UA"/>
              </w:rPr>
              <w:t>25.11</w:t>
            </w:r>
          </w:p>
        </w:tc>
        <w:tc>
          <w:tcPr>
            <w:tcW w:w="1985" w:type="dxa"/>
          </w:tcPr>
          <w:p w:rsidR="002E34EB" w:rsidRPr="002F62AA" w:rsidRDefault="00571B7B" w:rsidP="00EE0B1C">
            <w:pPr>
              <w:pStyle w:val="Normal1"/>
              <w:pBdr>
                <w:top w:val="none" w:sz="0" w:space="0" w:color="auto"/>
                <w:left w:val="none" w:sz="0" w:space="0" w:color="auto"/>
                <w:bottom w:val="none" w:sz="0" w:space="0" w:color="auto"/>
                <w:right w:val="none" w:sz="0" w:space="0" w:color="auto"/>
                <w:between w:val="none" w:sz="0" w:space="0" w:color="auto"/>
              </w:pBdr>
              <w:jc w:val="center"/>
              <w:rPr>
                <w:rFonts w:ascii="Times New Roman" w:eastAsia="Open Sans" w:hAnsi="Times New Roman" w:cs="Times New Roman"/>
                <w:sz w:val="24"/>
                <w:szCs w:val="24"/>
                <w:lang w:val="uk-UA"/>
              </w:rPr>
            </w:pPr>
            <w:proofErr w:type="spellStart"/>
            <w:r>
              <w:rPr>
                <w:rFonts w:ascii="Times New Roman" w:eastAsia="Open Sans" w:hAnsi="Times New Roman" w:cs="Times New Roman"/>
                <w:sz w:val="24"/>
                <w:szCs w:val="24"/>
                <w:lang w:val="ru-RU"/>
              </w:rPr>
              <w:t>згідно</w:t>
            </w:r>
            <w:proofErr w:type="spellEnd"/>
            <w:r>
              <w:rPr>
                <w:rFonts w:ascii="Times New Roman" w:eastAsia="Open Sans" w:hAnsi="Times New Roman" w:cs="Times New Roman"/>
                <w:sz w:val="24"/>
                <w:szCs w:val="24"/>
                <w:lang w:val="ru-RU"/>
              </w:rPr>
              <w:t xml:space="preserve"> </w:t>
            </w:r>
            <w:proofErr w:type="spellStart"/>
            <w:r>
              <w:rPr>
                <w:rFonts w:ascii="Times New Roman" w:eastAsia="Open Sans" w:hAnsi="Times New Roman" w:cs="Times New Roman"/>
                <w:sz w:val="24"/>
                <w:szCs w:val="24"/>
                <w:lang w:val="ru-RU"/>
              </w:rPr>
              <w:t>розкладу</w:t>
            </w:r>
            <w:proofErr w:type="spellEnd"/>
          </w:p>
        </w:tc>
        <w:tc>
          <w:tcPr>
            <w:tcW w:w="3544" w:type="dxa"/>
            <w:gridSpan w:val="2"/>
          </w:tcPr>
          <w:p w:rsidR="002E34EB" w:rsidRPr="002F62AA" w:rsidRDefault="00493883" w:rsidP="002F62AA">
            <w:pPr>
              <w:pStyle w:val="Normal1"/>
              <w:pBdr>
                <w:top w:val="none" w:sz="0" w:space="0" w:color="auto"/>
                <w:left w:val="none" w:sz="0" w:space="0" w:color="auto"/>
                <w:bottom w:val="none" w:sz="0" w:space="0" w:color="auto"/>
                <w:right w:val="none" w:sz="0" w:space="0" w:color="auto"/>
                <w:between w:val="none" w:sz="0" w:space="0" w:color="auto"/>
              </w:pBdr>
              <w:jc w:val="both"/>
              <w:rPr>
                <w:rFonts w:ascii="Times New Roman" w:eastAsia="Open Sans" w:hAnsi="Times New Roman" w:cs="Times New Roman"/>
                <w:sz w:val="24"/>
                <w:szCs w:val="24"/>
                <w:lang w:val="uk-UA"/>
              </w:rPr>
            </w:pPr>
            <w:r w:rsidRPr="002F62AA">
              <w:rPr>
                <w:rFonts w:ascii="Times New Roman" w:eastAsia="Open Sans" w:hAnsi="Times New Roman" w:cs="Times New Roman"/>
                <w:sz w:val="24"/>
                <w:szCs w:val="24"/>
                <w:lang w:val="uk-UA"/>
              </w:rPr>
              <w:t>знати основні категорії теми, особливості залучення інвестицій у різні сфери та сектори економіки України</w:t>
            </w:r>
            <w:r w:rsidR="002F62AA" w:rsidRPr="002F62AA">
              <w:rPr>
                <w:rFonts w:ascii="Times New Roman" w:eastAsia="Open Sans" w:hAnsi="Times New Roman" w:cs="Times New Roman"/>
                <w:sz w:val="24"/>
                <w:szCs w:val="24"/>
                <w:lang w:val="uk-UA"/>
              </w:rPr>
              <w:t xml:space="preserve">; вміти проводити аналіз </w:t>
            </w:r>
            <w:r w:rsidR="002F62AA" w:rsidRPr="002F62AA">
              <w:rPr>
                <w:rFonts w:ascii="Times New Roman" w:eastAsia="Open Sans" w:hAnsi="Times New Roman" w:cs="Times New Roman"/>
                <w:sz w:val="24"/>
                <w:szCs w:val="24"/>
                <w:lang w:val="uk-UA"/>
              </w:rPr>
              <w:lastRenderedPageBreak/>
              <w:t xml:space="preserve">динаміки та структури залучених інвестицій, в </w:t>
            </w:r>
            <w:proofErr w:type="spellStart"/>
            <w:r w:rsidR="002F62AA" w:rsidRPr="002F62AA">
              <w:rPr>
                <w:rFonts w:ascii="Times New Roman" w:eastAsia="Open Sans" w:hAnsi="Times New Roman" w:cs="Times New Roman"/>
                <w:sz w:val="24"/>
                <w:szCs w:val="24"/>
                <w:lang w:val="uk-UA"/>
              </w:rPr>
              <w:t>т.ч</w:t>
            </w:r>
            <w:proofErr w:type="spellEnd"/>
            <w:r w:rsidR="002F62AA" w:rsidRPr="002F62AA">
              <w:rPr>
                <w:rFonts w:ascii="Times New Roman" w:eastAsia="Open Sans" w:hAnsi="Times New Roman" w:cs="Times New Roman"/>
                <w:sz w:val="24"/>
                <w:szCs w:val="24"/>
                <w:lang w:val="uk-UA"/>
              </w:rPr>
              <w:t>. іноземних.</w:t>
            </w:r>
          </w:p>
        </w:tc>
      </w:tr>
      <w:tr w:rsidR="002E34EB" w:rsidRPr="00571B7B" w:rsidTr="006D1BD7">
        <w:tc>
          <w:tcPr>
            <w:tcW w:w="3681" w:type="dxa"/>
          </w:tcPr>
          <w:p w:rsidR="002E34EB" w:rsidRPr="002F62AA" w:rsidRDefault="006D1BD7" w:rsidP="006D1BD7">
            <w:pPr>
              <w:pStyle w:val="ad"/>
              <w:jc w:val="both"/>
              <w:rPr>
                <w:rFonts w:ascii="Times New Roman" w:hAnsi="Times New Roman" w:cs="Times New Roman"/>
                <w:caps/>
                <w:color w:val="000000" w:themeColor="text1"/>
                <w:sz w:val="24"/>
                <w:szCs w:val="24"/>
                <w:lang w:val="uk-UA"/>
              </w:rPr>
            </w:pPr>
            <w:r w:rsidRPr="002F62AA">
              <w:rPr>
                <w:rFonts w:ascii="Times New Roman" w:hAnsi="Times New Roman" w:cs="Times New Roman"/>
                <w:bCs/>
                <w:color w:val="000000" w:themeColor="text1"/>
                <w:sz w:val="24"/>
                <w:szCs w:val="24"/>
                <w:lang w:val="uk-UA"/>
              </w:rPr>
              <w:lastRenderedPageBreak/>
              <w:t>Тема 11. З</w:t>
            </w:r>
            <w:r w:rsidRPr="002F62AA">
              <w:rPr>
                <w:rFonts w:ascii="Times New Roman" w:hAnsi="Times New Roman" w:cs="Times New Roman"/>
                <w:color w:val="000000" w:themeColor="text1"/>
                <w:sz w:val="24"/>
                <w:szCs w:val="24"/>
                <w:lang w:val="uk-UA"/>
              </w:rPr>
              <w:t>овнішньоекономічна політика України</w:t>
            </w:r>
          </w:p>
        </w:tc>
        <w:tc>
          <w:tcPr>
            <w:tcW w:w="1417" w:type="dxa"/>
          </w:tcPr>
          <w:p w:rsidR="002E34EB" w:rsidRDefault="00EE0B1C" w:rsidP="00EE0B1C">
            <w:pPr>
              <w:pStyle w:val="Normal1"/>
              <w:pBdr>
                <w:top w:val="none" w:sz="0" w:space="0" w:color="auto"/>
                <w:left w:val="none" w:sz="0" w:space="0" w:color="auto"/>
                <w:bottom w:val="none" w:sz="0" w:space="0" w:color="auto"/>
                <w:right w:val="none" w:sz="0" w:space="0" w:color="auto"/>
                <w:between w:val="none" w:sz="0" w:space="0" w:color="auto"/>
              </w:pBdr>
              <w:jc w:val="center"/>
              <w:rPr>
                <w:rFonts w:ascii="Times New Roman" w:eastAsia="Open Sans" w:hAnsi="Times New Roman" w:cs="Times New Roman"/>
                <w:sz w:val="24"/>
                <w:szCs w:val="24"/>
                <w:lang w:val="uk-UA"/>
              </w:rPr>
            </w:pPr>
            <w:r>
              <w:rPr>
                <w:rFonts w:ascii="Times New Roman" w:eastAsia="Open Sans" w:hAnsi="Times New Roman" w:cs="Times New Roman"/>
                <w:sz w:val="24"/>
                <w:szCs w:val="24"/>
                <w:lang w:val="uk-UA"/>
              </w:rPr>
              <w:t>2.12</w:t>
            </w:r>
          </w:p>
          <w:p w:rsidR="00EE0B1C" w:rsidRPr="002F62AA" w:rsidRDefault="00EE0B1C" w:rsidP="00EE0B1C">
            <w:pPr>
              <w:pStyle w:val="Normal1"/>
              <w:pBdr>
                <w:top w:val="none" w:sz="0" w:space="0" w:color="auto"/>
                <w:left w:val="none" w:sz="0" w:space="0" w:color="auto"/>
                <w:bottom w:val="none" w:sz="0" w:space="0" w:color="auto"/>
                <w:right w:val="none" w:sz="0" w:space="0" w:color="auto"/>
                <w:between w:val="none" w:sz="0" w:space="0" w:color="auto"/>
              </w:pBdr>
              <w:jc w:val="center"/>
              <w:rPr>
                <w:rFonts w:ascii="Times New Roman" w:eastAsia="Open Sans" w:hAnsi="Times New Roman" w:cs="Times New Roman"/>
                <w:sz w:val="24"/>
                <w:szCs w:val="24"/>
                <w:lang w:val="uk-UA"/>
              </w:rPr>
            </w:pPr>
            <w:r>
              <w:rPr>
                <w:rFonts w:ascii="Times New Roman" w:eastAsia="Open Sans" w:hAnsi="Times New Roman" w:cs="Times New Roman"/>
                <w:sz w:val="24"/>
                <w:szCs w:val="24"/>
                <w:lang w:val="uk-UA"/>
              </w:rPr>
              <w:t>9.12</w:t>
            </w:r>
          </w:p>
        </w:tc>
        <w:tc>
          <w:tcPr>
            <w:tcW w:w="1985" w:type="dxa"/>
          </w:tcPr>
          <w:p w:rsidR="002E34EB" w:rsidRPr="002F62AA" w:rsidRDefault="00571B7B" w:rsidP="00EE0B1C">
            <w:pPr>
              <w:pStyle w:val="Normal1"/>
              <w:pBdr>
                <w:top w:val="none" w:sz="0" w:space="0" w:color="auto"/>
                <w:left w:val="none" w:sz="0" w:space="0" w:color="auto"/>
                <w:bottom w:val="none" w:sz="0" w:space="0" w:color="auto"/>
                <w:right w:val="none" w:sz="0" w:space="0" w:color="auto"/>
                <w:between w:val="none" w:sz="0" w:space="0" w:color="auto"/>
              </w:pBdr>
              <w:jc w:val="center"/>
              <w:rPr>
                <w:rFonts w:ascii="Times New Roman" w:eastAsia="Open Sans" w:hAnsi="Times New Roman" w:cs="Times New Roman"/>
                <w:sz w:val="24"/>
                <w:szCs w:val="24"/>
                <w:lang w:val="uk-UA"/>
              </w:rPr>
            </w:pPr>
            <w:proofErr w:type="spellStart"/>
            <w:r>
              <w:rPr>
                <w:rFonts w:ascii="Times New Roman" w:eastAsia="Open Sans" w:hAnsi="Times New Roman" w:cs="Times New Roman"/>
                <w:sz w:val="24"/>
                <w:szCs w:val="24"/>
                <w:lang w:val="ru-RU"/>
              </w:rPr>
              <w:t>згідно</w:t>
            </w:r>
            <w:proofErr w:type="spellEnd"/>
            <w:r>
              <w:rPr>
                <w:rFonts w:ascii="Times New Roman" w:eastAsia="Open Sans" w:hAnsi="Times New Roman" w:cs="Times New Roman"/>
                <w:sz w:val="24"/>
                <w:szCs w:val="24"/>
                <w:lang w:val="ru-RU"/>
              </w:rPr>
              <w:t xml:space="preserve"> </w:t>
            </w:r>
            <w:proofErr w:type="spellStart"/>
            <w:r>
              <w:rPr>
                <w:rFonts w:ascii="Times New Roman" w:eastAsia="Open Sans" w:hAnsi="Times New Roman" w:cs="Times New Roman"/>
                <w:sz w:val="24"/>
                <w:szCs w:val="24"/>
                <w:lang w:val="ru-RU"/>
              </w:rPr>
              <w:t>розкладу</w:t>
            </w:r>
            <w:proofErr w:type="spellEnd"/>
          </w:p>
        </w:tc>
        <w:tc>
          <w:tcPr>
            <w:tcW w:w="3544" w:type="dxa"/>
            <w:gridSpan w:val="2"/>
          </w:tcPr>
          <w:p w:rsidR="002E34EB" w:rsidRPr="002F62AA" w:rsidRDefault="002F62AA" w:rsidP="002F62AA">
            <w:pPr>
              <w:pStyle w:val="Normal1"/>
              <w:pBdr>
                <w:top w:val="none" w:sz="0" w:space="0" w:color="auto"/>
                <w:left w:val="none" w:sz="0" w:space="0" w:color="auto"/>
                <w:bottom w:val="none" w:sz="0" w:space="0" w:color="auto"/>
                <w:right w:val="none" w:sz="0" w:space="0" w:color="auto"/>
                <w:between w:val="none" w:sz="0" w:space="0" w:color="auto"/>
              </w:pBdr>
              <w:jc w:val="both"/>
              <w:rPr>
                <w:rFonts w:ascii="Times New Roman" w:eastAsia="Open Sans" w:hAnsi="Times New Roman" w:cs="Times New Roman"/>
                <w:sz w:val="24"/>
                <w:szCs w:val="24"/>
                <w:lang w:val="ru-RU"/>
              </w:rPr>
            </w:pPr>
            <w:r w:rsidRPr="002F62AA">
              <w:rPr>
                <w:rFonts w:ascii="Times New Roman" w:eastAsia="Open Sans" w:hAnsi="Times New Roman" w:cs="Times New Roman"/>
                <w:sz w:val="24"/>
                <w:szCs w:val="24"/>
                <w:lang w:val="uk-UA"/>
              </w:rPr>
              <w:t xml:space="preserve">знати основні категорії теми, </w:t>
            </w:r>
            <w:proofErr w:type="spellStart"/>
            <w:r w:rsidRPr="002F62AA">
              <w:rPr>
                <w:rFonts w:ascii="Times New Roman" w:hAnsi="Times New Roman" w:cs="Times New Roman"/>
                <w:sz w:val="24"/>
                <w:szCs w:val="24"/>
                <w:lang w:val="ru-RU"/>
              </w:rPr>
              <w:t>основні</w:t>
            </w:r>
            <w:proofErr w:type="spellEnd"/>
            <w:r w:rsidRPr="002F62AA">
              <w:rPr>
                <w:rFonts w:ascii="Times New Roman" w:hAnsi="Times New Roman" w:cs="Times New Roman"/>
                <w:sz w:val="24"/>
                <w:szCs w:val="24"/>
                <w:lang w:val="ru-RU"/>
              </w:rPr>
              <w:t xml:space="preserve"> </w:t>
            </w:r>
            <w:proofErr w:type="spellStart"/>
            <w:r w:rsidRPr="002F62AA">
              <w:rPr>
                <w:rFonts w:ascii="Times New Roman" w:hAnsi="Times New Roman" w:cs="Times New Roman"/>
                <w:sz w:val="24"/>
                <w:szCs w:val="24"/>
                <w:lang w:val="ru-RU"/>
              </w:rPr>
              <w:t>елементи</w:t>
            </w:r>
            <w:proofErr w:type="spellEnd"/>
            <w:r w:rsidRPr="002F62AA">
              <w:rPr>
                <w:rFonts w:ascii="Times New Roman" w:hAnsi="Times New Roman" w:cs="Times New Roman"/>
                <w:sz w:val="24"/>
                <w:szCs w:val="24"/>
                <w:lang w:val="ru-RU"/>
              </w:rPr>
              <w:t xml:space="preserve"> </w:t>
            </w:r>
            <w:proofErr w:type="spellStart"/>
            <w:r w:rsidRPr="002F62AA">
              <w:rPr>
                <w:rFonts w:ascii="Times New Roman" w:hAnsi="Times New Roman" w:cs="Times New Roman"/>
                <w:sz w:val="24"/>
                <w:szCs w:val="24"/>
                <w:lang w:val="ru-RU"/>
              </w:rPr>
              <w:t>зовнішньоекономічної</w:t>
            </w:r>
            <w:proofErr w:type="spellEnd"/>
            <w:r w:rsidRPr="002F62AA">
              <w:rPr>
                <w:rFonts w:ascii="Times New Roman" w:hAnsi="Times New Roman" w:cs="Times New Roman"/>
                <w:sz w:val="24"/>
                <w:szCs w:val="24"/>
                <w:lang w:val="ru-RU"/>
              </w:rPr>
              <w:t xml:space="preserve"> </w:t>
            </w:r>
            <w:proofErr w:type="spellStart"/>
            <w:r w:rsidRPr="002F62AA">
              <w:rPr>
                <w:rFonts w:ascii="Times New Roman" w:hAnsi="Times New Roman" w:cs="Times New Roman"/>
                <w:sz w:val="24"/>
                <w:szCs w:val="24"/>
                <w:lang w:val="ru-RU"/>
              </w:rPr>
              <w:t>політики</w:t>
            </w:r>
            <w:proofErr w:type="spellEnd"/>
            <w:r w:rsidRPr="002F62AA">
              <w:rPr>
                <w:rFonts w:ascii="Times New Roman" w:hAnsi="Times New Roman" w:cs="Times New Roman"/>
                <w:sz w:val="24"/>
                <w:szCs w:val="24"/>
                <w:lang w:val="ru-RU"/>
              </w:rPr>
              <w:t xml:space="preserve"> та </w:t>
            </w:r>
            <w:proofErr w:type="spellStart"/>
            <w:r w:rsidRPr="002F62AA">
              <w:rPr>
                <w:rFonts w:ascii="Times New Roman" w:hAnsi="Times New Roman" w:cs="Times New Roman"/>
                <w:sz w:val="24"/>
                <w:szCs w:val="24"/>
                <w:lang w:val="ru-RU"/>
              </w:rPr>
              <w:t>їх</w:t>
            </w:r>
            <w:proofErr w:type="spellEnd"/>
            <w:r w:rsidRPr="002F62AA">
              <w:rPr>
                <w:rFonts w:ascii="Times New Roman" w:hAnsi="Times New Roman" w:cs="Times New Roman"/>
                <w:sz w:val="24"/>
                <w:szCs w:val="24"/>
                <w:lang w:val="ru-RU"/>
              </w:rPr>
              <w:t xml:space="preserve"> </w:t>
            </w:r>
            <w:proofErr w:type="spellStart"/>
            <w:r w:rsidRPr="002F62AA">
              <w:rPr>
                <w:rFonts w:ascii="Times New Roman" w:hAnsi="Times New Roman" w:cs="Times New Roman"/>
                <w:sz w:val="24"/>
                <w:szCs w:val="24"/>
                <w:lang w:val="ru-RU"/>
              </w:rPr>
              <w:t>особливості</w:t>
            </w:r>
            <w:proofErr w:type="spellEnd"/>
            <w:r w:rsidRPr="002F62AA">
              <w:rPr>
                <w:rFonts w:ascii="Times New Roman" w:hAnsi="Times New Roman" w:cs="Times New Roman"/>
                <w:sz w:val="24"/>
                <w:szCs w:val="24"/>
                <w:lang w:val="ru-RU"/>
              </w:rPr>
              <w:t xml:space="preserve"> в </w:t>
            </w:r>
            <w:proofErr w:type="spellStart"/>
            <w:r w:rsidRPr="002F62AA">
              <w:rPr>
                <w:rFonts w:ascii="Times New Roman" w:hAnsi="Times New Roman" w:cs="Times New Roman"/>
                <w:sz w:val="24"/>
                <w:szCs w:val="24"/>
                <w:lang w:val="ru-RU"/>
              </w:rPr>
              <w:t>Україні</w:t>
            </w:r>
            <w:proofErr w:type="spellEnd"/>
            <w:r w:rsidRPr="002F62AA">
              <w:rPr>
                <w:rFonts w:ascii="Times New Roman" w:hAnsi="Times New Roman" w:cs="Times New Roman"/>
                <w:sz w:val="24"/>
                <w:szCs w:val="24"/>
                <w:lang w:val="ru-RU"/>
              </w:rPr>
              <w:t xml:space="preserve">; </w:t>
            </w:r>
            <w:proofErr w:type="spellStart"/>
            <w:r w:rsidRPr="002F62AA">
              <w:rPr>
                <w:rFonts w:ascii="Times New Roman" w:hAnsi="Times New Roman" w:cs="Times New Roman"/>
                <w:sz w:val="24"/>
                <w:szCs w:val="24"/>
                <w:lang w:val="ru-RU"/>
              </w:rPr>
              <w:t>вміти</w:t>
            </w:r>
            <w:proofErr w:type="spellEnd"/>
            <w:r w:rsidRPr="002F62AA">
              <w:rPr>
                <w:rFonts w:ascii="Times New Roman" w:hAnsi="Times New Roman" w:cs="Times New Roman"/>
                <w:sz w:val="24"/>
                <w:szCs w:val="24"/>
                <w:lang w:val="ru-RU"/>
              </w:rPr>
              <w:t xml:space="preserve"> </w:t>
            </w:r>
            <w:proofErr w:type="spellStart"/>
            <w:r w:rsidRPr="002F62AA">
              <w:rPr>
                <w:rFonts w:ascii="Times New Roman" w:hAnsi="Times New Roman" w:cs="Times New Roman"/>
                <w:sz w:val="24"/>
                <w:szCs w:val="24"/>
                <w:lang w:val="ru-RU"/>
              </w:rPr>
              <w:t>аналізувати</w:t>
            </w:r>
            <w:proofErr w:type="spellEnd"/>
            <w:r w:rsidRPr="002F62AA">
              <w:rPr>
                <w:rFonts w:ascii="Times New Roman" w:hAnsi="Times New Roman" w:cs="Times New Roman"/>
                <w:sz w:val="24"/>
                <w:szCs w:val="24"/>
                <w:lang w:val="ru-RU"/>
              </w:rPr>
              <w:t xml:space="preserve"> структуру </w:t>
            </w:r>
            <w:proofErr w:type="spellStart"/>
            <w:r w:rsidRPr="002F62AA">
              <w:rPr>
                <w:rFonts w:ascii="Times New Roman" w:hAnsi="Times New Roman" w:cs="Times New Roman"/>
                <w:sz w:val="24"/>
                <w:szCs w:val="24"/>
                <w:lang w:val="ru-RU"/>
              </w:rPr>
              <w:t>торговельного</w:t>
            </w:r>
            <w:proofErr w:type="spellEnd"/>
            <w:r w:rsidRPr="002F62AA">
              <w:rPr>
                <w:rFonts w:ascii="Times New Roman" w:hAnsi="Times New Roman" w:cs="Times New Roman"/>
                <w:sz w:val="24"/>
                <w:szCs w:val="24"/>
                <w:lang w:val="ru-RU"/>
              </w:rPr>
              <w:t xml:space="preserve"> та </w:t>
            </w:r>
            <w:proofErr w:type="spellStart"/>
            <w:r w:rsidRPr="002F62AA">
              <w:rPr>
                <w:rFonts w:ascii="Times New Roman" w:hAnsi="Times New Roman" w:cs="Times New Roman"/>
                <w:sz w:val="24"/>
                <w:szCs w:val="24"/>
                <w:lang w:val="ru-RU"/>
              </w:rPr>
              <w:t>платіжного</w:t>
            </w:r>
            <w:proofErr w:type="spellEnd"/>
            <w:r w:rsidRPr="002F62AA">
              <w:rPr>
                <w:rFonts w:ascii="Times New Roman" w:hAnsi="Times New Roman" w:cs="Times New Roman"/>
                <w:sz w:val="24"/>
                <w:szCs w:val="24"/>
                <w:lang w:val="ru-RU"/>
              </w:rPr>
              <w:t xml:space="preserve"> балансу </w:t>
            </w:r>
            <w:proofErr w:type="spellStart"/>
            <w:r w:rsidRPr="002F62AA">
              <w:rPr>
                <w:rFonts w:ascii="Times New Roman" w:hAnsi="Times New Roman" w:cs="Times New Roman"/>
                <w:sz w:val="24"/>
                <w:szCs w:val="24"/>
                <w:lang w:val="ru-RU"/>
              </w:rPr>
              <w:t>України</w:t>
            </w:r>
            <w:proofErr w:type="spellEnd"/>
          </w:p>
        </w:tc>
      </w:tr>
      <w:tr w:rsidR="002E34EB" w:rsidRPr="00571B7B" w:rsidTr="006D1BD7">
        <w:tc>
          <w:tcPr>
            <w:tcW w:w="3681" w:type="dxa"/>
          </w:tcPr>
          <w:p w:rsidR="002E34EB" w:rsidRPr="002F62AA" w:rsidRDefault="006D1BD7" w:rsidP="006D1BD7">
            <w:pPr>
              <w:pStyle w:val="ad"/>
              <w:jc w:val="both"/>
              <w:rPr>
                <w:rFonts w:ascii="Times New Roman" w:hAnsi="Times New Roman" w:cs="Times New Roman"/>
                <w:caps/>
                <w:color w:val="000000" w:themeColor="text1"/>
                <w:sz w:val="24"/>
                <w:szCs w:val="24"/>
                <w:lang w:val="ru-RU"/>
              </w:rPr>
            </w:pPr>
            <w:r w:rsidRPr="002F62AA">
              <w:rPr>
                <w:rFonts w:ascii="Times New Roman" w:hAnsi="Times New Roman" w:cs="Times New Roman"/>
                <w:bCs/>
                <w:color w:val="000000" w:themeColor="text1"/>
                <w:sz w:val="24"/>
                <w:szCs w:val="24"/>
                <w:lang w:val="uk-UA"/>
              </w:rPr>
              <w:t xml:space="preserve">Тема 12. Перспективні </w:t>
            </w:r>
            <w:proofErr w:type="spellStart"/>
            <w:r w:rsidRPr="002F62AA">
              <w:rPr>
                <w:rFonts w:ascii="Times New Roman" w:hAnsi="Times New Roman" w:cs="Times New Roman"/>
                <w:bCs/>
                <w:color w:val="000000" w:themeColor="text1"/>
                <w:sz w:val="24"/>
                <w:szCs w:val="24"/>
                <w:lang w:val="uk-UA"/>
              </w:rPr>
              <w:t>мо</w:t>
            </w:r>
            <w:r w:rsidRPr="002F62AA">
              <w:rPr>
                <w:rFonts w:ascii="Times New Roman" w:hAnsi="Times New Roman" w:cs="Times New Roman"/>
                <w:bCs/>
                <w:color w:val="000000" w:themeColor="text1"/>
                <w:sz w:val="24"/>
                <w:szCs w:val="24"/>
                <w:lang w:val="ru-RU"/>
              </w:rPr>
              <w:t>делі</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розвитку</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національної</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економіки</w:t>
            </w:r>
            <w:proofErr w:type="spellEnd"/>
            <w:r w:rsidRPr="002F62AA">
              <w:rPr>
                <w:rFonts w:ascii="Times New Roman" w:hAnsi="Times New Roman" w:cs="Times New Roman"/>
                <w:color w:val="000000" w:themeColor="text1"/>
                <w:sz w:val="24"/>
                <w:szCs w:val="24"/>
                <w:lang w:val="ru-RU"/>
              </w:rPr>
              <w:t xml:space="preserve"> </w:t>
            </w:r>
            <w:proofErr w:type="spellStart"/>
            <w:r w:rsidRPr="002F62AA">
              <w:rPr>
                <w:rFonts w:ascii="Times New Roman" w:hAnsi="Times New Roman" w:cs="Times New Roman"/>
                <w:color w:val="000000" w:themeColor="text1"/>
                <w:sz w:val="24"/>
                <w:szCs w:val="24"/>
                <w:lang w:val="ru-RU"/>
              </w:rPr>
              <w:t>України</w:t>
            </w:r>
            <w:proofErr w:type="spellEnd"/>
          </w:p>
        </w:tc>
        <w:tc>
          <w:tcPr>
            <w:tcW w:w="1417" w:type="dxa"/>
          </w:tcPr>
          <w:p w:rsidR="00EE0B1C" w:rsidRDefault="00EE0B1C" w:rsidP="00EE0B1C">
            <w:pPr>
              <w:pStyle w:val="Normal1"/>
              <w:pBdr>
                <w:top w:val="none" w:sz="0" w:space="0" w:color="auto"/>
                <w:left w:val="none" w:sz="0" w:space="0" w:color="auto"/>
                <w:bottom w:val="none" w:sz="0" w:space="0" w:color="auto"/>
                <w:right w:val="none" w:sz="0" w:space="0" w:color="auto"/>
                <w:between w:val="none" w:sz="0" w:space="0" w:color="auto"/>
              </w:pBdr>
              <w:jc w:val="center"/>
              <w:rPr>
                <w:rFonts w:ascii="Times New Roman" w:eastAsia="Open Sans" w:hAnsi="Times New Roman" w:cs="Times New Roman"/>
                <w:sz w:val="24"/>
                <w:szCs w:val="24"/>
                <w:lang w:val="uk-UA"/>
              </w:rPr>
            </w:pPr>
            <w:r>
              <w:rPr>
                <w:rFonts w:ascii="Times New Roman" w:eastAsia="Open Sans" w:hAnsi="Times New Roman" w:cs="Times New Roman"/>
                <w:sz w:val="24"/>
                <w:szCs w:val="24"/>
                <w:lang w:val="uk-UA"/>
              </w:rPr>
              <w:t>16.12</w:t>
            </w:r>
          </w:p>
          <w:p w:rsidR="00EE0B1C" w:rsidRPr="002F62AA" w:rsidRDefault="00EE0B1C" w:rsidP="00EE0B1C">
            <w:pPr>
              <w:pStyle w:val="Normal1"/>
              <w:pBdr>
                <w:top w:val="none" w:sz="0" w:space="0" w:color="auto"/>
                <w:left w:val="none" w:sz="0" w:space="0" w:color="auto"/>
                <w:bottom w:val="none" w:sz="0" w:space="0" w:color="auto"/>
                <w:right w:val="none" w:sz="0" w:space="0" w:color="auto"/>
                <w:between w:val="none" w:sz="0" w:space="0" w:color="auto"/>
              </w:pBdr>
              <w:jc w:val="center"/>
              <w:rPr>
                <w:rFonts w:ascii="Times New Roman" w:eastAsia="Open Sans" w:hAnsi="Times New Roman" w:cs="Times New Roman"/>
                <w:sz w:val="24"/>
                <w:szCs w:val="24"/>
                <w:lang w:val="uk-UA"/>
              </w:rPr>
            </w:pPr>
            <w:r>
              <w:rPr>
                <w:rFonts w:ascii="Times New Roman" w:eastAsia="Open Sans" w:hAnsi="Times New Roman" w:cs="Times New Roman"/>
                <w:sz w:val="24"/>
                <w:szCs w:val="24"/>
                <w:lang w:val="uk-UA"/>
              </w:rPr>
              <w:t>23.12</w:t>
            </w:r>
          </w:p>
        </w:tc>
        <w:tc>
          <w:tcPr>
            <w:tcW w:w="1985" w:type="dxa"/>
          </w:tcPr>
          <w:p w:rsidR="002E34EB" w:rsidRPr="002F62AA" w:rsidRDefault="00571B7B" w:rsidP="00EE0B1C">
            <w:pPr>
              <w:pStyle w:val="Normal1"/>
              <w:pBdr>
                <w:top w:val="none" w:sz="0" w:space="0" w:color="auto"/>
                <w:left w:val="none" w:sz="0" w:space="0" w:color="auto"/>
                <w:bottom w:val="none" w:sz="0" w:space="0" w:color="auto"/>
                <w:right w:val="none" w:sz="0" w:space="0" w:color="auto"/>
                <w:between w:val="none" w:sz="0" w:space="0" w:color="auto"/>
              </w:pBdr>
              <w:jc w:val="center"/>
              <w:rPr>
                <w:rFonts w:ascii="Times New Roman" w:eastAsia="Open Sans" w:hAnsi="Times New Roman" w:cs="Times New Roman"/>
                <w:sz w:val="24"/>
                <w:szCs w:val="24"/>
                <w:lang w:val="uk-UA"/>
              </w:rPr>
            </w:pPr>
            <w:proofErr w:type="spellStart"/>
            <w:r>
              <w:rPr>
                <w:rFonts w:ascii="Times New Roman" w:eastAsia="Open Sans" w:hAnsi="Times New Roman" w:cs="Times New Roman"/>
                <w:sz w:val="24"/>
                <w:szCs w:val="24"/>
                <w:lang w:val="ru-RU"/>
              </w:rPr>
              <w:t>згідно</w:t>
            </w:r>
            <w:proofErr w:type="spellEnd"/>
            <w:r>
              <w:rPr>
                <w:rFonts w:ascii="Times New Roman" w:eastAsia="Open Sans" w:hAnsi="Times New Roman" w:cs="Times New Roman"/>
                <w:sz w:val="24"/>
                <w:szCs w:val="24"/>
                <w:lang w:val="ru-RU"/>
              </w:rPr>
              <w:t xml:space="preserve"> розкладу</w:t>
            </w:r>
            <w:bookmarkStart w:id="3" w:name="_GoBack"/>
            <w:bookmarkEnd w:id="3"/>
          </w:p>
        </w:tc>
        <w:tc>
          <w:tcPr>
            <w:tcW w:w="3544" w:type="dxa"/>
            <w:gridSpan w:val="2"/>
          </w:tcPr>
          <w:p w:rsidR="002E34EB" w:rsidRPr="002F62AA" w:rsidRDefault="002F62AA" w:rsidP="002F62AA">
            <w:pPr>
              <w:pStyle w:val="Normal1"/>
              <w:pBdr>
                <w:top w:val="none" w:sz="0" w:space="0" w:color="auto"/>
                <w:left w:val="none" w:sz="0" w:space="0" w:color="auto"/>
                <w:bottom w:val="none" w:sz="0" w:space="0" w:color="auto"/>
                <w:right w:val="none" w:sz="0" w:space="0" w:color="auto"/>
                <w:between w:val="none" w:sz="0" w:space="0" w:color="auto"/>
              </w:pBdr>
              <w:jc w:val="both"/>
              <w:rPr>
                <w:rFonts w:ascii="Times New Roman" w:eastAsia="Open Sans" w:hAnsi="Times New Roman" w:cs="Times New Roman"/>
                <w:sz w:val="24"/>
                <w:szCs w:val="24"/>
                <w:lang w:val="uk-UA"/>
              </w:rPr>
            </w:pPr>
            <w:r w:rsidRPr="002F62AA">
              <w:rPr>
                <w:rFonts w:ascii="Times New Roman" w:eastAsia="Open Sans" w:hAnsi="Times New Roman" w:cs="Times New Roman"/>
                <w:sz w:val="24"/>
                <w:szCs w:val="24"/>
                <w:lang w:val="uk-UA"/>
              </w:rPr>
              <w:t xml:space="preserve">знати основні категорії теми; вміти </w:t>
            </w:r>
            <w:r w:rsidRPr="002F62AA">
              <w:rPr>
                <w:rFonts w:ascii="Times New Roman" w:hAnsi="Times New Roman" w:cs="Times New Roman"/>
                <w:sz w:val="24"/>
                <w:szCs w:val="24"/>
                <w:lang w:val="uk-UA"/>
              </w:rPr>
              <w:t>визначати особливості і проблеми економічного і соціального розвитку України; з’ясовувати можливі шляхи їх розв’язання у перспективних моделях розвитку національної економіки</w:t>
            </w:r>
          </w:p>
        </w:tc>
      </w:tr>
    </w:tbl>
    <w:p w:rsidR="00EF3231" w:rsidRPr="008A3F50" w:rsidRDefault="00EF3231" w:rsidP="00EF3231">
      <w:pPr>
        <w:pStyle w:val="Normal1"/>
        <w:rPr>
          <w:rFonts w:ascii="Times New Roman" w:eastAsia="Open Sans" w:hAnsi="Times New Roman" w:cs="Times New Roman"/>
          <w:sz w:val="24"/>
          <w:szCs w:val="24"/>
          <w:lang w:val="uk-UA"/>
        </w:rPr>
      </w:pPr>
    </w:p>
    <w:p w:rsidR="00EF3231" w:rsidRPr="008A3F50" w:rsidRDefault="00EF3231" w:rsidP="00EF3231">
      <w:pPr>
        <w:pStyle w:val="1"/>
        <w:rPr>
          <w:rFonts w:ascii="Times New Roman" w:eastAsia="Open Sans" w:hAnsi="Times New Roman" w:cs="Times New Roman"/>
          <w:b/>
          <w:color w:val="0070C0"/>
          <w:sz w:val="24"/>
          <w:szCs w:val="24"/>
          <w:lang w:val="uk-UA"/>
        </w:rPr>
      </w:pPr>
      <w:r w:rsidRPr="008A3F50">
        <w:rPr>
          <w:rFonts w:ascii="Times New Roman" w:eastAsia="Open Sans" w:hAnsi="Times New Roman" w:cs="Times New Roman"/>
          <w:b/>
          <w:color w:val="0070C0"/>
          <w:sz w:val="24"/>
          <w:szCs w:val="24"/>
          <w:lang w:val="uk-UA"/>
        </w:rPr>
        <w:t>РЕКОМЕНДОВАНА ЛІТЕРАТУРА ТА РЕСУРСИ</w:t>
      </w:r>
    </w:p>
    <w:p w:rsidR="0017784F" w:rsidRPr="0017784F" w:rsidRDefault="0017784F" w:rsidP="0017784F">
      <w:pPr>
        <w:tabs>
          <w:tab w:val="left" w:pos="0"/>
        </w:tabs>
        <w:ind w:firstLine="540"/>
        <w:jc w:val="both"/>
        <w:rPr>
          <w:b/>
          <w:i/>
          <w:lang w:val="ru-RU"/>
        </w:rPr>
      </w:pPr>
      <w:bookmarkStart w:id="4" w:name="_1t3h5sf" w:colFirst="0" w:colLast="0"/>
      <w:bookmarkStart w:id="5" w:name="_4d34og8" w:colFirst="0" w:colLast="0"/>
      <w:bookmarkEnd w:id="4"/>
      <w:bookmarkEnd w:id="5"/>
      <w:proofErr w:type="spellStart"/>
      <w:r w:rsidRPr="0017784F">
        <w:rPr>
          <w:b/>
          <w:i/>
          <w:lang w:val="ru-RU"/>
        </w:rPr>
        <w:t>Підручники</w:t>
      </w:r>
      <w:proofErr w:type="spellEnd"/>
      <w:r w:rsidRPr="0017784F">
        <w:rPr>
          <w:b/>
          <w:i/>
          <w:lang w:val="ru-RU"/>
        </w:rPr>
        <w:t xml:space="preserve">, </w:t>
      </w:r>
      <w:proofErr w:type="spellStart"/>
      <w:r w:rsidRPr="0017784F">
        <w:rPr>
          <w:b/>
          <w:i/>
          <w:lang w:val="ru-RU"/>
        </w:rPr>
        <w:t>навчальні</w:t>
      </w:r>
      <w:proofErr w:type="spellEnd"/>
      <w:r w:rsidRPr="0017784F">
        <w:rPr>
          <w:b/>
          <w:i/>
          <w:lang w:val="ru-RU"/>
        </w:rPr>
        <w:t xml:space="preserve"> </w:t>
      </w:r>
      <w:proofErr w:type="spellStart"/>
      <w:r w:rsidRPr="0017784F">
        <w:rPr>
          <w:b/>
          <w:i/>
          <w:lang w:val="ru-RU"/>
        </w:rPr>
        <w:t>посібники</w:t>
      </w:r>
      <w:proofErr w:type="spellEnd"/>
      <w:r w:rsidRPr="0017784F">
        <w:rPr>
          <w:b/>
          <w:i/>
          <w:lang w:val="ru-RU"/>
        </w:rPr>
        <w:t xml:space="preserve">, </w:t>
      </w:r>
      <w:proofErr w:type="spellStart"/>
      <w:r w:rsidRPr="0017784F">
        <w:rPr>
          <w:b/>
          <w:i/>
          <w:lang w:val="ru-RU"/>
        </w:rPr>
        <w:t>монографії</w:t>
      </w:r>
      <w:proofErr w:type="spellEnd"/>
      <w:r w:rsidRPr="0017784F">
        <w:rPr>
          <w:b/>
          <w:i/>
          <w:lang w:val="ru-RU"/>
        </w:rPr>
        <w:t xml:space="preserve">, </w:t>
      </w:r>
      <w:proofErr w:type="spellStart"/>
      <w:r w:rsidRPr="0017784F">
        <w:rPr>
          <w:b/>
          <w:i/>
          <w:lang w:val="ru-RU"/>
        </w:rPr>
        <w:t>національні</w:t>
      </w:r>
      <w:proofErr w:type="spellEnd"/>
      <w:r w:rsidRPr="0017784F">
        <w:rPr>
          <w:b/>
          <w:i/>
          <w:lang w:val="ru-RU"/>
        </w:rPr>
        <w:t xml:space="preserve"> </w:t>
      </w:r>
      <w:proofErr w:type="spellStart"/>
      <w:r w:rsidRPr="0017784F">
        <w:rPr>
          <w:b/>
          <w:i/>
          <w:lang w:val="ru-RU"/>
        </w:rPr>
        <w:t>доповіді</w:t>
      </w:r>
      <w:proofErr w:type="spellEnd"/>
    </w:p>
    <w:p w:rsidR="0017784F" w:rsidRPr="0017784F" w:rsidRDefault="0017784F" w:rsidP="0017784F">
      <w:pPr>
        <w:widowControl/>
        <w:numPr>
          <w:ilvl w:val="0"/>
          <w:numId w:val="8"/>
        </w:numPr>
        <w:pBdr>
          <w:top w:val="none" w:sz="0" w:space="0" w:color="auto"/>
          <w:left w:val="none" w:sz="0" w:space="0" w:color="auto"/>
          <w:bottom w:val="none" w:sz="0" w:space="0" w:color="auto"/>
          <w:right w:val="none" w:sz="0" w:space="0" w:color="auto"/>
          <w:between w:val="none" w:sz="0" w:space="0" w:color="auto"/>
        </w:pBdr>
        <w:tabs>
          <w:tab w:val="clear" w:pos="1440"/>
          <w:tab w:val="num" w:pos="0"/>
        </w:tabs>
        <w:autoSpaceDE w:val="0"/>
        <w:autoSpaceDN w:val="0"/>
        <w:ind w:left="0" w:firstLine="720"/>
        <w:jc w:val="both"/>
        <w:rPr>
          <w:spacing w:val="-4"/>
          <w:lang w:val="ru-RU"/>
        </w:rPr>
      </w:pPr>
      <w:r w:rsidRPr="0017784F">
        <w:rPr>
          <w:lang w:val="uk-UA"/>
        </w:rPr>
        <w:t xml:space="preserve">Безпека та конкурентоспроможність економіки України в умовах глобалізації : монографія [О.С. Власюк, А.І. Мокій, О.І. </w:t>
      </w:r>
      <w:proofErr w:type="spellStart"/>
      <w:r w:rsidRPr="0017784F">
        <w:rPr>
          <w:lang w:val="uk-UA"/>
        </w:rPr>
        <w:t>Іляш</w:t>
      </w:r>
      <w:proofErr w:type="spellEnd"/>
      <w:r w:rsidRPr="0017784F">
        <w:rPr>
          <w:lang w:val="uk-UA"/>
        </w:rPr>
        <w:t>, В.І.</w:t>
      </w:r>
      <w:r w:rsidRPr="00DB7E52">
        <w:t> </w:t>
      </w:r>
      <w:r w:rsidRPr="0017784F">
        <w:rPr>
          <w:lang w:val="uk-UA"/>
        </w:rPr>
        <w:t xml:space="preserve">Волошин, М.І. </w:t>
      </w:r>
      <w:proofErr w:type="spellStart"/>
      <w:r w:rsidRPr="0017784F">
        <w:rPr>
          <w:lang w:val="uk-UA"/>
        </w:rPr>
        <w:t>Флейчук</w:t>
      </w:r>
      <w:proofErr w:type="spellEnd"/>
      <w:r w:rsidRPr="0017784F">
        <w:rPr>
          <w:lang w:val="uk-UA"/>
        </w:rPr>
        <w:t xml:space="preserve">, Т.О. Власюк та ін.] / за </w:t>
      </w:r>
      <w:proofErr w:type="spellStart"/>
      <w:r w:rsidRPr="0017784F">
        <w:rPr>
          <w:lang w:val="uk-UA"/>
        </w:rPr>
        <w:t>заг</w:t>
      </w:r>
      <w:proofErr w:type="spellEnd"/>
      <w:r w:rsidRPr="0017784F">
        <w:rPr>
          <w:lang w:val="uk-UA"/>
        </w:rPr>
        <w:t xml:space="preserve">. ред. </w:t>
      </w:r>
      <w:r w:rsidRPr="0017784F">
        <w:rPr>
          <w:lang w:val="ru-RU"/>
        </w:rPr>
        <w:t>О.С.</w:t>
      </w:r>
      <w:r w:rsidRPr="00DB7E52">
        <w:t> </w:t>
      </w:r>
      <w:r w:rsidRPr="0017784F">
        <w:rPr>
          <w:lang w:val="ru-RU"/>
        </w:rPr>
        <w:t>Власюка.</w:t>
      </w:r>
      <w:r w:rsidRPr="00DB7E52">
        <w:t> </w:t>
      </w:r>
      <w:r w:rsidRPr="0017784F">
        <w:rPr>
          <w:lang w:val="ru-RU"/>
        </w:rPr>
        <w:t xml:space="preserve">– </w:t>
      </w:r>
      <w:proofErr w:type="gramStart"/>
      <w:r w:rsidRPr="0017784F">
        <w:rPr>
          <w:lang w:val="ru-RU"/>
        </w:rPr>
        <w:t>К. :</w:t>
      </w:r>
      <w:proofErr w:type="gramEnd"/>
      <w:r w:rsidRPr="0017784F">
        <w:rPr>
          <w:lang w:val="ru-RU"/>
        </w:rPr>
        <w:t xml:space="preserve"> НІСД, 2017.</w:t>
      </w:r>
      <w:r w:rsidRPr="00DB7E52">
        <w:t> </w:t>
      </w:r>
      <w:r w:rsidRPr="0017784F">
        <w:rPr>
          <w:lang w:val="ru-RU"/>
        </w:rPr>
        <w:t>– 384 с.</w:t>
      </w:r>
      <w:r w:rsidRPr="0017784F">
        <w:rPr>
          <w:spacing w:val="-4"/>
          <w:lang w:val="ru-RU"/>
        </w:rPr>
        <w:t xml:space="preserve"> </w:t>
      </w:r>
    </w:p>
    <w:p w:rsidR="0017784F" w:rsidRPr="00F875B5" w:rsidRDefault="0017784F" w:rsidP="0017784F">
      <w:pPr>
        <w:widowControl/>
        <w:numPr>
          <w:ilvl w:val="0"/>
          <w:numId w:val="8"/>
        </w:numPr>
        <w:pBdr>
          <w:top w:val="none" w:sz="0" w:space="0" w:color="auto"/>
          <w:left w:val="none" w:sz="0" w:space="0" w:color="auto"/>
          <w:bottom w:val="none" w:sz="0" w:space="0" w:color="auto"/>
          <w:right w:val="none" w:sz="0" w:space="0" w:color="auto"/>
          <w:between w:val="none" w:sz="0" w:space="0" w:color="auto"/>
        </w:pBdr>
        <w:tabs>
          <w:tab w:val="clear" w:pos="1440"/>
          <w:tab w:val="num" w:pos="0"/>
        </w:tabs>
        <w:ind w:left="0" w:firstLine="720"/>
        <w:jc w:val="both"/>
        <w:rPr>
          <w:lang w:val="ru-RU"/>
        </w:rPr>
      </w:pPr>
      <w:proofErr w:type="spellStart"/>
      <w:r w:rsidRPr="00F875B5">
        <w:rPr>
          <w:lang w:val="ru-RU"/>
        </w:rPr>
        <w:t>Гринів</w:t>
      </w:r>
      <w:proofErr w:type="spellEnd"/>
      <w:r w:rsidRPr="00F875B5">
        <w:rPr>
          <w:lang w:val="ru-RU"/>
        </w:rPr>
        <w:t xml:space="preserve"> Л.С. </w:t>
      </w:r>
      <w:proofErr w:type="spellStart"/>
      <w:r w:rsidRPr="00F875B5">
        <w:rPr>
          <w:lang w:val="ru-RU"/>
        </w:rPr>
        <w:t>Гринів</w:t>
      </w:r>
      <w:proofErr w:type="spellEnd"/>
      <w:r w:rsidRPr="00F875B5">
        <w:rPr>
          <w:lang w:val="ru-RU"/>
        </w:rPr>
        <w:t xml:space="preserve"> Л.С. </w:t>
      </w:r>
      <w:proofErr w:type="spellStart"/>
      <w:r w:rsidRPr="00F875B5">
        <w:rPr>
          <w:lang w:val="ru-RU"/>
        </w:rPr>
        <w:t>Фізична</w:t>
      </w:r>
      <w:proofErr w:type="spellEnd"/>
      <w:r w:rsidRPr="00F875B5">
        <w:rPr>
          <w:lang w:val="ru-RU"/>
        </w:rPr>
        <w:t xml:space="preserve"> </w:t>
      </w:r>
      <w:proofErr w:type="spellStart"/>
      <w:r w:rsidRPr="00F875B5">
        <w:rPr>
          <w:lang w:val="ru-RU"/>
        </w:rPr>
        <w:t>економія</w:t>
      </w:r>
      <w:proofErr w:type="spellEnd"/>
      <w:r w:rsidRPr="00F875B5">
        <w:rPr>
          <w:lang w:val="ru-RU"/>
        </w:rPr>
        <w:t xml:space="preserve">: </w:t>
      </w:r>
      <w:proofErr w:type="spellStart"/>
      <w:r w:rsidRPr="00F875B5">
        <w:rPr>
          <w:lang w:val="ru-RU"/>
        </w:rPr>
        <w:t>нові</w:t>
      </w:r>
      <w:proofErr w:type="spellEnd"/>
      <w:r w:rsidRPr="00F875B5">
        <w:rPr>
          <w:lang w:val="ru-RU"/>
        </w:rPr>
        <w:t xml:space="preserve"> </w:t>
      </w:r>
      <w:proofErr w:type="spellStart"/>
      <w:r w:rsidRPr="00F875B5">
        <w:rPr>
          <w:lang w:val="ru-RU"/>
        </w:rPr>
        <w:t>моделі</w:t>
      </w:r>
      <w:proofErr w:type="spellEnd"/>
      <w:r w:rsidRPr="00F875B5">
        <w:rPr>
          <w:lang w:val="ru-RU"/>
        </w:rPr>
        <w:t xml:space="preserve"> </w:t>
      </w:r>
      <w:proofErr w:type="spellStart"/>
      <w:r w:rsidRPr="00F875B5">
        <w:rPr>
          <w:lang w:val="ru-RU"/>
        </w:rPr>
        <w:t>сталого</w:t>
      </w:r>
      <w:proofErr w:type="spellEnd"/>
      <w:r w:rsidRPr="00F875B5">
        <w:rPr>
          <w:lang w:val="ru-RU"/>
        </w:rPr>
        <w:t xml:space="preserve"> </w:t>
      </w:r>
      <w:proofErr w:type="spellStart"/>
      <w:r w:rsidRPr="00F875B5">
        <w:rPr>
          <w:lang w:val="ru-RU"/>
        </w:rPr>
        <w:t>розвитку</w:t>
      </w:r>
      <w:proofErr w:type="spellEnd"/>
      <w:r w:rsidRPr="00F875B5">
        <w:rPr>
          <w:lang w:val="ru-RU"/>
        </w:rPr>
        <w:t xml:space="preserve">: </w:t>
      </w:r>
      <w:proofErr w:type="spellStart"/>
      <w:r w:rsidRPr="00F875B5">
        <w:rPr>
          <w:lang w:val="ru-RU"/>
        </w:rPr>
        <w:t>монографія</w:t>
      </w:r>
      <w:proofErr w:type="spellEnd"/>
      <w:r w:rsidRPr="00F875B5">
        <w:rPr>
          <w:lang w:val="ru-RU"/>
        </w:rPr>
        <w:t xml:space="preserve">/ Л.С. </w:t>
      </w:r>
      <w:proofErr w:type="spellStart"/>
      <w:r w:rsidRPr="00F875B5">
        <w:rPr>
          <w:lang w:val="ru-RU"/>
        </w:rPr>
        <w:t>Гринів</w:t>
      </w:r>
      <w:proofErr w:type="spellEnd"/>
      <w:r w:rsidRPr="00F875B5">
        <w:rPr>
          <w:lang w:val="ru-RU"/>
        </w:rPr>
        <w:t xml:space="preserve">. – </w:t>
      </w:r>
      <w:proofErr w:type="spellStart"/>
      <w:r w:rsidRPr="00F875B5">
        <w:rPr>
          <w:lang w:val="ru-RU"/>
        </w:rPr>
        <w:t>Львів</w:t>
      </w:r>
      <w:proofErr w:type="spellEnd"/>
      <w:r w:rsidRPr="00F875B5">
        <w:rPr>
          <w:lang w:val="ru-RU"/>
        </w:rPr>
        <w:t xml:space="preserve">: </w:t>
      </w:r>
      <w:proofErr w:type="spellStart"/>
      <w:r w:rsidRPr="00F875B5">
        <w:rPr>
          <w:lang w:val="ru-RU"/>
        </w:rPr>
        <w:t>Ліга-Прес</w:t>
      </w:r>
      <w:proofErr w:type="spellEnd"/>
      <w:r w:rsidRPr="00F875B5">
        <w:rPr>
          <w:lang w:val="ru-RU"/>
        </w:rPr>
        <w:t>, 2016. – 424с.</w:t>
      </w:r>
    </w:p>
    <w:p w:rsidR="0017784F" w:rsidRPr="00F875B5" w:rsidRDefault="0017784F" w:rsidP="0017784F">
      <w:pPr>
        <w:widowControl/>
        <w:numPr>
          <w:ilvl w:val="0"/>
          <w:numId w:val="8"/>
        </w:numPr>
        <w:pBdr>
          <w:top w:val="none" w:sz="0" w:space="0" w:color="auto"/>
          <w:left w:val="none" w:sz="0" w:space="0" w:color="auto"/>
          <w:bottom w:val="none" w:sz="0" w:space="0" w:color="auto"/>
          <w:right w:val="none" w:sz="0" w:space="0" w:color="auto"/>
          <w:between w:val="none" w:sz="0" w:space="0" w:color="auto"/>
        </w:pBdr>
        <w:tabs>
          <w:tab w:val="clear" w:pos="1440"/>
          <w:tab w:val="num" w:pos="0"/>
        </w:tabs>
        <w:ind w:left="0" w:firstLine="720"/>
        <w:jc w:val="both"/>
        <w:rPr>
          <w:lang w:val="ru-RU"/>
        </w:rPr>
      </w:pPr>
      <w:proofErr w:type="spellStart"/>
      <w:r w:rsidRPr="00F875B5">
        <w:rPr>
          <w:iCs/>
          <w:lang w:val="ru-RU"/>
        </w:rPr>
        <w:t>Гринів</w:t>
      </w:r>
      <w:proofErr w:type="spellEnd"/>
      <w:r w:rsidRPr="00F875B5">
        <w:rPr>
          <w:iCs/>
          <w:lang w:val="ru-RU"/>
        </w:rPr>
        <w:t xml:space="preserve"> Л.С., </w:t>
      </w:r>
      <w:proofErr w:type="spellStart"/>
      <w:r w:rsidRPr="00F875B5">
        <w:rPr>
          <w:iCs/>
          <w:lang w:val="ru-RU"/>
        </w:rPr>
        <w:t>Кічурчак</w:t>
      </w:r>
      <w:proofErr w:type="spellEnd"/>
      <w:r w:rsidRPr="00F875B5">
        <w:rPr>
          <w:iCs/>
          <w:lang w:val="ru-RU"/>
        </w:rPr>
        <w:t xml:space="preserve"> М.В.</w:t>
      </w:r>
      <w:r w:rsidRPr="00F875B5">
        <w:rPr>
          <w:lang w:val="ru-RU"/>
        </w:rPr>
        <w:t xml:space="preserve"> </w:t>
      </w:r>
      <w:proofErr w:type="spellStart"/>
      <w:r w:rsidRPr="00F875B5">
        <w:rPr>
          <w:lang w:val="ru-RU"/>
        </w:rPr>
        <w:t>Національна</w:t>
      </w:r>
      <w:proofErr w:type="spellEnd"/>
      <w:r w:rsidRPr="00F875B5">
        <w:rPr>
          <w:lang w:val="ru-RU"/>
        </w:rPr>
        <w:t xml:space="preserve"> </w:t>
      </w:r>
      <w:proofErr w:type="spellStart"/>
      <w:r w:rsidRPr="00F875B5">
        <w:rPr>
          <w:lang w:val="ru-RU"/>
        </w:rPr>
        <w:t>економіка</w:t>
      </w:r>
      <w:proofErr w:type="spellEnd"/>
      <w:r w:rsidRPr="00F875B5">
        <w:rPr>
          <w:lang w:val="ru-RU"/>
        </w:rPr>
        <w:t xml:space="preserve">: </w:t>
      </w:r>
      <w:proofErr w:type="spellStart"/>
      <w:r w:rsidRPr="00F875B5">
        <w:rPr>
          <w:lang w:val="ru-RU"/>
        </w:rPr>
        <w:t>Навч</w:t>
      </w:r>
      <w:proofErr w:type="spellEnd"/>
      <w:r w:rsidRPr="00F875B5">
        <w:rPr>
          <w:lang w:val="ru-RU"/>
        </w:rPr>
        <w:t xml:space="preserve">. </w:t>
      </w:r>
      <w:proofErr w:type="spellStart"/>
      <w:r w:rsidRPr="00F875B5">
        <w:rPr>
          <w:lang w:val="ru-RU"/>
        </w:rPr>
        <w:t>посібн</w:t>
      </w:r>
      <w:proofErr w:type="spellEnd"/>
      <w:r w:rsidRPr="00F875B5">
        <w:rPr>
          <w:lang w:val="ru-RU"/>
        </w:rPr>
        <w:t xml:space="preserve">. – </w:t>
      </w:r>
      <w:proofErr w:type="spellStart"/>
      <w:r w:rsidRPr="00F875B5">
        <w:rPr>
          <w:lang w:val="ru-RU"/>
        </w:rPr>
        <w:t>Львів</w:t>
      </w:r>
      <w:proofErr w:type="spellEnd"/>
      <w:r w:rsidRPr="00F875B5">
        <w:rPr>
          <w:lang w:val="ru-RU"/>
        </w:rPr>
        <w:t>: “</w:t>
      </w:r>
      <w:proofErr w:type="spellStart"/>
      <w:r w:rsidRPr="00F875B5">
        <w:rPr>
          <w:lang w:val="ru-RU"/>
        </w:rPr>
        <w:t>Магнолія</w:t>
      </w:r>
      <w:proofErr w:type="spellEnd"/>
      <w:r w:rsidRPr="00F875B5">
        <w:rPr>
          <w:lang w:val="ru-RU"/>
        </w:rPr>
        <w:t xml:space="preserve"> – </w:t>
      </w:r>
      <w:smartTag w:uri="urn:schemas-microsoft-com:office:smarttags" w:element="metricconverter">
        <w:smartTagPr>
          <w:attr w:name="ProductID" w:val="2006”"/>
        </w:smartTagPr>
        <w:r w:rsidRPr="00F875B5">
          <w:rPr>
            <w:lang w:val="ru-RU"/>
          </w:rPr>
          <w:t>2006”</w:t>
        </w:r>
      </w:smartTag>
      <w:r w:rsidRPr="00F875B5">
        <w:rPr>
          <w:lang w:val="ru-RU"/>
        </w:rPr>
        <w:t xml:space="preserve">, 2009. </w:t>
      </w:r>
    </w:p>
    <w:p w:rsidR="0017784F" w:rsidRPr="0017784F" w:rsidRDefault="0017784F" w:rsidP="0017784F">
      <w:pPr>
        <w:widowControl/>
        <w:numPr>
          <w:ilvl w:val="0"/>
          <w:numId w:val="8"/>
        </w:numPr>
        <w:pBdr>
          <w:top w:val="none" w:sz="0" w:space="0" w:color="auto"/>
          <w:left w:val="none" w:sz="0" w:space="0" w:color="auto"/>
          <w:bottom w:val="none" w:sz="0" w:space="0" w:color="auto"/>
          <w:right w:val="none" w:sz="0" w:space="0" w:color="auto"/>
          <w:between w:val="none" w:sz="0" w:space="0" w:color="auto"/>
        </w:pBdr>
        <w:tabs>
          <w:tab w:val="clear" w:pos="1440"/>
          <w:tab w:val="num" w:pos="0"/>
        </w:tabs>
        <w:autoSpaceDE w:val="0"/>
        <w:autoSpaceDN w:val="0"/>
        <w:ind w:left="0" w:firstLine="720"/>
        <w:jc w:val="both"/>
        <w:rPr>
          <w:spacing w:val="-4"/>
          <w:lang w:val="ru-RU"/>
        </w:rPr>
      </w:pPr>
      <w:proofErr w:type="spellStart"/>
      <w:r w:rsidRPr="0017784F">
        <w:rPr>
          <w:spacing w:val="-4"/>
          <w:lang w:val="ru-RU"/>
        </w:rPr>
        <w:t>Економіка</w:t>
      </w:r>
      <w:proofErr w:type="spellEnd"/>
      <w:r w:rsidRPr="0017784F">
        <w:rPr>
          <w:spacing w:val="-4"/>
          <w:lang w:val="ru-RU"/>
        </w:rPr>
        <w:t xml:space="preserve"> </w:t>
      </w:r>
      <w:proofErr w:type="spellStart"/>
      <w:r w:rsidRPr="0017784F">
        <w:rPr>
          <w:spacing w:val="-4"/>
          <w:lang w:val="ru-RU"/>
        </w:rPr>
        <w:t>України</w:t>
      </w:r>
      <w:proofErr w:type="spellEnd"/>
      <w:r w:rsidRPr="0017784F">
        <w:rPr>
          <w:spacing w:val="-4"/>
          <w:lang w:val="ru-RU"/>
        </w:rPr>
        <w:t xml:space="preserve">: </w:t>
      </w:r>
      <w:proofErr w:type="spellStart"/>
      <w:r w:rsidRPr="0017784F">
        <w:rPr>
          <w:spacing w:val="-4"/>
          <w:lang w:val="ru-RU"/>
        </w:rPr>
        <w:t>національна</w:t>
      </w:r>
      <w:proofErr w:type="spellEnd"/>
      <w:r w:rsidRPr="0017784F">
        <w:rPr>
          <w:spacing w:val="-4"/>
          <w:lang w:val="ru-RU"/>
        </w:rPr>
        <w:t xml:space="preserve"> </w:t>
      </w:r>
      <w:proofErr w:type="spellStart"/>
      <w:r w:rsidRPr="0017784F">
        <w:rPr>
          <w:spacing w:val="-4"/>
          <w:lang w:val="ru-RU"/>
        </w:rPr>
        <w:t>стратегія</w:t>
      </w:r>
      <w:proofErr w:type="spellEnd"/>
      <w:r w:rsidRPr="0017784F">
        <w:rPr>
          <w:spacing w:val="-4"/>
          <w:lang w:val="ru-RU"/>
        </w:rPr>
        <w:t xml:space="preserve"> </w:t>
      </w:r>
      <w:proofErr w:type="spellStart"/>
      <w:r w:rsidRPr="0017784F">
        <w:rPr>
          <w:spacing w:val="-4"/>
          <w:lang w:val="ru-RU"/>
        </w:rPr>
        <w:t>розвитку</w:t>
      </w:r>
      <w:proofErr w:type="spellEnd"/>
      <w:r w:rsidRPr="0017784F">
        <w:rPr>
          <w:spacing w:val="-4"/>
          <w:lang w:val="ru-RU"/>
        </w:rPr>
        <w:t xml:space="preserve">: </w:t>
      </w:r>
      <w:proofErr w:type="spellStart"/>
      <w:r w:rsidRPr="0017784F">
        <w:rPr>
          <w:spacing w:val="-4"/>
          <w:lang w:val="ru-RU"/>
        </w:rPr>
        <w:t>Монографія</w:t>
      </w:r>
      <w:proofErr w:type="spellEnd"/>
      <w:r w:rsidRPr="0017784F">
        <w:rPr>
          <w:spacing w:val="-4"/>
          <w:lang w:val="ru-RU"/>
        </w:rPr>
        <w:t xml:space="preserve">. – </w:t>
      </w:r>
      <w:proofErr w:type="spellStart"/>
      <w:r w:rsidRPr="0017784F">
        <w:rPr>
          <w:spacing w:val="-4"/>
          <w:lang w:val="ru-RU"/>
        </w:rPr>
        <w:t>Львів</w:t>
      </w:r>
      <w:proofErr w:type="spellEnd"/>
      <w:r w:rsidRPr="0017784F">
        <w:rPr>
          <w:spacing w:val="-4"/>
          <w:lang w:val="ru-RU"/>
        </w:rPr>
        <w:t xml:space="preserve">: ЛНУ </w:t>
      </w:r>
      <w:proofErr w:type="spellStart"/>
      <w:r w:rsidRPr="0017784F">
        <w:rPr>
          <w:spacing w:val="-4"/>
          <w:lang w:val="ru-RU"/>
        </w:rPr>
        <w:t>імені</w:t>
      </w:r>
      <w:proofErr w:type="spellEnd"/>
      <w:r w:rsidRPr="0017784F">
        <w:rPr>
          <w:spacing w:val="-4"/>
          <w:lang w:val="ru-RU"/>
        </w:rPr>
        <w:t xml:space="preserve"> </w:t>
      </w:r>
      <w:proofErr w:type="spellStart"/>
      <w:r w:rsidRPr="0017784F">
        <w:rPr>
          <w:spacing w:val="-4"/>
          <w:lang w:val="ru-RU"/>
        </w:rPr>
        <w:t>Івана</w:t>
      </w:r>
      <w:proofErr w:type="spellEnd"/>
      <w:r w:rsidRPr="0017784F">
        <w:rPr>
          <w:spacing w:val="-4"/>
          <w:lang w:val="ru-RU"/>
        </w:rPr>
        <w:t xml:space="preserve"> Франка, 2009. </w:t>
      </w:r>
    </w:p>
    <w:p w:rsidR="0017784F" w:rsidRPr="00DB7E52" w:rsidRDefault="0017784F" w:rsidP="0017784F">
      <w:pPr>
        <w:widowControl/>
        <w:numPr>
          <w:ilvl w:val="0"/>
          <w:numId w:val="8"/>
        </w:numPr>
        <w:pBdr>
          <w:top w:val="none" w:sz="0" w:space="0" w:color="auto"/>
          <w:left w:val="none" w:sz="0" w:space="0" w:color="auto"/>
          <w:bottom w:val="none" w:sz="0" w:space="0" w:color="auto"/>
          <w:right w:val="none" w:sz="0" w:space="0" w:color="auto"/>
          <w:between w:val="none" w:sz="0" w:space="0" w:color="auto"/>
        </w:pBdr>
        <w:tabs>
          <w:tab w:val="clear" w:pos="1440"/>
          <w:tab w:val="num" w:pos="0"/>
        </w:tabs>
        <w:autoSpaceDE w:val="0"/>
        <w:autoSpaceDN w:val="0"/>
        <w:ind w:left="0" w:firstLine="720"/>
        <w:jc w:val="both"/>
      </w:pPr>
      <w:proofErr w:type="spellStart"/>
      <w:r w:rsidRPr="0017784F">
        <w:rPr>
          <w:lang w:val="ru-RU"/>
        </w:rPr>
        <w:t>Кораблін</w:t>
      </w:r>
      <w:proofErr w:type="spellEnd"/>
      <w:r w:rsidRPr="0017784F">
        <w:rPr>
          <w:lang w:val="ru-RU"/>
        </w:rPr>
        <w:t xml:space="preserve"> С.О. </w:t>
      </w:r>
      <w:proofErr w:type="spellStart"/>
      <w:r w:rsidRPr="0017784F">
        <w:rPr>
          <w:lang w:val="ru-RU"/>
        </w:rPr>
        <w:t>Макроекономічна</w:t>
      </w:r>
      <w:proofErr w:type="spellEnd"/>
      <w:r w:rsidRPr="0017784F">
        <w:rPr>
          <w:lang w:val="ru-RU"/>
        </w:rPr>
        <w:t xml:space="preserve"> </w:t>
      </w:r>
      <w:proofErr w:type="spellStart"/>
      <w:r w:rsidRPr="0017784F">
        <w:rPr>
          <w:lang w:val="ru-RU"/>
        </w:rPr>
        <w:t>динаміка</w:t>
      </w:r>
      <w:proofErr w:type="spellEnd"/>
      <w:r w:rsidRPr="0017784F">
        <w:rPr>
          <w:lang w:val="ru-RU"/>
        </w:rPr>
        <w:t xml:space="preserve"> </w:t>
      </w:r>
      <w:proofErr w:type="spellStart"/>
      <w:r w:rsidRPr="0017784F">
        <w:rPr>
          <w:lang w:val="ru-RU"/>
        </w:rPr>
        <w:t>України</w:t>
      </w:r>
      <w:proofErr w:type="spellEnd"/>
      <w:r w:rsidRPr="0017784F">
        <w:rPr>
          <w:lang w:val="ru-RU"/>
        </w:rPr>
        <w:t xml:space="preserve">: </w:t>
      </w:r>
      <w:proofErr w:type="spellStart"/>
      <w:r w:rsidRPr="0017784F">
        <w:rPr>
          <w:lang w:val="ru-RU"/>
        </w:rPr>
        <w:t>пастка</w:t>
      </w:r>
      <w:proofErr w:type="spellEnd"/>
      <w:r w:rsidRPr="0017784F">
        <w:rPr>
          <w:lang w:val="ru-RU"/>
        </w:rPr>
        <w:t xml:space="preserve"> </w:t>
      </w:r>
      <w:proofErr w:type="spellStart"/>
      <w:r w:rsidRPr="0017784F">
        <w:rPr>
          <w:lang w:val="ru-RU"/>
        </w:rPr>
        <w:t>сировинних</w:t>
      </w:r>
      <w:proofErr w:type="spellEnd"/>
      <w:r w:rsidRPr="0017784F">
        <w:rPr>
          <w:lang w:val="ru-RU"/>
        </w:rPr>
        <w:t xml:space="preserve"> </w:t>
      </w:r>
      <w:proofErr w:type="spellStart"/>
      <w:r w:rsidRPr="0017784F">
        <w:rPr>
          <w:lang w:val="ru-RU"/>
        </w:rPr>
        <w:t>ринків</w:t>
      </w:r>
      <w:proofErr w:type="spellEnd"/>
      <w:r w:rsidRPr="0017784F">
        <w:rPr>
          <w:lang w:val="ru-RU"/>
        </w:rPr>
        <w:t xml:space="preserve"> : </w:t>
      </w:r>
      <w:proofErr w:type="spellStart"/>
      <w:r w:rsidRPr="0017784F">
        <w:rPr>
          <w:lang w:val="ru-RU"/>
        </w:rPr>
        <w:t>монографія</w:t>
      </w:r>
      <w:proofErr w:type="spellEnd"/>
      <w:r w:rsidRPr="0017784F">
        <w:rPr>
          <w:lang w:val="ru-RU"/>
        </w:rPr>
        <w:t xml:space="preserve"> / </w:t>
      </w:r>
      <w:proofErr w:type="spellStart"/>
      <w:r w:rsidRPr="0017784F">
        <w:rPr>
          <w:lang w:val="ru-RU"/>
        </w:rPr>
        <w:t>Сергій</w:t>
      </w:r>
      <w:proofErr w:type="spellEnd"/>
      <w:r w:rsidRPr="0017784F">
        <w:rPr>
          <w:lang w:val="ru-RU"/>
        </w:rPr>
        <w:t xml:space="preserve"> </w:t>
      </w:r>
      <w:proofErr w:type="spellStart"/>
      <w:r w:rsidRPr="0017784F">
        <w:rPr>
          <w:lang w:val="ru-RU"/>
        </w:rPr>
        <w:t>Олександрович</w:t>
      </w:r>
      <w:proofErr w:type="spellEnd"/>
      <w:r w:rsidRPr="0017784F">
        <w:rPr>
          <w:lang w:val="ru-RU"/>
        </w:rPr>
        <w:t xml:space="preserve"> </w:t>
      </w:r>
      <w:proofErr w:type="spellStart"/>
      <w:r w:rsidRPr="0017784F">
        <w:rPr>
          <w:lang w:val="ru-RU"/>
        </w:rPr>
        <w:t>Кораблін</w:t>
      </w:r>
      <w:proofErr w:type="spellEnd"/>
      <w:r w:rsidRPr="0017784F">
        <w:rPr>
          <w:lang w:val="ru-RU"/>
        </w:rPr>
        <w:t xml:space="preserve"> ; НАН </w:t>
      </w:r>
      <w:proofErr w:type="spellStart"/>
      <w:r w:rsidRPr="0017784F">
        <w:rPr>
          <w:lang w:val="ru-RU"/>
        </w:rPr>
        <w:t>України</w:t>
      </w:r>
      <w:proofErr w:type="spellEnd"/>
      <w:r w:rsidRPr="0017784F">
        <w:rPr>
          <w:lang w:val="ru-RU"/>
        </w:rPr>
        <w:t>, ДУ «</w:t>
      </w:r>
      <w:proofErr w:type="spellStart"/>
      <w:r w:rsidRPr="0017784F">
        <w:rPr>
          <w:lang w:val="ru-RU"/>
        </w:rPr>
        <w:t>Ін</w:t>
      </w:r>
      <w:proofErr w:type="spellEnd"/>
      <w:r w:rsidRPr="0017784F">
        <w:rPr>
          <w:lang w:val="ru-RU"/>
        </w:rPr>
        <w:t xml:space="preserve">-т </w:t>
      </w:r>
      <w:proofErr w:type="spellStart"/>
      <w:r w:rsidRPr="0017784F">
        <w:rPr>
          <w:lang w:val="ru-RU"/>
        </w:rPr>
        <w:t>екон</w:t>
      </w:r>
      <w:proofErr w:type="spellEnd"/>
      <w:r w:rsidRPr="0017784F">
        <w:rPr>
          <w:lang w:val="ru-RU"/>
        </w:rPr>
        <w:t xml:space="preserve">. та </w:t>
      </w:r>
      <w:proofErr w:type="spellStart"/>
      <w:r w:rsidRPr="0017784F">
        <w:rPr>
          <w:lang w:val="ru-RU"/>
        </w:rPr>
        <w:t>прогнозув</w:t>
      </w:r>
      <w:proofErr w:type="spellEnd"/>
      <w:r w:rsidRPr="0017784F">
        <w:rPr>
          <w:lang w:val="ru-RU"/>
        </w:rPr>
        <w:t xml:space="preserve">. </w:t>
      </w:r>
      <w:r w:rsidRPr="00DB7E52">
        <w:t xml:space="preserve">НАН </w:t>
      </w:r>
      <w:proofErr w:type="spellStart"/>
      <w:r w:rsidRPr="00DB7E52">
        <w:t>України</w:t>
      </w:r>
      <w:proofErr w:type="spellEnd"/>
      <w:r w:rsidRPr="00DB7E52">
        <w:t>». – К., 2017. – 308 с.</w:t>
      </w:r>
    </w:p>
    <w:p w:rsidR="0017784F" w:rsidRPr="00DB7E52" w:rsidRDefault="0017784F" w:rsidP="0017784F">
      <w:pPr>
        <w:widowControl/>
        <w:numPr>
          <w:ilvl w:val="0"/>
          <w:numId w:val="8"/>
        </w:numPr>
        <w:pBdr>
          <w:top w:val="none" w:sz="0" w:space="0" w:color="auto"/>
          <w:left w:val="none" w:sz="0" w:space="0" w:color="auto"/>
          <w:bottom w:val="none" w:sz="0" w:space="0" w:color="auto"/>
          <w:right w:val="none" w:sz="0" w:space="0" w:color="auto"/>
          <w:between w:val="none" w:sz="0" w:space="0" w:color="auto"/>
        </w:pBdr>
        <w:tabs>
          <w:tab w:val="clear" w:pos="1440"/>
          <w:tab w:val="num" w:pos="0"/>
        </w:tabs>
        <w:autoSpaceDE w:val="0"/>
        <w:autoSpaceDN w:val="0"/>
        <w:ind w:left="0" w:firstLine="720"/>
        <w:jc w:val="both"/>
      </w:pPr>
      <w:proofErr w:type="spellStart"/>
      <w:r w:rsidRPr="00DB7E52">
        <w:t>Реальний</w:t>
      </w:r>
      <w:proofErr w:type="spellEnd"/>
      <w:r w:rsidRPr="00DB7E52">
        <w:t xml:space="preserve"> </w:t>
      </w:r>
      <w:proofErr w:type="spellStart"/>
      <w:r w:rsidRPr="00DB7E52">
        <w:t>сектор</w:t>
      </w:r>
      <w:proofErr w:type="spellEnd"/>
      <w:r w:rsidRPr="00DB7E52">
        <w:t xml:space="preserve"> </w:t>
      </w:r>
      <w:proofErr w:type="spellStart"/>
      <w:r w:rsidRPr="00DB7E52">
        <w:t>економіки</w:t>
      </w:r>
      <w:proofErr w:type="spellEnd"/>
      <w:r w:rsidRPr="00DB7E52">
        <w:t xml:space="preserve"> </w:t>
      </w:r>
      <w:proofErr w:type="spellStart"/>
      <w:r w:rsidRPr="00DB7E52">
        <w:t>України</w:t>
      </w:r>
      <w:proofErr w:type="spellEnd"/>
      <w:r w:rsidRPr="00DB7E52">
        <w:t xml:space="preserve">: </w:t>
      </w:r>
      <w:proofErr w:type="spellStart"/>
      <w:r w:rsidRPr="00DB7E52">
        <w:t>пріоритети</w:t>
      </w:r>
      <w:proofErr w:type="spellEnd"/>
      <w:r w:rsidRPr="00DB7E52">
        <w:t xml:space="preserve"> </w:t>
      </w:r>
      <w:proofErr w:type="spellStart"/>
      <w:r w:rsidRPr="00DB7E52">
        <w:t>розвитку</w:t>
      </w:r>
      <w:proofErr w:type="spellEnd"/>
      <w:r w:rsidRPr="00DB7E52">
        <w:t xml:space="preserve"> в </w:t>
      </w:r>
      <w:proofErr w:type="spellStart"/>
      <w:r w:rsidRPr="00DB7E52">
        <w:t>умовах</w:t>
      </w:r>
      <w:proofErr w:type="spellEnd"/>
      <w:r w:rsidRPr="00DB7E52">
        <w:t xml:space="preserve"> </w:t>
      </w:r>
      <w:proofErr w:type="spellStart"/>
      <w:r w:rsidRPr="00DB7E52">
        <w:t>зміни</w:t>
      </w:r>
      <w:proofErr w:type="spellEnd"/>
      <w:r w:rsidRPr="00DB7E52">
        <w:t xml:space="preserve"> </w:t>
      </w:r>
      <w:proofErr w:type="spellStart"/>
      <w:r w:rsidRPr="00DB7E52">
        <w:t>вектора</w:t>
      </w:r>
      <w:proofErr w:type="spellEnd"/>
      <w:r w:rsidRPr="00DB7E52">
        <w:t xml:space="preserve"> </w:t>
      </w:r>
      <w:proofErr w:type="spellStart"/>
      <w:r w:rsidRPr="00DB7E52">
        <w:t>економічної</w:t>
      </w:r>
      <w:proofErr w:type="spellEnd"/>
      <w:r w:rsidRPr="00DB7E52">
        <w:t xml:space="preserve"> </w:t>
      </w:r>
      <w:proofErr w:type="spellStart"/>
      <w:r w:rsidRPr="00DB7E52">
        <w:t>політики</w:t>
      </w:r>
      <w:proofErr w:type="spellEnd"/>
      <w:r w:rsidRPr="00DB7E52">
        <w:t xml:space="preserve"> : </w:t>
      </w:r>
      <w:proofErr w:type="spellStart"/>
      <w:r w:rsidRPr="00DB7E52">
        <w:t>аналіт</w:t>
      </w:r>
      <w:proofErr w:type="spellEnd"/>
      <w:r w:rsidRPr="00DB7E52">
        <w:t xml:space="preserve">. </w:t>
      </w:r>
      <w:proofErr w:type="spellStart"/>
      <w:r w:rsidRPr="00DB7E52">
        <w:t>доп</w:t>
      </w:r>
      <w:proofErr w:type="spellEnd"/>
      <w:r w:rsidRPr="00DB7E52">
        <w:t>. / [</w:t>
      </w:r>
      <w:proofErr w:type="spellStart"/>
      <w:r w:rsidRPr="00DB7E52">
        <w:t>Собкевич</w:t>
      </w:r>
      <w:proofErr w:type="spellEnd"/>
      <w:r w:rsidRPr="00DB7E52">
        <w:t xml:space="preserve"> О. В., </w:t>
      </w:r>
      <w:proofErr w:type="spellStart"/>
      <w:r w:rsidRPr="00DB7E52">
        <w:t>Шевченко</w:t>
      </w:r>
      <w:proofErr w:type="spellEnd"/>
      <w:r w:rsidRPr="00DB7E52">
        <w:t xml:space="preserve"> А. В., </w:t>
      </w:r>
      <w:proofErr w:type="spellStart"/>
      <w:r w:rsidRPr="00DB7E52">
        <w:t>Михайличенко</w:t>
      </w:r>
      <w:proofErr w:type="spellEnd"/>
      <w:r w:rsidRPr="00DB7E52">
        <w:t xml:space="preserve"> К. М., </w:t>
      </w:r>
      <w:proofErr w:type="spellStart"/>
      <w:r w:rsidRPr="00DB7E52">
        <w:t>Русан</w:t>
      </w:r>
      <w:proofErr w:type="spellEnd"/>
      <w:r w:rsidRPr="00DB7E52">
        <w:t xml:space="preserve"> В. М., </w:t>
      </w:r>
      <w:proofErr w:type="spellStart"/>
      <w:r w:rsidRPr="00DB7E52">
        <w:t>Бєлашов</w:t>
      </w:r>
      <w:proofErr w:type="spellEnd"/>
      <w:r w:rsidRPr="00DB7E52">
        <w:t xml:space="preserve"> Є. В. </w:t>
      </w:r>
      <w:proofErr w:type="spellStart"/>
      <w:r w:rsidRPr="00DB7E52">
        <w:t>та</w:t>
      </w:r>
      <w:proofErr w:type="spellEnd"/>
      <w:r w:rsidRPr="00DB7E52">
        <w:t> </w:t>
      </w:r>
      <w:proofErr w:type="spellStart"/>
      <w:r w:rsidRPr="00DB7E52">
        <w:t>ін</w:t>
      </w:r>
      <w:proofErr w:type="spellEnd"/>
      <w:r w:rsidRPr="00DB7E52">
        <w:t xml:space="preserve">.]. – К. : НІСД, 2017. – с. 40 </w:t>
      </w:r>
    </w:p>
    <w:p w:rsidR="0017784F" w:rsidRPr="00DB7E52" w:rsidRDefault="0017784F" w:rsidP="0017784F">
      <w:pPr>
        <w:widowControl/>
        <w:numPr>
          <w:ilvl w:val="0"/>
          <w:numId w:val="8"/>
        </w:numPr>
        <w:pBdr>
          <w:top w:val="none" w:sz="0" w:space="0" w:color="auto"/>
          <w:left w:val="none" w:sz="0" w:space="0" w:color="auto"/>
          <w:bottom w:val="none" w:sz="0" w:space="0" w:color="auto"/>
          <w:right w:val="none" w:sz="0" w:space="0" w:color="auto"/>
          <w:between w:val="none" w:sz="0" w:space="0" w:color="auto"/>
        </w:pBdr>
        <w:tabs>
          <w:tab w:val="clear" w:pos="1440"/>
          <w:tab w:val="num" w:pos="0"/>
        </w:tabs>
        <w:autoSpaceDE w:val="0"/>
        <w:autoSpaceDN w:val="0"/>
        <w:ind w:left="0" w:firstLine="720"/>
        <w:jc w:val="both"/>
      </w:pPr>
      <w:proofErr w:type="spellStart"/>
      <w:r w:rsidRPr="0017784F">
        <w:rPr>
          <w:lang w:val="ru-RU"/>
        </w:rPr>
        <w:t>Структурні</w:t>
      </w:r>
      <w:proofErr w:type="spellEnd"/>
      <w:r w:rsidRPr="0017784F">
        <w:t xml:space="preserve"> </w:t>
      </w:r>
      <w:proofErr w:type="spellStart"/>
      <w:r w:rsidRPr="0017784F">
        <w:rPr>
          <w:lang w:val="ru-RU"/>
        </w:rPr>
        <w:t>трансформації</w:t>
      </w:r>
      <w:proofErr w:type="spellEnd"/>
      <w:r w:rsidRPr="0017784F">
        <w:t xml:space="preserve"> </w:t>
      </w:r>
      <w:r w:rsidRPr="0017784F">
        <w:rPr>
          <w:lang w:val="ru-RU"/>
        </w:rPr>
        <w:t>в</w:t>
      </w:r>
      <w:r w:rsidRPr="0017784F">
        <w:t xml:space="preserve"> </w:t>
      </w:r>
      <w:proofErr w:type="spellStart"/>
      <w:r w:rsidRPr="0017784F">
        <w:rPr>
          <w:lang w:val="ru-RU"/>
        </w:rPr>
        <w:t>економіці</w:t>
      </w:r>
      <w:proofErr w:type="spellEnd"/>
      <w:r w:rsidRPr="0017784F">
        <w:t xml:space="preserve"> </w:t>
      </w:r>
      <w:proofErr w:type="spellStart"/>
      <w:r w:rsidRPr="0017784F">
        <w:rPr>
          <w:lang w:val="ru-RU"/>
        </w:rPr>
        <w:t>України</w:t>
      </w:r>
      <w:proofErr w:type="spellEnd"/>
      <w:r w:rsidRPr="0017784F">
        <w:t xml:space="preserve">: </w:t>
      </w:r>
      <w:proofErr w:type="spellStart"/>
      <w:r w:rsidRPr="0017784F">
        <w:rPr>
          <w:lang w:val="ru-RU"/>
        </w:rPr>
        <w:t>динаміка</w:t>
      </w:r>
      <w:proofErr w:type="spellEnd"/>
      <w:r w:rsidRPr="0017784F">
        <w:t xml:space="preserve">, </w:t>
      </w:r>
      <w:proofErr w:type="spellStart"/>
      <w:r w:rsidRPr="0017784F">
        <w:rPr>
          <w:lang w:val="ru-RU"/>
        </w:rPr>
        <w:t>суперечності</w:t>
      </w:r>
      <w:proofErr w:type="spellEnd"/>
      <w:r w:rsidRPr="0017784F">
        <w:t xml:space="preserve"> </w:t>
      </w:r>
      <w:r w:rsidRPr="0017784F">
        <w:rPr>
          <w:lang w:val="ru-RU"/>
        </w:rPr>
        <w:t>та</w:t>
      </w:r>
      <w:r w:rsidRPr="0017784F">
        <w:t xml:space="preserve"> </w:t>
      </w:r>
      <w:proofErr w:type="spellStart"/>
      <w:r w:rsidRPr="0017784F">
        <w:rPr>
          <w:lang w:val="ru-RU"/>
        </w:rPr>
        <w:t>вплив</w:t>
      </w:r>
      <w:proofErr w:type="spellEnd"/>
      <w:r w:rsidRPr="0017784F">
        <w:t xml:space="preserve"> </w:t>
      </w:r>
      <w:r w:rsidRPr="0017784F">
        <w:rPr>
          <w:lang w:val="ru-RU"/>
        </w:rPr>
        <w:t>на</w:t>
      </w:r>
      <w:r w:rsidRPr="0017784F">
        <w:t xml:space="preserve"> </w:t>
      </w:r>
      <w:proofErr w:type="spellStart"/>
      <w:r w:rsidRPr="0017784F">
        <w:rPr>
          <w:lang w:val="ru-RU"/>
        </w:rPr>
        <w:t>економічний</w:t>
      </w:r>
      <w:proofErr w:type="spellEnd"/>
      <w:r w:rsidRPr="0017784F">
        <w:t xml:space="preserve"> </w:t>
      </w:r>
      <w:proofErr w:type="spellStart"/>
      <w:r w:rsidRPr="0017784F">
        <w:rPr>
          <w:lang w:val="ru-RU"/>
        </w:rPr>
        <w:t>розвиток</w:t>
      </w:r>
      <w:proofErr w:type="spellEnd"/>
      <w:r w:rsidRPr="0017784F">
        <w:t xml:space="preserve">: </w:t>
      </w:r>
      <w:proofErr w:type="spellStart"/>
      <w:r w:rsidRPr="0017784F">
        <w:rPr>
          <w:lang w:val="ru-RU"/>
        </w:rPr>
        <w:t>наукова</w:t>
      </w:r>
      <w:proofErr w:type="spellEnd"/>
      <w:r w:rsidRPr="0017784F">
        <w:t xml:space="preserve"> </w:t>
      </w:r>
      <w:proofErr w:type="spellStart"/>
      <w:r w:rsidRPr="0017784F">
        <w:rPr>
          <w:lang w:val="ru-RU"/>
        </w:rPr>
        <w:t>доповідь</w:t>
      </w:r>
      <w:proofErr w:type="spellEnd"/>
      <w:r w:rsidRPr="0017784F">
        <w:t xml:space="preserve"> / [</w:t>
      </w:r>
      <w:proofErr w:type="spellStart"/>
      <w:r w:rsidRPr="0017784F">
        <w:rPr>
          <w:lang w:val="ru-RU"/>
        </w:rPr>
        <w:t>Шинкарук</w:t>
      </w:r>
      <w:proofErr w:type="spellEnd"/>
      <w:r w:rsidRPr="0017784F">
        <w:t xml:space="preserve"> </w:t>
      </w:r>
      <w:r w:rsidRPr="0017784F">
        <w:rPr>
          <w:lang w:val="ru-RU"/>
        </w:rPr>
        <w:t>Л</w:t>
      </w:r>
      <w:r w:rsidRPr="0017784F">
        <w:t>.</w:t>
      </w:r>
      <w:r w:rsidRPr="0017784F">
        <w:rPr>
          <w:lang w:val="ru-RU"/>
        </w:rPr>
        <w:t>В</w:t>
      </w:r>
      <w:r w:rsidRPr="0017784F">
        <w:t xml:space="preserve">., </w:t>
      </w:r>
      <w:proofErr w:type="spellStart"/>
      <w:r w:rsidRPr="0017784F">
        <w:rPr>
          <w:lang w:val="ru-RU"/>
        </w:rPr>
        <w:t>Бевз</w:t>
      </w:r>
      <w:proofErr w:type="spellEnd"/>
      <w:r w:rsidRPr="0017784F">
        <w:t xml:space="preserve"> </w:t>
      </w:r>
      <w:r w:rsidRPr="0017784F">
        <w:rPr>
          <w:lang w:val="ru-RU"/>
        </w:rPr>
        <w:t>І</w:t>
      </w:r>
      <w:r w:rsidRPr="0017784F">
        <w:t>.</w:t>
      </w:r>
      <w:r w:rsidRPr="0017784F">
        <w:rPr>
          <w:lang w:val="ru-RU"/>
        </w:rPr>
        <w:t>А</w:t>
      </w:r>
      <w:r w:rsidRPr="0017784F">
        <w:t xml:space="preserve">., </w:t>
      </w:r>
      <w:proofErr w:type="spellStart"/>
      <w:r w:rsidRPr="0017784F">
        <w:rPr>
          <w:lang w:val="ru-RU"/>
        </w:rPr>
        <w:t>Барановська</w:t>
      </w:r>
      <w:proofErr w:type="spellEnd"/>
      <w:r w:rsidRPr="0017784F">
        <w:t xml:space="preserve"> </w:t>
      </w:r>
      <w:r w:rsidRPr="0017784F">
        <w:rPr>
          <w:lang w:val="ru-RU"/>
        </w:rPr>
        <w:t>І</w:t>
      </w:r>
      <w:r w:rsidRPr="0017784F">
        <w:t>.</w:t>
      </w:r>
      <w:r w:rsidRPr="0017784F">
        <w:rPr>
          <w:lang w:val="ru-RU"/>
        </w:rPr>
        <w:t>В</w:t>
      </w:r>
      <w:r w:rsidRPr="0017784F">
        <w:t xml:space="preserve">. </w:t>
      </w:r>
      <w:r w:rsidRPr="0017784F">
        <w:rPr>
          <w:lang w:val="ru-RU"/>
        </w:rPr>
        <w:t>та</w:t>
      </w:r>
      <w:r w:rsidRPr="0017784F">
        <w:t xml:space="preserve"> </w:t>
      </w:r>
      <w:proofErr w:type="spellStart"/>
      <w:r w:rsidRPr="0017784F">
        <w:rPr>
          <w:lang w:val="ru-RU"/>
        </w:rPr>
        <w:t>ін</w:t>
      </w:r>
      <w:proofErr w:type="spellEnd"/>
      <w:r w:rsidRPr="0017784F">
        <w:t xml:space="preserve">.] ; </w:t>
      </w:r>
      <w:r w:rsidRPr="0017784F">
        <w:rPr>
          <w:lang w:val="ru-RU"/>
        </w:rPr>
        <w:t>за</w:t>
      </w:r>
      <w:r w:rsidRPr="0017784F">
        <w:t xml:space="preserve"> </w:t>
      </w:r>
      <w:proofErr w:type="spellStart"/>
      <w:r w:rsidRPr="0017784F">
        <w:rPr>
          <w:lang w:val="ru-RU"/>
        </w:rPr>
        <w:t>ред</w:t>
      </w:r>
      <w:proofErr w:type="spellEnd"/>
      <w:r w:rsidRPr="0017784F">
        <w:t xml:space="preserve">. </w:t>
      </w:r>
      <w:proofErr w:type="spellStart"/>
      <w:r w:rsidRPr="0017784F">
        <w:rPr>
          <w:lang w:val="ru-RU"/>
        </w:rPr>
        <w:t>чл</w:t>
      </w:r>
      <w:proofErr w:type="spellEnd"/>
      <w:r w:rsidRPr="0017784F">
        <w:t>.-</w:t>
      </w:r>
      <w:proofErr w:type="spellStart"/>
      <w:r w:rsidRPr="0017784F">
        <w:rPr>
          <w:lang w:val="ru-RU"/>
        </w:rPr>
        <w:t>кор</w:t>
      </w:r>
      <w:proofErr w:type="spellEnd"/>
      <w:r w:rsidRPr="0017784F">
        <w:t xml:space="preserve">. </w:t>
      </w:r>
      <w:r w:rsidRPr="0017784F">
        <w:rPr>
          <w:lang w:val="ru-RU"/>
        </w:rPr>
        <w:t xml:space="preserve">НАН </w:t>
      </w:r>
      <w:proofErr w:type="spellStart"/>
      <w:r w:rsidRPr="0017784F">
        <w:rPr>
          <w:lang w:val="ru-RU"/>
        </w:rPr>
        <w:t>України</w:t>
      </w:r>
      <w:proofErr w:type="spellEnd"/>
      <w:r w:rsidRPr="0017784F">
        <w:rPr>
          <w:lang w:val="ru-RU"/>
        </w:rPr>
        <w:t xml:space="preserve"> Л.В. </w:t>
      </w:r>
      <w:proofErr w:type="spellStart"/>
      <w:r w:rsidRPr="0017784F">
        <w:rPr>
          <w:lang w:val="ru-RU"/>
        </w:rPr>
        <w:t>Шинкарук</w:t>
      </w:r>
      <w:proofErr w:type="spellEnd"/>
      <w:r w:rsidRPr="0017784F">
        <w:rPr>
          <w:lang w:val="ru-RU"/>
        </w:rPr>
        <w:t xml:space="preserve"> ; НАН </w:t>
      </w:r>
      <w:proofErr w:type="spellStart"/>
      <w:r w:rsidRPr="0017784F">
        <w:rPr>
          <w:lang w:val="ru-RU"/>
        </w:rPr>
        <w:t>України</w:t>
      </w:r>
      <w:proofErr w:type="spellEnd"/>
      <w:r w:rsidRPr="0017784F">
        <w:rPr>
          <w:lang w:val="ru-RU"/>
        </w:rPr>
        <w:t>, ДУ «</w:t>
      </w:r>
      <w:proofErr w:type="spellStart"/>
      <w:r w:rsidRPr="0017784F">
        <w:rPr>
          <w:lang w:val="ru-RU"/>
        </w:rPr>
        <w:t>Ін</w:t>
      </w:r>
      <w:proofErr w:type="spellEnd"/>
      <w:r w:rsidRPr="0017784F">
        <w:rPr>
          <w:lang w:val="ru-RU"/>
        </w:rPr>
        <w:t xml:space="preserve">-т </w:t>
      </w:r>
      <w:proofErr w:type="spellStart"/>
      <w:r w:rsidRPr="0017784F">
        <w:rPr>
          <w:lang w:val="ru-RU"/>
        </w:rPr>
        <w:t>екон</w:t>
      </w:r>
      <w:proofErr w:type="spellEnd"/>
      <w:r w:rsidRPr="0017784F">
        <w:rPr>
          <w:lang w:val="ru-RU"/>
        </w:rPr>
        <w:t xml:space="preserve">. та </w:t>
      </w:r>
      <w:proofErr w:type="spellStart"/>
      <w:r w:rsidRPr="0017784F">
        <w:rPr>
          <w:lang w:val="ru-RU"/>
        </w:rPr>
        <w:t>прогнозув</w:t>
      </w:r>
      <w:proofErr w:type="spellEnd"/>
      <w:r w:rsidRPr="0017784F">
        <w:rPr>
          <w:lang w:val="ru-RU"/>
        </w:rPr>
        <w:t xml:space="preserve">. </w:t>
      </w:r>
      <w:r w:rsidRPr="00DB7E52">
        <w:t xml:space="preserve">НАН </w:t>
      </w:r>
      <w:proofErr w:type="spellStart"/>
      <w:r w:rsidRPr="00DB7E52">
        <w:t>України</w:t>
      </w:r>
      <w:proofErr w:type="spellEnd"/>
      <w:r w:rsidRPr="00DB7E52">
        <w:t>». – К., 2015. – 304 с.</w:t>
      </w:r>
    </w:p>
    <w:p w:rsidR="0017784F" w:rsidRPr="0017784F" w:rsidRDefault="0017784F" w:rsidP="0017784F">
      <w:pPr>
        <w:widowControl/>
        <w:numPr>
          <w:ilvl w:val="0"/>
          <w:numId w:val="8"/>
        </w:numPr>
        <w:pBdr>
          <w:top w:val="none" w:sz="0" w:space="0" w:color="auto"/>
          <w:left w:val="none" w:sz="0" w:space="0" w:color="auto"/>
          <w:bottom w:val="none" w:sz="0" w:space="0" w:color="auto"/>
          <w:right w:val="none" w:sz="0" w:space="0" w:color="auto"/>
          <w:between w:val="none" w:sz="0" w:space="0" w:color="auto"/>
        </w:pBdr>
        <w:tabs>
          <w:tab w:val="clear" w:pos="1440"/>
          <w:tab w:val="num" w:pos="0"/>
        </w:tabs>
        <w:ind w:left="0" w:firstLine="720"/>
        <w:jc w:val="both"/>
        <w:rPr>
          <w:lang w:val="ru-RU"/>
        </w:rPr>
      </w:pPr>
      <w:proofErr w:type="spellStart"/>
      <w:r w:rsidRPr="0017784F">
        <w:rPr>
          <w:lang w:val="ru-RU"/>
        </w:rPr>
        <w:t>Тіньова</w:t>
      </w:r>
      <w:proofErr w:type="spellEnd"/>
      <w:r w:rsidRPr="0017784F">
        <w:rPr>
          <w:lang w:val="ru-RU"/>
        </w:rPr>
        <w:t xml:space="preserve"> </w:t>
      </w:r>
      <w:proofErr w:type="spellStart"/>
      <w:r w:rsidRPr="0017784F">
        <w:rPr>
          <w:lang w:val="ru-RU"/>
        </w:rPr>
        <w:t>економіка</w:t>
      </w:r>
      <w:proofErr w:type="spellEnd"/>
      <w:r w:rsidRPr="0017784F">
        <w:rPr>
          <w:lang w:val="ru-RU"/>
        </w:rPr>
        <w:t xml:space="preserve"> в </w:t>
      </w:r>
      <w:proofErr w:type="spellStart"/>
      <w:r w:rsidRPr="0017784F">
        <w:rPr>
          <w:lang w:val="ru-RU"/>
        </w:rPr>
        <w:t>Україні</w:t>
      </w:r>
      <w:proofErr w:type="spellEnd"/>
      <w:r w:rsidRPr="0017784F">
        <w:rPr>
          <w:lang w:val="ru-RU"/>
        </w:rPr>
        <w:t xml:space="preserve">: стан, </w:t>
      </w:r>
      <w:proofErr w:type="spellStart"/>
      <w:r w:rsidRPr="0017784F">
        <w:rPr>
          <w:lang w:val="ru-RU"/>
        </w:rPr>
        <w:t>тенденції</w:t>
      </w:r>
      <w:proofErr w:type="spellEnd"/>
      <w:r w:rsidRPr="0017784F">
        <w:rPr>
          <w:lang w:val="ru-RU"/>
        </w:rPr>
        <w:t xml:space="preserve">, шляхи </w:t>
      </w:r>
      <w:proofErr w:type="spellStart"/>
      <w:r w:rsidRPr="0017784F">
        <w:rPr>
          <w:lang w:val="ru-RU"/>
        </w:rPr>
        <w:t>подолання</w:t>
      </w:r>
      <w:proofErr w:type="spellEnd"/>
      <w:r w:rsidRPr="0017784F">
        <w:rPr>
          <w:lang w:val="ru-RU"/>
        </w:rPr>
        <w:t xml:space="preserve"> [Текст]: </w:t>
      </w:r>
      <w:proofErr w:type="spellStart"/>
      <w:r w:rsidRPr="0017784F">
        <w:rPr>
          <w:lang w:val="ru-RU"/>
        </w:rPr>
        <w:t>аналіт</w:t>
      </w:r>
      <w:proofErr w:type="spellEnd"/>
      <w:r w:rsidRPr="0017784F">
        <w:rPr>
          <w:lang w:val="ru-RU"/>
        </w:rPr>
        <w:t xml:space="preserve">. </w:t>
      </w:r>
      <w:proofErr w:type="spellStart"/>
      <w:r w:rsidRPr="0017784F">
        <w:rPr>
          <w:lang w:val="ru-RU"/>
        </w:rPr>
        <w:t>огляд</w:t>
      </w:r>
      <w:proofErr w:type="spellEnd"/>
      <w:r w:rsidRPr="0017784F">
        <w:rPr>
          <w:lang w:val="ru-RU"/>
        </w:rPr>
        <w:t>/ [</w:t>
      </w:r>
      <w:proofErr w:type="spellStart"/>
      <w:r w:rsidRPr="0017784F">
        <w:rPr>
          <w:lang w:val="ru-RU"/>
        </w:rPr>
        <w:t>упоряд</w:t>
      </w:r>
      <w:proofErr w:type="spellEnd"/>
      <w:r w:rsidRPr="0017784F">
        <w:rPr>
          <w:lang w:val="ru-RU"/>
        </w:rPr>
        <w:t xml:space="preserve">.: С. С. </w:t>
      </w:r>
      <w:proofErr w:type="spellStart"/>
      <w:r w:rsidRPr="0017784F">
        <w:rPr>
          <w:lang w:val="ru-RU"/>
        </w:rPr>
        <w:t>Чернявський</w:t>
      </w:r>
      <w:proofErr w:type="spellEnd"/>
      <w:r w:rsidRPr="0017784F">
        <w:rPr>
          <w:lang w:val="ru-RU"/>
        </w:rPr>
        <w:t xml:space="preserve">, В. А. Некрасов, А. В. </w:t>
      </w:r>
      <w:proofErr w:type="spellStart"/>
      <w:r w:rsidRPr="0017784F">
        <w:rPr>
          <w:lang w:val="ru-RU"/>
        </w:rPr>
        <w:t>Титко</w:t>
      </w:r>
      <w:proofErr w:type="spellEnd"/>
      <w:r w:rsidRPr="0017784F">
        <w:rPr>
          <w:lang w:val="ru-RU"/>
        </w:rPr>
        <w:t xml:space="preserve"> та </w:t>
      </w:r>
      <w:proofErr w:type="spellStart"/>
      <w:r w:rsidRPr="0017784F">
        <w:rPr>
          <w:lang w:val="ru-RU"/>
        </w:rPr>
        <w:t>ін</w:t>
      </w:r>
      <w:proofErr w:type="spellEnd"/>
      <w:r w:rsidRPr="0017784F">
        <w:rPr>
          <w:lang w:val="ru-RU"/>
        </w:rPr>
        <w:t xml:space="preserve">.]. – </w:t>
      </w:r>
      <w:proofErr w:type="spellStart"/>
      <w:r w:rsidRPr="0017784F">
        <w:rPr>
          <w:lang w:val="ru-RU"/>
        </w:rPr>
        <w:t>Київ</w:t>
      </w:r>
      <w:proofErr w:type="spellEnd"/>
      <w:r w:rsidRPr="0017784F">
        <w:rPr>
          <w:lang w:val="ru-RU"/>
        </w:rPr>
        <w:t xml:space="preserve">: Нац. акад. </w:t>
      </w:r>
      <w:proofErr w:type="spellStart"/>
      <w:r w:rsidRPr="0017784F">
        <w:rPr>
          <w:lang w:val="ru-RU"/>
        </w:rPr>
        <w:t>внутр</w:t>
      </w:r>
      <w:proofErr w:type="spellEnd"/>
      <w:r w:rsidRPr="0017784F">
        <w:rPr>
          <w:lang w:val="ru-RU"/>
        </w:rPr>
        <w:t>. справ, 2017. – 152 с.</w:t>
      </w:r>
    </w:p>
    <w:p w:rsidR="0017784F" w:rsidRPr="0017784F" w:rsidRDefault="0017784F" w:rsidP="0017784F">
      <w:pPr>
        <w:shd w:val="clear" w:color="auto" w:fill="FFFFFF"/>
        <w:tabs>
          <w:tab w:val="left" w:pos="0"/>
        </w:tabs>
        <w:spacing w:before="14"/>
        <w:jc w:val="both"/>
        <w:rPr>
          <w:b/>
          <w:lang w:val="ru-RU"/>
        </w:rPr>
      </w:pPr>
    </w:p>
    <w:p w:rsidR="0017784F" w:rsidRPr="0017784F" w:rsidRDefault="0017784F" w:rsidP="0017784F">
      <w:pPr>
        <w:shd w:val="clear" w:color="auto" w:fill="FFFFFF"/>
        <w:tabs>
          <w:tab w:val="left" w:pos="0"/>
        </w:tabs>
        <w:spacing w:before="14"/>
        <w:jc w:val="both"/>
        <w:rPr>
          <w:b/>
          <w:lang w:val="ru-RU"/>
        </w:rPr>
      </w:pPr>
      <w:proofErr w:type="spellStart"/>
      <w:r w:rsidRPr="0017784F">
        <w:rPr>
          <w:b/>
          <w:lang w:val="ru-RU"/>
        </w:rPr>
        <w:t>Інтернет</w:t>
      </w:r>
      <w:proofErr w:type="spellEnd"/>
      <w:r w:rsidRPr="0017784F">
        <w:rPr>
          <w:b/>
          <w:lang w:val="ru-RU"/>
        </w:rPr>
        <w:t xml:space="preserve"> - </w:t>
      </w:r>
      <w:proofErr w:type="spellStart"/>
      <w:r w:rsidRPr="0017784F">
        <w:rPr>
          <w:b/>
          <w:lang w:val="ru-RU"/>
        </w:rPr>
        <w:t>джерела</w:t>
      </w:r>
      <w:proofErr w:type="spellEnd"/>
      <w:r w:rsidRPr="0017784F">
        <w:rPr>
          <w:b/>
          <w:lang w:val="ru-RU"/>
        </w:rPr>
        <w:t>:</w:t>
      </w:r>
    </w:p>
    <w:p w:rsidR="0017784F" w:rsidRPr="0017784F" w:rsidRDefault="00571B7B" w:rsidP="0017784F">
      <w:pPr>
        <w:pStyle w:val="1"/>
        <w:ind w:firstLine="720"/>
        <w:jc w:val="both"/>
        <w:rPr>
          <w:sz w:val="24"/>
          <w:lang w:val="ru-RU"/>
        </w:rPr>
      </w:pPr>
      <w:hyperlink r:id="rId8" w:history="1">
        <w:r w:rsidR="0017784F" w:rsidRPr="00CD75A8">
          <w:rPr>
            <w:rStyle w:val="a8"/>
            <w:color w:val="auto"/>
            <w:sz w:val="24"/>
          </w:rPr>
          <w:t>www</w:t>
        </w:r>
        <w:r w:rsidR="0017784F" w:rsidRPr="0017784F">
          <w:rPr>
            <w:rStyle w:val="a8"/>
            <w:color w:val="auto"/>
            <w:sz w:val="24"/>
            <w:lang w:val="ru-RU"/>
          </w:rPr>
          <w:t>.</w:t>
        </w:r>
        <w:proofErr w:type="spellStart"/>
        <w:r w:rsidR="0017784F" w:rsidRPr="00CD75A8">
          <w:rPr>
            <w:rStyle w:val="a8"/>
            <w:color w:val="auto"/>
            <w:sz w:val="24"/>
          </w:rPr>
          <w:t>rada</w:t>
        </w:r>
        <w:proofErr w:type="spellEnd"/>
        <w:r w:rsidR="0017784F" w:rsidRPr="0017784F">
          <w:rPr>
            <w:rStyle w:val="a8"/>
            <w:color w:val="auto"/>
            <w:sz w:val="24"/>
            <w:lang w:val="ru-RU"/>
          </w:rPr>
          <w:t>.</w:t>
        </w:r>
        <w:proofErr w:type="spellStart"/>
        <w:r w:rsidR="0017784F" w:rsidRPr="00CD75A8">
          <w:rPr>
            <w:rStyle w:val="a8"/>
            <w:color w:val="auto"/>
            <w:sz w:val="24"/>
          </w:rPr>
          <w:t>gov</w:t>
        </w:r>
        <w:proofErr w:type="spellEnd"/>
        <w:r w:rsidR="0017784F" w:rsidRPr="0017784F">
          <w:rPr>
            <w:rStyle w:val="a8"/>
            <w:color w:val="auto"/>
            <w:sz w:val="24"/>
            <w:lang w:val="ru-RU"/>
          </w:rPr>
          <w:t>.</w:t>
        </w:r>
        <w:proofErr w:type="spellStart"/>
        <w:r w:rsidR="0017784F" w:rsidRPr="00CD75A8">
          <w:rPr>
            <w:rStyle w:val="a8"/>
            <w:color w:val="auto"/>
            <w:sz w:val="24"/>
          </w:rPr>
          <w:t>ua</w:t>
        </w:r>
        <w:proofErr w:type="spellEnd"/>
      </w:hyperlink>
      <w:r w:rsidR="0017784F" w:rsidRPr="0017784F">
        <w:rPr>
          <w:sz w:val="24"/>
          <w:lang w:val="ru-RU"/>
        </w:rPr>
        <w:t xml:space="preserve"> – сайт </w:t>
      </w:r>
      <w:proofErr w:type="spellStart"/>
      <w:r w:rsidR="0017784F" w:rsidRPr="0017784F">
        <w:rPr>
          <w:sz w:val="24"/>
          <w:lang w:val="ru-RU"/>
        </w:rPr>
        <w:t>Верховної</w:t>
      </w:r>
      <w:proofErr w:type="spellEnd"/>
      <w:r w:rsidR="0017784F" w:rsidRPr="0017784F">
        <w:rPr>
          <w:sz w:val="24"/>
          <w:lang w:val="ru-RU"/>
        </w:rPr>
        <w:t xml:space="preserve"> Ради </w:t>
      </w:r>
      <w:proofErr w:type="spellStart"/>
      <w:r w:rsidR="0017784F" w:rsidRPr="0017784F">
        <w:rPr>
          <w:sz w:val="24"/>
          <w:lang w:val="ru-RU"/>
        </w:rPr>
        <w:t>України</w:t>
      </w:r>
      <w:proofErr w:type="spellEnd"/>
    </w:p>
    <w:p w:rsidR="0017784F" w:rsidRPr="0017784F" w:rsidRDefault="00571B7B" w:rsidP="0017784F">
      <w:pPr>
        <w:ind w:firstLine="720"/>
        <w:jc w:val="both"/>
        <w:rPr>
          <w:lang w:val="ru-RU"/>
        </w:rPr>
      </w:pPr>
      <w:hyperlink r:id="rId9" w:history="1">
        <w:r w:rsidR="0017784F" w:rsidRPr="00DC5F14">
          <w:rPr>
            <w:rStyle w:val="a8"/>
            <w:color w:val="auto"/>
          </w:rPr>
          <w:t>www</w:t>
        </w:r>
        <w:r w:rsidR="0017784F" w:rsidRPr="0017784F">
          <w:rPr>
            <w:rStyle w:val="a8"/>
            <w:color w:val="auto"/>
            <w:lang w:val="ru-RU"/>
          </w:rPr>
          <w:t>.</w:t>
        </w:r>
        <w:r w:rsidR="0017784F" w:rsidRPr="00DC5F14">
          <w:rPr>
            <w:rStyle w:val="a8"/>
            <w:color w:val="auto"/>
          </w:rPr>
          <w:t>president</w:t>
        </w:r>
        <w:r w:rsidR="0017784F" w:rsidRPr="0017784F">
          <w:rPr>
            <w:rStyle w:val="a8"/>
            <w:color w:val="auto"/>
            <w:lang w:val="ru-RU"/>
          </w:rPr>
          <w:t>.</w:t>
        </w:r>
        <w:proofErr w:type="spellStart"/>
        <w:r w:rsidR="0017784F" w:rsidRPr="00DC5F14">
          <w:rPr>
            <w:rStyle w:val="a8"/>
            <w:color w:val="auto"/>
          </w:rPr>
          <w:t>gov</w:t>
        </w:r>
        <w:proofErr w:type="spellEnd"/>
        <w:r w:rsidR="0017784F" w:rsidRPr="0017784F">
          <w:rPr>
            <w:rStyle w:val="a8"/>
            <w:color w:val="auto"/>
            <w:lang w:val="ru-RU"/>
          </w:rPr>
          <w:t>.</w:t>
        </w:r>
        <w:proofErr w:type="spellStart"/>
        <w:r w:rsidR="0017784F" w:rsidRPr="00DC5F14">
          <w:rPr>
            <w:rStyle w:val="a8"/>
            <w:color w:val="auto"/>
          </w:rPr>
          <w:t>ua</w:t>
        </w:r>
        <w:proofErr w:type="spellEnd"/>
      </w:hyperlink>
      <w:r w:rsidR="0017784F" w:rsidRPr="0017784F">
        <w:rPr>
          <w:lang w:val="ru-RU"/>
        </w:rPr>
        <w:t xml:space="preserve"> – сайт </w:t>
      </w:r>
      <w:proofErr w:type="spellStart"/>
      <w:r w:rsidR="0017784F" w:rsidRPr="0017784F">
        <w:rPr>
          <w:lang w:val="ru-RU"/>
        </w:rPr>
        <w:t>Секретаріату</w:t>
      </w:r>
      <w:proofErr w:type="spellEnd"/>
      <w:r w:rsidR="0017784F" w:rsidRPr="0017784F">
        <w:rPr>
          <w:lang w:val="ru-RU"/>
        </w:rPr>
        <w:t xml:space="preserve"> Президента </w:t>
      </w:r>
      <w:proofErr w:type="spellStart"/>
      <w:r w:rsidR="0017784F" w:rsidRPr="0017784F">
        <w:rPr>
          <w:lang w:val="ru-RU"/>
        </w:rPr>
        <w:t>України</w:t>
      </w:r>
      <w:proofErr w:type="spellEnd"/>
    </w:p>
    <w:p w:rsidR="0017784F" w:rsidRPr="0017784F" w:rsidRDefault="00571B7B" w:rsidP="0017784F">
      <w:pPr>
        <w:ind w:firstLine="720"/>
        <w:jc w:val="both"/>
        <w:rPr>
          <w:lang w:val="ru-RU"/>
        </w:rPr>
      </w:pPr>
      <w:hyperlink r:id="rId10" w:history="1">
        <w:r w:rsidR="0017784F" w:rsidRPr="00DC5F14">
          <w:rPr>
            <w:rStyle w:val="a8"/>
            <w:color w:val="auto"/>
          </w:rPr>
          <w:t>www</w:t>
        </w:r>
        <w:r w:rsidR="0017784F" w:rsidRPr="0017784F">
          <w:rPr>
            <w:rStyle w:val="a8"/>
            <w:color w:val="auto"/>
            <w:lang w:val="ru-RU"/>
          </w:rPr>
          <w:t>.</w:t>
        </w:r>
        <w:proofErr w:type="spellStart"/>
        <w:r w:rsidR="0017784F" w:rsidRPr="00DC5F14">
          <w:rPr>
            <w:rStyle w:val="a8"/>
            <w:color w:val="auto"/>
          </w:rPr>
          <w:t>kmu</w:t>
        </w:r>
        <w:proofErr w:type="spellEnd"/>
        <w:r w:rsidR="0017784F" w:rsidRPr="0017784F">
          <w:rPr>
            <w:rStyle w:val="a8"/>
            <w:color w:val="auto"/>
            <w:lang w:val="ru-RU"/>
          </w:rPr>
          <w:t>.</w:t>
        </w:r>
        <w:proofErr w:type="spellStart"/>
        <w:r w:rsidR="0017784F" w:rsidRPr="00DC5F14">
          <w:rPr>
            <w:rStyle w:val="a8"/>
            <w:color w:val="auto"/>
          </w:rPr>
          <w:t>gov</w:t>
        </w:r>
        <w:proofErr w:type="spellEnd"/>
        <w:r w:rsidR="0017784F" w:rsidRPr="0017784F">
          <w:rPr>
            <w:rStyle w:val="a8"/>
            <w:color w:val="auto"/>
            <w:lang w:val="ru-RU"/>
          </w:rPr>
          <w:t>.</w:t>
        </w:r>
        <w:proofErr w:type="spellStart"/>
        <w:r w:rsidR="0017784F" w:rsidRPr="00DC5F14">
          <w:rPr>
            <w:rStyle w:val="a8"/>
            <w:color w:val="auto"/>
          </w:rPr>
          <w:t>ua</w:t>
        </w:r>
        <w:proofErr w:type="spellEnd"/>
      </w:hyperlink>
      <w:r w:rsidR="0017784F" w:rsidRPr="0017784F">
        <w:rPr>
          <w:lang w:val="ru-RU"/>
        </w:rPr>
        <w:t xml:space="preserve"> –сайт Уряду </w:t>
      </w:r>
      <w:proofErr w:type="spellStart"/>
      <w:r w:rsidR="0017784F" w:rsidRPr="0017784F">
        <w:rPr>
          <w:lang w:val="ru-RU"/>
        </w:rPr>
        <w:t>України</w:t>
      </w:r>
      <w:proofErr w:type="spellEnd"/>
    </w:p>
    <w:p w:rsidR="0017784F" w:rsidRPr="0017784F" w:rsidRDefault="00571B7B" w:rsidP="0017784F">
      <w:pPr>
        <w:ind w:firstLine="720"/>
        <w:jc w:val="both"/>
        <w:rPr>
          <w:lang w:val="ru-RU"/>
        </w:rPr>
      </w:pPr>
      <w:hyperlink r:id="rId11" w:history="1">
        <w:r w:rsidR="0017784F" w:rsidRPr="00DC5F14">
          <w:rPr>
            <w:rStyle w:val="a8"/>
            <w:color w:val="auto"/>
          </w:rPr>
          <w:t>www</w:t>
        </w:r>
        <w:r w:rsidR="0017784F" w:rsidRPr="0017784F">
          <w:rPr>
            <w:rStyle w:val="a8"/>
            <w:color w:val="auto"/>
            <w:lang w:val="ru-RU"/>
          </w:rPr>
          <w:t>.</w:t>
        </w:r>
        <w:r w:rsidR="0017784F" w:rsidRPr="00DC5F14">
          <w:rPr>
            <w:rStyle w:val="a8"/>
            <w:color w:val="auto"/>
          </w:rPr>
          <w:t>rainbow</w:t>
        </w:r>
        <w:r w:rsidR="0017784F" w:rsidRPr="0017784F">
          <w:rPr>
            <w:rStyle w:val="a8"/>
            <w:color w:val="auto"/>
            <w:lang w:val="ru-RU"/>
          </w:rPr>
          <w:t>.</w:t>
        </w:r>
        <w:proofErr w:type="spellStart"/>
        <w:r w:rsidR="0017784F" w:rsidRPr="00DC5F14">
          <w:rPr>
            <w:rStyle w:val="a8"/>
            <w:color w:val="auto"/>
          </w:rPr>
          <w:t>gov</w:t>
        </w:r>
        <w:proofErr w:type="spellEnd"/>
        <w:r w:rsidR="0017784F" w:rsidRPr="0017784F">
          <w:rPr>
            <w:rStyle w:val="a8"/>
            <w:color w:val="auto"/>
            <w:lang w:val="ru-RU"/>
          </w:rPr>
          <w:t>.</w:t>
        </w:r>
        <w:proofErr w:type="spellStart"/>
        <w:r w:rsidR="0017784F" w:rsidRPr="00DC5F14">
          <w:rPr>
            <w:rStyle w:val="a8"/>
            <w:color w:val="auto"/>
          </w:rPr>
          <w:t>ua</w:t>
        </w:r>
        <w:proofErr w:type="spellEnd"/>
      </w:hyperlink>
      <w:r w:rsidR="0017784F" w:rsidRPr="0017784F">
        <w:rPr>
          <w:lang w:val="ru-RU"/>
        </w:rPr>
        <w:t xml:space="preserve"> – Рада </w:t>
      </w:r>
      <w:proofErr w:type="spellStart"/>
      <w:r w:rsidR="0017784F" w:rsidRPr="0017784F">
        <w:rPr>
          <w:lang w:val="ru-RU"/>
        </w:rPr>
        <w:t>національної</w:t>
      </w:r>
      <w:proofErr w:type="spellEnd"/>
      <w:r w:rsidR="0017784F" w:rsidRPr="0017784F">
        <w:rPr>
          <w:lang w:val="ru-RU"/>
        </w:rPr>
        <w:t xml:space="preserve"> </w:t>
      </w:r>
      <w:proofErr w:type="spellStart"/>
      <w:r w:rsidR="0017784F" w:rsidRPr="0017784F">
        <w:rPr>
          <w:lang w:val="ru-RU"/>
        </w:rPr>
        <w:t>безпеки</w:t>
      </w:r>
      <w:proofErr w:type="spellEnd"/>
      <w:r w:rsidR="0017784F" w:rsidRPr="0017784F">
        <w:rPr>
          <w:lang w:val="ru-RU"/>
        </w:rPr>
        <w:t xml:space="preserve"> і оборони </w:t>
      </w:r>
      <w:proofErr w:type="spellStart"/>
      <w:r w:rsidR="0017784F" w:rsidRPr="0017784F">
        <w:rPr>
          <w:lang w:val="ru-RU"/>
        </w:rPr>
        <w:t>України</w:t>
      </w:r>
      <w:proofErr w:type="spellEnd"/>
    </w:p>
    <w:p w:rsidR="0017784F" w:rsidRPr="0017784F" w:rsidRDefault="00571B7B" w:rsidP="0017784F">
      <w:pPr>
        <w:ind w:firstLine="720"/>
        <w:jc w:val="both"/>
        <w:rPr>
          <w:lang w:val="ru-RU"/>
        </w:rPr>
      </w:pPr>
      <w:hyperlink r:id="rId12" w:history="1">
        <w:r w:rsidR="0017784F" w:rsidRPr="00DC5F14">
          <w:rPr>
            <w:rStyle w:val="a8"/>
            <w:color w:val="auto"/>
          </w:rPr>
          <w:t>www</w:t>
        </w:r>
        <w:r w:rsidR="0017784F" w:rsidRPr="0017784F">
          <w:rPr>
            <w:rStyle w:val="a8"/>
            <w:color w:val="auto"/>
            <w:lang w:val="ru-RU"/>
          </w:rPr>
          <w:t>.</w:t>
        </w:r>
        <w:proofErr w:type="spellStart"/>
        <w:r w:rsidR="0017784F" w:rsidRPr="00DC5F14">
          <w:rPr>
            <w:rStyle w:val="a8"/>
            <w:color w:val="auto"/>
          </w:rPr>
          <w:t>ukrstat</w:t>
        </w:r>
        <w:proofErr w:type="spellEnd"/>
        <w:r w:rsidR="0017784F" w:rsidRPr="0017784F">
          <w:rPr>
            <w:rStyle w:val="a8"/>
            <w:color w:val="auto"/>
            <w:lang w:val="ru-RU"/>
          </w:rPr>
          <w:t>.</w:t>
        </w:r>
        <w:proofErr w:type="spellStart"/>
        <w:r w:rsidR="0017784F" w:rsidRPr="00DC5F14">
          <w:rPr>
            <w:rStyle w:val="a8"/>
            <w:color w:val="auto"/>
          </w:rPr>
          <w:t>gov</w:t>
        </w:r>
        <w:proofErr w:type="spellEnd"/>
        <w:r w:rsidR="0017784F" w:rsidRPr="0017784F">
          <w:rPr>
            <w:rStyle w:val="a8"/>
            <w:color w:val="auto"/>
            <w:lang w:val="ru-RU"/>
          </w:rPr>
          <w:t>.</w:t>
        </w:r>
        <w:proofErr w:type="spellStart"/>
        <w:r w:rsidR="0017784F" w:rsidRPr="00DC5F14">
          <w:rPr>
            <w:rStyle w:val="a8"/>
            <w:color w:val="auto"/>
          </w:rPr>
          <w:t>ua</w:t>
        </w:r>
        <w:proofErr w:type="spellEnd"/>
      </w:hyperlink>
      <w:r w:rsidR="0017784F" w:rsidRPr="0017784F">
        <w:rPr>
          <w:lang w:val="ru-RU"/>
        </w:rPr>
        <w:t xml:space="preserve"> – сайт Державного </w:t>
      </w:r>
      <w:proofErr w:type="spellStart"/>
      <w:r w:rsidR="0017784F" w:rsidRPr="0017784F">
        <w:rPr>
          <w:lang w:val="ru-RU"/>
        </w:rPr>
        <w:t>комітету</w:t>
      </w:r>
      <w:proofErr w:type="spellEnd"/>
      <w:r w:rsidR="0017784F" w:rsidRPr="0017784F">
        <w:rPr>
          <w:lang w:val="ru-RU"/>
        </w:rPr>
        <w:t xml:space="preserve"> статистики </w:t>
      </w:r>
      <w:proofErr w:type="spellStart"/>
      <w:r w:rsidR="0017784F" w:rsidRPr="0017784F">
        <w:rPr>
          <w:lang w:val="ru-RU"/>
        </w:rPr>
        <w:t>України</w:t>
      </w:r>
      <w:proofErr w:type="spellEnd"/>
    </w:p>
    <w:p w:rsidR="0017784F" w:rsidRPr="00DC5F14" w:rsidRDefault="00571B7B" w:rsidP="0017784F">
      <w:pPr>
        <w:pStyle w:val="a9"/>
        <w:ind w:firstLine="720"/>
        <w:jc w:val="both"/>
        <w:rPr>
          <w:sz w:val="24"/>
        </w:rPr>
      </w:pPr>
      <w:hyperlink r:id="rId13" w:history="1">
        <w:r w:rsidR="0017784F" w:rsidRPr="00DC5F14">
          <w:rPr>
            <w:rStyle w:val="a8"/>
            <w:sz w:val="24"/>
          </w:rPr>
          <w:t>www.ukraine-eu.mfa.gov.ua/eu</w:t>
        </w:r>
      </w:hyperlink>
      <w:r w:rsidR="0017784F" w:rsidRPr="00DC5F14">
        <w:rPr>
          <w:sz w:val="24"/>
        </w:rPr>
        <w:t xml:space="preserve"> </w:t>
      </w:r>
      <w:r w:rsidR="0017784F" w:rsidRPr="00DC5F14">
        <w:t>–</w:t>
      </w:r>
      <w:r w:rsidR="0017784F" w:rsidRPr="00DC5F14">
        <w:rPr>
          <w:sz w:val="24"/>
        </w:rPr>
        <w:t xml:space="preserve"> офіційний сайт Представництва України при Європейському Союзі</w:t>
      </w:r>
    </w:p>
    <w:p w:rsidR="0017784F" w:rsidRPr="00DC5F14" w:rsidRDefault="00571B7B" w:rsidP="0017784F">
      <w:pPr>
        <w:pStyle w:val="a9"/>
        <w:ind w:firstLine="720"/>
        <w:jc w:val="both"/>
      </w:pPr>
      <w:hyperlink r:id="rId14" w:history="1">
        <w:r w:rsidR="0017784F" w:rsidRPr="00DC5F14">
          <w:rPr>
            <w:rStyle w:val="a8"/>
            <w:sz w:val="24"/>
          </w:rPr>
          <w:t>www.worldbank.org.ua</w:t>
        </w:r>
      </w:hyperlink>
      <w:r w:rsidR="0017784F" w:rsidRPr="00DC5F14">
        <w:t xml:space="preserve"> – </w:t>
      </w:r>
      <w:r w:rsidR="0017784F" w:rsidRPr="00DC5F14">
        <w:rPr>
          <w:sz w:val="24"/>
        </w:rPr>
        <w:t>офіційний сайт Представництва Світового банку в Україні</w:t>
      </w:r>
    </w:p>
    <w:p w:rsidR="00EF3231" w:rsidRPr="008A3F50" w:rsidRDefault="00EF3231" w:rsidP="00EF3231">
      <w:pPr>
        <w:pStyle w:val="a7"/>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09"/>
        <w:jc w:val="both"/>
        <w:rPr>
          <w:rFonts w:ascii="Times New Roman" w:hAnsi="Times New Roman" w:cs="Times New Roman"/>
          <w:i/>
          <w:color w:val="auto"/>
          <w:sz w:val="24"/>
          <w:szCs w:val="24"/>
          <w:lang w:val="uk-UA"/>
        </w:rPr>
      </w:pPr>
    </w:p>
    <w:p w:rsidR="00EF3231" w:rsidRPr="008A3F50" w:rsidRDefault="00EF3231" w:rsidP="00EF3231">
      <w:pPr>
        <w:pStyle w:val="a7"/>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09" w:hanging="283"/>
        <w:jc w:val="both"/>
        <w:rPr>
          <w:rFonts w:ascii="Times New Roman" w:hAnsi="Times New Roman" w:cs="Times New Roman"/>
          <w:i/>
          <w:color w:val="auto"/>
          <w:sz w:val="24"/>
          <w:szCs w:val="24"/>
          <w:lang w:val="uk-UA"/>
        </w:rPr>
      </w:pPr>
      <w:r w:rsidRPr="008A3F50">
        <w:rPr>
          <w:rFonts w:ascii="Times New Roman" w:hAnsi="Times New Roman" w:cs="Times New Roman"/>
          <w:i/>
          <w:color w:val="auto"/>
          <w:sz w:val="24"/>
          <w:szCs w:val="24"/>
          <w:lang w:val="uk-UA"/>
        </w:rPr>
        <w:t>Презентації до лекцій.</w:t>
      </w:r>
    </w:p>
    <w:p w:rsidR="00EF3231" w:rsidRPr="008A3F50" w:rsidRDefault="00EF3231" w:rsidP="00EF3231">
      <w:pPr>
        <w:pStyle w:val="1"/>
        <w:rPr>
          <w:rFonts w:ascii="Times New Roman" w:eastAsia="Open Sans" w:hAnsi="Times New Roman" w:cs="Times New Roman"/>
          <w:color w:val="0070C0"/>
          <w:sz w:val="24"/>
          <w:szCs w:val="24"/>
          <w:lang w:val="uk-UA"/>
        </w:rPr>
      </w:pPr>
      <w:r w:rsidRPr="008A3F50">
        <w:rPr>
          <w:rFonts w:ascii="Times New Roman" w:eastAsia="Open Sans" w:hAnsi="Times New Roman" w:cs="Times New Roman"/>
          <w:b/>
          <w:color w:val="0070C0"/>
          <w:sz w:val="24"/>
          <w:szCs w:val="24"/>
          <w:lang w:val="uk-UA"/>
        </w:rPr>
        <w:t>ВИДИ НАВЧАЛЬНОЇ АКТИВНОСТІ ТА КРИТЕРІЇ ОЦІНЮВАННЯ</w:t>
      </w:r>
    </w:p>
    <w:p w:rsidR="00EF3231" w:rsidRPr="008A3F50" w:rsidRDefault="00EF3231" w:rsidP="00EF3231">
      <w:pPr>
        <w:pStyle w:val="Normal1"/>
        <w:ind w:left="180"/>
        <w:rPr>
          <w:rFonts w:ascii="Times New Roman" w:eastAsia="Open Sans" w:hAnsi="Times New Roman" w:cs="Times New Roman"/>
          <w:sz w:val="24"/>
          <w:szCs w:val="24"/>
          <w:lang w:val="uk-UA"/>
        </w:rPr>
      </w:pPr>
      <w:r w:rsidRPr="008A3F50">
        <w:rPr>
          <w:rFonts w:ascii="Times New Roman" w:eastAsia="Open Sans" w:hAnsi="Times New Roman" w:cs="Times New Roman"/>
          <w:sz w:val="24"/>
          <w:szCs w:val="24"/>
          <w:lang w:val="uk-UA"/>
        </w:rPr>
        <w:t>Протягом семестру і на іспиті студент має можливість здобути максимально 100 балів за такою схемою:</w:t>
      </w:r>
    </w:p>
    <w:p w:rsidR="00EF3231" w:rsidRPr="008A3F50" w:rsidRDefault="00EF3231" w:rsidP="00EF3231">
      <w:pPr>
        <w:pStyle w:val="Normal1"/>
        <w:rPr>
          <w:rFonts w:ascii="Times New Roman" w:eastAsia="Open Sans" w:hAnsi="Times New Roman" w:cs="Times New Roman"/>
          <w:sz w:val="24"/>
          <w:szCs w:val="24"/>
          <w:shd w:val="clear" w:color="auto" w:fill="C9DAF8"/>
          <w:lang w:val="uk-UA"/>
        </w:rPr>
      </w:pPr>
    </w:p>
    <w:tbl>
      <w:tblPr>
        <w:tblW w:w="7333" w:type="dxa"/>
        <w:jc w:val="center"/>
        <w:tblBorders>
          <w:insideH w:val="single" w:sz="4" w:space="0" w:color="000000"/>
          <w:insideV w:val="single" w:sz="4" w:space="0" w:color="000000"/>
        </w:tblBorders>
        <w:tblLayout w:type="fixed"/>
        <w:tblLook w:val="0600" w:firstRow="0" w:lastRow="0" w:firstColumn="0" w:lastColumn="0" w:noHBand="1" w:noVBand="1"/>
      </w:tblPr>
      <w:tblGrid>
        <w:gridCol w:w="5490"/>
        <w:gridCol w:w="1843"/>
      </w:tblGrid>
      <w:tr w:rsidR="00EF3231" w:rsidRPr="008A3F50" w:rsidTr="002F62AA">
        <w:trPr>
          <w:trHeight w:val="420"/>
          <w:jc w:val="center"/>
        </w:trPr>
        <w:tc>
          <w:tcPr>
            <w:tcW w:w="5490" w:type="dxa"/>
            <w:shd w:val="clear" w:color="auto" w:fill="FFFFFF"/>
            <w:tcMar>
              <w:top w:w="100" w:type="dxa"/>
              <w:left w:w="100" w:type="dxa"/>
              <w:bottom w:w="100" w:type="dxa"/>
              <w:right w:w="100" w:type="dxa"/>
            </w:tcMar>
            <w:vAlign w:val="center"/>
          </w:tcPr>
          <w:p w:rsidR="00EF3231" w:rsidRPr="008A3F50" w:rsidRDefault="00EF3231" w:rsidP="002F62AA">
            <w:pPr>
              <w:pStyle w:val="Normal1"/>
              <w:ind w:left="-100"/>
              <w:jc w:val="center"/>
              <w:rPr>
                <w:rFonts w:ascii="Times New Roman" w:eastAsia="Open Sans" w:hAnsi="Times New Roman" w:cs="Times New Roman"/>
                <w:b/>
                <w:sz w:val="24"/>
                <w:szCs w:val="24"/>
                <w:lang w:val="uk-UA"/>
              </w:rPr>
            </w:pPr>
            <w:r w:rsidRPr="008A3F50">
              <w:rPr>
                <w:rFonts w:ascii="Times New Roman" w:eastAsia="Open Sans" w:hAnsi="Times New Roman" w:cs="Times New Roman"/>
                <w:b/>
                <w:sz w:val="24"/>
                <w:szCs w:val="24"/>
                <w:lang w:val="uk-UA"/>
              </w:rPr>
              <w:t>Вид</w:t>
            </w:r>
          </w:p>
        </w:tc>
        <w:tc>
          <w:tcPr>
            <w:tcW w:w="1843" w:type="dxa"/>
            <w:shd w:val="clear" w:color="auto" w:fill="FFFFFF"/>
            <w:tcMar>
              <w:top w:w="100" w:type="dxa"/>
              <w:left w:w="100" w:type="dxa"/>
              <w:bottom w:w="100" w:type="dxa"/>
              <w:right w:w="100" w:type="dxa"/>
            </w:tcMar>
            <w:vAlign w:val="center"/>
          </w:tcPr>
          <w:p w:rsidR="00EF3231" w:rsidRPr="008A3F50" w:rsidRDefault="00EF3231" w:rsidP="002F62AA">
            <w:pPr>
              <w:pStyle w:val="Normal1"/>
              <w:jc w:val="center"/>
              <w:rPr>
                <w:rFonts w:ascii="Times New Roman" w:eastAsia="Open Sans" w:hAnsi="Times New Roman" w:cs="Times New Roman"/>
                <w:b/>
                <w:sz w:val="24"/>
                <w:szCs w:val="24"/>
                <w:lang w:val="uk-UA"/>
              </w:rPr>
            </w:pPr>
            <w:r w:rsidRPr="008A3F50">
              <w:rPr>
                <w:rFonts w:ascii="Times New Roman" w:eastAsia="Open Sans" w:hAnsi="Times New Roman" w:cs="Times New Roman"/>
                <w:b/>
                <w:sz w:val="24"/>
                <w:szCs w:val="24"/>
                <w:lang w:val="uk-UA"/>
              </w:rPr>
              <w:t>Максимальна кількість балів</w:t>
            </w:r>
          </w:p>
        </w:tc>
      </w:tr>
      <w:tr w:rsidR="00EF3231" w:rsidRPr="008A3F50" w:rsidTr="002F62AA">
        <w:trPr>
          <w:jc w:val="center"/>
        </w:trPr>
        <w:tc>
          <w:tcPr>
            <w:tcW w:w="5490" w:type="dxa"/>
            <w:shd w:val="clear" w:color="auto" w:fill="FFFFFF"/>
            <w:tcMar>
              <w:top w:w="100" w:type="dxa"/>
              <w:left w:w="100" w:type="dxa"/>
              <w:bottom w:w="100" w:type="dxa"/>
              <w:right w:w="100" w:type="dxa"/>
            </w:tcMar>
          </w:tcPr>
          <w:p w:rsidR="00EF3231" w:rsidRPr="008A3F50" w:rsidRDefault="00EF3231" w:rsidP="002F62AA">
            <w:pPr>
              <w:pStyle w:val="Normal1"/>
              <w:rPr>
                <w:rFonts w:ascii="Times New Roman" w:eastAsia="Open Sans" w:hAnsi="Times New Roman" w:cs="Times New Roman"/>
                <w:sz w:val="24"/>
                <w:szCs w:val="24"/>
                <w:lang w:val="uk-UA"/>
              </w:rPr>
            </w:pPr>
            <w:r w:rsidRPr="008A3F50">
              <w:rPr>
                <w:rFonts w:ascii="Times New Roman" w:hAnsi="Times New Roman" w:cs="Times New Roman"/>
                <w:sz w:val="24"/>
                <w:szCs w:val="24"/>
                <w:lang w:val="uk-UA"/>
              </w:rPr>
              <w:t>Поточне опитування</w:t>
            </w:r>
          </w:p>
        </w:tc>
        <w:tc>
          <w:tcPr>
            <w:tcW w:w="1843" w:type="dxa"/>
            <w:shd w:val="clear" w:color="auto" w:fill="FFFFFF"/>
            <w:tcMar>
              <w:top w:w="100" w:type="dxa"/>
              <w:left w:w="100" w:type="dxa"/>
              <w:bottom w:w="100" w:type="dxa"/>
              <w:right w:w="100" w:type="dxa"/>
            </w:tcMar>
          </w:tcPr>
          <w:p w:rsidR="00EF3231" w:rsidRPr="008A3F50" w:rsidRDefault="00EF3231" w:rsidP="002F62AA">
            <w:pPr>
              <w:pStyle w:val="Normal1"/>
              <w:jc w:val="center"/>
              <w:rPr>
                <w:rFonts w:ascii="Times New Roman" w:eastAsia="Open Sans" w:hAnsi="Times New Roman" w:cs="Times New Roman"/>
                <w:sz w:val="24"/>
                <w:szCs w:val="24"/>
                <w:lang w:val="uk-UA"/>
              </w:rPr>
            </w:pPr>
            <w:r w:rsidRPr="008A3F50">
              <w:rPr>
                <w:rFonts w:ascii="Times New Roman" w:eastAsia="Open Sans" w:hAnsi="Times New Roman" w:cs="Times New Roman"/>
                <w:sz w:val="24"/>
                <w:szCs w:val="24"/>
                <w:lang w:val="uk-UA"/>
              </w:rPr>
              <w:t>30</w:t>
            </w:r>
          </w:p>
        </w:tc>
      </w:tr>
      <w:tr w:rsidR="00EF3231" w:rsidRPr="008A3F50" w:rsidTr="002F62AA">
        <w:trPr>
          <w:jc w:val="center"/>
        </w:trPr>
        <w:tc>
          <w:tcPr>
            <w:tcW w:w="5490" w:type="dxa"/>
            <w:shd w:val="clear" w:color="auto" w:fill="FFFFFF"/>
            <w:tcMar>
              <w:top w:w="100" w:type="dxa"/>
              <w:left w:w="100" w:type="dxa"/>
              <w:bottom w:w="100" w:type="dxa"/>
              <w:right w:w="100" w:type="dxa"/>
            </w:tcMar>
          </w:tcPr>
          <w:p w:rsidR="00EF3231" w:rsidRPr="008A3F50" w:rsidRDefault="00EF3231" w:rsidP="002F62AA">
            <w:pPr>
              <w:pStyle w:val="Normal1"/>
              <w:rPr>
                <w:rFonts w:ascii="Times New Roman" w:eastAsia="Open Sans" w:hAnsi="Times New Roman" w:cs="Times New Roman"/>
                <w:sz w:val="24"/>
                <w:szCs w:val="24"/>
                <w:lang w:val="uk-UA"/>
              </w:rPr>
            </w:pPr>
            <w:r w:rsidRPr="008A3F50">
              <w:rPr>
                <w:rFonts w:ascii="Times New Roman" w:eastAsia="Open Sans" w:hAnsi="Times New Roman" w:cs="Times New Roman"/>
                <w:sz w:val="24"/>
                <w:szCs w:val="24"/>
                <w:lang w:val="uk-UA"/>
              </w:rPr>
              <w:t>Модульні контрольні роботи</w:t>
            </w:r>
          </w:p>
        </w:tc>
        <w:tc>
          <w:tcPr>
            <w:tcW w:w="1843" w:type="dxa"/>
            <w:shd w:val="clear" w:color="auto" w:fill="FFFFFF"/>
            <w:tcMar>
              <w:top w:w="100" w:type="dxa"/>
              <w:left w:w="100" w:type="dxa"/>
              <w:bottom w:w="100" w:type="dxa"/>
              <w:right w:w="100" w:type="dxa"/>
            </w:tcMar>
          </w:tcPr>
          <w:p w:rsidR="00EF3231" w:rsidRPr="008A3F50" w:rsidRDefault="00EF3231" w:rsidP="002F62AA">
            <w:pPr>
              <w:pStyle w:val="Normal1"/>
              <w:jc w:val="center"/>
              <w:rPr>
                <w:rFonts w:ascii="Times New Roman" w:eastAsia="Open Sans" w:hAnsi="Times New Roman" w:cs="Times New Roman"/>
                <w:sz w:val="24"/>
                <w:szCs w:val="24"/>
                <w:lang w:val="uk-UA"/>
              </w:rPr>
            </w:pPr>
            <w:r w:rsidRPr="008A3F50">
              <w:rPr>
                <w:rFonts w:ascii="Times New Roman" w:eastAsia="Open Sans" w:hAnsi="Times New Roman" w:cs="Times New Roman"/>
                <w:sz w:val="24"/>
                <w:szCs w:val="24"/>
                <w:lang w:val="uk-UA"/>
              </w:rPr>
              <w:t>20</w:t>
            </w:r>
          </w:p>
        </w:tc>
      </w:tr>
      <w:tr w:rsidR="00EF3231" w:rsidRPr="008A3F50" w:rsidTr="002F62AA">
        <w:trPr>
          <w:jc w:val="center"/>
        </w:trPr>
        <w:tc>
          <w:tcPr>
            <w:tcW w:w="5490" w:type="dxa"/>
            <w:tcBorders>
              <w:top w:val="single" w:sz="4" w:space="0" w:color="000000"/>
              <w:bottom w:val="single" w:sz="4" w:space="0" w:color="000000"/>
            </w:tcBorders>
            <w:shd w:val="clear" w:color="auto" w:fill="FFFFFF"/>
            <w:tcMar>
              <w:top w:w="100" w:type="dxa"/>
              <w:left w:w="100" w:type="dxa"/>
              <w:bottom w:w="100" w:type="dxa"/>
              <w:right w:w="100" w:type="dxa"/>
            </w:tcMar>
          </w:tcPr>
          <w:p w:rsidR="00EF3231" w:rsidRPr="008A3F50" w:rsidRDefault="00EF3231" w:rsidP="002F62AA">
            <w:pPr>
              <w:pStyle w:val="Normal1"/>
              <w:rPr>
                <w:rFonts w:ascii="Times New Roman" w:eastAsia="Open Sans" w:hAnsi="Times New Roman" w:cs="Times New Roman"/>
                <w:sz w:val="24"/>
                <w:szCs w:val="24"/>
                <w:lang w:val="uk-UA"/>
              </w:rPr>
            </w:pPr>
            <w:r w:rsidRPr="008A3F50">
              <w:rPr>
                <w:rFonts w:ascii="Times New Roman" w:eastAsia="Open Sans" w:hAnsi="Times New Roman" w:cs="Times New Roman"/>
                <w:sz w:val="24"/>
                <w:szCs w:val="24"/>
                <w:lang w:val="uk-UA"/>
              </w:rPr>
              <w:t>Іспит</w:t>
            </w:r>
          </w:p>
        </w:tc>
        <w:tc>
          <w:tcPr>
            <w:tcW w:w="1843" w:type="dxa"/>
            <w:tcBorders>
              <w:top w:val="single" w:sz="4" w:space="0" w:color="000000"/>
              <w:bottom w:val="single" w:sz="4" w:space="0" w:color="000000"/>
            </w:tcBorders>
            <w:shd w:val="clear" w:color="auto" w:fill="FFFFFF"/>
            <w:tcMar>
              <w:top w:w="100" w:type="dxa"/>
              <w:left w:w="100" w:type="dxa"/>
              <w:bottom w:w="100" w:type="dxa"/>
              <w:right w:w="100" w:type="dxa"/>
            </w:tcMar>
          </w:tcPr>
          <w:p w:rsidR="00EF3231" w:rsidRPr="008A3F50" w:rsidRDefault="00EF3231" w:rsidP="002F62AA">
            <w:pPr>
              <w:pStyle w:val="Normal1"/>
              <w:jc w:val="center"/>
              <w:rPr>
                <w:rFonts w:ascii="Times New Roman" w:eastAsia="Open Sans" w:hAnsi="Times New Roman" w:cs="Times New Roman"/>
                <w:sz w:val="24"/>
                <w:szCs w:val="24"/>
                <w:lang w:val="uk-UA"/>
              </w:rPr>
            </w:pPr>
            <w:r w:rsidRPr="008A3F50">
              <w:rPr>
                <w:rFonts w:ascii="Times New Roman" w:eastAsia="Open Sans" w:hAnsi="Times New Roman" w:cs="Times New Roman"/>
                <w:sz w:val="24"/>
                <w:szCs w:val="24"/>
                <w:lang w:val="uk-UA"/>
              </w:rPr>
              <w:t>50</w:t>
            </w:r>
          </w:p>
        </w:tc>
      </w:tr>
    </w:tbl>
    <w:p w:rsidR="00EF3231" w:rsidRPr="008A3F50" w:rsidRDefault="00EF3231" w:rsidP="00EF3231">
      <w:pPr>
        <w:pStyle w:val="Normal1"/>
        <w:rPr>
          <w:rFonts w:ascii="Times New Roman" w:eastAsia="Open Sans" w:hAnsi="Times New Roman" w:cs="Times New Roman"/>
          <w:sz w:val="24"/>
          <w:szCs w:val="24"/>
          <w:lang w:val="uk-UA"/>
        </w:rPr>
      </w:pPr>
    </w:p>
    <w:p w:rsidR="00EF3231" w:rsidRPr="008A3F50" w:rsidRDefault="00EF3231" w:rsidP="00EF3231">
      <w:pPr>
        <w:pStyle w:val="Normal1"/>
        <w:numPr>
          <w:ilvl w:val="0"/>
          <w:numId w:val="3"/>
        </w:numPr>
        <w:ind w:hanging="294"/>
        <w:jc w:val="both"/>
        <w:rPr>
          <w:rFonts w:ascii="Times New Roman" w:hAnsi="Times New Roman" w:cs="Times New Roman"/>
          <w:sz w:val="24"/>
          <w:szCs w:val="24"/>
          <w:lang w:val="uk-UA"/>
        </w:rPr>
      </w:pPr>
      <w:r w:rsidRPr="008A3F50">
        <w:rPr>
          <w:rFonts w:ascii="Times New Roman" w:eastAsia="Open Sans" w:hAnsi="Times New Roman" w:cs="Times New Roman"/>
          <w:sz w:val="24"/>
          <w:szCs w:val="24"/>
          <w:lang w:val="uk-UA"/>
        </w:rPr>
        <w:t xml:space="preserve">Під час семінарських занять студент повинен отримати мінімум 4 оцінки (мінімум 2 в одному модулі), які в підсумку переводяться в 30-бальну шкалу через середнє арифметичне чотирьох цифр (чи п’ятьох і </w:t>
      </w:r>
      <w:proofErr w:type="spellStart"/>
      <w:r w:rsidRPr="008A3F50">
        <w:rPr>
          <w:rFonts w:ascii="Times New Roman" w:eastAsia="Open Sans" w:hAnsi="Times New Roman" w:cs="Times New Roman"/>
          <w:sz w:val="24"/>
          <w:szCs w:val="24"/>
          <w:lang w:val="uk-UA"/>
        </w:rPr>
        <w:t>т.д</w:t>
      </w:r>
      <w:proofErr w:type="spellEnd"/>
      <w:r w:rsidRPr="008A3F50">
        <w:rPr>
          <w:rFonts w:ascii="Times New Roman" w:eastAsia="Open Sans" w:hAnsi="Times New Roman" w:cs="Times New Roman"/>
          <w:sz w:val="24"/>
          <w:szCs w:val="24"/>
          <w:lang w:val="uk-UA"/>
        </w:rPr>
        <w:t xml:space="preserve">.). Якщо студент має 0-3 оцінки, середнє арифметичне все одно буде братись від трьох (тобто оцінки, яких вам бракуватиме, автоматично перетворяться в 0). </w:t>
      </w:r>
    </w:p>
    <w:p w:rsidR="00EF3231" w:rsidRPr="008A3F50" w:rsidRDefault="00EF3231" w:rsidP="00EF3231">
      <w:pPr>
        <w:pStyle w:val="Normal1"/>
        <w:numPr>
          <w:ilvl w:val="0"/>
          <w:numId w:val="3"/>
        </w:numPr>
        <w:ind w:hanging="294"/>
        <w:jc w:val="both"/>
        <w:rPr>
          <w:rFonts w:ascii="Times New Roman" w:hAnsi="Times New Roman" w:cs="Times New Roman"/>
          <w:sz w:val="24"/>
          <w:szCs w:val="24"/>
          <w:lang w:val="uk-UA"/>
        </w:rPr>
      </w:pPr>
      <w:r w:rsidRPr="008A3F50">
        <w:rPr>
          <w:rFonts w:ascii="Times New Roman" w:eastAsia="Open Sans" w:hAnsi="Times New Roman" w:cs="Times New Roman"/>
          <w:sz w:val="24"/>
          <w:szCs w:val="24"/>
          <w:lang w:val="uk-UA"/>
        </w:rPr>
        <w:t>Протягом семестру буде дві модульні контрольні роботи по 10 балів.</w:t>
      </w:r>
    </w:p>
    <w:p w:rsidR="00EF3231" w:rsidRPr="008A3F50" w:rsidRDefault="00EF3231" w:rsidP="00EF3231">
      <w:pPr>
        <w:pStyle w:val="Normal1"/>
        <w:numPr>
          <w:ilvl w:val="0"/>
          <w:numId w:val="3"/>
        </w:numPr>
        <w:ind w:hanging="294"/>
        <w:jc w:val="both"/>
        <w:rPr>
          <w:rFonts w:ascii="Times New Roman" w:hAnsi="Times New Roman" w:cs="Times New Roman"/>
          <w:color w:val="auto"/>
          <w:sz w:val="24"/>
          <w:szCs w:val="24"/>
          <w:lang w:val="uk-UA"/>
        </w:rPr>
      </w:pPr>
      <w:r w:rsidRPr="008A3F50">
        <w:rPr>
          <w:rFonts w:ascii="Times New Roman" w:eastAsia="Open Sans" w:hAnsi="Times New Roman" w:cs="Times New Roman"/>
          <w:color w:val="auto"/>
          <w:sz w:val="24"/>
          <w:szCs w:val="24"/>
          <w:lang w:val="uk-UA"/>
        </w:rPr>
        <w:t xml:space="preserve">Індивідуальні завдання містяться в кінці презентацій до кожної теми. Кожне завдання має певну кількість балів, яка у підсумку з усіх завдань складе понад 10 балів, але в кінці семестру буде переведена в 10-бальну шкалу. Виконані завдання прошу пересилати в </w:t>
      </w:r>
      <w:r w:rsidRPr="008A3F50">
        <w:rPr>
          <w:rFonts w:ascii="Times New Roman" w:eastAsia="Open Sans" w:hAnsi="Times New Roman" w:cs="Times New Roman"/>
          <w:color w:val="auto"/>
          <w:sz w:val="24"/>
          <w:szCs w:val="24"/>
        </w:rPr>
        <w:t>Microsoft</w:t>
      </w:r>
      <w:r w:rsidRPr="008A3F50">
        <w:rPr>
          <w:rFonts w:ascii="Times New Roman" w:eastAsia="Open Sans" w:hAnsi="Times New Roman" w:cs="Times New Roman"/>
          <w:color w:val="auto"/>
          <w:sz w:val="24"/>
          <w:szCs w:val="24"/>
          <w:lang w:val="ru-RU"/>
        </w:rPr>
        <w:t xml:space="preserve"> </w:t>
      </w:r>
      <w:r w:rsidRPr="008A3F50">
        <w:rPr>
          <w:rFonts w:ascii="Times New Roman" w:eastAsia="Open Sans" w:hAnsi="Times New Roman" w:cs="Times New Roman"/>
          <w:color w:val="auto"/>
          <w:sz w:val="24"/>
          <w:szCs w:val="24"/>
        </w:rPr>
        <w:t>Teams</w:t>
      </w:r>
      <w:r w:rsidRPr="008A3F50">
        <w:rPr>
          <w:rFonts w:ascii="Times New Roman" w:eastAsia="Open Sans" w:hAnsi="Times New Roman" w:cs="Times New Roman"/>
          <w:color w:val="auto"/>
          <w:sz w:val="24"/>
          <w:szCs w:val="24"/>
          <w:lang w:val="uk-UA"/>
        </w:rPr>
        <w:t xml:space="preserve"> до початку наступної лекції.</w:t>
      </w:r>
    </w:p>
    <w:p w:rsidR="00EF3231" w:rsidRPr="008A3F50" w:rsidRDefault="00EF3231" w:rsidP="00EF3231">
      <w:pPr>
        <w:pStyle w:val="Normal1"/>
        <w:numPr>
          <w:ilvl w:val="0"/>
          <w:numId w:val="3"/>
        </w:numPr>
        <w:ind w:hanging="294"/>
        <w:jc w:val="both"/>
        <w:rPr>
          <w:rFonts w:ascii="Times New Roman" w:hAnsi="Times New Roman" w:cs="Times New Roman"/>
          <w:sz w:val="24"/>
          <w:szCs w:val="24"/>
          <w:lang w:val="uk-UA"/>
        </w:rPr>
      </w:pPr>
      <w:r w:rsidRPr="008A3F50">
        <w:rPr>
          <w:rFonts w:ascii="Times New Roman" w:eastAsia="Open Sans" w:hAnsi="Times New Roman" w:cs="Times New Roman"/>
          <w:sz w:val="24"/>
          <w:szCs w:val="24"/>
          <w:lang w:val="uk-UA"/>
        </w:rPr>
        <w:t>Для допуску до іспиту студент повинен набрати за семестр мінімум 26 балів.</w:t>
      </w:r>
    </w:p>
    <w:p w:rsidR="00EF3231" w:rsidRPr="008A3F50" w:rsidRDefault="00EF3231" w:rsidP="00EF3231">
      <w:pPr>
        <w:pStyle w:val="Normal1"/>
        <w:numPr>
          <w:ilvl w:val="0"/>
          <w:numId w:val="3"/>
        </w:numPr>
        <w:ind w:hanging="294"/>
        <w:jc w:val="both"/>
        <w:rPr>
          <w:rFonts w:ascii="Times New Roman" w:hAnsi="Times New Roman" w:cs="Times New Roman"/>
          <w:sz w:val="24"/>
          <w:szCs w:val="24"/>
          <w:lang w:val="uk-UA"/>
        </w:rPr>
      </w:pPr>
      <w:r w:rsidRPr="008A3F50">
        <w:rPr>
          <w:rFonts w:ascii="Times New Roman" w:eastAsia="Open Sans" w:hAnsi="Times New Roman" w:cs="Times New Roman"/>
          <w:sz w:val="24"/>
          <w:szCs w:val="24"/>
          <w:lang w:val="uk-UA"/>
        </w:rPr>
        <w:t>Підсумковий іспит – письмовий, передбачає написання теоретичних питань (3*10 балів) і тестових завдань (20*1 бал).</w:t>
      </w:r>
    </w:p>
    <w:p w:rsidR="00EF3231" w:rsidRPr="008A3F50" w:rsidRDefault="00EF3231" w:rsidP="00EF3231">
      <w:pPr>
        <w:pStyle w:val="1"/>
        <w:rPr>
          <w:rFonts w:ascii="Times New Roman" w:eastAsia="Open Sans" w:hAnsi="Times New Roman" w:cs="Times New Roman"/>
          <w:b/>
          <w:color w:val="0070C0"/>
          <w:sz w:val="24"/>
          <w:szCs w:val="24"/>
          <w:lang w:val="uk-UA"/>
        </w:rPr>
      </w:pPr>
      <w:bookmarkStart w:id="6" w:name="_2s8eyo1" w:colFirst="0" w:colLast="0"/>
      <w:bookmarkStart w:id="7" w:name="_17dp8vu" w:colFirst="0" w:colLast="0"/>
      <w:bookmarkEnd w:id="6"/>
      <w:bookmarkEnd w:id="7"/>
      <w:r w:rsidRPr="008A3F50">
        <w:rPr>
          <w:rFonts w:ascii="Times New Roman" w:eastAsia="Open Sans" w:hAnsi="Times New Roman" w:cs="Times New Roman"/>
          <w:b/>
          <w:color w:val="0070C0"/>
          <w:sz w:val="24"/>
          <w:szCs w:val="24"/>
          <w:lang w:val="uk-UA"/>
        </w:rPr>
        <w:t xml:space="preserve">ПОЛІТИКА </w:t>
      </w:r>
    </w:p>
    <w:p w:rsidR="00EF3231" w:rsidRPr="008A3F50" w:rsidRDefault="00EF3231" w:rsidP="00EF3231">
      <w:pPr>
        <w:pStyle w:val="Normal1"/>
        <w:numPr>
          <w:ilvl w:val="0"/>
          <w:numId w:val="1"/>
        </w:numPr>
        <w:ind w:hanging="360"/>
        <w:contextualSpacing/>
        <w:jc w:val="both"/>
        <w:rPr>
          <w:rFonts w:ascii="Times New Roman" w:hAnsi="Times New Roman" w:cs="Times New Roman"/>
          <w:i/>
          <w:sz w:val="24"/>
          <w:szCs w:val="24"/>
          <w:u w:val="single"/>
          <w:lang w:val="uk-UA"/>
        </w:rPr>
      </w:pPr>
      <w:r w:rsidRPr="008A3F50">
        <w:rPr>
          <w:rFonts w:ascii="Times New Roman" w:eastAsia="Open Sans" w:hAnsi="Times New Roman" w:cs="Times New Roman"/>
          <w:b/>
          <w:sz w:val="24"/>
          <w:szCs w:val="24"/>
          <w:lang w:val="uk-UA"/>
        </w:rPr>
        <w:t xml:space="preserve">Академічна доброчесність. </w:t>
      </w:r>
      <w:r w:rsidRPr="008A3F50">
        <w:rPr>
          <w:rFonts w:ascii="Times New Roman" w:eastAsia="Open Sans" w:hAnsi="Times New Roman" w:cs="Times New Roman"/>
          <w:sz w:val="24"/>
          <w:szCs w:val="24"/>
          <w:lang w:val="uk-UA"/>
        </w:rPr>
        <w:t xml:space="preserve">Виявлення ознак академічної </w:t>
      </w:r>
      <w:proofErr w:type="spellStart"/>
      <w:r w:rsidRPr="008A3F50">
        <w:rPr>
          <w:rFonts w:ascii="Times New Roman" w:eastAsia="Open Sans" w:hAnsi="Times New Roman" w:cs="Times New Roman"/>
          <w:sz w:val="24"/>
          <w:szCs w:val="24"/>
          <w:lang w:val="uk-UA"/>
        </w:rPr>
        <w:t>недоброчесності</w:t>
      </w:r>
      <w:proofErr w:type="spellEnd"/>
      <w:r w:rsidRPr="008A3F50">
        <w:rPr>
          <w:rFonts w:ascii="Times New Roman" w:eastAsia="Open Sans" w:hAnsi="Times New Roman" w:cs="Times New Roman"/>
          <w:sz w:val="24"/>
          <w:szCs w:val="24"/>
          <w:lang w:val="uk-UA"/>
        </w:rPr>
        <w:t xml:space="preserve"> в письмовій роботі є підставою для її </w:t>
      </w:r>
      <w:proofErr w:type="spellStart"/>
      <w:r w:rsidRPr="008A3F50">
        <w:rPr>
          <w:rFonts w:ascii="Times New Roman" w:eastAsia="Open Sans" w:hAnsi="Times New Roman" w:cs="Times New Roman"/>
          <w:sz w:val="24"/>
          <w:szCs w:val="24"/>
          <w:lang w:val="uk-UA"/>
        </w:rPr>
        <w:t>незарахування</w:t>
      </w:r>
      <w:proofErr w:type="spellEnd"/>
      <w:r w:rsidRPr="008A3F50">
        <w:rPr>
          <w:rFonts w:ascii="Times New Roman" w:eastAsia="Open Sans" w:hAnsi="Times New Roman" w:cs="Times New Roman"/>
          <w:sz w:val="24"/>
          <w:szCs w:val="24"/>
          <w:lang w:val="uk-UA"/>
        </w:rPr>
        <w:t xml:space="preserve"> викладачем, незалежно </w:t>
      </w:r>
      <w:proofErr w:type="spellStart"/>
      <w:r w:rsidRPr="008A3F50">
        <w:rPr>
          <w:rFonts w:ascii="Times New Roman" w:eastAsia="Open Sans" w:hAnsi="Times New Roman" w:cs="Times New Roman"/>
          <w:sz w:val="24"/>
          <w:szCs w:val="24"/>
          <w:lang w:val="uk-UA"/>
        </w:rPr>
        <w:t>авід</w:t>
      </w:r>
      <w:proofErr w:type="spellEnd"/>
      <w:r w:rsidRPr="008A3F50">
        <w:rPr>
          <w:rFonts w:ascii="Times New Roman" w:eastAsia="Open Sans" w:hAnsi="Times New Roman" w:cs="Times New Roman"/>
          <w:sz w:val="24"/>
          <w:szCs w:val="24"/>
          <w:lang w:val="uk-UA"/>
        </w:rPr>
        <w:t xml:space="preserve"> масштабів плагіату чи обману. Списування – це той самий плагіат; робота (модульна, іспит тощо) автоматично оцінюється в «0» балів.</w:t>
      </w:r>
    </w:p>
    <w:p w:rsidR="00EF3231" w:rsidRPr="008A3F50" w:rsidRDefault="00EF3231" w:rsidP="00EF3231">
      <w:pPr>
        <w:pStyle w:val="Normal1"/>
        <w:numPr>
          <w:ilvl w:val="0"/>
          <w:numId w:val="1"/>
        </w:numPr>
        <w:ind w:hanging="360"/>
        <w:contextualSpacing/>
        <w:jc w:val="both"/>
        <w:rPr>
          <w:rFonts w:ascii="Times New Roman" w:hAnsi="Times New Roman" w:cs="Times New Roman"/>
          <w:sz w:val="24"/>
          <w:szCs w:val="24"/>
          <w:lang w:val="uk-UA"/>
        </w:rPr>
      </w:pPr>
      <w:r w:rsidRPr="008A3F50">
        <w:rPr>
          <w:rFonts w:ascii="Times New Roman" w:eastAsia="Open Sans" w:hAnsi="Times New Roman" w:cs="Times New Roman"/>
          <w:b/>
          <w:sz w:val="24"/>
          <w:szCs w:val="24"/>
          <w:lang w:val="uk-UA"/>
        </w:rPr>
        <w:t xml:space="preserve">Запізнення з виконанням завдань. </w:t>
      </w:r>
      <w:r w:rsidRPr="008A3F50">
        <w:rPr>
          <w:rFonts w:ascii="Times New Roman" w:eastAsia="Open Sans" w:hAnsi="Times New Roman" w:cs="Times New Roman"/>
          <w:sz w:val="24"/>
          <w:szCs w:val="24"/>
          <w:lang w:val="uk-UA"/>
        </w:rPr>
        <w:t xml:space="preserve">Індивідуальні відповіді на завдання необхідно розмістити на платформі </w:t>
      </w:r>
      <w:r w:rsidRPr="008A3F50">
        <w:rPr>
          <w:rFonts w:ascii="Times New Roman" w:eastAsia="Open Sans" w:hAnsi="Times New Roman" w:cs="Times New Roman"/>
          <w:sz w:val="24"/>
          <w:szCs w:val="24"/>
        </w:rPr>
        <w:t>Microsoft</w:t>
      </w:r>
      <w:r w:rsidRPr="008A3F50">
        <w:rPr>
          <w:rFonts w:ascii="Times New Roman" w:eastAsia="Open Sans" w:hAnsi="Times New Roman" w:cs="Times New Roman"/>
          <w:sz w:val="24"/>
          <w:szCs w:val="24"/>
          <w:lang w:val="uk-UA"/>
        </w:rPr>
        <w:t xml:space="preserve"> </w:t>
      </w:r>
      <w:r w:rsidRPr="008A3F50">
        <w:rPr>
          <w:rFonts w:ascii="Times New Roman" w:eastAsia="Open Sans" w:hAnsi="Times New Roman" w:cs="Times New Roman"/>
          <w:sz w:val="24"/>
          <w:szCs w:val="24"/>
        </w:rPr>
        <w:t>Teams</w:t>
      </w:r>
      <w:r w:rsidRPr="008A3F50">
        <w:rPr>
          <w:rFonts w:ascii="Times New Roman" w:eastAsia="Open Sans" w:hAnsi="Times New Roman" w:cs="Times New Roman"/>
          <w:sz w:val="24"/>
          <w:szCs w:val="24"/>
          <w:lang w:val="uk-UA"/>
        </w:rPr>
        <w:t xml:space="preserve">  до початку наступної лекції. </w:t>
      </w:r>
      <w:proofErr w:type="spellStart"/>
      <w:r w:rsidRPr="008A3F50">
        <w:rPr>
          <w:rFonts w:ascii="Times New Roman" w:eastAsia="Open Sans" w:hAnsi="Times New Roman" w:cs="Times New Roman"/>
          <w:sz w:val="24"/>
          <w:szCs w:val="24"/>
          <w:lang w:val="uk-UA"/>
        </w:rPr>
        <w:t>Дедлайн</w:t>
      </w:r>
      <w:proofErr w:type="spellEnd"/>
      <w:r w:rsidRPr="008A3F50">
        <w:rPr>
          <w:rFonts w:ascii="Times New Roman" w:eastAsia="Open Sans" w:hAnsi="Times New Roman" w:cs="Times New Roman"/>
          <w:sz w:val="24"/>
          <w:szCs w:val="24"/>
          <w:lang w:val="uk-UA"/>
        </w:rPr>
        <w:t xml:space="preserve"> незмінний. Усі роботи, переслані пізніше, розглядатись не будуть.</w:t>
      </w:r>
    </w:p>
    <w:p w:rsidR="00EF3231" w:rsidRPr="008A3F50" w:rsidRDefault="00EF3231" w:rsidP="00EF3231">
      <w:pPr>
        <w:pStyle w:val="Normal1"/>
        <w:numPr>
          <w:ilvl w:val="0"/>
          <w:numId w:val="1"/>
        </w:numPr>
        <w:ind w:hanging="360"/>
        <w:contextualSpacing/>
        <w:jc w:val="both"/>
        <w:rPr>
          <w:rFonts w:ascii="Times New Roman" w:hAnsi="Times New Roman" w:cs="Times New Roman"/>
          <w:sz w:val="24"/>
          <w:szCs w:val="24"/>
          <w:lang w:val="uk-UA"/>
        </w:rPr>
      </w:pPr>
      <w:r w:rsidRPr="008A3F50">
        <w:rPr>
          <w:rFonts w:ascii="Times New Roman" w:hAnsi="Times New Roman" w:cs="Times New Roman"/>
          <w:b/>
          <w:sz w:val="24"/>
          <w:szCs w:val="24"/>
          <w:lang w:val="uk-UA"/>
        </w:rPr>
        <w:t xml:space="preserve">Час. </w:t>
      </w:r>
      <w:r w:rsidRPr="008A3F50">
        <w:rPr>
          <w:rFonts w:ascii="Times New Roman" w:hAnsi="Times New Roman" w:cs="Times New Roman"/>
          <w:sz w:val="24"/>
          <w:szCs w:val="24"/>
          <w:lang w:val="uk-UA"/>
        </w:rPr>
        <w:t xml:space="preserve">Про різні особливі обставини передбачуваної відсутності на парах повідомляйте заздалегідь. У випадку непередбачуваної відсутності через вагому причину (хвороба і </w:t>
      </w:r>
      <w:proofErr w:type="spellStart"/>
      <w:r w:rsidRPr="008A3F50">
        <w:rPr>
          <w:rFonts w:ascii="Times New Roman" w:hAnsi="Times New Roman" w:cs="Times New Roman"/>
          <w:sz w:val="24"/>
          <w:szCs w:val="24"/>
          <w:lang w:val="uk-UA"/>
        </w:rPr>
        <w:t>т.д</w:t>
      </w:r>
      <w:proofErr w:type="spellEnd"/>
      <w:r w:rsidRPr="008A3F50">
        <w:rPr>
          <w:rFonts w:ascii="Times New Roman" w:hAnsi="Times New Roman" w:cs="Times New Roman"/>
          <w:sz w:val="24"/>
          <w:szCs w:val="24"/>
          <w:lang w:val="uk-UA"/>
        </w:rPr>
        <w:t xml:space="preserve">.) на семінарському занятті чи модульній контрольній роботі ви можете повідомити про це викладача (телеграм, </w:t>
      </w:r>
      <w:proofErr w:type="spellStart"/>
      <w:r w:rsidRPr="008A3F50">
        <w:rPr>
          <w:rFonts w:ascii="Times New Roman" w:hAnsi="Times New Roman" w:cs="Times New Roman"/>
          <w:sz w:val="24"/>
          <w:szCs w:val="24"/>
          <w:lang w:val="uk-UA"/>
        </w:rPr>
        <w:t>вайбер</w:t>
      </w:r>
      <w:proofErr w:type="spellEnd"/>
      <w:r w:rsidRPr="008A3F50">
        <w:rPr>
          <w:rFonts w:ascii="Times New Roman" w:hAnsi="Times New Roman" w:cs="Times New Roman"/>
          <w:sz w:val="24"/>
          <w:szCs w:val="24"/>
          <w:lang w:val="uk-UA"/>
        </w:rPr>
        <w:t xml:space="preserve">, скринька) і не пізніше наступного семінарського заняття (не </w:t>
      </w:r>
      <w:proofErr w:type="spellStart"/>
      <w:r w:rsidRPr="008A3F50">
        <w:rPr>
          <w:rFonts w:ascii="Times New Roman" w:hAnsi="Times New Roman" w:cs="Times New Roman"/>
          <w:sz w:val="24"/>
          <w:szCs w:val="24"/>
          <w:lang w:val="uk-UA"/>
        </w:rPr>
        <w:t>забудьте</w:t>
      </w:r>
      <w:proofErr w:type="spellEnd"/>
      <w:r w:rsidRPr="008A3F50">
        <w:rPr>
          <w:rFonts w:ascii="Times New Roman" w:hAnsi="Times New Roman" w:cs="Times New Roman"/>
          <w:sz w:val="24"/>
          <w:szCs w:val="24"/>
          <w:lang w:val="uk-UA"/>
        </w:rPr>
        <w:t xml:space="preserve"> довідку чи дозвіл декана) обговоріть з викладачем можливість отримання балів. Робіть це вчасно. </w:t>
      </w:r>
    </w:p>
    <w:p w:rsidR="00EF3231" w:rsidRPr="008A3F50" w:rsidRDefault="00EF3231" w:rsidP="00EF3231">
      <w:pPr>
        <w:pStyle w:val="Normal1"/>
        <w:numPr>
          <w:ilvl w:val="0"/>
          <w:numId w:val="1"/>
        </w:numPr>
        <w:ind w:hanging="360"/>
        <w:contextualSpacing/>
        <w:jc w:val="both"/>
        <w:rPr>
          <w:rFonts w:ascii="Times New Roman" w:hAnsi="Times New Roman" w:cs="Times New Roman"/>
          <w:sz w:val="24"/>
          <w:szCs w:val="24"/>
          <w:lang w:val="uk-UA"/>
        </w:rPr>
      </w:pPr>
      <w:r w:rsidRPr="008A3F50">
        <w:rPr>
          <w:rFonts w:ascii="Times New Roman" w:eastAsia="Open Sans" w:hAnsi="Times New Roman" w:cs="Times New Roman"/>
          <w:b/>
          <w:sz w:val="24"/>
          <w:szCs w:val="24"/>
          <w:lang w:val="uk-UA"/>
        </w:rPr>
        <w:t xml:space="preserve">Література. </w:t>
      </w:r>
      <w:r w:rsidRPr="008A3F50">
        <w:rPr>
          <w:rFonts w:ascii="Times New Roman" w:eastAsia="Open Sans" w:hAnsi="Times New Roman" w:cs="Times New Roman"/>
          <w:sz w:val="24"/>
          <w:szCs w:val="24"/>
          <w:lang w:val="uk-UA"/>
        </w:rPr>
        <w:t>Усю рекомендовану літературу студенти можуть знайти самостійно. Студенти заохочуються до використання також й іншої літератури та джерел, яких немає серед рекомендованих.</w:t>
      </w:r>
    </w:p>
    <w:p w:rsidR="00EF3231" w:rsidRPr="008A3F50" w:rsidRDefault="00EF3231" w:rsidP="00EF3231">
      <w:pPr>
        <w:pStyle w:val="Normal1"/>
        <w:numPr>
          <w:ilvl w:val="0"/>
          <w:numId w:val="1"/>
        </w:numPr>
        <w:ind w:hanging="360"/>
        <w:contextualSpacing/>
        <w:jc w:val="both"/>
        <w:rPr>
          <w:rFonts w:ascii="Times New Roman" w:hAnsi="Times New Roman" w:cs="Times New Roman"/>
          <w:b/>
          <w:sz w:val="24"/>
          <w:szCs w:val="24"/>
          <w:lang w:val="uk-UA"/>
        </w:rPr>
      </w:pPr>
      <w:r w:rsidRPr="008A3F50">
        <w:rPr>
          <w:rFonts w:ascii="Times New Roman" w:hAnsi="Times New Roman" w:cs="Times New Roman"/>
          <w:b/>
          <w:sz w:val="24"/>
          <w:szCs w:val="24"/>
          <w:lang w:val="uk-UA"/>
        </w:rPr>
        <w:t xml:space="preserve">Присутність. </w:t>
      </w:r>
      <w:r w:rsidRPr="008A3F50">
        <w:rPr>
          <w:rFonts w:ascii="Times New Roman" w:hAnsi="Times New Roman" w:cs="Times New Roman"/>
          <w:sz w:val="24"/>
          <w:szCs w:val="24"/>
          <w:lang w:val="uk-UA"/>
        </w:rPr>
        <w:t>Відвідування семінарських занять є обов’язковим.</w:t>
      </w:r>
      <w:r w:rsidRPr="008A3F50">
        <w:rPr>
          <w:rFonts w:ascii="Times New Roman" w:hAnsi="Times New Roman" w:cs="Times New Roman"/>
          <w:b/>
          <w:sz w:val="24"/>
          <w:szCs w:val="24"/>
          <w:lang w:val="uk-UA"/>
        </w:rPr>
        <w:t xml:space="preserve"> </w:t>
      </w:r>
    </w:p>
    <w:p w:rsidR="00EF3231" w:rsidRPr="008A3F50" w:rsidRDefault="00EF3231" w:rsidP="00EF3231">
      <w:pPr>
        <w:pStyle w:val="Normal1"/>
        <w:numPr>
          <w:ilvl w:val="0"/>
          <w:numId w:val="1"/>
        </w:numPr>
        <w:ind w:hanging="360"/>
        <w:contextualSpacing/>
        <w:jc w:val="both"/>
        <w:rPr>
          <w:rFonts w:ascii="Times New Roman" w:eastAsia="Open Sans" w:hAnsi="Times New Roman" w:cs="Times New Roman"/>
          <w:sz w:val="24"/>
          <w:szCs w:val="24"/>
          <w:lang w:val="uk-UA"/>
        </w:rPr>
      </w:pPr>
      <w:r w:rsidRPr="008A3F50">
        <w:rPr>
          <w:rFonts w:ascii="Times New Roman" w:hAnsi="Times New Roman" w:cs="Times New Roman"/>
          <w:b/>
          <w:sz w:val="24"/>
          <w:szCs w:val="24"/>
          <w:lang w:val="uk-UA"/>
        </w:rPr>
        <w:lastRenderedPageBreak/>
        <w:t xml:space="preserve">Мова викладання. </w:t>
      </w:r>
      <w:r w:rsidRPr="008A3F50">
        <w:rPr>
          <w:rFonts w:ascii="Times New Roman" w:hAnsi="Times New Roman" w:cs="Times New Roman"/>
          <w:sz w:val="24"/>
          <w:szCs w:val="24"/>
          <w:lang w:val="uk-UA"/>
        </w:rPr>
        <w:t xml:space="preserve">Дисципліна викладається державною мовою. </w:t>
      </w:r>
    </w:p>
    <w:p w:rsidR="00EF3231" w:rsidRPr="008A3F50" w:rsidRDefault="00EF3231" w:rsidP="00EF3231">
      <w:pPr>
        <w:pStyle w:val="Normal1"/>
        <w:numPr>
          <w:ilvl w:val="0"/>
          <w:numId w:val="1"/>
        </w:numPr>
        <w:ind w:hanging="360"/>
        <w:contextualSpacing/>
        <w:jc w:val="both"/>
        <w:rPr>
          <w:rFonts w:ascii="Times New Roman" w:hAnsi="Times New Roman" w:cs="Times New Roman"/>
          <w:sz w:val="24"/>
          <w:szCs w:val="24"/>
          <w:lang w:val="uk-UA"/>
        </w:rPr>
      </w:pPr>
      <w:r w:rsidRPr="008A3F50">
        <w:rPr>
          <w:rFonts w:ascii="Times New Roman" w:hAnsi="Times New Roman" w:cs="Times New Roman"/>
          <w:b/>
          <w:sz w:val="24"/>
          <w:szCs w:val="24"/>
          <w:lang w:val="uk-UA"/>
        </w:rPr>
        <w:t>Технічні засоби.</w:t>
      </w:r>
      <w:r w:rsidRPr="008A3F50">
        <w:rPr>
          <w:rFonts w:ascii="Times New Roman" w:eastAsia="Open Sans" w:hAnsi="Times New Roman" w:cs="Times New Roman"/>
          <w:b/>
          <w:sz w:val="24"/>
          <w:szCs w:val="24"/>
          <w:lang w:val="uk-UA"/>
        </w:rPr>
        <w:t xml:space="preserve"> </w:t>
      </w:r>
      <w:r w:rsidRPr="008A3F50">
        <w:rPr>
          <w:rFonts w:ascii="Times New Roman" w:eastAsia="Open Sans" w:hAnsi="Times New Roman" w:cs="Times New Roman"/>
          <w:sz w:val="24"/>
          <w:szCs w:val="24"/>
          <w:lang w:val="uk-UA"/>
        </w:rPr>
        <w:t xml:space="preserve">Використання на лекціях і семінарських заняттях мобільних телефонів заборонене. </w:t>
      </w:r>
    </w:p>
    <w:p w:rsidR="00EF3231" w:rsidRPr="008A3F50" w:rsidRDefault="00EF3231" w:rsidP="00EF3231">
      <w:pPr>
        <w:pStyle w:val="Normal1"/>
        <w:numPr>
          <w:ilvl w:val="0"/>
          <w:numId w:val="1"/>
        </w:numPr>
        <w:ind w:hanging="294"/>
        <w:contextualSpacing/>
        <w:jc w:val="both"/>
        <w:rPr>
          <w:rFonts w:ascii="Times New Roman" w:hAnsi="Times New Roman" w:cs="Times New Roman"/>
          <w:sz w:val="24"/>
          <w:szCs w:val="24"/>
          <w:lang w:val="uk-UA"/>
        </w:rPr>
      </w:pPr>
      <w:r w:rsidRPr="008E76FE">
        <w:rPr>
          <w:rFonts w:ascii="Times New Roman" w:hAnsi="Times New Roman" w:cs="Times New Roman"/>
          <w:b/>
          <w:sz w:val="24"/>
          <w:szCs w:val="24"/>
          <w:lang w:val="uk-UA"/>
        </w:rPr>
        <w:t>Додатково.</w:t>
      </w:r>
      <w:r w:rsidRPr="008A3F50">
        <w:rPr>
          <w:rFonts w:ascii="Times New Roman" w:hAnsi="Times New Roman" w:cs="Times New Roman"/>
          <w:sz w:val="24"/>
          <w:szCs w:val="24"/>
          <w:lang w:val="uk-UA"/>
        </w:rPr>
        <w:t xml:space="preserve"> Запізнюватись на пари можна лише в межах 5 хвилин.</w:t>
      </w:r>
    </w:p>
    <w:p w:rsidR="00EF3231" w:rsidRPr="008A3F50" w:rsidRDefault="00EF3231" w:rsidP="00EF3231">
      <w:pPr>
        <w:pStyle w:val="Normal1"/>
        <w:ind w:left="720"/>
        <w:contextualSpacing/>
        <w:jc w:val="both"/>
        <w:rPr>
          <w:rFonts w:ascii="Times New Roman" w:hAnsi="Times New Roman" w:cs="Times New Roman"/>
          <w:sz w:val="24"/>
          <w:szCs w:val="24"/>
          <w:lang w:val="uk-UA"/>
        </w:rPr>
      </w:pPr>
    </w:p>
    <w:p w:rsidR="00E54775" w:rsidRPr="00EF3231" w:rsidRDefault="00E54775">
      <w:pPr>
        <w:rPr>
          <w:lang w:val="ru-RU"/>
        </w:rPr>
      </w:pPr>
    </w:p>
    <w:sectPr w:rsidR="00E54775" w:rsidRPr="00EF3231" w:rsidSect="002F62AA">
      <w:headerReference w:type="even" r:id="rId15"/>
      <w:footerReference w:type="default" r:id="rId16"/>
      <w:pgSz w:w="12240" w:h="15840"/>
      <w:pgMar w:top="1260" w:right="720" w:bottom="5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E55" w:rsidRDefault="00EE0B1C">
      <w:r>
        <w:separator/>
      </w:r>
    </w:p>
  </w:endnote>
  <w:endnote w:type="continuationSeparator" w:id="0">
    <w:p w:rsidR="00435E55" w:rsidRDefault="00EE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GLettericaCondensedC">
    <w:altName w:val="Courier New"/>
    <w:panose1 w:val="00000000000000000000"/>
    <w:charset w:val="CC"/>
    <w:family w:val="modern"/>
    <w:notTrueType/>
    <w:pitch w:val="variable"/>
    <w:sig w:usb0="00000001" w:usb1="0000004A" w:usb2="00000000" w:usb3="00000000" w:csb0="00000005"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Open Sans">
    <w:charset w:val="00"/>
    <w:family w:val="auto"/>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GLettericaCondensedC" w:hAnsi="AGLettericaCondensedC"/>
      </w:rPr>
      <w:id w:val="227732348"/>
      <w:docPartObj>
        <w:docPartGallery w:val="Page Numbers (Bottom of Page)"/>
        <w:docPartUnique/>
      </w:docPartObj>
    </w:sdtPr>
    <w:sdtEndPr/>
    <w:sdtContent>
      <w:p w:rsidR="002F62AA" w:rsidRPr="00764CE9" w:rsidRDefault="002F62AA">
        <w:pPr>
          <w:pStyle w:val="a5"/>
          <w:jc w:val="center"/>
          <w:rPr>
            <w:rFonts w:ascii="AGLettericaCondensedC" w:hAnsi="AGLettericaCondensedC"/>
          </w:rPr>
        </w:pPr>
        <w:r w:rsidRPr="00764CE9">
          <w:rPr>
            <w:rFonts w:ascii="AGLettericaCondensedC" w:hAnsi="AGLettericaCondensedC"/>
          </w:rPr>
          <w:fldChar w:fldCharType="begin"/>
        </w:r>
        <w:r w:rsidRPr="00764CE9">
          <w:rPr>
            <w:rFonts w:ascii="AGLettericaCondensedC" w:hAnsi="AGLettericaCondensedC"/>
          </w:rPr>
          <w:instrText>PAGE   \* MERGEFORMAT</w:instrText>
        </w:r>
        <w:r w:rsidRPr="00764CE9">
          <w:rPr>
            <w:rFonts w:ascii="AGLettericaCondensedC" w:hAnsi="AGLettericaCondensedC"/>
          </w:rPr>
          <w:fldChar w:fldCharType="separate"/>
        </w:r>
        <w:r w:rsidR="00571B7B" w:rsidRPr="00571B7B">
          <w:rPr>
            <w:rFonts w:ascii="AGLettericaCondensedC" w:hAnsi="AGLettericaCondensedC"/>
            <w:noProof/>
            <w:lang w:val="ru-RU"/>
          </w:rPr>
          <w:t>8</w:t>
        </w:r>
        <w:r w:rsidRPr="00764CE9">
          <w:rPr>
            <w:rFonts w:ascii="AGLettericaCondensedC" w:hAnsi="AGLettericaCondensedC"/>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E55" w:rsidRDefault="00EE0B1C">
      <w:r>
        <w:separator/>
      </w:r>
    </w:p>
  </w:footnote>
  <w:footnote w:type="continuationSeparator" w:id="0">
    <w:p w:rsidR="00435E55" w:rsidRDefault="00EE0B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2AA" w:rsidRDefault="00571B7B">
    <w:pPr>
      <w:pStyle w:val="a3"/>
    </w:pPr>
    <w:sdt>
      <w:sdtPr>
        <w:id w:val="171999623"/>
        <w:temporary/>
        <w:showingPlcHdr/>
      </w:sdtPr>
      <w:sdtEndPr/>
      <w:sdtContent>
        <w:r w:rsidR="002F62AA">
          <w:t>[Type text]</w:t>
        </w:r>
      </w:sdtContent>
    </w:sdt>
    <w:r w:rsidR="002F62AA">
      <w:ptab w:relativeTo="margin" w:alignment="center" w:leader="none"/>
    </w:r>
    <w:sdt>
      <w:sdtPr>
        <w:id w:val="171999624"/>
        <w:temporary/>
        <w:showingPlcHdr/>
      </w:sdtPr>
      <w:sdtEndPr/>
      <w:sdtContent>
        <w:r w:rsidR="002F62AA">
          <w:t>[Type text]</w:t>
        </w:r>
      </w:sdtContent>
    </w:sdt>
    <w:r w:rsidR="002F62AA">
      <w:ptab w:relativeTo="margin" w:alignment="right" w:leader="none"/>
    </w:r>
    <w:sdt>
      <w:sdtPr>
        <w:id w:val="171999625"/>
        <w:temporary/>
        <w:showingPlcHdr/>
      </w:sdtPr>
      <w:sdtEndPr/>
      <w:sdtContent>
        <w:r w:rsidR="002F62AA">
          <w:t>[Type text]</w:t>
        </w:r>
      </w:sdtContent>
    </w:sdt>
  </w:p>
  <w:p w:rsidR="002F62AA" w:rsidRDefault="002F62A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0215"/>
    <w:multiLevelType w:val="multilevel"/>
    <w:tmpl w:val="261A244A"/>
    <w:lvl w:ilvl="0">
      <w:start w:val="1"/>
      <w:numFmt w:val="bullet"/>
      <w:lvlText w:val=""/>
      <w:lvlJc w:val="left"/>
      <w:pPr>
        <w:ind w:left="720" w:firstLine="360"/>
      </w:pPr>
      <w:rPr>
        <w:rFonts w:ascii="Wingdings" w:hAnsi="Wingdings" w:hint="default"/>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920376C"/>
    <w:multiLevelType w:val="hybridMultilevel"/>
    <w:tmpl w:val="F5FEB6A0"/>
    <w:lvl w:ilvl="0" w:tplc="B896CA0E">
      <w:start w:val="48"/>
      <w:numFmt w:val="bullet"/>
      <w:lvlText w:val="-"/>
      <w:lvlJc w:val="left"/>
      <w:pPr>
        <w:ind w:left="720" w:hanging="360"/>
      </w:pPr>
      <w:rPr>
        <w:rFonts w:ascii="AGLettericaCondensedC" w:eastAsia="Arial" w:hAnsi="AGLettericaCondensed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F4437"/>
    <w:multiLevelType w:val="hybridMultilevel"/>
    <w:tmpl w:val="71D6C36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3E2A1A02"/>
    <w:multiLevelType w:val="hybridMultilevel"/>
    <w:tmpl w:val="52AAA672"/>
    <w:lvl w:ilvl="0" w:tplc="F866EB64">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23F1AA5"/>
    <w:multiLevelType w:val="hybridMultilevel"/>
    <w:tmpl w:val="511871C6"/>
    <w:lvl w:ilvl="0" w:tplc="4DEE1C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01145EB"/>
    <w:multiLevelType w:val="hybridMultilevel"/>
    <w:tmpl w:val="2B98E6E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15:restartNumberingAfterBreak="0">
    <w:nsid w:val="601D73C4"/>
    <w:multiLevelType w:val="multilevel"/>
    <w:tmpl w:val="05AC13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7F4A7D4F"/>
    <w:multiLevelType w:val="hybridMultilevel"/>
    <w:tmpl w:val="220A4BD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31"/>
    <w:rsid w:val="0017784F"/>
    <w:rsid w:val="002E34EB"/>
    <w:rsid w:val="002F62AA"/>
    <w:rsid w:val="00435E55"/>
    <w:rsid w:val="00493883"/>
    <w:rsid w:val="00571B7B"/>
    <w:rsid w:val="006A74F2"/>
    <w:rsid w:val="006D1BD7"/>
    <w:rsid w:val="00793B61"/>
    <w:rsid w:val="007F5C03"/>
    <w:rsid w:val="00CB331A"/>
    <w:rsid w:val="00D40F18"/>
    <w:rsid w:val="00E54775"/>
    <w:rsid w:val="00EE0B1C"/>
    <w:rsid w:val="00EF3231"/>
    <w:rsid w:val="00F875B5"/>
    <w:rsid w:val="00FB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623531"/>
  <w15:chartTrackingRefBased/>
  <w15:docId w15:val="{68EB05E3-3AD0-457A-B46A-31C5B823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231"/>
    <w:pPr>
      <w:widowControl w:val="0"/>
      <w:pBdr>
        <w:top w:val="nil"/>
        <w:left w:val="nil"/>
        <w:bottom w:val="nil"/>
        <w:right w:val="nil"/>
        <w:between w:val="nil"/>
      </w:pBdr>
      <w:spacing w:after="0" w:line="240" w:lineRule="auto"/>
    </w:pPr>
    <w:rPr>
      <w:rFonts w:ascii="Arial" w:eastAsia="Arial" w:hAnsi="Arial" w:cs="Arial"/>
      <w:color w:val="000000"/>
      <w:sz w:val="20"/>
      <w:szCs w:val="20"/>
    </w:rPr>
  </w:style>
  <w:style w:type="paragraph" w:styleId="1">
    <w:name w:val="heading 1"/>
    <w:basedOn w:val="Normal1"/>
    <w:next w:val="Normal1"/>
    <w:link w:val="10"/>
    <w:rsid w:val="00EF3231"/>
    <w:pPr>
      <w:keepNext/>
      <w:keepLines/>
      <w:spacing w:before="400" w:after="120"/>
      <w:outlineLvl w:val="0"/>
    </w:pPr>
    <w:rPr>
      <w:color w:val="00539F"/>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231"/>
    <w:rPr>
      <w:rFonts w:ascii="Arial" w:eastAsia="Arial" w:hAnsi="Arial" w:cs="Arial"/>
      <w:color w:val="00539F"/>
      <w:sz w:val="36"/>
      <w:szCs w:val="36"/>
    </w:rPr>
  </w:style>
  <w:style w:type="paragraph" w:customStyle="1" w:styleId="Normal1">
    <w:name w:val="Normal1"/>
    <w:rsid w:val="00EF3231"/>
    <w:pPr>
      <w:widowControl w:val="0"/>
      <w:pBdr>
        <w:top w:val="nil"/>
        <w:left w:val="nil"/>
        <w:bottom w:val="nil"/>
        <w:right w:val="nil"/>
        <w:between w:val="nil"/>
      </w:pBdr>
      <w:spacing w:after="0" w:line="240" w:lineRule="auto"/>
    </w:pPr>
    <w:rPr>
      <w:rFonts w:ascii="Arial" w:eastAsia="Arial" w:hAnsi="Arial" w:cs="Arial"/>
      <w:color w:val="000000"/>
      <w:sz w:val="20"/>
      <w:szCs w:val="20"/>
    </w:rPr>
  </w:style>
  <w:style w:type="paragraph" w:styleId="a3">
    <w:name w:val="header"/>
    <w:basedOn w:val="a"/>
    <w:link w:val="a4"/>
    <w:uiPriority w:val="99"/>
    <w:unhideWhenUsed/>
    <w:rsid w:val="00EF3231"/>
    <w:pPr>
      <w:tabs>
        <w:tab w:val="center" w:pos="4320"/>
        <w:tab w:val="right" w:pos="8640"/>
      </w:tabs>
    </w:pPr>
  </w:style>
  <w:style w:type="character" w:customStyle="1" w:styleId="a4">
    <w:name w:val="Верхний колонтитул Знак"/>
    <w:basedOn w:val="a0"/>
    <w:link w:val="a3"/>
    <w:uiPriority w:val="99"/>
    <w:rsid w:val="00EF3231"/>
    <w:rPr>
      <w:rFonts w:ascii="Arial" w:eastAsia="Arial" w:hAnsi="Arial" w:cs="Arial"/>
      <w:color w:val="000000"/>
      <w:sz w:val="20"/>
      <w:szCs w:val="20"/>
    </w:rPr>
  </w:style>
  <w:style w:type="paragraph" w:styleId="a5">
    <w:name w:val="footer"/>
    <w:basedOn w:val="a"/>
    <w:link w:val="a6"/>
    <w:uiPriority w:val="99"/>
    <w:unhideWhenUsed/>
    <w:rsid w:val="00EF3231"/>
    <w:pPr>
      <w:tabs>
        <w:tab w:val="center" w:pos="4320"/>
        <w:tab w:val="right" w:pos="8640"/>
      </w:tabs>
    </w:pPr>
  </w:style>
  <w:style w:type="character" w:customStyle="1" w:styleId="a6">
    <w:name w:val="Нижний колонтитул Знак"/>
    <w:basedOn w:val="a0"/>
    <w:link w:val="a5"/>
    <w:uiPriority w:val="99"/>
    <w:rsid w:val="00EF3231"/>
    <w:rPr>
      <w:rFonts w:ascii="Arial" w:eastAsia="Arial" w:hAnsi="Arial" w:cs="Arial"/>
      <w:color w:val="000000"/>
      <w:sz w:val="20"/>
      <w:szCs w:val="20"/>
    </w:rPr>
  </w:style>
  <w:style w:type="paragraph" w:styleId="a7">
    <w:name w:val="List Paragraph"/>
    <w:basedOn w:val="a"/>
    <w:uiPriority w:val="34"/>
    <w:qFormat/>
    <w:rsid w:val="00EF3231"/>
    <w:pPr>
      <w:ind w:left="720"/>
      <w:contextualSpacing/>
    </w:pPr>
  </w:style>
  <w:style w:type="character" w:styleId="a8">
    <w:name w:val="Hyperlink"/>
    <w:basedOn w:val="a0"/>
    <w:unhideWhenUsed/>
    <w:rsid w:val="00EF3231"/>
    <w:rPr>
      <w:color w:val="0000FF"/>
      <w:u w:val="single"/>
    </w:rPr>
  </w:style>
  <w:style w:type="character" w:customStyle="1" w:styleId="apple-converted-space">
    <w:name w:val="apple-converted-space"/>
    <w:basedOn w:val="a0"/>
    <w:rsid w:val="00EF3231"/>
  </w:style>
  <w:style w:type="paragraph" w:styleId="a9">
    <w:name w:val="Body Text Indent"/>
    <w:basedOn w:val="a"/>
    <w:link w:val="aa"/>
    <w:rsid w:val="00EF32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283"/>
    </w:pPr>
    <w:rPr>
      <w:rFonts w:ascii="Times New Roman" w:eastAsia="Times New Roman" w:hAnsi="Times New Roman" w:cs="Times New Roman"/>
      <w:color w:val="auto"/>
      <w:lang w:val="uk-UA" w:eastAsia="uk-UA"/>
    </w:rPr>
  </w:style>
  <w:style w:type="character" w:customStyle="1" w:styleId="aa">
    <w:name w:val="Основной текст с отступом Знак"/>
    <w:basedOn w:val="a0"/>
    <w:link w:val="a9"/>
    <w:rsid w:val="00EF3231"/>
    <w:rPr>
      <w:rFonts w:ascii="Times New Roman" w:eastAsia="Times New Roman" w:hAnsi="Times New Roman" w:cs="Times New Roman"/>
      <w:sz w:val="20"/>
      <w:szCs w:val="20"/>
      <w:lang w:val="uk-UA" w:eastAsia="uk-UA"/>
    </w:rPr>
  </w:style>
  <w:style w:type="character" w:styleId="ab">
    <w:name w:val="Emphasis"/>
    <w:basedOn w:val="a0"/>
    <w:uiPriority w:val="20"/>
    <w:qFormat/>
    <w:rsid w:val="00EF3231"/>
    <w:rPr>
      <w:i/>
      <w:iCs/>
    </w:rPr>
  </w:style>
  <w:style w:type="table" w:styleId="ac">
    <w:name w:val="Table Grid"/>
    <w:basedOn w:val="a1"/>
    <w:uiPriority w:val="59"/>
    <w:rsid w:val="00EF3231"/>
    <w:pPr>
      <w:widowControl w:val="0"/>
      <w:pBdr>
        <w:top w:val="nil"/>
        <w:left w:val="nil"/>
        <w:bottom w:val="nil"/>
        <w:right w:val="nil"/>
        <w:between w:val="nil"/>
      </w:pBdr>
      <w:spacing w:after="0" w:line="240" w:lineRule="auto"/>
    </w:pPr>
    <w:rPr>
      <w:rFonts w:ascii="Arial" w:eastAsia="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unhideWhenUsed/>
    <w:rsid w:val="00FB5D7B"/>
    <w:pPr>
      <w:spacing w:after="120"/>
    </w:pPr>
  </w:style>
  <w:style w:type="character" w:customStyle="1" w:styleId="ae">
    <w:name w:val="Основной текст Знак"/>
    <w:basedOn w:val="a0"/>
    <w:link w:val="ad"/>
    <w:uiPriority w:val="99"/>
    <w:rsid w:val="00FB5D7B"/>
    <w:rPr>
      <w:rFonts w:ascii="Arial" w:eastAsia="Arial" w:hAnsi="Arial" w:cs="Arial"/>
      <w:color w:val="000000"/>
      <w:sz w:val="20"/>
      <w:szCs w:val="20"/>
    </w:rPr>
  </w:style>
  <w:style w:type="paragraph" w:styleId="3">
    <w:name w:val="Body Text Indent 3"/>
    <w:basedOn w:val="a"/>
    <w:link w:val="30"/>
    <w:uiPriority w:val="99"/>
    <w:semiHidden/>
    <w:unhideWhenUsed/>
    <w:rsid w:val="0017784F"/>
    <w:pPr>
      <w:spacing w:after="120"/>
      <w:ind w:left="283"/>
    </w:pPr>
    <w:rPr>
      <w:sz w:val="16"/>
      <w:szCs w:val="16"/>
    </w:rPr>
  </w:style>
  <w:style w:type="character" w:customStyle="1" w:styleId="30">
    <w:name w:val="Основной текст с отступом 3 Знак"/>
    <w:basedOn w:val="a0"/>
    <w:link w:val="3"/>
    <w:uiPriority w:val="99"/>
    <w:semiHidden/>
    <w:rsid w:val="0017784F"/>
    <w:rPr>
      <w:rFonts w:ascii="Arial" w:eastAsia="Arial" w:hAnsi="Arial" w:cs="Arial"/>
      <w:color w:val="000000"/>
      <w:sz w:val="16"/>
      <w:szCs w:val="16"/>
    </w:rPr>
  </w:style>
  <w:style w:type="paragraph" w:customStyle="1" w:styleId="af">
    <w:name w:val="Назва документа"/>
    <w:basedOn w:val="a"/>
    <w:next w:val="a"/>
    <w:rsid w:val="0017784F"/>
    <w:pPr>
      <w:keepNext/>
      <w:keepLines/>
      <w:widowControl/>
      <w:pBdr>
        <w:top w:val="none" w:sz="0" w:space="0" w:color="auto"/>
        <w:left w:val="none" w:sz="0" w:space="0" w:color="auto"/>
        <w:bottom w:val="none" w:sz="0" w:space="0" w:color="auto"/>
        <w:right w:val="none" w:sz="0" w:space="0" w:color="auto"/>
        <w:between w:val="none" w:sz="0" w:space="0" w:color="auto"/>
      </w:pBdr>
      <w:spacing w:before="240" w:after="240"/>
      <w:jc w:val="center"/>
    </w:pPr>
    <w:rPr>
      <w:rFonts w:ascii="Antiqua" w:eastAsia="Times New Roman" w:hAnsi="Antiqua" w:cs="Times New Roman"/>
      <w:b/>
      <w:color w:val="auto"/>
      <w:sz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a.gov.ua" TargetMode="External"/><Relationship Id="rId13" Type="http://schemas.openxmlformats.org/officeDocument/2006/relationships/hyperlink" Target="http://www.ukraine-eu.mfa.gov.ua/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rstat.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inbow.gov.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mu.gov.ua" TargetMode="External"/><Relationship Id="rId4" Type="http://schemas.openxmlformats.org/officeDocument/2006/relationships/settings" Target="settings.xml"/><Relationship Id="rId9" Type="http://schemas.openxmlformats.org/officeDocument/2006/relationships/hyperlink" Target="http://www.president.gov.ua" TargetMode="External"/><Relationship Id="rId14" Type="http://schemas.openxmlformats.org/officeDocument/2006/relationships/hyperlink" Target="http://www.worldbank.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55FB-4BD6-4385-962A-1CFA92BB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2025</Words>
  <Characters>11547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2020-09-11T14:18:00Z</dcterms:created>
  <dcterms:modified xsi:type="dcterms:W3CDTF">2020-09-16T07:49:00Z</dcterms:modified>
</cp:coreProperties>
</file>