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9D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Кафедра фінансів, грошового обігу і кредиту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b/>
          <w:sz w:val="24"/>
          <w:szCs w:val="24"/>
        </w:rPr>
        <w:t>Затверджен</w:t>
      </w:r>
      <w:r w:rsidR="00DD4B21">
        <w:rPr>
          <w:rFonts w:ascii="Times New Roman" w:hAnsi="Times New Roman" w:cs="Times New Roman"/>
          <w:b/>
          <w:sz w:val="24"/>
          <w:szCs w:val="24"/>
        </w:rPr>
        <w:t>о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засіданні кафедри фінансів,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>грошового обігу і кредиту</w:t>
      </w:r>
    </w:p>
    <w:p w:rsidR="00C735D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Економічного факультету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</w:t>
      </w:r>
      <w:r w:rsidR="00DD4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університету імені Івана Франка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від ____________ )</w:t>
      </w:r>
    </w:p>
    <w:p w:rsidR="00C735D1" w:rsidRP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 ______ проф. Крупка М. І.</w:t>
      </w:r>
    </w:p>
    <w:p w:rsidR="00C735D1" w:rsidRDefault="00C735D1" w:rsidP="00C735D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Силабус з навчальної дисципліни</w:t>
      </w:r>
    </w:p>
    <w:p w:rsidR="00DD4B21" w:rsidRDefault="00C735D1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D1">
        <w:rPr>
          <w:rFonts w:ascii="Times New Roman" w:hAnsi="Times New Roman" w:cs="Times New Roman"/>
          <w:b/>
          <w:sz w:val="28"/>
          <w:szCs w:val="28"/>
        </w:rPr>
        <w:t>"Фінансова безпека суб</w:t>
      </w:r>
      <w:r w:rsidR="008F350D" w:rsidRPr="008F350D">
        <w:rPr>
          <w:rFonts w:ascii="Times New Roman" w:hAnsi="Times New Roman" w:cs="Times New Roman"/>
          <w:b/>
          <w:sz w:val="28"/>
          <w:szCs w:val="28"/>
          <w:lang w:val="ru-RU"/>
        </w:rPr>
        <w:t>'</w:t>
      </w:r>
      <w:r w:rsidRPr="00C735D1">
        <w:rPr>
          <w:rFonts w:ascii="Times New Roman" w:hAnsi="Times New Roman" w:cs="Times New Roman"/>
          <w:b/>
          <w:sz w:val="28"/>
          <w:szCs w:val="28"/>
        </w:rPr>
        <w:t>єктів господарювання"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4B21">
        <w:rPr>
          <w:rFonts w:ascii="Times New Roman" w:hAnsi="Times New Roman" w:cs="Times New Roman"/>
          <w:b/>
          <w:sz w:val="28"/>
          <w:szCs w:val="28"/>
        </w:rPr>
        <w:t xml:space="preserve"> що викладається в межах</w:t>
      </w:r>
    </w:p>
    <w:p w:rsidR="00DD4B21" w:rsidRDefault="00C735D1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ОНП "Фінанси, банківська справа та страхування"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третього (освітньо-наукового)</w:t>
      </w:r>
      <w:r w:rsidR="00DD4B21">
        <w:rPr>
          <w:rFonts w:ascii="Times New Roman" w:hAnsi="Times New Roman" w:cs="Times New Roman"/>
          <w:b/>
          <w:sz w:val="28"/>
          <w:szCs w:val="28"/>
        </w:rPr>
        <w:t xml:space="preserve"> рівня</w:t>
      </w:r>
    </w:p>
    <w:p w:rsidR="00C735D1" w:rsidRDefault="00090FDE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вищої освіти для здобувачів зі спеціальності 072 "Фінанси, банківська справа та страхування"</w:t>
      </w: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DE" w:rsidRDefault="00090FDE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Львів-2020 рік</w:t>
      </w:r>
    </w:p>
    <w:p w:rsidR="00DD4B21" w:rsidRDefault="00DD4B21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03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6"/>
        <w:gridCol w:w="11631"/>
      </w:tblGrid>
      <w:tr w:rsidR="00DD4B21" w:rsidTr="004C74E7">
        <w:trPr>
          <w:trHeight w:val="688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курсу</w:t>
            </w:r>
          </w:p>
        </w:tc>
        <w:tc>
          <w:tcPr>
            <w:tcW w:w="11631" w:type="dxa"/>
          </w:tcPr>
          <w:p w:rsidR="00DD4B21" w:rsidRDefault="00DD4B21" w:rsidP="004C74E7">
            <w:pPr>
              <w:pStyle w:val="TableParagraph"/>
              <w:spacing w:before="97"/>
              <w:ind w:left="1628" w:right="1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Фінансова безпека суб'єктів господарювання</w:t>
            </w:r>
          </w:p>
        </w:tc>
      </w:tr>
      <w:tr w:rsidR="00DD4B21" w:rsidTr="004C74E7">
        <w:trPr>
          <w:trHeight w:val="516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 курсу</w:t>
            </w:r>
          </w:p>
        </w:tc>
        <w:tc>
          <w:tcPr>
            <w:tcW w:w="11631" w:type="dxa"/>
          </w:tcPr>
          <w:p w:rsidR="00DD4B21" w:rsidRDefault="00DD4B21" w:rsidP="004C74E7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м. Львів, пр.Свободи, 18</w:t>
            </w:r>
          </w:p>
        </w:tc>
      </w:tr>
      <w:tr w:rsidR="00DD4B21" w:rsidTr="004C74E7">
        <w:trPr>
          <w:trHeight w:val="752"/>
        </w:trPr>
        <w:tc>
          <w:tcPr>
            <w:tcW w:w="3406" w:type="dxa"/>
          </w:tcPr>
          <w:p w:rsidR="00DD4B21" w:rsidRPr="00DD4B21" w:rsidRDefault="00DD4B21" w:rsidP="004C74E7">
            <w:pPr>
              <w:pStyle w:val="TableParagraph"/>
              <w:spacing w:before="97"/>
              <w:ind w:left="119" w:right="122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Факультет та кафедра, за якою закріплена дисциплі</w:t>
            </w:r>
            <w:proofErr w:type="gramStart"/>
            <w:r w:rsidRPr="00DD4B21">
              <w:rPr>
                <w:b/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11631" w:type="dxa"/>
          </w:tcPr>
          <w:p w:rsidR="00DD4B21" w:rsidRPr="00DD4B21" w:rsidRDefault="00DD4B21" w:rsidP="004C74E7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 xml:space="preserve">Економічний факультет, кафедра фінансів, </w:t>
            </w:r>
            <w:proofErr w:type="gramStart"/>
            <w:r w:rsidRPr="00DD4B21">
              <w:rPr>
                <w:sz w:val="24"/>
                <w:lang w:val="ru-RU"/>
              </w:rPr>
              <w:t>грошового</w:t>
            </w:r>
            <w:proofErr w:type="gramEnd"/>
            <w:r w:rsidRPr="00DD4B21">
              <w:rPr>
                <w:sz w:val="24"/>
                <w:lang w:val="ru-RU"/>
              </w:rPr>
              <w:t xml:space="preserve"> обігу і кредиту</w:t>
            </w:r>
          </w:p>
        </w:tc>
      </w:tr>
      <w:tr w:rsidR="00DD4B21" w:rsidTr="004C74E7">
        <w:trPr>
          <w:trHeight w:val="750"/>
        </w:trPr>
        <w:tc>
          <w:tcPr>
            <w:tcW w:w="3406" w:type="dxa"/>
          </w:tcPr>
          <w:p w:rsidR="00DD4B21" w:rsidRPr="00DD4B21" w:rsidRDefault="00DD4B21" w:rsidP="004C74E7">
            <w:pPr>
              <w:pStyle w:val="TableParagraph"/>
              <w:spacing w:before="97"/>
              <w:ind w:left="119" w:right="9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 xml:space="preserve">Галузь знань, шифр та назва </w:t>
            </w:r>
            <w:proofErr w:type="gramStart"/>
            <w:r w:rsidRPr="00DD4B21">
              <w:rPr>
                <w:b/>
                <w:sz w:val="24"/>
                <w:lang w:val="ru-RU"/>
              </w:rPr>
              <w:t>спец</w:t>
            </w:r>
            <w:proofErr w:type="gramEnd"/>
            <w:r w:rsidRPr="00DD4B21">
              <w:rPr>
                <w:b/>
                <w:sz w:val="24"/>
                <w:lang w:val="ru-RU"/>
              </w:rPr>
              <w:t>іальності</w:t>
            </w:r>
          </w:p>
        </w:tc>
        <w:tc>
          <w:tcPr>
            <w:tcW w:w="11631" w:type="dxa"/>
          </w:tcPr>
          <w:p w:rsidR="00DD4B21" w:rsidRPr="00DD4B21" w:rsidRDefault="00DD4B21" w:rsidP="004C74E7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07 «Управління та адміністрування»; 072 “Фінанси, банківська справа та страхування”</w:t>
            </w:r>
          </w:p>
        </w:tc>
      </w:tr>
      <w:tr w:rsidR="00DD4B21" w:rsidTr="004C74E7">
        <w:trPr>
          <w:trHeight w:val="520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11631" w:type="dxa"/>
          </w:tcPr>
          <w:p w:rsidR="00DD4B21" w:rsidRPr="00DD4B21" w:rsidRDefault="00DD4B21" w:rsidP="004C74E7">
            <w:pPr>
              <w:pStyle w:val="TableParagraph"/>
              <w:spacing w:before="73"/>
              <w:ind w:left="0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Яструбецька Леся Сергіївна, кандидат економічних наук, доцент</w:t>
            </w:r>
          </w:p>
        </w:tc>
      </w:tr>
      <w:tr w:rsidR="00DD4B21" w:rsidTr="004C74E7">
        <w:trPr>
          <w:trHeight w:val="733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78"/>
              <w:ind w:left="119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 викладача (-ів)</w:t>
            </w:r>
          </w:p>
        </w:tc>
        <w:tc>
          <w:tcPr>
            <w:tcW w:w="11631" w:type="dxa"/>
          </w:tcPr>
          <w:p w:rsidR="00DD4B21" w:rsidRDefault="00FC5110" w:rsidP="004C74E7">
            <w:pPr>
              <w:pStyle w:val="TableParagraph"/>
              <w:spacing w:before="73"/>
              <w:rPr>
                <w:sz w:val="24"/>
              </w:rPr>
            </w:pPr>
            <w:hyperlink r:id="rId6" w:history="1">
              <w:r w:rsidR="00DD4B21" w:rsidRPr="009A606D">
                <w:rPr>
                  <w:rStyle w:val="a5"/>
                  <w:sz w:val="24"/>
                  <w:u w:color="0000FF"/>
                </w:rPr>
                <w:t>Lesya.yastrubetska@lnu.edu.ua</w:t>
              </w:r>
            </w:hyperlink>
          </w:p>
          <w:p w:rsidR="00DD4B21" w:rsidRPr="00B30BF0" w:rsidRDefault="00DD4B21" w:rsidP="004C74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+0380</w:t>
            </w:r>
            <w:r w:rsidRPr="00B30BF0">
              <w:rPr>
                <w:sz w:val="24"/>
              </w:rPr>
              <w:t>673505073</w:t>
            </w:r>
          </w:p>
        </w:tc>
      </w:tr>
      <w:tr w:rsidR="00DD4B21" w:rsidTr="004C74E7">
        <w:trPr>
          <w:trHeight w:val="731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75"/>
              <w:ind w:left="119" w:right="82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по курсу відбуваються</w:t>
            </w:r>
          </w:p>
        </w:tc>
        <w:tc>
          <w:tcPr>
            <w:tcW w:w="11631" w:type="dxa"/>
          </w:tcPr>
          <w:p w:rsidR="00DD4B21" w:rsidRPr="00DD4B21" w:rsidRDefault="00DD4B21" w:rsidP="004C74E7">
            <w:pPr>
              <w:pStyle w:val="TableParagraph"/>
              <w:spacing w:before="70"/>
              <w:ind w:right="1753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щосереди 15.00-17.00 год.(кафедра фінансів, грошового обігу і кредиту, пр</w:t>
            </w:r>
            <w:proofErr w:type="gramStart"/>
            <w:r w:rsidRPr="00DD4B21">
              <w:rPr>
                <w:sz w:val="24"/>
                <w:lang w:val="ru-RU"/>
              </w:rPr>
              <w:t>.С</w:t>
            </w:r>
            <w:proofErr w:type="gramEnd"/>
            <w:r w:rsidRPr="00DD4B21">
              <w:rPr>
                <w:sz w:val="24"/>
                <w:lang w:val="ru-RU"/>
              </w:rPr>
              <w:t>вободи, 18); онлайн-консультації</w:t>
            </w:r>
          </w:p>
        </w:tc>
      </w:tr>
      <w:tr w:rsidR="00DD4B21" w:rsidTr="004C74E7">
        <w:trPr>
          <w:trHeight w:val="455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курсу</w:t>
            </w:r>
          </w:p>
        </w:tc>
        <w:tc>
          <w:tcPr>
            <w:tcW w:w="11631" w:type="dxa"/>
          </w:tcPr>
          <w:p w:rsidR="00DD4B21" w:rsidRDefault="00FC5110" w:rsidP="004C74E7">
            <w:pPr>
              <w:pStyle w:val="TableParagraph"/>
              <w:spacing w:before="79"/>
              <w:ind w:left="0"/>
              <w:rPr>
                <w:rFonts w:ascii="Arial"/>
              </w:rPr>
            </w:pPr>
            <w:hyperlink r:id="rId7" w:history="1">
              <w:r w:rsidR="00DD4B21">
                <w:rPr>
                  <w:rStyle w:val="a5"/>
                </w:rPr>
                <w:t>https://econom.lnu.edu.ua/wp-content/uploads/2020/05/Financial_security_Yastrubetska.pdf</w:t>
              </w:r>
            </w:hyperlink>
          </w:p>
        </w:tc>
      </w:tr>
      <w:tr w:rsidR="00DD4B21" w:rsidTr="004C74E7">
        <w:trPr>
          <w:trHeight w:val="1108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курс</w:t>
            </w:r>
          </w:p>
        </w:tc>
        <w:tc>
          <w:tcPr>
            <w:tcW w:w="11631" w:type="dxa"/>
            <w:tcBorders>
              <w:bottom w:val="single" w:sz="4" w:space="0" w:color="000000"/>
            </w:tcBorders>
          </w:tcPr>
          <w:p w:rsidR="00DD4B21" w:rsidRDefault="00DD4B21" w:rsidP="004C74E7">
            <w:pPr>
              <w:pStyle w:val="TableParagraph"/>
              <w:spacing w:before="84"/>
              <w:ind w:right="80"/>
              <w:jc w:val="both"/>
            </w:pPr>
            <w:r>
              <w:t>Курс розроблено таким чином, щоб надати учасникам навчального процесу систематизовані теоретичні знання й практичні вміння в галузі управління фінансами підприємств в умовах дії деструктивних чинників їх внутрішнього та зовнішнього середовища, а також сформувати у майбутніх фахівців цілісне бачення управління фінансовою безпекою суб</w:t>
            </w:r>
            <w:r w:rsidRPr="00C03B06">
              <w:t>'</w:t>
            </w:r>
            <w:r>
              <w:t xml:space="preserve">єктів господарювання, </w:t>
            </w:r>
            <w:r w:rsidRPr="00C03B06">
              <w:t xml:space="preserve">що </w:t>
            </w:r>
            <w:r>
              <w:t>дозволить їм успішно позиціонувати себе на ринку праці.</w:t>
            </w:r>
          </w:p>
        </w:tc>
      </w:tr>
      <w:tr w:rsidR="00DD4B21" w:rsidTr="004C74E7">
        <w:trPr>
          <w:trHeight w:val="1718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Default="00DD4B21" w:rsidP="004C74E7">
            <w:pPr>
              <w:pStyle w:val="TableParagraph"/>
              <w:spacing w:before="99"/>
              <w:ind w:right="79"/>
              <w:jc w:val="both"/>
            </w:pPr>
            <w:r>
              <w:t>Навчальна дисципліна «Фінансова безпека суб</w:t>
            </w:r>
            <w:r w:rsidRPr="00CE405D">
              <w:t>'</w:t>
            </w:r>
            <w:r>
              <w:t xml:space="preserve">єктів господарювання» покликана забезпечити знання основних положень і результатів сучасних наукових досліджень проблем </w:t>
            </w:r>
            <w:r w:rsidRPr="001F0750">
              <w:t xml:space="preserve">фінансової безпеки </w:t>
            </w:r>
            <w:r>
              <w:t>суб</w:t>
            </w:r>
            <w:r w:rsidRPr="001F0750">
              <w:t>'</w:t>
            </w:r>
            <w:r>
              <w:t xml:space="preserve">єктів господарювання, головних напрямів </w:t>
            </w:r>
            <w:r w:rsidRPr="001F0750">
              <w:t>де</w:t>
            </w:r>
            <w:r>
              <w:t>ржавного гарантування фінансової безпеки ділових одиниць та ключових шляхів управління фінансовою безпекою на рівні підприємств. Дисципліна передбачає вироблення у студентів вмінь оцінювати рівень фінансової безпеки суб</w:t>
            </w:r>
            <w:r w:rsidRPr="001F0750">
              <w:t>'</w:t>
            </w:r>
            <w:r>
              <w:t>єктів господарювання, ідентифікувати внутрішні та зовнішні загрози їх фінансовій безпеці, виявляти ранні ознаки рейдерства, фінансового шахрайства та зловживань з конфіденційною інформацією, а також виокремлювати ефективні методи протидії їм.</w:t>
            </w:r>
          </w:p>
        </w:tc>
      </w:tr>
      <w:tr w:rsidR="00DD4B21" w:rsidTr="004C74E7">
        <w:trPr>
          <w:trHeight w:val="1230"/>
        </w:trPr>
        <w:tc>
          <w:tcPr>
            <w:tcW w:w="3406" w:type="dxa"/>
          </w:tcPr>
          <w:p w:rsidR="00DD4B21" w:rsidRDefault="00DD4B21" w:rsidP="004C74E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Default="00DD4B21" w:rsidP="004C74E7">
            <w:pPr>
              <w:pStyle w:val="TableParagraph"/>
              <w:spacing w:before="99"/>
              <w:ind w:right="78"/>
              <w:jc w:val="both"/>
            </w:pPr>
            <w:r>
              <w:rPr>
                <w:b/>
              </w:rPr>
              <w:t xml:space="preserve">Мета: </w:t>
            </w:r>
            <w:r>
              <w:t>розвиток у студентів знань та навиків, необхідних для ухвалення фінансових рішень за умов дії різноманітних загроз інтересам суб</w:t>
            </w:r>
            <w:r w:rsidRPr="004620EE">
              <w:t>'</w:t>
            </w:r>
            <w:r>
              <w:t>єктів господарювання. Досягнення цієї мети конкретизоване в окресленні таких цілей: висвітлення змісту економічної категорії "фінансова безпека суб</w:t>
            </w:r>
            <w:r w:rsidRPr="004620EE">
              <w:t>'</w:t>
            </w:r>
            <w:r>
              <w:t>єктів господарювання", розкриття сутнісних характеристик фінансових інтересів суб</w:t>
            </w:r>
            <w:r w:rsidRPr="004620EE">
              <w:t>'</w:t>
            </w:r>
            <w:r>
              <w:t>єктів господарювання, з</w:t>
            </w:r>
            <w:r w:rsidRPr="004620EE">
              <w:t>'</w:t>
            </w:r>
            <w:r>
              <w:t>ясування основних загроз фінансовій безпеці суб</w:t>
            </w:r>
            <w:r w:rsidRPr="004620EE">
              <w:t>'</w:t>
            </w:r>
            <w:r>
              <w:t>єктів підприємництва за умов ринкової економіки  та причин і наслідків неналежного управління фінансовою безпекою суб</w:t>
            </w:r>
            <w:r w:rsidRPr="004620EE">
              <w:t>'</w:t>
            </w:r>
            <w:r>
              <w:t>єктів господарювання, окреслення змісту та видів тіньової економічної діяльності та напрямів детінізації економіки України, характеристика інформаційного та кадрового забезпечення в системі фінансової безпеки суб</w:t>
            </w:r>
            <w:r w:rsidRPr="004620EE">
              <w:t>'</w:t>
            </w:r>
            <w:r>
              <w:t xml:space="preserve">єктів господарювання, </w:t>
            </w:r>
            <w:r>
              <w:lastRenderedPageBreak/>
              <w:t>поглиблення теоретичних знань і практичних навичок протидії рейдерським захопленням підприємств в Україні.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Default="00B325A7" w:rsidP="004C74E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104" w:line="250" w:lineRule="exact"/>
              <w:rPr>
                <w:b/>
              </w:rPr>
            </w:pPr>
            <w:r>
              <w:rPr>
                <w:b/>
              </w:rPr>
              <w:t>Базова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r>
              <w:t>Фінансова безпека суб</w:t>
            </w:r>
            <w:r w:rsidRPr="00493BE6">
              <w:t>'</w:t>
            </w:r>
            <w:r>
              <w:t xml:space="preserve">єктів господарювання: Підручник </w:t>
            </w:r>
            <w:r w:rsidRPr="00493BE6">
              <w:t>/ М.</w:t>
            </w:r>
            <w:r>
              <w:t xml:space="preserve"> І. Крупка, Л. С. Яструбецька. – </w:t>
            </w:r>
            <w:proofErr w:type="gramStart"/>
            <w:r>
              <w:t>Львів :</w:t>
            </w:r>
            <w:proofErr w:type="gramEnd"/>
            <w:r>
              <w:t xml:space="preserve"> ЛНУ імені Івана Франка, 2018. – 320 с. 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r>
              <w:t xml:space="preserve">Підхомний О.М. Фінансова безпека </w:t>
            </w:r>
            <w:proofErr w:type="gramStart"/>
            <w:r>
              <w:t>України :</w:t>
            </w:r>
            <w:proofErr w:type="gramEnd"/>
            <w:r>
              <w:t xml:space="preserve"> інструменти і стратегії формування : [монографія] / О. М. Підхомний. – Львів : ЛНУ імені Івана Франка, 2014. – 320 с. 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r>
              <w:t xml:space="preserve">Підхомний О. М. Нелегальне підприємництво та фінансова система України в умовах </w:t>
            </w:r>
            <w:proofErr w:type="gramStart"/>
            <w:r>
              <w:t>глобалізації :</w:t>
            </w:r>
            <w:proofErr w:type="gramEnd"/>
            <w:r>
              <w:t xml:space="preserve"> [монографія] / О. М. Підхомний, О. О. Глущенко. – Львів : ЛНУ імені Івана Франка, 2011. -  348 с.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r w:rsidRPr="00DD4B21">
              <w:rPr>
                <w:lang w:val="ru-RU"/>
              </w:rPr>
              <w:t xml:space="preserve">Фінансова безпека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 xml:space="preserve">ідприємств і банківських установ : [монографія] / А. О. Єпіфанов, О. Л. Пластун, В. С. Домбровський та[ ін.] ; [за заг. ред. </w:t>
            </w:r>
            <w:r>
              <w:t xml:space="preserve">А. О. Єпіфанова]. – </w:t>
            </w:r>
            <w:proofErr w:type="gramStart"/>
            <w:r>
              <w:t>Суми  :</w:t>
            </w:r>
            <w:proofErr w:type="gramEnd"/>
            <w:r>
              <w:t xml:space="preserve"> ДВНЗ "УАБС НБУ", 2009. – 295 с. 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r w:rsidRPr="00DD4B21">
              <w:rPr>
                <w:lang w:val="ru-RU"/>
              </w:rPr>
              <w:t>Барановський О. І. Фінансова безпека в Україні (методологія оцінки та механізми забезпечення)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FE1E97">
              <w:rPr>
                <w:lang w:val="ru-RU"/>
              </w:rPr>
              <w:t xml:space="preserve"> [</w:t>
            </w:r>
            <w:r w:rsidRPr="00DD4B21">
              <w:rPr>
                <w:lang w:val="ru-RU"/>
              </w:rPr>
              <w:t>монографія</w:t>
            </w:r>
            <w:r w:rsidRPr="00FE1E97">
              <w:rPr>
                <w:lang w:val="ru-RU"/>
              </w:rPr>
              <w:t>] /</w:t>
            </w:r>
            <w:r w:rsidRPr="00DD4B21">
              <w:rPr>
                <w:lang w:val="ru-RU"/>
              </w:rPr>
              <w:t xml:space="preserve"> О. І. Барановський</w:t>
            </w:r>
            <w:r w:rsidRPr="00FE1E97">
              <w:rPr>
                <w:lang w:val="ru-RU"/>
              </w:rPr>
              <w:t>. – К.</w:t>
            </w:r>
            <w:r w:rsidRPr="00DD4B21">
              <w:rPr>
                <w:lang w:val="ru-RU"/>
              </w:rPr>
              <w:t xml:space="preserve"> : Київ. нац.. </w:t>
            </w:r>
            <w:r>
              <w:t>торг</w:t>
            </w:r>
            <w:proofErr w:type="gramStart"/>
            <w:r>
              <w:t>.-</w:t>
            </w:r>
            <w:proofErr w:type="gramEnd"/>
            <w:r>
              <w:t xml:space="preserve">екон. ун-т, 2004. – 759 с. 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DD4B21">
              <w:rPr>
                <w:lang w:val="ru-RU"/>
              </w:rPr>
              <w:t xml:space="preserve">Бланк И. А. Управление финансовой безопасностью предприятия / И. А. Бланк. – Киев: Ника-Центр; </w:t>
            </w:r>
            <w:r w:rsidRPr="00DD4B21">
              <w:rPr>
                <w:color w:val="FF0000"/>
                <w:lang w:val="ru-RU"/>
              </w:rPr>
              <w:t xml:space="preserve">Єльга, </w:t>
            </w:r>
            <w:r w:rsidRPr="00DD4B21">
              <w:rPr>
                <w:lang w:val="ru-RU"/>
              </w:rPr>
              <w:t xml:space="preserve">2004. – 784 </w:t>
            </w:r>
            <w:proofErr w:type="gramStart"/>
            <w:r w:rsidRPr="00DD4B21">
              <w:rPr>
                <w:lang w:val="ru-RU"/>
              </w:rPr>
              <w:t>с</w:t>
            </w:r>
            <w:proofErr w:type="gramEnd"/>
            <w:r w:rsidRPr="00DD4B21">
              <w:rPr>
                <w:lang w:val="ru-RU"/>
              </w:rPr>
              <w:t>.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DD4B21">
              <w:rPr>
                <w:lang w:val="ru-RU"/>
              </w:rPr>
              <w:t xml:space="preserve">Варналій </w:t>
            </w:r>
            <w:proofErr w:type="gramStart"/>
            <w:r w:rsidRPr="00DD4B21">
              <w:rPr>
                <w:lang w:val="ru-RU"/>
              </w:rPr>
              <w:t>З</w:t>
            </w:r>
            <w:proofErr w:type="gramEnd"/>
            <w:r w:rsidRPr="00DD4B21">
              <w:rPr>
                <w:lang w:val="ru-RU"/>
              </w:rPr>
              <w:t xml:space="preserve"> С. Економічна безпека України : проблеми та пріоритети зміцнення : [монографія] / З. С. Варналій, Д. Д. Буркальцева, О. С. Саєнко. – К.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DD4B21">
              <w:rPr>
                <w:lang w:val="ru-RU"/>
              </w:rPr>
              <w:t xml:space="preserve"> Знання України, 2011. </w:t>
            </w:r>
            <w:r w:rsidRPr="00FE1E97">
              <w:rPr>
                <w:lang w:val="ru-RU"/>
              </w:rPr>
              <w:t xml:space="preserve">– </w:t>
            </w:r>
            <w:r w:rsidRPr="00DD4B21">
              <w:rPr>
                <w:lang w:val="ru-RU"/>
              </w:rPr>
              <w:t>299 с.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DD4B21">
              <w:rPr>
                <w:lang w:val="ru-RU"/>
              </w:rPr>
              <w:t xml:space="preserve">Дмитрієв І. А. Управління ризиком рейдерського захоплення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 xml:space="preserve">ідприємства </w:t>
            </w:r>
            <w:r w:rsidRPr="001615A4">
              <w:rPr>
                <w:lang w:val="ru-RU"/>
              </w:rPr>
              <w:t>[</w:t>
            </w:r>
            <w:r w:rsidRPr="00DD4B21">
              <w:rPr>
                <w:lang w:val="ru-RU"/>
              </w:rPr>
              <w:t>монографія</w:t>
            </w:r>
            <w:r w:rsidRPr="001615A4">
              <w:rPr>
                <w:lang w:val="ru-RU"/>
              </w:rPr>
              <w:t>]</w:t>
            </w:r>
            <w:r w:rsidRPr="00DD4B21">
              <w:rPr>
                <w:lang w:val="ru-RU"/>
              </w:rPr>
              <w:t xml:space="preserve"> / І. А. Дмитрієв, В. Ю. Нестеренко. – Х.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DD4B21">
              <w:rPr>
                <w:lang w:val="ru-RU"/>
              </w:rPr>
              <w:t xml:space="preserve"> ХНАДУ, 2011. – 178 с.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DD4B21">
              <w:rPr>
                <w:lang w:val="ru-RU"/>
              </w:rPr>
              <w:t>Єрмошенко М. М. Фінансова безпека держави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DD4B21">
              <w:rPr>
                <w:lang w:val="ru-RU"/>
              </w:rPr>
              <w:t xml:space="preserve"> національні інтереси, реальні загрози, стратегія забезпечення / М. М. Єрмошенко. – К. : Київ. нац. торг</w:t>
            </w:r>
            <w:proofErr w:type="gramStart"/>
            <w:r w:rsidRPr="00DD4B21">
              <w:rPr>
                <w:lang w:val="ru-RU"/>
              </w:rPr>
              <w:t>.-</w:t>
            </w:r>
            <w:proofErr w:type="gramEnd"/>
            <w:r w:rsidRPr="00DD4B21">
              <w:rPr>
                <w:lang w:val="ru-RU"/>
              </w:rPr>
              <w:t xml:space="preserve">екон.ун-т, 2001. – 309 с. 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DD4B21">
              <w:rPr>
                <w:lang w:val="ru-RU"/>
              </w:rPr>
              <w:t xml:space="preserve">Зеркалов Д. В. Рейдерство </w:t>
            </w:r>
            <w:proofErr w:type="gramStart"/>
            <w:r w:rsidRPr="00DD4B21">
              <w:rPr>
                <w:lang w:val="ru-RU"/>
              </w:rPr>
              <w:t>:</w:t>
            </w:r>
            <w:r w:rsidRPr="00244B55">
              <w:rPr>
                <w:lang w:val="ru-RU"/>
              </w:rPr>
              <w:t>[</w:t>
            </w:r>
            <w:proofErr w:type="gramEnd"/>
            <w:r w:rsidRPr="00DD4B21">
              <w:rPr>
                <w:lang w:val="ru-RU"/>
              </w:rPr>
              <w:t>монографія</w:t>
            </w:r>
            <w:r w:rsidRPr="00244B55">
              <w:rPr>
                <w:lang w:val="ru-RU"/>
              </w:rPr>
              <w:t>] /</w:t>
            </w:r>
            <w:r w:rsidRPr="00DD4B21">
              <w:rPr>
                <w:lang w:val="ru-RU"/>
              </w:rPr>
              <w:t xml:space="preserve"> Д. В. Зеркалов. – К.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DD4B21">
              <w:rPr>
                <w:lang w:val="ru-RU"/>
              </w:rPr>
              <w:t xml:space="preserve"> Основа, 2011. – 272.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</w:pPr>
            <w:r w:rsidRPr="00DD4B21">
              <w:rPr>
                <w:lang w:val="ru-RU"/>
              </w:rPr>
              <w:t>Марченко О. М., Пушак Я. Я., Ревак І. О. Фінансова безпека держави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DD4B21">
              <w:rPr>
                <w:lang w:val="ru-RU"/>
              </w:rPr>
              <w:t xml:space="preserve"> навч. </w:t>
            </w:r>
            <w:r>
              <w:t>Посібник. Львів, 2020. – 365 с.</w:t>
            </w:r>
          </w:p>
          <w:p w:rsidR="00B325A7" w:rsidRDefault="00B325A7" w:rsidP="00B325A7">
            <w:pPr>
              <w:pStyle w:val="TableParagraph"/>
              <w:spacing w:before="5"/>
              <w:ind w:left="0" w:firstLine="149"/>
              <w:rPr>
                <w:b/>
              </w:rPr>
            </w:pPr>
            <w:r>
              <w:rPr>
                <w:b/>
              </w:rPr>
              <w:t>Допоміжна</w:t>
            </w:r>
          </w:p>
          <w:p w:rsidR="00B325A7" w:rsidRPr="00580C89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 w:rsidRPr="00B25F3D">
              <w:t>Бережний Я. В. Перспективи забезпечення прав власності як підґрунтя для розвитку підприємницької діяльності в Україні / Я. В. Бережний // Аналітична записка. – Національний інститут стратегічних досліджень при Президентові України. – 2012. – № 39 (Серія “Економіка”).</w:t>
            </w:r>
          </w:p>
          <w:p w:rsidR="00580C89" w:rsidRDefault="00580C89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 w:rsidRPr="00580C89">
              <w:t xml:space="preserve">Варналій З. С. Теоретичні засади детінізації економіки України / З. С. Варналій // Вісник Вінницького політехн. </w:t>
            </w:r>
            <w:proofErr w:type="gramStart"/>
            <w:r w:rsidRPr="00580C89">
              <w:t>ін-ту</w:t>
            </w:r>
            <w:proofErr w:type="gramEnd"/>
            <w:r w:rsidRPr="00580C89">
              <w:t>. – 2014. – № 1. – С. 48.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Всесвітній огляд економічних злочинів </w:t>
            </w:r>
            <w:r w:rsidRPr="00B25F3D">
              <w:t>PwC</w:t>
            </w:r>
            <w:r w:rsidRPr="00DD4B21">
              <w:rPr>
                <w:lang w:val="ru-RU"/>
              </w:rPr>
              <w:t>. – [Електронний ресурс]. – Режим доступу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DD4B21">
              <w:rPr>
                <w:lang w:val="ru-RU"/>
              </w:rPr>
              <w:t xml:space="preserve"> </w:t>
            </w:r>
            <w:hyperlink r:id="rId8" w:history="1">
              <w:r w:rsidRPr="007F785B">
                <w:rPr>
                  <w:rStyle w:val="a5"/>
                </w:rPr>
                <w:t>https</w:t>
              </w:r>
              <w:r w:rsidRPr="00DD4B21">
                <w:rPr>
                  <w:rStyle w:val="a5"/>
                  <w:lang w:val="ru-RU"/>
                </w:rPr>
                <w:t>://</w:t>
              </w:r>
              <w:r w:rsidRPr="007F785B">
                <w:rPr>
                  <w:rStyle w:val="a5"/>
                </w:rPr>
                <w:t>www</w:t>
              </w:r>
              <w:r w:rsidRPr="00DD4B21">
                <w:rPr>
                  <w:rStyle w:val="a5"/>
                  <w:lang w:val="ru-RU"/>
                </w:rPr>
                <w:t>.</w:t>
              </w:r>
              <w:r w:rsidRPr="007F785B">
                <w:rPr>
                  <w:rStyle w:val="a5"/>
                </w:rPr>
                <w:t>pwc</w:t>
              </w:r>
              <w:r w:rsidRPr="00DD4B21">
                <w:rPr>
                  <w:rStyle w:val="a5"/>
                  <w:lang w:val="ru-RU"/>
                </w:rPr>
                <w:t>.</w:t>
              </w:r>
              <w:r w:rsidRPr="007F785B">
                <w:rPr>
                  <w:rStyle w:val="a5"/>
                </w:rPr>
                <w:t>com</w:t>
              </w:r>
              <w:r w:rsidRPr="00DD4B21">
                <w:rPr>
                  <w:rStyle w:val="a5"/>
                  <w:lang w:val="ru-RU"/>
                </w:rPr>
                <w:t>/</w:t>
              </w:r>
              <w:r w:rsidRPr="007F785B">
                <w:rPr>
                  <w:rStyle w:val="a5"/>
                </w:rPr>
                <w:t>ua</w:t>
              </w:r>
              <w:r w:rsidRPr="00DD4B21">
                <w:rPr>
                  <w:rStyle w:val="a5"/>
                  <w:lang w:val="ru-RU"/>
                </w:rPr>
                <w:t>/</w:t>
              </w:r>
              <w:r w:rsidRPr="007F785B">
                <w:rPr>
                  <w:rStyle w:val="a5"/>
                </w:rPr>
                <w:t>uk</w:t>
              </w:r>
              <w:r w:rsidRPr="00DD4B21">
                <w:rPr>
                  <w:rStyle w:val="a5"/>
                  <w:lang w:val="ru-RU"/>
                </w:rPr>
                <w:t>/</w:t>
              </w:r>
              <w:r w:rsidRPr="007F785B">
                <w:rPr>
                  <w:rStyle w:val="a5"/>
                </w:rPr>
                <w:t>press</w:t>
              </w:r>
              <w:r w:rsidRPr="00DD4B21">
                <w:rPr>
                  <w:rStyle w:val="a5"/>
                  <w:lang w:val="ru-RU"/>
                </w:rPr>
                <w:t>-</w:t>
              </w:r>
              <w:r w:rsidRPr="007F785B">
                <w:rPr>
                  <w:rStyle w:val="a5"/>
                </w:rPr>
                <w:t>room</w:t>
              </w:r>
              <w:r w:rsidRPr="00DD4B21">
                <w:rPr>
                  <w:rStyle w:val="a5"/>
                  <w:lang w:val="ru-RU"/>
                </w:rPr>
                <w:t>/</w:t>
              </w:r>
              <w:r w:rsidRPr="007F785B">
                <w:rPr>
                  <w:rStyle w:val="a5"/>
                </w:rPr>
                <w:t>assets</w:t>
              </w:r>
              <w:r w:rsidRPr="00DD4B21">
                <w:rPr>
                  <w:rStyle w:val="a5"/>
                  <w:lang w:val="ru-RU"/>
                </w:rPr>
                <w:t>/</w:t>
              </w:r>
              <w:r w:rsidRPr="007F785B">
                <w:rPr>
                  <w:rStyle w:val="a5"/>
                </w:rPr>
                <w:t>gecs</w:t>
              </w:r>
              <w:r w:rsidRPr="00DD4B21">
                <w:rPr>
                  <w:rStyle w:val="a5"/>
                  <w:lang w:val="ru-RU"/>
                </w:rPr>
                <w:t>_</w:t>
              </w:r>
              <w:r w:rsidRPr="007F785B">
                <w:rPr>
                  <w:rStyle w:val="a5"/>
                </w:rPr>
                <w:t>ukraine</w:t>
              </w:r>
              <w:r w:rsidRPr="00DD4B21">
                <w:rPr>
                  <w:rStyle w:val="a5"/>
                  <w:lang w:val="ru-RU"/>
                </w:rPr>
                <w:t xml:space="preserve"> _</w:t>
              </w:r>
              <w:r w:rsidRPr="007F785B">
                <w:rPr>
                  <w:rStyle w:val="a5"/>
                </w:rPr>
                <w:t>ua</w:t>
              </w:r>
              <w:r w:rsidRPr="00DD4B21">
                <w:rPr>
                  <w:rStyle w:val="a5"/>
                  <w:lang w:val="ru-RU"/>
                </w:rPr>
                <w:t>.</w:t>
              </w:r>
              <w:r w:rsidRPr="007F785B">
                <w:rPr>
                  <w:rStyle w:val="a5"/>
                </w:rPr>
                <w:t>pdf</w:t>
              </w:r>
            </w:hyperlink>
            <w:r w:rsidRPr="00DD4B21">
              <w:rPr>
                <w:lang w:val="ru-RU"/>
              </w:rPr>
              <w:t>.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Гарагонич О. В. Етапи рейдерського захоплення акціонерних товариств / О. В. Гарагонич // </w:t>
            </w:r>
            <w:proofErr w:type="gramStart"/>
            <w:r w:rsidRPr="00DD4B21">
              <w:rPr>
                <w:lang w:val="ru-RU"/>
              </w:rPr>
              <w:t>Вісник</w:t>
            </w:r>
            <w:proofErr w:type="gramEnd"/>
            <w:r w:rsidRPr="00DD4B21">
              <w:rPr>
                <w:lang w:val="ru-RU"/>
              </w:rPr>
              <w:t xml:space="preserve"> Академії адвокатури України. – 2013. – № 3(28). – С. 27–28.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Журавель М. Ю. Формування системи показників оцінки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івня інформаційної безпеки підприємства / М. Ю. Журавель, Т. В. Полозова, О. В. Стороженко // Вісник економіки, транспорту і промисловості. – 2011. – № 33. – С. 171–176.</w:t>
            </w:r>
          </w:p>
          <w:p w:rsidR="003A2840" w:rsidRPr="00DD4B21" w:rsidRDefault="003A2840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Кодекс України з процедур банкрутства (редакція від 17.10.2020).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Кришевич О. В. Доведення до банкрутства: кримінально-правовий аспект та розмежування з шахрайством /О. В. Кришевич, І. О. Рощина // Юрид. </w:t>
            </w:r>
            <w:proofErr w:type="gramStart"/>
            <w:r w:rsidRPr="00DD4B21">
              <w:rPr>
                <w:lang w:val="ru-RU"/>
              </w:rPr>
              <w:t>в</w:t>
            </w:r>
            <w:proofErr w:type="gramEnd"/>
            <w:r w:rsidRPr="00DD4B21">
              <w:rPr>
                <w:lang w:val="ru-RU"/>
              </w:rPr>
              <w:t xml:space="preserve">існик. – 2015. – Вип. 1(34). – </w:t>
            </w:r>
            <w:r w:rsidRPr="00B25F3D">
              <w:t>C</w:t>
            </w:r>
            <w:r w:rsidRPr="00DD4B21">
              <w:rPr>
                <w:lang w:val="ru-RU"/>
              </w:rPr>
              <w:t>. 143–147.</w:t>
            </w:r>
          </w:p>
          <w:p w:rsidR="00DE17FC" w:rsidRDefault="00DE17FC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DE17FC">
              <w:rPr>
                <w:lang w:val="ru-RU"/>
              </w:rPr>
              <w:t>Осипенко О. Современный корпоративный конфликт (природа, границы, разновидности, способы регулирования) / О. Осипенко // Вопросы экономики. – 2003. – № 10. – С. 54–56.</w:t>
            </w:r>
          </w:p>
          <w:p w:rsidR="00DE17FC" w:rsidRDefault="00DE17FC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DE17FC">
              <w:rPr>
                <w:lang w:val="ru-RU"/>
              </w:rPr>
              <w:t>Свириденко В. М. Про конфлікти у сфері оподаткування</w:t>
            </w:r>
            <w:proofErr w:type="gramStart"/>
            <w:r w:rsidRPr="00DE17FC">
              <w:rPr>
                <w:lang w:val="ru-RU"/>
              </w:rPr>
              <w:t xml:space="preserve"> :</w:t>
            </w:r>
            <w:proofErr w:type="gramEnd"/>
            <w:r w:rsidRPr="00DE17FC">
              <w:rPr>
                <w:lang w:val="ru-RU"/>
              </w:rPr>
              <w:t xml:space="preserve"> теоретико-правовий аспект / В. М. Свириденко // Актуальні проблеми держави і права. – 2011. – Вип. 57. – С. 535–543. [Електронний ресурс]. – Режим доступу</w:t>
            </w:r>
            <w:proofErr w:type="gramStart"/>
            <w:r w:rsidRPr="00DE17FC">
              <w:rPr>
                <w:lang w:val="ru-RU"/>
              </w:rPr>
              <w:t xml:space="preserve"> :</w:t>
            </w:r>
            <w:proofErr w:type="gramEnd"/>
            <w:r w:rsidRPr="00DE17FC">
              <w:rPr>
                <w:lang w:val="ru-RU"/>
              </w:rPr>
              <w:t xml:space="preserve"> </w:t>
            </w:r>
            <w:hyperlink r:id="rId9" w:history="1">
              <w:r w:rsidRPr="00E41B48">
                <w:rPr>
                  <w:rStyle w:val="a5"/>
                  <w:lang w:val="ru-RU"/>
                </w:rPr>
                <w:t>http://nbuv.gov.ua/UJRN/apdp_2011_57_80</w:t>
              </w:r>
            </w:hyperlink>
            <w:r w:rsidRPr="00DE17FC">
              <w:rPr>
                <w:lang w:val="ru-RU"/>
              </w:rPr>
              <w:t>.</w:t>
            </w:r>
          </w:p>
          <w:p w:rsidR="00DE17FC" w:rsidRPr="00DD4B21" w:rsidRDefault="00DE17FC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DE17FC">
              <w:rPr>
                <w:lang w:val="ru-RU"/>
              </w:rPr>
              <w:t xml:space="preserve">Стогній К. О. </w:t>
            </w:r>
            <w:proofErr w:type="gramStart"/>
            <w:r w:rsidRPr="00DE17FC">
              <w:rPr>
                <w:lang w:val="ru-RU"/>
              </w:rPr>
              <w:t>Досл</w:t>
            </w:r>
            <w:proofErr w:type="gramEnd"/>
            <w:r w:rsidRPr="00DE17FC">
              <w:rPr>
                <w:lang w:val="ru-RU"/>
              </w:rPr>
              <w:t>ідження передумов виникнення корпоративних конфліктів / К. О. Стогній // Бізнес Інформ. – 2015. – № 4. – С. 311– 315. [Електронний ресурс]. – Режим доступу: http://nbuv.gov.ua/UJRN/binf_2015_4_51.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Шульга І. П. Роль інсайдерської інформації у забезпеченні економічної безпеки акціонерних товариств / І. П. Шульга // Інвестиції</w:t>
            </w:r>
            <w:proofErr w:type="gramStart"/>
            <w:r w:rsidRPr="00DD4B21">
              <w:rPr>
                <w:lang w:val="ru-RU"/>
              </w:rPr>
              <w:t xml:space="preserve"> :</w:t>
            </w:r>
            <w:proofErr w:type="gramEnd"/>
            <w:r w:rsidRPr="00DD4B21">
              <w:rPr>
                <w:lang w:val="ru-RU"/>
              </w:rPr>
              <w:t xml:space="preserve"> практика та досвід. – 2010. – №17. – С. 36–40. [Електронний ресурс]. – Режим доступу: </w:t>
            </w:r>
            <w:r>
              <w:t>http</w:t>
            </w:r>
            <w:r w:rsidRPr="00DD4B21">
              <w:rPr>
                <w:lang w:val="ru-RU"/>
              </w:rPr>
              <w:t>://</w:t>
            </w:r>
            <w:r>
              <w:t>www</w:t>
            </w:r>
            <w:r w:rsidRPr="00DD4B21">
              <w:rPr>
                <w:lang w:val="ru-RU"/>
              </w:rPr>
              <w:t>.</w:t>
            </w:r>
            <w:r>
              <w:t>investplan</w:t>
            </w:r>
            <w:r w:rsidRPr="00DD4B21">
              <w:rPr>
                <w:lang w:val="ru-RU"/>
              </w:rPr>
              <w:t>.</w:t>
            </w:r>
            <w:r>
              <w:t>com</w:t>
            </w:r>
            <w:r w:rsidRPr="00DD4B21">
              <w:rPr>
                <w:lang w:val="ru-RU"/>
              </w:rPr>
              <w:t>.</w:t>
            </w:r>
            <w:r>
              <w:t>ua</w:t>
            </w:r>
            <w:r w:rsidRPr="00DD4B21">
              <w:rPr>
                <w:lang w:val="ru-RU"/>
              </w:rPr>
              <w:t>/</w:t>
            </w:r>
            <w:r>
              <w:t>pdf</w:t>
            </w:r>
            <w:r w:rsidRPr="00DD4B21">
              <w:rPr>
                <w:lang w:val="ru-RU"/>
              </w:rPr>
              <w:t>/17_2010/10.</w:t>
            </w:r>
            <w:r>
              <w:t>pdf</w:t>
            </w:r>
            <w:r w:rsidRPr="00DD4B21">
              <w:rPr>
                <w:lang w:val="ru-RU"/>
              </w:rPr>
              <w:t>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 w:rsidRPr="00DD4B21">
              <w:rPr>
                <w:lang w:val="ru-RU"/>
              </w:rPr>
              <w:t xml:space="preserve">Юрченко О. М. Рейдерство в Україні / О. М. Юрченко // Боротьба з організованою злочинністю і корупцією </w:t>
            </w:r>
            <w:r>
              <w:t xml:space="preserve">(теорія і практика). – 2012. – № 2 (28). – </w:t>
            </w:r>
            <w:proofErr w:type="gramStart"/>
            <w:r>
              <w:t>С. 81</w:t>
            </w:r>
            <w:proofErr w:type="gramEnd"/>
            <w:r>
              <w:t>–82.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>
              <w:t xml:space="preserve">Яструбецька Л. С. Інституційні основи стратегії фінансової безпеки України / Л. С. Яструбецька, О. М. Підхомний // Актуальні проблеми розвитку економіки регіону. – 2010. – Вип. 6, т. 2. – </w:t>
            </w:r>
            <w:proofErr w:type="gramStart"/>
            <w:r>
              <w:t>С. 175</w:t>
            </w:r>
            <w:proofErr w:type="gramEnd"/>
            <w:r>
              <w:t>–182.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>
              <w:t>Яструбецька Л. С. Особливості забезпечення фінансової безпеки суб’єктів господарювання в умовах кризи / Л. С. Яструбецька, О. М. Підхомний // Формування ринкової економіки в Україні. – 2010. – Вип. 21. – C. 464–468.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>
              <w:t xml:space="preserve">Яструбецька Л. С. Управління фінансовою безпекою господарських структур: суб’єктно-об’єктний підхід / Л. С. Яструбецька, В. О. Яструбецький, О. М. Марченко // Формування ринкової економіки в Україні. – 2011. – Вип. 23, ч. 2. – </w:t>
            </w:r>
            <w:proofErr w:type="gramStart"/>
            <w:r>
              <w:t>С. 356</w:t>
            </w:r>
            <w:proofErr w:type="gramEnd"/>
            <w:r>
              <w:t>–363.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>
              <w:t xml:space="preserve">Яструбецька Л. С. Класифікація загроз фінансовій безпеці підприємницьких структур / Л. С. Яструбецька, В. О. Яструбецький // Формування ринкової економіки в Україні. – 2011. – Вип. 24. – </w:t>
            </w:r>
            <w:proofErr w:type="gramStart"/>
            <w:r>
              <w:t>С. 426</w:t>
            </w:r>
            <w:proofErr w:type="gramEnd"/>
            <w:r>
              <w:t>–430.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>
              <w:t xml:space="preserve">Яструбецька Л. С. Фінансова компетентність як чинник безпеки суб’єктів господарювання / Л. С. Яструбецька, В. О. Яструбецький, О. М. Підхомний // Наук. вісник Львів. держ. </w:t>
            </w:r>
            <w:proofErr w:type="gramStart"/>
            <w:r>
              <w:t>ун-ту</w:t>
            </w:r>
            <w:proofErr w:type="gramEnd"/>
            <w:r>
              <w:t xml:space="preserve"> внутрішніх справ. Сер. екон. – 2011. – Вип. 2. – </w:t>
            </w:r>
            <w:proofErr w:type="gramStart"/>
            <w:r>
              <w:t>С. 210</w:t>
            </w:r>
            <w:proofErr w:type="gramEnd"/>
            <w:r>
              <w:t>–219.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>
              <w:t xml:space="preserve">Яструбецька Л. С. Індикатори оцінки рівня фінансової безпеки суб’єктів господарювання / Л. С. Яструбецька, О. М. Підхомний // Екон. науки. Серія “Облік і фінанси”. – 2007. – Вип. 4 (16), ч. 2. – </w:t>
            </w:r>
            <w:proofErr w:type="gramStart"/>
            <w:r>
              <w:t>С. 73</w:t>
            </w:r>
            <w:proofErr w:type="gramEnd"/>
            <w:r>
              <w:t>–80.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>
              <w:t>Яструбецька Л. С. Захист інформації в системі управління фінансовою безпекою підприємств / Л. С. Яструбецька, В. О. Яструбецький // Формування ринкової економіки в Україні. – 2013. – Вип. 29, ч. 2. – С .292–298.</w:t>
            </w:r>
          </w:p>
          <w:p w:rsidR="00DE17FC" w:rsidRPr="00DE17FC" w:rsidRDefault="00B325A7" w:rsidP="00B325A7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33" w:line="276" w:lineRule="auto"/>
              <w:ind w:right="81" w:firstLine="0"/>
              <w:jc w:val="both"/>
            </w:pPr>
            <w:r>
              <w:t xml:space="preserve">Яструбецька Л. С. Рейдерство як загроза фінансовій безпеці суб’єктів господарювання в Україні / Л. С. Яструбецька, О. М. Терешко // Формування ринкової економіки в Україні. – </w:t>
            </w:r>
            <w:r w:rsidR="00DE17FC">
              <w:t>2016. – Вип. 35, ч. 2. – С. 317</w:t>
            </w:r>
          </w:p>
          <w:p w:rsidR="00B325A7" w:rsidRPr="00B25F3D" w:rsidRDefault="00B325A7" w:rsidP="00DE17FC">
            <w:pPr>
              <w:pStyle w:val="TableParagraph"/>
              <w:tabs>
                <w:tab w:val="left" w:pos="324"/>
              </w:tabs>
              <w:spacing w:before="33" w:line="276" w:lineRule="auto"/>
              <w:ind w:right="81"/>
              <w:jc w:val="both"/>
            </w:pPr>
            <w:r w:rsidRPr="00B25F3D">
              <w:rPr>
                <w:b/>
              </w:rPr>
              <w:t>Інформаційні ресурси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DD4B21">
              <w:rPr>
                <w:lang w:val="ru-RU"/>
              </w:rPr>
              <w:t>Офіційний сайт</w:t>
            </w:r>
            <w:proofErr w:type="gramStart"/>
            <w:r w:rsidRPr="00DD4B21">
              <w:rPr>
                <w:lang w:val="ru-RU"/>
              </w:rPr>
              <w:t xml:space="preserve"> Р</w:t>
            </w:r>
            <w:proofErr w:type="gramEnd"/>
            <w:r w:rsidRPr="00DD4B21">
              <w:rPr>
                <w:lang w:val="ru-RU"/>
              </w:rPr>
              <w:t xml:space="preserve">ади національної безпеки і оборони України [Електронний ресурс]. </w:t>
            </w:r>
            <w:r>
              <w:t xml:space="preserve">‒ Режим доступу : </w:t>
            </w:r>
            <w:hyperlink r:id="rId10" w:history="1">
              <w:r w:rsidRPr="007F785B">
                <w:rPr>
                  <w:rStyle w:val="a5"/>
                </w:rPr>
                <w:t>https://www.rnbo.gov.ua/</w:t>
              </w:r>
            </w:hyperlink>
          </w:p>
          <w:p w:rsidR="00B325A7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DD4B21">
              <w:rPr>
                <w:lang w:val="ru-RU"/>
              </w:rPr>
              <w:t xml:space="preserve">Офіційний сайт Міністерства юстиції України [Електронний ресурс]. </w:t>
            </w:r>
            <w:r>
              <w:t xml:space="preserve">‒ Режим </w:t>
            </w:r>
            <w:proofErr w:type="gramStart"/>
            <w:r>
              <w:t>доступу :</w:t>
            </w:r>
            <w:proofErr w:type="gramEnd"/>
            <w:r>
              <w:t xml:space="preserve"> </w:t>
            </w:r>
            <w:hyperlink r:id="rId11" w:history="1">
              <w:r w:rsidRPr="007F785B">
                <w:rPr>
                  <w:rStyle w:val="a5"/>
                </w:rPr>
                <w:t>https://minjust.gov.ua</w:t>
              </w:r>
            </w:hyperlink>
            <w:r>
              <w:t>.</w:t>
            </w:r>
          </w:p>
          <w:p w:rsidR="00B325A7" w:rsidRPr="003950CD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DD4B21">
              <w:rPr>
                <w:lang w:val="ru-RU"/>
              </w:rPr>
              <w:t>Офіційний сайт</w:t>
            </w:r>
            <w:proofErr w:type="gramStart"/>
            <w:r w:rsidRPr="00DD4B21">
              <w:rPr>
                <w:lang w:val="ru-RU"/>
              </w:rPr>
              <w:t xml:space="preserve"> Д</w:t>
            </w:r>
            <w:proofErr w:type="gramEnd"/>
            <w:r w:rsidRPr="00DD4B21">
              <w:rPr>
                <w:lang w:val="ru-RU"/>
              </w:rPr>
              <w:t xml:space="preserve">ержавної фіскальної служби України [Електронний ресурс]. </w:t>
            </w:r>
            <w:r>
              <w:t xml:space="preserve">‒ Режим доступу : </w:t>
            </w:r>
            <w:hyperlink r:id="rId12" w:history="1">
              <w:r w:rsidRPr="007F785B">
                <w:rPr>
                  <w:rStyle w:val="a5"/>
                </w:rPr>
                <w:t>http://sfs.gov.ua</w:t>
              </w:r>
            </w:hyperlink>
          </w:p>
          <w:p w:rsidR="00B325A7" w:rsidRPr="003950CD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>Офіційний сайт</w:t>
            </w:r>
            <w:proofErr w:type="gramStart"/>
            <w:r w:rsidRPr="00DD4B21">
              <w:rPr>
                <w:lang w:val="ru-RU"/>
              </w:rPr>
              <w:t xml:space="preserve"> Д</w:t>
            </w:r>
            <w:proofErr w:type="gramEnd"/>
            <w:r w:rsidRPr="00DD4B21">
              <w:rPr>
                <w:lang w:val="ru-RU"/>
              </w:rPr>
              <w:t xml:space="preserve">ержавної служби статистики України [Електронний ресурс]. </w:t>
            </w:r>
            <w:r>
              <w:t>‒ Режим доступу</w:t>
            </w:r>
            <w:r w:rsidRPr="00423544">
              <w:rPr>
                <w:spacing w:val="-29"/>
              </w:rPr>
              <w:t xml:space="preserve"> </w:t>
            </w:r>
            <w:r>
              <w:t xml:space="preserve">: </w:t>
            </w:r>
            <w:hyperlink r:id="rId13" w:history="1">
              <w:r w:rsidRPr="007F785B">
                <w:rPr>
                  <w:rStyle w:val="a5"/>
                </w:rPr>
                <w:t>http://www.ukrstat.gov.ua</w:t>
              </w:r>
            </w:hyperlink>
          </w:p>
          <w:p w:rsidR="00B325A7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 xml:space="preserve">Офіційний сайт Національного антикорупційного бюро України [Електронний ресурс]. </w:t>
            </w:r>
            <w:r>
              <w:t xml:space="preserve">‒ Режим </w:t>
            </w:r>
            <w:proofErr w:type="gramStart"/>
            <w:r>
              <w:t>доступу</w:t>
            </w:r>
            <w:r w:rsidRPr="00423544">
              <w:rPr>
                <w:spacing w:val="-29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hyperlink r:id="rId14" w:history="1">
              <w:r w:rsidRPr="007F785B">
                <w:rPr>
                  <w:rStyle w:val="a5"/>
                  <w:lang w:val="ru-RU"/>
                </w:rPr>
                <w:t>https://nabu.gov.ua</w:t>
              </w:r>
            </w:hyperlink>
            <w:r>
              <w:rPr>
                <w:lang w:val="ru-RU"/>
              </w:rPr>
              <w:t>.</w:t>
            </w:r>
          </w:p>
          <w:p w:rsidR="00B325A7" w:rsidRPr="003950CD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>Офіційний</w:t>
            </w:r>
            <w:r w:rsidRPr="00DD4B21">
              <w:rPr>
                <w:spacing w:val="-6"/>
                <w:lang w:val="ru-RU"/>
              </w:rPr>
              <w:t xml:space="preserve"> </w:t>
            </w:r>
            <w:r w:rsidRPr="00DD4B21">
              <w:rPr>
                <w:lang w:val="ru-RU"/>
              </w:rPr>
              <w:t>сайт</w:t>
            </w:r>
            <w:r w:rsidRPr="00DD4B21">
              <w:rPr>
                <w:spacing w:val="-3"/>
                <w:lang w:val="ru-RU"/>
              </w:rPr>
              <w:t xml:space="preserve"> </w:t>
            </w:r>
            <w:r w:rsidRPr="00DD4B21">
              <w:rPr>
                <w:lang w:val="ru-RU"/>
              </w:rPr>
              <w:t>Міністерства</w:t>
            </w:r>
            <w:r w:rsidRPr="00DD4B21">
              <w:rPr>
                <w:spacing w:val="-3"/>
                <w:lang w:val="ru-RU"/>
              </w:rPr>
              <w:t xml:space="preserve"> </w:t>
            </w:r>
            <w:r w:rsidRPr="00DD4B21">
              <w:rPr>
                <w:lang w:val="ru-RU"/>
              </w:rPr>
              <w:t>розвитку економіки</w:t>
            </w:r>
            <w:r w:rsidRPr="00DD4B21">
              <w:rPr>
                <w:spacing w:val="-5"/>
                <w:lang w:val="ru-RU"/>
              </w:rPr>
              <w:t xml:space="preserve">, </w:t>
            </w:r>
            <w:r w:rsidRPr="00DD4B21">
              <w:rPr>
                <w:lang w:val="ru-RU"/>
              </w:rPr>
              <w:t>торгі</w:t>
            </w:r>
            <w:proofErr w:type="gramStart"/>
            <w:r w:rsidRPr="00DD4B21">
              <w:rPr>
                <w:lang w:val="ru-RU"/>
              </w:rPr>
              <w:t>вл</w:t>
            </w:r>
            <w:proofErr w:type="gramEnd"/>
            <w:r w:rsidRPr="00DD4B21">
              <w:rPr>
                <w:lang w:val="ru-RU"/>
              </w:rPr>
              <w:t>і та сільського господарства</w:t>
            </w:r>
            <w:r w:rsidRPr="00DD4B21">
              <w:rPr>
                <w:spacing w:val="-1"/>
                <w:lang w:val="ru-RU"/>
              </w:rPr>
              <w:t xml:space="preserve"> </w:t>
            </w:r>
            <w:r w:rsidRPr="00DD4B21">
              <w:rPr>
                <w:lang w:val="ru-RU"/>
              </w:rPr>
              <w:t>України</w:t>
            </w:r>
            <w:r w:rsidRPr="00DD4B21">
              <w:rPr>
                <w:spacing w:val="-4"/>
                <w:lang w:val="ru-RU"/>
              </w:rPr>
              <w:t xml:space="preserve"> </w:t>
            </w:r>
            <w:r w:rsidRPr="00DD4B21">
              <w:rPr>
                <w:lang w:val="ru-RU"/>
              </w:rPr>
              <w:t>[Електронний</w:t>
            </w:r>
            <w:r w:rsidRPr="00DD4B21">
              <w:rPr>
                <w:spacing w:val="-2"/>
                <w:lang w:val="ru-RU"/>
              </w:rPr>
              <w:t xml:space="preserve"> </w:t>
            </w:r>
            <w:r w:rsidRPr="00DD4B21">
              <w:rPr>
                <w:lang w:val="ru-RU"/>
              </w:rPr>
              <w:t>ресурс].</w:t>
            </w:r>
            <w:r w:rsidRPr="00DD4B21">
              <w:rPr>
                <w:spacing w:val="-3"/>
                <w:lang w:val="ru-RU"/>
              </w:rPr>
              <w:t xml:space="preserve"> </w:t>
            </w:r>
            <w:r>
              <w:t>‒</w:t>
            </w:r>
            <w:r w:rsidRPr="003950CD">
              <w:rPr>
                <w:spacing w:val="-2"/>
              </w:rPr>
              <w:t xml:space="preserve"> </w:t>
            </w:r>
            <w:r>
              <w:t>Режим</w:t>
            </w:r>
            <w:r w:rsidRPr="003950CD">
              <w:rPr>
                <w:spacing w:val="-3"/>
              </w:rPr>
              <w:t xml:space="preserve"> </w:t>
            </w:r>
            <w:r>
              <w:t>доступу</w:t>
            </w:r>
            <w:r w:rsidRPr="003950CD">
              <w:rPr>
                <w:spacing w:val="-5"/>
              </w:rPr>
              <w:t xml:space="preserve"> </w:t>
            </w:r>
            <w:r>
              <w:t xml:space="preserve">: </w:t>
            </w:r>
            <w:hyperlink r:id="rId15" w:history="1">
              <w:r w:rsidRPr="007F785B">
                <w:rPr>
                  <w:rStyle w:val="a5"/>
                </w:rPr>
                <w:t>https://www.me.gov.ua</w:t>
              </w:r>
            </w:hyperlink>
          </w:p>
          <w:p w:rsidR="00B325A7" w:rsidRDefault="00B325A7" w:rsidP="00B325A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DD4B21">
              <w:rPr>
                <w:lang w:val="ru-RU"/>
              </w:rPr>
              <w:t xml:space="preserve">Офіційний сайт Департаменту кіберполіції Національної поліції України [Електронний ресурс]. </w:t>
            </w:r>
            <w:r>
              <w:t xml:space="preserve">‒ Режим </w:t>
            </w:r>
            <w:proofErr w:type="gramStart"/>
            <w:r>
              <w:t>доступу :</w:t>
            </w:r>
            <w:proofErr w:type="gramEnd"/>
            <w:r>
              <w:t xml:space="preserve"> </w:t>
            </w:r>
            <w:hyperlink r:id="rId16" w:history="1">
              <w:r w:rsidRPr="007F785B">
                <w:rPr>
                  <w:rStyle w:val="a5"/>
                  <w:lang w:val="ru-RU"/>
                </w:rPr>
                <w:t>https://cyberpolice.gov.ua</w:t>
              </w:r>
            </w:hyperlink>
            <w:r>
              <w:rPr>
                <w:lang w:val="ru-RU"/>
              </w:rPr>
              <w:t>.</w:t>
            </w:r>
          </w:p>
          <w:p w:rsidR="00B325A7" w:rsidRDefault="00B325A7" w:rsidP="00B325A7">
            <w:pPr>
              <w:pStyle w:val="TableParagraph"/>
              <w:spacing w:before="99"/>
              <w:ind w:right="78"/>
              <w:jc w:val="both"/>
              <w:rPr>
                <w:b/>
              </w:rPr>
            </w:pPr>
            <w:r w:rsidRPr="00DD4B21">
              <w:rPr>
                <w:lang w:val="ru-RU"/>
              </w:rPr>
              <w:t xml:space="preserve">Офіційний сайт Міністерства фінансів України [Електронний ресурс]. </w:t>
            </w:r>
            <w:r>
              <w:t>‒ Режим доступу :</w:t>
            </w:r>
            <w:r w:rsidRPr="000717AE">
              <w:rPr>
                <w:spacing w:val="-25"/>
              </w:rPr>
              <w:t xml:space="preserve"> </w:t>
            </w:r>
            <w:hyperlink r:id="rId17" w:history="1">
              <w:r w:rsidRPr="007F785B">
                <w:rPr>
                  <w:rStyle w:val="a5"/>
                </w:rPr>
                <w:t>https://www.mof.gov.ua</w:t>
              </w:r>
            </w:hyperlink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Pr="00B325A7" w:rsidRDefault="00B325A7" w:rsidP="004C74E7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lastRenderedPageBreak/>
              <w:t>Тривалість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B325A7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 год.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Default="00B325A7" w:rsidP="004C74E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64</w:t>
            </w:r>
            <w:r w:rsidRPr="000717AE">
              <w:rPr>
                <w:lang w:val="ru-RU"/>
              </w:rPr>
              <w:t xml:space="preserve"> </w:t>
            </w:r>
            <w:r w:rsidRPr="00B325A7">
              <w:rPr>
                <w:lang w:val="ru-RU"/>
              </w:rPr>
              <w:t>год</w:t>
            </w:r>
            <w:proofErr w:type="gramStart"/>
            <w:r w:rsidRPr="00B325A7">
              <w:rPr>
                <w:lang w:val="ru-RU"/>
              </w:rPr>
              <w:t>.</w:t>
            </w:r>
            <w:proofErr w:type="gramEnd"/>
            <w:r w:rsidRPr="00B325A7">
              <w:rPr>
                <w:lang w:val="ru-RU"/>
              </w:rPr>
              <w:t xml:space="preserve"> </w:t>
            </w:r>
            <w:proofErr w:type="gramStart"/>
            <w:r w:rsidR="0044213E">
              <w:rPr>
                <w:lang w:val="ru-RU"/>
              </w:rPr>
              <w:t>а</w:t>
            </w:r>
            <w:proofErr w:type="gramEnd"/>
            <w:r w:rsidRPr="00B325A7">
              <w:rPr>
                <w:lang w:val="ru-RU"/>
              </w:rPr>
              <w:t>удиторних</w:t>
            </w:r>
            <w:r w:rsidR="0044213E">
              <w:rPr>
                <w:lang w:val="ru-RU"/>
              </w:rPr>
              <w:t>,</w:t>
            </w:r>
          </w:p>
          <w:p w:rsidR="00B325A7" w:rsidRPr="00B325A7" w:rsidRDefault="0044213E" w:rsidP="00B325A7">
            <w:pPr>
              <w:pStyle w:val="TableParagraph"/>
              <w:spacing w:before="104" w:line="250" w:lineRule="exact"/>
              <w:rPr>
                <w:b/>
                <w:lang w:val="ru-RU"/>
              </w:rPr>
            </w:pPr>
            <w:r>
              <w:rPr>
                <w:lang w:val="ru-RU"/>
              </w:rPr>
              <w:t>з</w:t>
            </w:r>
            <w:r w:rsidR="00B325A7" w:rsidRPr="00DD4B21">
              <w:rPr>
                <w:lang w:val="ru-RU"/>
              </w:rPr>
              <w:t xml:space="preserve"> них 32год. Лекцій, </w:t>
            </w:r>
            <w:r w:rsidR="00B325A7">
              <w:rPr>
                <w:lang w:val="ru-RU"/>
              </w:rPr>
              <w:t xml:space="preserve">32 </w:t>
            </w:r>
            <w:r w:rsidR="00B325A7" w:rsidRPr="00DD4B21">
              <w:rPr>
                <w:lang w:val="ru-RU"/>
              </w:rPr>
              <w:t>год</w:t>
            </w:r>
            <w:proofErr w:type="gramStart"/>
            <w:r w:rsidR="00B325A7" w:rsidRPr="00DD4B21">
              <w:rPr>
                <w:lang w:val="ru-RU"/>
              </w:rPr>
              <w:t>.</w:t>
            </w:r>
            <w:proofErr w:type="gramEnd"/>
            <w:r w:rsidR="00B325A7" w:rsidRPr="00DD4B21">
              <w:rPr>
                <w:lang w:val="ru-RU"/>
              </w:rPr>
              <w:t xml:space="preserve"> </w:t>
            </w:r>
            <w:proofErr w:type="gramStart"/>
            <w:r w:rsidR="00B325A7" w:rsidRPr="00DD4B21">
              <w:rPr>
                <w:lang w:val="ru-RU"/>
              </w:rPr>
              <w:t>п</w:t>
            </w:r>
            <w:proofErr w:type="gramEnd"/>
            <w:r w:rsidR="00B325A7" w:rsidRPr="00DD4B21">
              <w:rPr>
                <w:lang w:val="ru-RU"/>
              </w:rPr>
              <w:t>рактичних занять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Pr="0044213E" w:rsidRDefault="00B325A7" w:rsidP="004C74E7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r w:rsidRPr="0044213E">
              <w:rPr>
                <w:b/>
                <w:sz w:val="24"/>
                <w:lang w:val="ru-RU"/>
              </w:rPr>
              <w:t>Очікувані результати навчання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ісля завершення курсу здобувач повинен:</w:t>
            </w:r>
          </w:p>
          <w:p w:rsidR="00B325A7" w:rsidRPr="0044213E" w:rsidRDefault="00B325A7" w:rsidP="00B325A7">
            <w:pPr>
              <w:pStyle w:val="TableParagraph"/>
              <w:spacing w:before="6" w:line="250" w:lineRule="exact"/>
              <w:ind w:left="806"/>
              <w:rPr>
                <w:b/>
                <w:lang w:val="ru-RU"/>
              </w:rPr>
            </w:pPr>
            <w:r w:rsidRPr="0044213E">
              <w:rPr>
                <w:b/>
                <w:lang w:val="ru-RU"/>
              </w:rPr>
              <w:t>Знати: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основні сутнісні характеристики фінансових інтересів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та місце фінансової безпеки суб’єктів господарювання в системі фінансової безпеки держави;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види загроз фінансовій безпеці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причини та наслідки неналежного забезпечення фінансової безпеки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«рейдерство», об’єктита види рейдерських атак;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нормативно-правове забезпечення фінансової безпеки суб’єктів господарювання та напрями державного регулювання фінансової безпеки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сутність та призначення управління фінансовою безпекою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об’єкти, суб’єкти та принципи формування системи управління фінансовою безпекою підприємницьких структур;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bidi="ar-SA"/>
              </w:rPr>
            </w:pPr>
            <w:r w:rsidRPr="00903C84">
              <w:rPr>
                <w:noProof/>
                <w:position w:val="-4"/>
                <w:lang w:bidi="ar-SA"/>
              </w:rPr>
              <w:t>складові фінансової компетентності працівників;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bidi="ar-SA"/>
              </w:rPr>
            </w:pPr>
            <w:r w:rsidRPr="00903C84">
              <w:rPr>
                <w:noProof/>
                <w:position w:val="-4"/>
                <w:lang w:bidi="ar-SA"/>
              </w:rPr>
              <w:t>загрози конфіденційній фінансовій інформації суб’єктів господарювання.</w:t>
            </w:r>
          </w:p>
          <w:p w:rsidR="00B325A7" w:rsidRPr="00903C84" w:rsidRDefault="00B325A7" w:rsidP="00B325A7">
            <w:pPr>
              <w:pStyle w:val="TableParagraph"/>
              <w:ind w:left="818" w:right="85"/>
              <w:jc w:val="both"/>
              <w:rPr>
                <w:b/>
                <w:noProof/>
                <w:position w:val="-4"/>
                <w:lang w:bidi="ar-SA"/>
              </w:rPr>
            </w:pPr>
            <w:r w:rsidRPr="00903C84">
              <w:rPr>
                <w:b/>
                <w:noProof/>
                <w:position w:val="-4"/>
                <w:lang w:bidi="ar-SA"/>
              </w:rPr>
              <w:t>Вміти: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визначати основні загрози фінансовій безпеці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ідентифікувати ознаки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ідготовки рейдерського нападу;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lastRenderedPageBreak/>
              <w:t xml:space="preserve">застосувати методи </w:t>
            </w:r>
            <w:proofErr w:type="gramStart"/>
            <w:r w:rsidRPr="00DD4B21">
              <w:rPr>
                <w:lang w:val="ru-RU"/>
              </w:rPr>
              <w:t>превентивного</w:t>
            </w:r>
            <w:proofErr w:type="gramEnd"/>
            <w:r w:rsidRPr="00DD4B21">
              <w:rPr>
                <w:lang w:val="ru-RU"/>
              </w:rPr>
              <w:t xml:space="preserve"> захисту від рейдерських атак;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використати методи екстреного реагування на рейдерську атаку.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здійснити оцінку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івня фінансової безпеки суб’єктів господарювання;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визначити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івень фінансової компетентності потенційних працівників.</w:t>
            </w:r>
          </w:p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Default="00B325A7" w:rsidP="004C74E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Формат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Денний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Pr="00B325A7" w:rsidRDefault="00B325A7" w:rsidP="004C74E7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Теми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b/>
              </w:rPr>
              <w:t>ДОДАТОК (схема курсу)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Default="00B325A7" w:rsidP="004C74E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контроль, форма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Залі</w:t>
            </w:r>
            <w:proofErr w:type="gramStart"/>
            <w:r>
              <w:rPr>
                <w:lang w:val="ru-RU"/>
              </w:rPr>
              <w:t>к</w:t>
            </w:r>
            <w:proofErr w:type="gramEnd"/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Default="00B325A7" w:rsidP="004C74E7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B325A7" w:rsidP="00B325A7">
            <w:pPr>
              <w:pStyle w:val="TableParagraph"/>
              <w:spacing w:before="99"/>
            </w:pPr>
            <w:r>
              <w:t>Навчальна дисципліна базується на економічних дисциплінах, які здобувачі вивчали протягом навчання на ОКР бакалавр з Фінансів, банківської справи та страхування («Фінанси», «Фінанси підприємств», «Фінансовий менеджмент») й тісно пов’язана з навчальними дисциплінами «Фінансова безпека України і геополітика» та «Глобальні фінанси і гібридні війни».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Навчальні методи та техніки, які будуть</w:t>
            </w:r>
          </w:p>
          <w:p w:rsidR="00B325A7" w:rsidRPr="00B325A7" w:rsidRDefault="00B325A7" w:rsidP="00B325A7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 xml:space="preserve">використовуватися </w:t>
            </w:r>
            <w:proofErr w:type="gramStart"/>
            <w:r w:rsidRPr="00DD4B21">
              <w:rPr>
                <w:b/>
                <w:sz w:val="24"/>
                <w:lang w:val="ru-RU"/>
              </w:rPr>
              <w:t>п</w:t>
            </w:r>
            <w:proofErr w:type="gramEnd"/>
            <w:r w:rsidRPr="00DD4B21">
              <w:rPr>
                <w:b/>
                <w:sz w:val="24"/>
                <w:lang w:val="ru-RU"/>
              </w:rPr>
              <w:t>ід час викладання курсу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>
              <w:rPr>
                <w:lang w:val="ru-RU"/>
              </w:rPr>
              <w:t>Презентації Лекції</w:t>
            </w:r>
          </w:p>
          <w:p w:rsidR="00B325A7" w:rsidRPr="00DD4B21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 w:rsidRPr="00DD4B21">
              <w:rPr>
                <w:lang w:val="ru-RU"/>
              </w:rPr>
              <w:t>Дискусії</w:t>
            </w:r>
          </w:p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>Аналіз проблемних ситуацій</w:t>
            </w:r>
          </w:p>
          <w:p w:rsidR="00B325A7" w:rsidRP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Виконання аналітичної роботи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Необхі</w:t>
            </w:r>
            <w:proofErr w:type="gramStart"/>
            <w:r>
              <w:rPr>
                <w:b/>
                <w:sz w:val="24"/>
                <w:lang w:val="ru-RU"/>
              </w:rPr>
              <w:t>дне</w:t>
            </w:r>
            <w:proofErr w:type="gramEnd"/>
            <w:r>
              <w:rPr>
                <w:b/>
                <w:sz w:val="24"/>
                <w:lang w:val="ru-RU"/>
              </w:rPr>
              <w:t xml:space="preserve"> обладнання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ind w:right="10229"/>
              <w:rPr>
                <w:lang w:val="ru-RU"/>
              </w:rPr>
            </w:pPr>
            <w:r w:rsidRPr="00DD4B21">
              <w:rPr>
                <w:lang w:val="ru-RU"/>
              </w:rPr>
              <w:t>Проектор Ноутбук</w:t>
            </w:r>
          </w:p>
          <w:p w:rsidR="00B325A7" w:rsidRPr="00DD4B21" w:rsidRDefault="00B325A7" w:rsidP="00B325A7">
            <w:pPr>
              <w:pStyle w:val="TableParagraph"/>
              <w:ind w:right="9083"/>
              <w:rPr>
                <w:lang w:val="ru-RU"/>
              </w:rPr>
            </w:pPr>
            <w:r w:rsidRPr="00DD4B21">
              <w:rPr>
                <w:lang w:val="ru-RU"/>
              </w:rPr>
              <w:t xml:space="preserve">Роздатковий матеріал Навчальний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ідручник</w:t>
            </w:r>
          </w:p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 w:rsidRPr="00B325A7">
              <w:rPr>
                <w:lang w:val="ru-RU"/>
              </w:rPr>
              <w:t>Навчально-методичні рекомендації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>10 балів – МК</w:t>
            </w:r>
            <w:r w:rsidRPr="00DD4B21">
              <w:rPr>
                <w:spacing w:val="-1"/>
                <w:lang w:val="ru-RU"/>
              </w:rPr>
              <w:t xml:space="preserve"> </w:t>
            </w:r>
            <w:r w:rsidRPr="00DD4B21">
              <w:rPr>
                <w:lang w:val="ru-RU"/>
              </w:rPr>
              <w:t>1</w:t>
            </w:r>
          </w:p>
          <w:p w:rsidR="00B325A7" w:rsidRPr="00DD4B21" w:rsidRDefault="00B325A7" w:rsidP="00B325A7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10 балів – МК</w:t>
            </w:r>
            <w:r w:rsidRPr="00DD4B21">
              <w:rPr>
                <w:spacing w:val="-2"/>
                <w:lang w:val="ru-RU"/>
              </w:rPr>
              <w:t xml:space="preserve"> </w:t>
            </w:r>
            <w:r w:rsidRPr="00DD4B21">
              <w:rPr>
                <w:lang w:val="ru-RU"/>
              </w:rPr>
              <w:t>2</w:t>
            </w:r>
          </w:p>
          <w:p w:rsidR="00B325A7" w:rsidRPr="00DD4B21" w:rsidRDefault="00B325A7" w:rsidP="00B325A7">
            <w:pPr>
              <w:pStyle w:val="TableParagraph"/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10 балів – аналітична робота</w:t>
            </w:r>
          </w:p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>
              <w:t>20 балів - виконання домашніх завдань 4</w:t>
            </w:r>
          </w:p>
        </w:tc>
      </w:tr>
      <w:tr w:rsidR="00B325A7" w:rsidTr="004C74E7">
        <w:trPr>
          <w:trHeight w:val="1230"/>
        </w:trPr>
        <w:tc>
          <w:tcPr>
            <w:tcW w:w="3406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Питання модульного контролю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99"/>
            </w:pPr>
            <w:r>
              <w:t>Поняття фінансової безпеки суб'єктів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Сутнісні характеристики фінансових інтересів суб</w:t>
            </w:r>
            <w:r w:rsidRPr="007C1A78">
              <w:rPr>
                <w:lang w:val="ru-RU"/>
              </w:rPr>
              <w:t>'</w:t>
            </w:r>
            <w:r w:rsidRPr="00DD4B21">
              <w:rPr>
                <w:lang w:val="ru-RU"/>
              </w:rPr>
              <w:t>єктів господарювання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Класифікація фінансових інтересів суб</w:t>
            </w:r>
            <w:r w:rsidRPr="007C1A78">
              <w:rPr>
                <w:lang w:val="ru-RU"/>
              </w:rPr>
              <w:t>'</w:t>
            </w:r>
            <w:r>
              <w:t>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Поняття загроз фінансовій безпеці суб</w:t>
            </w:r>
            <w:r w:rsidRPr="007C1A78">
              <w:rPr>
                <w:lang w:val="ru-RU"/>
              </w:rPr>
              <w:t>'</w:t>
            </w:r>
            <w:r w:rsidRPr="00DD4B21">
              <w:rPr>
                <w:lang w:val="ru-RU"/>
              </w:rPr>
              <w:t>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Класифікація загроз фінансовій безпеці суб'єктів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Внутрішні загрози фінансовій безпеці суб'єктів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Зовнішні загрози фінансовій безпеці суб'єктів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Моделі визначення головного фінансового інтересу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ідприємств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Сутність та види рейдерства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грінмейлу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Схеми рейдерських захоплень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Етапи рейдерського захоплення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Технології рейдерських захоплень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Чинники, які аналізуються рейдером при плануванні рейдерської атаки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Ознаки підготовки рейдерського нападу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Методи </w:t>
            </w:r>
            <w:proofErr w:type="gramStart"/>
            <w:r w:rsidRPr="00DD4B21">
              <w:rPr>
                <w:lang w:val="ru-RU"/>
              </w:rPr>
              <w:t>превентивного</w:t>
            </w:r>
            <w:proofErr w:type="gramEnd"/>
            <w:r w:rsidRPr="00DD4B21">
              <w:rPr>
                <w:lang w:val="ru-RU"/>
              </w:rPr>
              <w:t xml:space="preserve"> захисту від рейдерської атаки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Методи екстреного реагування на рейдерську атаку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Зарубіжні методи протидії рейдерству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 xml:space="preserve">Поняття банкрутства 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Нормативно-правове регулювання банкрутства в Україні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Види банкрутства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Види нелегального банкрутства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Причини та мотиви поширення нелегального банкрутства в Україні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Тіньова економіка та </w:t>
            </w:r>
            <w:proofErr w:type="gramStart"/>
            <w:r w:rsidRPr="00DD4B21">
              <w:rPr>
                <w:lang w:val="ru-RU"/>
              </w:rPr>
              <w:t>види т</w:t>
            </w:r>
            <w:proofErr w:type="gramEnd"/>
            <w:r w:rsidRPr="00DD4B21">
              <w:rPr>
                <w:lang w:val="ru-RU"/>
              </w:rPr>
              <w:t>іньової економічної діяльності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Суб'єкти тіньової економічної діяльності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Характеристика типових схем тіньової економічної діяльності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Причини виникнення та поширення тіньової економіки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фінансової компетентності персоналу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Складові фінансової компетентності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фінансового шахрайства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Види фінансового шахрайства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Ознаки виявлення фінансового шахрайства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Причини поширення фінансових злочинів на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ідприємствах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конфлікту інтересів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lastRenderedPageBreak/>
              <w:t>Сутність корпоративного конфлікту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фінансового конфлікту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Види фінансових конфліктів </w:t>
            </w:r>
            <w:proofErr w:type="gramStart"/>
            <w:r w:rsidRPr="00DD4B21">
              <w:rPr>
                <w:lang w:val="ru-RU"/>
              </w:rPr>
              <w:t>в</w:t>
            </w:r>
            <w:proofErr w:type="gramEnd"/>
            <w:r w:rsidRPr="00DD4B21">
              <w:rPr>
                <w:lang w:val="ru-RU"/>
              </w:rPr>
              <w:t xml:space="preserve"> акціонерних відносинах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корпоративної культури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Поняття комерційної таємниці та конфіденційної фінансової інформації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Джерела конфіденційної фінансової інформації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Види інсайдерів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Загрози конфіденційній фінансовійй інформації підприємств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Методи захисту конфіденційної фінансової інформації підприємств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Принципи побудови системи захисту конфіденційної фінансової інформації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ідприємств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 w:rsidRPr="00DD4B21">
              <w:rPr>
                <w:lang w:val="ru-RU"/>
              </w:rPr>
              <w:t xml:space="preserve">Методи оцінки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івня фінансової безпеки суб</w:t>
            </w:r>
            <w:r w:rsidRPr="007C1A78">
              <w:rPr>
                <w:lang w:val="ru-RU"/>
              </w:rPr>
              <w:t>'</w:t>
            </w:r>
            <w:r w:rsidRPr="00DD4B21">
              <w:rPr>
                <w:lang w:val="ru-RU"/>
              </w:rPr>
              <w:t>єктів господарювання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 w:rsidRPr="00DD4B21">
              <w:rPr>
                <w:lang w:val="ru-RU"/>
              </w:rPr>
              <w:t xml:space="preserve">Матриця динамічної фінансової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івноваги в оцінці рівня фінансової безпеки підприємств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</w:pPr>
            <w:r>
              <w:t>Управління фінансовою безпекою суб</w:t>
            </w:r>
            <w:r w:rsidRPr="007C1A78">
              <w:rPr>
                <w:lang w:val="ru-RU"/>
              </w:rPr>
              <w:t>'</w:t>
            </w:r>
            <w:r>
              <w:t>єктів господарювання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</w:pPr>
            <w:r>
              <w:t>Об</w:t>
            </w:r>
            <w:r w:rsidRPr="007C1A78">
              <w:t>'</w:t>
            </w:r>
            <w:r>
              <w:t>єкти та суб’єкти управління фінансовою безпекою суб</w:t>
            </w:r>
            <w:r w:rsidRPr="007C1A78">
              <w:t>'</w:t>
            </w:r>
            <w:r>
              <w:t>єктів господарювання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 w:rsidRPr="00DD4B21">
              <w:rPr>
                <w:lang w:val="ru-RU"/>
              </w:rPr>
              <w:t>Нормативно-правове забезпечення управління фінансовою безпекою суб</w:t>
            </w:r>
            <w:r w:rsidRPr="007C1A78">
              <w:rPr>
                <w:lang w:val="ru-RU"/>
              </w:rPr>
              <w:t>'</w:t>
            </w:r>
            <w:r w:rsidRPr="00DD4B21">
              <w:rPr>
                <w:lang w:val="ru-RU"/>
              </w:rPr>
              <w:t>єктів господарювання</w:t>
            </w:r>
          </w:p>
          <w:p w:rsidR="00B325A7" w:rsidRP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 w:rsidRPr="00B325A7">
              <w:rPr>
                <w:lang w:val="ru-RU"/>
              </w:rPr>
              <w:t>Державні органи, що забезпечують фінансову безпеку суб'єктів господарювання в Україні</w:t>
            </w:r>
          </w:p>
        </w:tc>
      </w:tr>
      <w:tr w:rsidR="004B6CA4" w:rsidTr="004C74E7">
        <w:trPr>
          <w:trHeight w:val="1230"/>
        </w:trPr>
        <w:tc>
          <w:tcPr>
            <w:tcW w:w="3406" w:type="dxa"/>
          </w:tcPr>
          <w:p w:rsidR="004B6CA4" w:rsidRPr="004B6CA4" w:rsidRDefault="004B6CA4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Опитування</w:t>
            </w:r>
          </w:p>
        </w:tc>
        <w:tc>
          <w:tcPr>
            <w:tcW w:w="11631" w:type="dxa"/>
            <w:tcBorders>
              <w:top w:val="single" w:sz="4" w:space="0" w:color="000000"/>
              <w:bottom w:val="single" w:sz="4" w:space="0" w:color="000000"/>
            </w:tcBorders>
          </w:tcPr>
          <w:p w:rsidR="004B6CA4" w:rsidRPr="004B6CA4" w:rsidRDefault="004B6CA4" w:rsidP="004B6CA4">
            <w:pPr>
              <w:pStyle w:val="TableParagraph"/>
              <w:tabs>
                <w:tab w:val="left" w:pos="818"/>
              </w:tabs>
              <w:spacing w:before="99"/>
              <w:ind w:left="818"/>
              <w:rPr>
                <w:lang w:val="ru-RU"/>
              </w:rPr>
            </w:pPr>
            <w:r w:rsidRPr="00DD4B21">
              <w:rPr>
                <w:lang w:val="ru-RU"/>
              </w:rPr>
              <w:t>Усна та письмова форми опитування</w:t>
            </w:r>
          </w:p>
        </w:tc>
      </w:tr>
    </w:tbl>
    <w:p w:rsidR="00375A65" w:rsidRDefault="00375A65" w:rsidP="0044213E">
      <w:pPr>
        <w:pStyle w:val="a3"/>
        <w:spacing w:before="64"/>
        <w:ind w:right="6506" w:firstLine="7088"/>
        <w:jc w:val="center"/>
      </w:pPr>
    </w:p>
    <w:p w:rsidR="00375A65" w:rsidRDefault="00375A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</w:pPr>
      <w:r>
        <w:br w:type="page"/>
      </w:r>
    </w:p>
    <w:p w:rsidR="00DD4B21" w:rsidRPr="00A65AC1" w:rsidRDefault="00DD4B21" w:rsidP="0044213E">
      <w:pPr>
        <w:pStyle w:val="a3"/>
        <w:spacing w:before="64"/>
        <w:ind w:right="6506" w:firstLine="7088"/>
        <w:jc w:val="center"/>
      </w:pPr>
      <w:r>
        <w:lastRenderedPageBreak/>
        <w:t>ДОДАТОК</w:t>
      </w:r>
    </w:p>
    <w:p w:rsidR="00DD4B21" w:rsidRDefault="00DD4B21" w:rsidP="00DD4B21">
      <w:pPr>
        <w:pStyle w:val="a3"/>
        <w:ind w:left="7108" w:right="6507"/>
        <w:jc w:val="center"/>
      </w:pPr>
      <w:r>
        <w:t>Схема</w:t>
      </w:r>
      <w:r>
        <w:rPr>
          <w:spacing w:val="-7"/>
        </w:rPr>
        <w:t xml:space="preserve"> </w:t>
      </w:r>
      <w:r>
        <w:t>курсу</w:t>
      </w:r>
    </w:p>
    <w:p w:rsidR="00DD4B21" w:rsidRDefault="00DD4B21" w:rsidP="00DD4B21">
      <w:pPr>
        <w:rPr>
          <w:b/>
          <w:sz w:val="20"/>
        </w:rPr>
      </w:pPr>
    </w:p>
    <w:p w:rsidR="00DD4B21" w:rsidRDefault="00DD4B21" w:rsidP="00DD4B2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406"/>
        <w:gridCol w:w="1690"/>
        <w:gridCol w:w="1539"/>
        <w:gridCol w:w="1579"/>
        <w:gridCol w:w="1608"/>
        <w:gridCol w:w="1850"/>
      </w:tblGrid>
      <w:tr w:rsidR="00DD4B21" w:rsidTr="004C74E7">
        <w:trPr>
          <w:trHeight w:val="1610"/>
        </w:trPr>
        <w:tc>
          <w:tcPr>
            <w:tcW w:w="1087" w:type="dxa"/>
          </w:tcPr>
          <w:p w:rsidR="00DD4B21" w:rsidRDefault="00DD4B21" w:rsidP="004C74E7">
            <w:pPr>
              <w:pStyle w:val="TableParagraph"/>
              <w:ind w:left="290" w:right="259" w:hanging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Тиж. / дата / год.-</w:t>
            </w:r>
          </w:p>
        </w:tc>
        <w:tc>
          <w:tcPr>
            <w:tcW w:w="5406" w:type="dxa"/>
          </w:tcPr>
          <w:p w:rsidR="00DD4B21" w:rsidRDefault="00DD4B21" w:rsidP="004C74E7">
            <w:pPr>
              <w:pStyle w:val="TableParagraph"/>
              <w:spacing w:line="228" w:lineRule="exact"/>
              <w:ind w:left="1584"/>
              <w:rPr>
                <w:b/>
                <w:sz w:val="20"/>
              </w:rPr>
            </w:pPr>
            <w:r>
              <w:rPr>
                <w:b/>
                <w:sz w:val="20"/>
              </w:rPr>
              <w:t>Тема, план, короткі тези</w:t>
            </w:r>
          </w:p>
        </w:tc>
        <w:tc>
          <w:tcPr>
            <w:tcW w:w="1690" w:type="dxa"/>
          </w:tcPr>
          <w:p w:rsidR="00DD4B21" w:rsidRPr="00DD4B21" w:rsidRDefault="00DD4B21" w:rsidP="004C74E7">
            <w:pPr>
              <w:pStyle w:val="TableParagraph"/>
              <w:spacing w:line="228" w:lineRule="exact"/>
              <w:ind w:left="93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Форма</w:t>
            </w:r>
          </w:p>
          <w:p w:rsidR="00DD4B21" w:rsidRPr="00DD4B21" w:rsidRDefault="00DD4B21" w:rsidP="004C74E7">
            <w:pPr>
              <w:pStyle w:val="TableParagraph"/>
              <w:ind w:left="97" w:right="89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 xml:space="preserve">діяльності </w:t>
            </w:r>
            <w:r w:rsidRPr="00DD4B21">
              <w:rPr>
                <w:b/>
                <w:w w:val="95"/>
                <w:sz w:val="20"/>
                <w:lang w:val="ru-RU"/>
              </w:rPr>
              <w:t>(заняття)*</w:t>
            </w:r>
          </w:p>
          <w:p w:rsidR="00DD4B21" w:rsidRPr="00DD4B21" w:rsidRDefault="00DD4B21" w:rsidP="004C74E7">
            <w:pPr>
              <w:pStyle w:val="TableParagraph"/>
              <w:spacing w:before="1" w:line="229" w:lineRule="exact"/>
              <w:ind w:left="95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*лекція,</w:t>
            </w:r>
          </w:p>
          <w:p w:rsidR="00DD4B21" w:rsidRPr="00DD4B21" w:rsidRDefault="00DD4B21" w:rsidP="004C74E7">
            <w:pPr>
              <w:pStyle w:val="TableParagraph"/>
              <w:ind w:left="96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самостійна,</w:t>
            </w:r>
            <w:r w:rsidRPr="00DD4B21">
              <w:rPr>
                <w:b/>
                <w:w w:val="99"/>
                <w:sz w:val="20"/>
                <w:lang w:val="ru-RU"/>
              </w:rPr>
              <w:t xml:space="preserve"> </w:t>
            </w:r>
            <w:r w:rsidRPr="00DD4B21">
              <w:rPr>
                <w:b/>
                <w:sz w:val="20"/>
                <w:lang w:val="ru-RU"/>
              </w:rPr>
              <w:t>дискусія,</w:t>
            </w:r>
          </w:p>
          <w:p w:rsidR="00DD4B21" w:rsidRDefault="00DD4B21" w:rsidP="004C74E7">
            <w:pPr>
              <w:pStyle w:val="TableParagraph"/>
              <w:spacing w:line="212" w:lineRule="exact"/>
              <w:ind w:left="9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групова робота)</w:t>
            </w:r>
          </w:p>
        </w:tc>
        <w:tc>
          <w:tcPr>
            <w:tcW w:w="1539" w:type="dxa"/>
          </w:tcPr>
          <w:p w:rsidR="00DD4B21" w:rsidRDefault="00DD4B21" w:rsidP="004C74E7">
            <w:pPr>
              <w:pStyle w:val="TableParagraph"/>
              <w:spacing w:line="228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Матеріали</w:t>
            </w:r>
          </w:p>
        </w:tc>
        <w:tc>
          <w:tcPr>
            <w:tcW w:w="1579" w:type="dxa"/>
          </w:tcPr>
          <w:p w:rsidR="00DD4B21" w:rsidRDefault="00DD4B21" w:rsidP="00D044BE">
            <w:pPr>
              <w:pStyle w:val="TableParagraph"/>
              <w:ind w:left="122" w:right="111" w:hanging="4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Література.*** </w:t>
            </w:r>
            <w:r>
              <w:rPr>
                <w:b/>
                <w:sz w:val="20"/>
              </w:rPr>
              <w:t>Ресурси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DD4B21" w:rsidRDefault="00DD4B21" w:rsidP="004C74E7">
            <w:pPr>
              <w:pStyle w:val="TableParagraph"/>
              <w:ind w:left="119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інтернеті</w:t>
            </w:r>
          </w:p>
        </w:tc>
        <w:tc>
          <w:tcPr>
            <w:tcW w:w="1608" w:type="dxa"/>
          </w:tcPr>
          <w:p w:rsidR="00DD4B21" w:rsidRDefault="00DD4B21" w:rsidP="004C74E7">
            <w:pPr>
              <w:pStyle w:val="TableParagraph"/>
              <w:spacing w:line="228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Завдання, год</w:t>
            </w:r>
          </w:p>
        </w:tc>
        <w:tc>
          <w:tcPr>
            <w:tcW w:w="1850" w:type="dxa"/>
          </w:tcPr>
          <w:p w:rsidR="00DD4B21" w:rsidRDefault="00DD4B21" w:rsidP="004C74E7">
            <w:pPr>
              <w:pStyle w:val="TableParagraph"/>
              <w:spacing w:line="276" w:lineRule="auto"/>
              <w:ind w:left="427" w:right="400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 виконання</w:t>
            </w:r>
          </w:p>
        </w:tc>
      </w:tr>
      <w:tr w:rsidR="00DD4B21" w:rsidTr="004C74E7">
        <w:trPr>
          <w:trHeight w:val="3078"/>
        </w:trPr>
        <w:tc>
          <w:tcPr>
            <w:tcW w:w="1087" w:type="dxa"/>
          </w:tcPr>
          <w:p w:rsidR="00DD4B21" w:rsidRDefault="0044213E" w:rsidP="004C74E7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>Тиж. 1</w:t>
            </w:r>
          </w:p>
          <w:p w:rsidR="0044213E" w:rsidRPr="0044213E" w:rsidRDefault="0044213E" w:rsidP="004C74E7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</w:p>
          <w:p w:rsidR="00DD4B21" w:rsidRDefault="0044213E" w:rsidP="004C74E7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DD4B21">
              <w:rPr>
                <w:b/>
                <w:sz w:val="20"/>
              </w:rPr>
              <w:t xml:space="preserve"> акад. </w:t>
            </w:r>
            <w:proofErr w:type="gramStart"/>
            <w:r w:rsidR="00DD4B21">
              <w:rPr>
                <w:b/>
                <w:sz w:val="20"/>
              </w:rPr>
              <w:t>год</w:t>
            </w:r>
            <w:proofErr w:type="gramEnd"/>
            <w:r w:rsidR="00DD4B21">
              <w:rPr>
                <w:b/>
                <w:sz w:val="20"/>
              </w:rPr>
              <w:t>.</w:t>
            </w:r>
          </w:p>
        </w:tc>
        <w:tc>
          <w:tcPr>
            <w:tcW w:w="5406" w:type="dxa"/>
          </w:tcPr>
          <w:p w:rsidR="00DD4B21" w:rsidRPr="00DD4B21" w:rsidRDefault="00DD4B21" w:rsidP="004C74E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</w:t>
            </w:r>
            <w:r w:rsidRPr="00DD4B21">
              <w:rPr>
                <w:b/>
                <w:lang w:val="ru-RU"/>
              </w:rPr>
              <w:tab/>
              <w:t>1.</w:t>
            </w:r>
            <w:r w:rsidRPr="00DD4B21">
              <w:rPr>
                <w:b/>
                <w:lang w:val="ru-RU"/>
              </w:rPr>
              <w:tab/>
              <w:t>МІСЦЕ ТА РОЛЬ ФІНАНСОВОЇ БЕЗПЕКИ СУБ’ЄКТІВ ГОСПОДАРЮВАННЯ В РИНКОВИХ УМОВАХ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1.1.</w:t>
            </w:r>
            <w:r w:rsidRPr="00DD4B21">
              <w:rPr>
                <w:lang w:val="ru-RU"/>
              </w:rPr>
              <w:tab/>
              <w:t>Сутність та класифікація фінансових інтересі</w:t>
            </w:r>
            <w:proofErr w:type="gramStart"/>
            <w:r w:rsidRPr="00DD4B21">
              <w:rPr>
                <w:lang w:val="ru-RU"/>
              </w:rPr>
              <w:t>в</w:t>
            </w:r>
            <w:proofErr w:type="gramEnd"/>
          </w:p>
          <w:p w:rsidR="00DD4B21" w:rsidRPr="00DD4B21" w:rsidRDefault="00DD4B21" w:rsidP="004C74E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суб’єктів господарювання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1.2.</w:t>
            </w:r>
            <w:r w:rsidRPr="00DD4B21">
              <w:rPr>
                <w:lang w:val="ru-RU"/>
              </w:rPr>
              <w:tab/>
              <w:t>Взаємозв’язки мікр</w:t>
            </w:r>
            <w:proofErr w:type="gramStart"/>
            <w:r w:rsidRPr="00DD4B21">
              <w:rPr>
                <w:lang w:val="ru-RU"/>
              </w:rPr>
              <w:t>о-</w:t>
            </w:r>
            <w:proofErr w:type="gramEnd"/>
            <w:r w:rsidRPr="00DD4B21">
              <w:rPr>
                <w:lang w:val="ru-RU"/>
              </w:rPr>
              <w:t xml:space="preserve"> та макрорівневих складових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фінансової безпеки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1.3.</w:t>
            </w:r>
            <w:r w:rsidRPr="00DD4B21">
              <w:rPr>
                <w:lang w:val="ru-RU"/>
              </w:rPr>
              <w:tab/>
              <w:t>Загрози фінансовій безпеці господарських структур</w:t>
            </w:r>
          </w:p>
        </w:tc>
        <w:tc>
          <w:tcPr>
            <w:tcW w:w="1690" w:type="dxa"/>
          </w:tcPr>
          <w:p w:rsidR="00DD4B21" w:rsidRPr="00DD4B21" w:rsidRDefault="00DD4B21" w:rsidP="004C74E7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DD4B21" w:rsidP="004C74E7">
            <w:pPr>
              <w:pStyle w:val="TableParagraph"/>
              <w:ind w:left="107" w:right="333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lang w:val="ru-RU"/>
              </w:rPr>
              <w:t xml:space="preserve">Презентація, </w:t>
            </w:r>
            <w:proofErr w:type="gramStart"/>
            <w:r w:rsidR="003A2840">
              <w:rPr>
                <w:w w:val="95"/>
                <w:sz w:val="20"/>
                <w:lang w:val="uk-UA"/>
              </w:rPr>
              <w:t>п</w:t>
            </w:r>
            <w:proofErr w:type="gramEnd"/>
            <w:r w:rsidR="003A2840">
              <w:rPr>
                <w:w w:val="95"/>
                <w:sz w:val="20"/>
                <w:lang w:val="uk-UA"/>
              </w:rPr>
              <w:t xml:space="preserve">ідручник, інші </w:t>
            </w:r>
            <w:r w:rsidR="003A2840">
              <w:rPr>
                <w:sz w:val="20"/>
                <w:lang w:val="uk-UA"/>
              </w:rPr>
              <w:t>н</w:t>
            </w:r>
            <w:r w:rsidRPr="003A2840">
              <w:rPr>
                <w:sz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DD4B21" w:rsidRDefault="00DE17FC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44213E">
              <w:rPr>
                <w:sz w:val="20"/>
                <w:lang w:val="uk-UA"/>
              </w:rPr>
              <w:t>Р. 1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 4; 6.</w:t>
            </w:r>
          </w:p>
          <w:p w:rsidR="00DE17FC" w:rsidRPr="00DE17FC" w:rsidRDefault="00580C89" w:rsidP="00DE17FC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>
              <w:rPr>
                <w:sz w:val="20"/>
                <w:lang w:val="ru-RU"/>
              </w:rPr>
              <w:t>Допоміжна: 10; 12</w:t>
            </w:r>
            <w:r w:rsidR="00DE17FC"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D4B21" w:rsidRPr="00DD4B21" w:rsidRDefault="00DD4B21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DD4B21">
              <w:rPr>
                <w:sz w:val="20"/>
                <w:lang w:val="ru-RU"/>
              </w:rPr>
              <w:t>п</w:t>
            </w:r>
            <w:proofErr w:type="gramEnd"/>
            <w:r w:rsidRPr="00DD4B21">
              <w:rPr>
                <w:sz w:val="20"/>
                <w:lang w:val="ru-RU"/>
              </w:rPr>
              <w:t xml:space="preserve">ідручнику та інші 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44213E" w:rsidRDefault="00D044BE" w:rsidP="004C74E7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44213E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44213E" w:rsidRDefault="00DE17FC" w:rsidP="004C74E7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1-й </w:t>
            </w:r>
            <w:r w:rsidR="00DD4B21" w:rsidRPr="0044213E">
              <w:rPr>
                <w:sz w:val="20"/>
                <w:lang w:val="ru-RU"/>
              </w:rPr>
              <w:t>тиждень</w:t>
            </w:r>
          </w:p>
        </w:tc>
      </w:tr>
      <w:tr w:rsidR="00DD4B21" w:rsidTr="004C74E7">
        <w:trPr>
          <w:trHeight w:val="2138"/>
        </w:trPr>
        <w:tc>
          <w:tcPr>
            <w:tcW w:w="1087" w:type="dxa"/>
          </w:tcPr>
          <w:p w:rsidR="00DD4B21" w:rsidRDefault="0044213E" w:rsidP="004C74E7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>
              <w:rPr>
                <w:b/>
                <w:sz w:val="20"/>
                <w:lang w:val="uk-UA"/>
              </w:rPr>
              <w:t>2, 3</w:t>
            </w:r>
          </w:p>
          <w:p w:rsidR="0044213E" w:rsidRPr="0044213E" w:rsidRDefault="0044213E" w:rsidP="004C74E7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  <w:p w:rsidR="00DD4B21" w:rsidRPr="0044213E" w:rsidRDefault="0044213E" w:rsidP="004C74E7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  <w:r w:rsidR="00DD4B21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DD4B21" w:rsidRPr="00DD4B21" w:rsidRDefault="00DD4B21" w:rsidP="004C74E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 2. ВПЛИВ КОНФЛІКТІ</w:t>
            </w:r>
            <w:proofErr w:type="gramStart"/>
            <w:r w:rsidRPr="00DD4B21">
              <w:rPr>
                <w:b/>
                <w:lang w:val="ru-RU"/>
              </w:rPr>
              <w:t>В</w:t>
            </w:r>
            <w:proofErr w:type="gramEnd"/>
            <w:r w:rsidRPr="00DD4B21">
              <w:rPr>
                <w:b/>
                <w:lang w:val="ru-RU"/>
              </w:rPr>
              <w:t xml:space="preserve"> НА ФІНАНСОВУ БЕЗПЕКУ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СУБ’ЄКТІВ ГОСПОДАРЮВАННЯ</w:t>
            </w:r>
            <w:r w:rsidRPr="00DD4B21">
              <w:rPr>
                <w:b/>
                <w:lang w:val="ru-RU"/>
              </w:rPr>
              <w:tab/>
            </w:r>
          </w:p>
          <w:p w:rsidR="00DD4B21" w:rsidRPr="00DD4B21" w:rsidRDefault="00DD4B21" w:rsidP="004C74E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>2.1. Конфлікт як елемент фінансово-господарської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 xml:space="preserve">діяльності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ідприємств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 xml:space="preserve">2.2. Види фінансових конфліктів </w:t>
            </w:r>
            <w:proofErr w:type="gramStart"/>
            <w:r w:rsidRPr="00DD4B21">
              <w:rPr>
                <w:lang w:val="ru-RU"/>
              </w:rPr>
              <w:t>в</w:t>
            </w:r>
            <w:proofErr w:type="gramEnd"/>
            <w:r w:rsidRPr="00DD4B21">
              <w:rPr>
                <w:lang w:val="ru-RU"/>
              </w:rPr>
              <w:t xml:space="preserve"> акціонерних відносинах</w:t>
            </w:r>
            <w:r w:rsidRPr="00DD4B21">
              <w:rPr>
                <w:lang w:val="ru-RU"/>
              </w:rPr>
              <w:tab/>
            </w:r>
          </w:p>
          <w:p w:rsidR="00DD4B21" w:rsidRPr="00DD4B21" w:rsidRDefault="00DD4B21" w:rsidP="004C74E7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lang w:val="ru-RU"/>
              </w:rPr>
              <w:t>2.3. Вплив корпоративної культури на фінансову безпеку суб’єктів господарювання</w:t>
            </w:r>
          </w:p>
        </w:tc>
        <w:tc>
          <w:tcPr>
            <w:tcW w:w="1690" w:type="dxa"/>
          </w:tcPr>
          <w:p w:rsidR="00DD4B21" w:rsidRPr="00DD4B21" w:rsidRDefault="00DD4B21" w:rsidP="004C74E7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4C74E7">
            <w:pPr>
              <w:pStyle w:val="TableParagraph"/>
              <w:ind w:left="107" w:right="333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lang w:val="ru-RU"/>
              </w:rPr>
              <w:t xml:space="preserve">Презентація, </w:t>
            </w:r>
            <w:proofErr w:type="gramStart"/>
            <w:r>
              <w:rPr>
                <w:w w:val="95"/>
                <w:sz w:val="20"/>
                <w:lang w:val="uk-UA"/>
              </w:rPr>
              <w:t>п</w:t>
            </w:r>
            <w:proofErr w:type="gramEnd"/>
            <w:r>
              <w:rPr>
                <w:w w:val="95"/>
                <w:sz w:val="20"/>
                <w:lang w:val="uk-UA"/>
              </w:rPr>
              <w:t xml:space="preserve">ідручник, інші </w:t>
            </w:r>
            <w:r>
              <w:rPr>
                <w:sz w:val="20"/>
                <w:lang w:val="uk-UA"/>
              </w:rPr>
              <w:t>н</w:t>
            </w:r>
            <w:r w:rsidRPr="003A2840">
              <w:rPr>
                <w:sz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DE17FC" w:rsidRDefault="00DE17FC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 xml:space="preserve">Основна: 1 (Р. 2); </w:t>
            </w:r>
            <w:r>
              <w:rPr>
                <w:sz w:val="20"/>
                <w:lang w:val="ru-RU"/>
              </w:rPr>
              <w:t>2; 4; 6.</w:t>
            </w:r>
          </w:p>
          <w:p w:rsidR="00DD4B21" w:rsidRPr="00DE17FC" w:rsidRDefault="003A2840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580C89">
              <w:rPr>
                <w:sz w:val="20"/>
                <w:lang w:val="ru-RU"/>
              </w:rPr>
              <w:t>оміжна: 7, 8, 9</w:t>
            </w:r>
            <w:r w:rsidR="00DE17FC"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D4B21" w:rsidRPr="00DD4B21" w:rsidRDefault="00DD4B21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DD4B21">
              <w:rPr>
                <w:sz w:val="20"/>
                <w:lang w:val="ru-RU"/>
              </w:rPr>
              <w:t>п</w:t>
            </w:r>
            <w:proofErr w:type="gramEnd"/>
            <w:r w:rsidRPr="00DD4B21">
              <w:rPr>
                <w:sz w:val="20"/>
                <w:lang w:val="ru-RU"/>
              </w:rPr>
              <w:t xml:space="preserve">ідручнику та інші 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DE17FC" w:rsidRDefault="00D044BE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DE17FC" w:rsidRDefault="003A2840" w:rsidP="004C74E7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2-3 </w:t>
            </w:r>
            <w:r w:rsidR="00DD4B21" w:rsidRPr="00DE17FC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ні</w:t>
            </w:r>
          </w:p>
        </w:tc>
      </w:tr>
    </w:tbl>
    <w:p w:rsidR="00DD4B21" w:rsidRDefault="00DD4B21" w:rsidP="00DD4B21">
      <w:pPr>
        <w:spacing w:line="223" w:lineRule="exact"/>
        <w:rPr>
          <w:sz w:val="20"/>
        </w:rPr>
        <w:sectPr w:rsidR="00DD4B21">
          <w:pgSz w:w="16850" w:h="11910" w:orient="landscape"/>
          <w:pgMar w:top="780" w:right="122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406"/>
        <w:gridCol w:w="1690"/>
        <w:gridCol w:w="1539"/>
        <w:gridCol w:w="1579"/>
        <w:gridCol w:w="1608"/>
        <w:gridCol w:w="1850"/>
      </w:tblGrid>
      <w:tr w:rsidR="00DD4B21" w:rsidTr="004C74E7">
        <w:trPr>
          <w:trHeight w:val="2400"/>
        </w:trPr>
        <w:tc>
          <w:tcPr>
            <w:tcW w:w="1087" w:type="dxa"/>
          </w:tcPr>
          <w:p w:rsidR="00DD4B21" w:rsidRDefault="0044213E" w:rsidP="004C74E7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  <w:r w:rsidRPr="0044213E">
              <w:rPr>
                <w:b/>
                <w:sz w:val="20"/>
                <w:lang w:val="ru-RU"/>
              </w:rPr>
              <w:lastRenderedPageBreak/>
              <w:t xml:space="preserve">Тиж. </w:t>
            </w:r>
            <w:r>
              <w:rPr>
                <w:b/>
                <w:sz w:val="20"/>
                <w:lang w:val="uk-UA"/>
              </w:rPr>
              <w:t>4, 5</w:t>
            </w:r>
          </w:p>
          <w:p w:rsidR="0044213E" w:rsidRPr="0044213E" w:rsidRDefault="0044213E" w:rsidP="004C74E7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</w:p>
          <w:p w:rsidR="00DD4B21" w:rsidRPr="0044213E" w:rsidRDefault="0044213E" w:rsidP="004C74E7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4 </w:t>
            </w:r>
            <w:r w:rsidR="00DD4B21" w:rsidRPr="0044213E">
              <w:rPr>
                <w:b/>
                <w:sz w:val="20"/>
                <w:lang w:val="ru-RU"/>
              </w:rPr>
              <w:t>акад. год.</w:t>
            </w:r>
          </w:p>
        </w:tc>
        <w:tc>
          <w:tcPr>
            <w:tcW w:w="5406" w:type="dxa"/>
          </w:tcPr>
          <w:p w:rsidR="00DD4B21" w:rsidRPr="00DD4B21" w:rsidRDefault="00DD4B21" w:rsidP="004C74E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</w:t>
            </w:r>
            <w:r w:rsidRPr="00DD4B21">
              <w:rPr>
                <w:b/>
                <w:lang w:val="ru-RU"/>
              </w:rPr>
              <w:tab/>
              <w:t>3.</w:t>
            </w:r>
            <w:r w:rsidRPr="00DD4B21">
              <w:rPr>
                <w:b/>
                <w:lang w:val="ru-RU"/>
              </w:rPr>
              <w:tab/>
              <w:t>КРИТИЧНІ НАСЛІДКИ ФІНАНСОВИХ НЕБЕЗПЕК У ФОРМІ БАНКРУТСТВА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3.1. </w:t>
            </w:r>
            <w:proofErr w:type="gramStart"/>
            <w:r w:rsidRPr="00DD4B21">
              <w:rPr>
                <w:lang w:val="ru-RU"/>
              </w:rPr>
              <w:t>Соц</w:t>
            </w:r>
            <w:proofErr w:type="gramEnd"/>
            <w:r w:rsidRPr="00DD4B21">
              <w:rPr>
                <w:lang w:val="ru-RU"/>
              </w:rPr>
              <w:t>іально-економічна характеристика банкрутства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>3.2. Державне регулювання банкрутства в Україні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>3.3. Діагностика банкрутства суб’єктів господарювання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3.4. Характеристика </w:t>
            </w:r>
            <w:proofErr w:type="gramStart"/>
            <w:r w:rsidRPr="00DD4B21">
              <w:rPr>
                <w:lang w:val="ru-RU"/>
              </w:rPr>
              <w:t>нелегального</w:t>
            </w:r>
            <w:proofErr w:type="gramEnd"/>
            <w:r w:rsidRPr="00DD4B21">
              <w:rPr>
                <w:lang w:val="ru-RU"/>
              </w:rPr>
              <w:t xml:space="preserve"> банкрутства</w:t>
            </w:r>
          </w:p>
          <w:p w:rsidR="00DD4B21" w:rsidRPr="00DD4B21" w:rsidRDefault="00DD4B21" w:rsidP="004C74E7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3.5. Порядок виявлення ознак </w:t>
            </w:r>
            <w:proofErr w:type="gramStart"/>
            <w:r w:rsidRPr="00DD4B21">
              <w:rPr>
                <w:lang w:val="ru-RU"/>
              </w:rPr>
              <w:t>нелегального</w:t>
            </w:r>
            <w:proofErr w:type="gramEnd"/>
            <w:r w:rsidRPr="00DD4B21">
              <w:rPr>
                <w:lang w:val="ru-RU"/>
              </w:rPr>
              <w:t xml:space="preserve"> банкрутства в Україні</w:t>
            </w:r>
          </w:p>
        </w:tc>
        <w:tc>
          <w:tcPr>
            <w:tcW w:w="1690" w:type="dxa"/>
          </w:tcPr>
          <w:p w:rsidR="00DD4B21" w:rsidRPr="00DD4B21" w:rsidRDefault="00DD4B21" w:rsidP="004C74E7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4C74E7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 xml:space="preserve">Основна: 1 (Р. 3); </w:t>
            </w:r>
            <w:r>
              <w:rPr>
                <w:sz w:val="20"/>
                <w:lang w:val="ru-RU"/>
              </w:rPr>
              <w:t>2; 4; 6.</w:t>
            </w:r>
          </w:p>
          <w:p w:rsidR="00DD4B21" w:rsidRP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580C89">
              <w:rPr>
                <w:sz w:val="20"/>
                <w:lang w:val="ru-RU"/>
              </w:rPr>
              <w:t>6</w:t>
            </w:r>
            <w:r>
              <w:rPr>
                <w:sz w:val="20"/>
                <w:lang w:val="ru-RU"/>
              </w:rPr>
              <w:t xml:space="preserve">, </w:t>
            </w:r>
            <w:r w:rsidR="00580C89">
              <w:rPr>
                <w:sz w:val="20"/>
                <w:lang w:val="ru-RU"/>
              </w:rPr>
              <w:t>7.</w:t>
            </w:r>
          </w:p>
        </w:tc>
        <w:tc>
          <w:tcPr>
            <w:tcW w:w="1608" w:type="dxa"/>
          </w:tcPr>
          <w:p w:rsidR="00DD4B21" w:rsidRPr="00DD4B21" w:rsidRDefault="00DD4B21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DD4B21">
              <w:rPr>
                <w:sz w:val="20"/>
                <w:lang w:val="ru-RU"/>
              </w:rPr>
              <w:t>п</w:t>
            </w:r>
            <w:proofErr w:type="gramEnd"/>
            <w:r w:rsidRPr="00DD4B21">
              <w:rPr>
                <w:sz w:val="20"/>
                <w:lang w:val="ru-RU"/>
              </w:rPr>
              <w:t xml:space="preserve">ідручнику та інші 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3A2840" w:rsidRDefault="00D044BE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3A2840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3A2840" w:rsidRDefault="003A2840" w:rsidP="004C74E7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4-5 </w:t>
            </w:r>
            <w:r w:rsidR="00DD4B21" w:rsidRPr="003A2840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DD4B21" w:rsidTr="004C74E7">
        <w:trPr>
          <w:trHeight w:val="3156"/>
        </w:trPr>
        <w:tc>
          <w:tcPr>
            <w:tcW w:w="1087" w:type="dxa"/>
          </w:tcPr>
          <w:p w:rsidR="00DD4B21" w:rsidRDefault="00DD4B21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44213E">
              <w:rPr>
                <w:b/>
                <w:sz w:val="20"/>
                <w:lang w:val="uk-UA"/>
              </w:rPr>
              <w:t>6, 7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4213E" w:rsidRDefault="0044213E" w:rsidP="004C74E7">
            <w:pPr>
              <w:pStyle w:val="TableParagraph"/>
              <w:spacing w:before="161"/>
              <w:ind w:left="99" w:right="8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  <w:r w:rsidR="00DD4B21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DD4B21" w:rsidRPr="00DD4B21" w:rsidRDefault="00DD4B21" w:rsidP="004C74E7">
            <w:pPr>
              <w:pStyle w:val="TableParagraph"/>
              <w:spacing w:before="118" w:line="242" w:lineRule="auto"/>
              <w:ind w:left="38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 4. РЕЙДЕРСТВО ЯК КОНФЛІКТНА ФОРМА ПЕРЕРОЗПОДІЛУ ВЛАСНОСТІ В УКРАЇНІ</w:t>
            </w:r>
          </w:p>
          <w:p w:rsidR="00DD4B21" w:rsidRPr="00DD4B21" w:rsidRDefault="00DD4B21" w:rsidP="004C74E7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>4.1. Сутність та види рейдерства</w:t>
            </w:r>
          </w:p>
          <w:p w:rsidR="00DD4B21" w:rsidRPr="00DD4B21" w:rsidRDefault="00DD4B21" w:rsidP="004C74E7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>4.2. Типовий сценарій рейдерської атаки на ділову одиницю</w:t>
            </w:r>
          </w:p>
          <w:p w:rsidR="00DD4B21" w:rsidRPr="00DD4B21" w:rsidRDefault="00DD4B21" w:rsidP="004C74E7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>4.3. Схеми й технології рейдерських захоплень в Україні</w:t>
            </w:r>
          </w:p>
          <w:p w:rsidR="00DD4B21" w:rsidRPr="00DD4B21" w:rsidRDefault="00DD4B21" w:rsidP="004C74E7">
            <w:pPr>
              <w:pStyle w:val="TableParagraph"/>
              <w:spacing w:before="118" w:line="242" w:lineRule="auto"/>
              <w:ind w:left="389"/>
              <w:rPr>
                <w:b/>
                <w:lang w:val="ru-RU"/>
              </w:rPr>
            </w:pPr>
            <w:r w:rsidRPr="00DD4B21">
              <w:rPr>
                <w:lang w:val="ru-RU"/>
              </w:rPr>
              <w:t>4.4. Методи захисту від рейдерських атак</w:t>
            </w:r>
          </w:p>
        </w:tc>
        <w:tc>
          <w:tcPr>
            <w:tcW w:w="1690" w:type="dxa"/>
          </w:tcPr>
          <w:p w:rsidR="00DD4B21" w:rsidRPr="00DD4B21" w:rsidRDefault="00DD4B21" w:rsidP="00D044BE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4C74E7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580C89">
              <w:rPr>
                <w:sz w:val="20"/>
                <w:lang w:val="uk-UA"/>
              </w:rPr>
              <w:t>Р. 4</w:t>
            </w:r>
            <w:r>
              <w:rPr>
                <w:sz w:val="20"/>
                <w:lang w:val="uk-UA"/>
              </w:rPr>
              <w:t xml:space="preserve">); </w:t>
            </w:r>
            <w:r w:rsidR="00580C89">
              <w:rPr>
                <w:sz w:val="20"/>
                <w:lang w:val="ru-RU"/>
              </w:rPr>
              <w:t>8, 10.</w:t>
            </w:r>
          </w:p>
          <w:p w:rsidR="00DD4B21" w:rsidRPr="00580C89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580C89">
              <w:rPr>
                <w:sz w:val="20"/>
                <w:lang w:val="ru-RU"/>
              </w:rPr>
              <w:t>1, 4, 12, 20</w:t>
            </w:r>
          </w:p>
        </w:tc>
        <w:tc>
          <w:tcPr>
            <w:tcW w:w="1608" w:type="dxa"/>
          </w:tcPr>
          <w:p w:rsidR="00DD4B21" w:rsidRPr="00DD4B21" w:rsidRDefault="00DD4B21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DD4B21">
              <w:rPr>
                <w:sz w:val="20"/>
                <w:lang w:val="ru-RU"/>
              </w:rPr>
              <w:t>п</w:t>
            </w:r>
            <w:proofErr w:type="gramEnd"/>
            <w:r w:rsidRPr="00DD4B21">
              <w:rPr>
                <w:sz w:val="20"/>
                <w:lang w:val="ru-RU"/>
              </w:rPr>
              <w:t xml:space="preserve">ідручнику та інші 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580C89" w:rsidRDefault="00D044BE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580C89" w:rsidRDefault="00580C89" w:rsidP="004C74E7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6-7 </w:t>
            </w:r>
            <w:r w:rsidR="00DD4B21" w:rsidRPr="00580C89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DD4B21" w:rsidTr="004C74E7">
        <w:trPr>
          <w:trHeight w:val="3027"/>
        </w:trPr>
        <w:tc>
          <w:tcPr>
            <w:tcW w:w="1087" w:type="dxa"/>
          </w:tcPr>
          <w:p w:rsidR="00DD4B21" w:rsidRDefault="00DD4B21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uk-UA"/>
              </w:rPr>
              <w:lastRenderedPageBreak/>
              <w:t xml:space="preserve">Тиж. </w:t>
            </w:r>
            <w:r w:rsidR="0044213E">
              <w:rPr>
                <w:b/>
                <w:sz w:val="20"/>
                <w:lang w:val="uk-UA"/>
              </w:rPr>
              <w:t xml:space="preserve">8. 9 </w:t>
            </w:r>
          </w:p>
          <w:p w:rsidR="0044213E" w:rsidRPr="0044213E" w:rsidRDefault="0044213E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4213E" w:rsidRDefault="0044213E" w:rsidP="004C74E7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DD4B21" w:rsidRPr="0044213E">
              <w:rPr>
                <w:b/>
                <w:sz w:val="20"/>
                <w:lang w:val="uk-UA"/>
              </w:rPr>
              <w:t xml:space="preserve"> </w:t>
            </w:r>
            <w:r w:rsidR="00DD4B21" w:rsidRPr="0044213E">
              <w:rPr>
                <w:b/>
                <w:spacing w:val="-4"/>
                <w:sz w:val="20"/>
                <w:lang w:val="uk-UA"/>
              </w:rPr>
              <w:t xml:space="preserve">акад. </w:t>
            </w:r>
            <w:r w:rsidR="00DD4B21" w:rsidRPr="0044213E">
              <w:rPr>
                <w:b/>
                <w:sz w:val="20"/>
                <w:lang w:val="uk-UA"/>
              </w:rPr>
              <w:t>год.</w:t>
            </w:r>
          </w:p>
        </w:tc>
        <w:tc>
          <w:tcPr>
            <w:tcW w:w="5406" w:type="dxa"/>
          </w:tcPr>
          <w:p w:rsidR="00DD4B21" w:rsidRPr="0044213E" w:rsidRDefault="00DD4B21" w:rsidP="004C74E7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44213E">
              <w:rPr>
                <w:b/>
                <w:lang w:val="uk-UA"/>
              </w:rPr>
              <w:t>Тема 5. ТІНЬОВА ЕКОНОМІКА ЯК СИСТЕМНА</w:t>
            </w:r>
          </w:p>
          <w:p w:rsidR="00DD4B21" w:rsidRPr="0044213E" w:rsidRDefault="00DD4B21" w:rsidP="004C74E7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44213E">
              <w:rPr>
                <w:b/>
                <w:lang w:val="uk-UA"/>
              </w:rPr>
              <w:t>ПРОБЛЕМА ФІНАНСОВОЇ БЕЗПЕКИ СУБ’ЄКТІВ</w:t>
            </w:r>
          </w:p>
          <w:p w:rsidR="00DD4B21" w:rsidRPr="0044213E" w:rsidRDefault="00DD4B21" w:rsidP="004C74E7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44213E">
              <w:rPr>
                <w:b/>
                <w:lang w:val="uk-UA"/>
              </w:rPr>
              <w:t>ГОСПОДАРЮВАННЯ В УКРАЇНИ</w:t>
            </w:r>
          </w:p>
          <w:p w:rsidR="00DD4B21" w:rsidRPr="008F350D" w:rsidRDefault="00DD4B21" w:rsidP="004C74E7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44213E">
              <w:rPr>
                <w:lang w:val="uk-UA"/>
              </w:rPr>
              <w:t xml:space="preserve">5.1. Зміст і види тіньової </w:t>
            </w:r>
            <w:r w:rsidRPr="008F350D">
              <w:rPr>
                <w:lang w:val="uk-UA"/>
              </w:rPr>
              <w:t>економічної діяльності</w:t>
            </w:r>
          </w:p>
          <w:p w:rsidR="00DD4B21" w:rsidRPr="00DD4B21" w:rsidRDefault="00DD4B21" w:rsidP="004C74E7">
            <w:pPr>
              <w:pStyle w:val="TableParagraph"/>
              <w:spacing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>5.2. Масштаби й причини виникнення тіньової економіки в Україні</w:t>
            </w:r>
          </w:p>
          <w:p w:rsidR="00DD4B21" w:rsidRPr="00DD4B21" w:rsidRDefault="00DD4B21" w:rsidP="004C74E7">
            <w:pPr>
              <w:pStyle w:val="TableParagraph"/>
              <w:spacing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>5.3. Схеми легалізації (відмивання) доходів, отриманих</w:t>
            </w:r>
          </w:p>
          <w:p w:rsidR="00DD4B21" w:rsidRPr="00DD4B21" w:rsidRDefault="00DD4B21" w:rsidP="004C74E7">
            <w:pPr>
              <w:pStyle w:val="TableParagraph"/>
              <w:spacing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 xml:space="preserve">злочинним способом, </w:t>
            </w:r>
            <w:proofErr w:type="gramStart"/>
            <w:r w:rsidRPr="00DD4B21">
              <w:rPr>
                <w:lang w:val="ru-RU"/>
              </w:rPr>
              <w:t>у</w:t>
            </w:r>
            <w:proofErr w:type="gramEnd"/>
            <w:r w:rsidRPr="00DD4B21">
              <w:rPr>
                <w:lang w:val="ru-RU"/>
              </w:rPr>
              <w:t xml:space="preserve"> вітчизняній практиці</w:t>
            </w:r>
          </w:p>
          <w:p w:rsidR="00DD4B21" w:rsidRPr="00DD4B21" w:rsidRDefault="00DD4B21" w:rsidP="004C74E7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5.4. Вплив тіньової економічної діяльності на фінансову безпеку суб’єктів господарювання та способи </w:t>
            </w:r>
            <w:proofErr w:type="gramStart"/>
            <w:r w:rsidRPr="00DD4B21">
              <w:rPr>
                <w:lang w:val="ru-RU"/>
              </w:rPr>
              <w:t>дет</w:t>
            </w:r>
            <w:proofErr w:type="gramEnd"/>
            <w:r w:rsidRPr="00DD4B21">
              <w:rPr>
                <w:lang w:val="ru-RU"/>
              </w:rPr>
              <w:t>інізації економіки</w:t>
            </w:r>
            <w:r w:rsidRPr="00DD4B21">
              <w:rPr>
                <w:b/>
                <w:lang w:val="ru-RU"/>
              </w:rPr>
              <w:t xml:space="preserve">  </w:t>
            </w:r>
          </w:p>
        </w:tc>
        <w:tc>
          <w:tcPr>
            <w:tcW w:w="1690" w:type="dxa"/>
          </w:tcPr>
          <w:p w:rsidR="00DD4B21" w:rsidRPr="00DD4B21" w:rsidRDefault="00DD4B21" w:rsidP="004C74E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</w:t>
            </w:r>
          </w:p>
          <w:p w:rsidR="00DD4B21" w:rsidRPr="00DD4B21" w:rsidRDefault="00DD4B21" w:rsidP="004C74E7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4C74E7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580C89">
              <w:rPr>
                <w:sz w:val="20"/>
                <w:lang w:val="uk-UA"/>
              </w:rPr>
              <w:t>Р. 5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</w:t>
            </w:r>
            <w:r w:rsidR="00580C89">
              <w:rPr>
                <w:sz w:val="20"/>
                <w:lang w:val="ru-RU"/>
              </w:rPr>
              <w:t xml:space="preserve"> 3, 7. 9 </w:t>
            </w:r>
          </w:p>
          <w:p w:rsidR="00DD4B21" w:rsidRPr="00580C89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580C89">
              <w:rPr>
                <w:sz w:val="20"/>
                <w:lang w:val="ru-RU"/>
              </w:rPr>
              <w:t>оміжна: 2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D4B21" w:rsidRPr="00DD4B21" w:rsidRDefault="00DD4B21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DD4B21">
              <w:rPr>
                <w:sz w:val="20"/>
                <w:lang w:val="ru-RU"/>
              </w:rPr>
              <w:t>п</w:t>
            </w:r>
            <w:proofErr w:type="gramEnd"/>
            <w:r w:rsidRPr="00DD4B21">
              <w:rPr>
                <w:sz w:val="20"/>
                <w:lang w:val="ru-RU"/>
              </w:rPr>
              <w:t xml:space="preserve">ідручнику та інші 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DD4B21">
              <w:rPr>
                <w:sz w:val="20"/>
                <w:lang w:val="ru-RU"/>
              </w:rPr>
              <w:t>літератури,</w:t>
            </w:r>
          </w:p>
          <w:p w:rsidR="00DD4B21" w:rsidRPr="00580C89" w:rsidRDefault="00D044BE" w:rsidP="004C74E7">
            <w:pPr>
              <w:pStyle w:val="TableParagraph"/>
              <w:spacing w:before="2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580C89" w:rsidRDefault="00D044BE" w:rsidP="004C74E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8-9</w:t>
            </w:r>
            <w:r w:rsidR="00DD4B21" w:rsidRPr="00580C89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897CF5" w:rsidTr="004C74E7">
        <w:trPr>
          <w:trHeight w:val="3027"/>
        </w:trPr>
        <w:tc>
          <w:tcPr>
            <w:tcW w:w="1087" w:type="dxa"/>
          </w:tcPr>
          <w:p w:rsidR="00897CF5" w:rsidRDefault="00897CF5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44213E">
              <w:rPr>
                <w:b/>
                <w:sz w:val="20"/>
                <w:lang w:val="uk-UA"/>
              </w:rPr>
              <w:t>10, 11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44213E" w:rsidRDefault="0044213E" w:rsidP="00897CF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  <w:r w:rsidR="00897CF5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b/>
                <w:lang w:val="ru-RU"/>
              </w:rPr>
            </w:pPr>
            <w:r w:rsidRPr="00B325A7">
              <w:rPr>
                <w:b/>
                <w:lang w:val="ru-RU"/>
              </w:rPr>
              <w:t>Тема 6. ВПЛИВ ПЕРСОНАЛУ НА ФІНАНСОВУ БЕЗПЕКУ СУБ’ЄКТІВ ГОСПОДАРЮВАННЯ</w:t>
            </w:r>
          </w:p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>6.1. Сутність і складові фінансової компетентності працівникі</w:t>
            </w:r>
            <w:proofErr w:type="gramStart"/>
            <w:r w:rsidRPr="00B325A7">
              <w:rPr>
                <w:lang w:val="ru-RU"/>
              </w:rPr>
              <w:t>в</w:t>
            </w:r>
            <w:proofErr w:type="gramEnd"/>
          </w:p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>6.2. Змі</w:t>
            </w:r>
            <w:proofErr w:type="gramStart"/>
            <w:r w:rsidRPr="00B325A7">
              <w:rPr>
                <w:lang w:val="ru-RU"/>
              </w:rPr>
              <w:t>ст</w:t>
            </w:r>
            <w:proofErr w:type="gramEnd"/>
            <w:r w:rsidRPr="00B325A7">
              <w:rPr>
                <w:lang w:val="ru-RU"/>
              </w:rPr>
              <w:t xml:space="preserve"> і види фінансових шахрайств у діяльності</w:t>
            </w:r>
          </w:p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>суб’єктів господарювання</w:t>
            </w:r>
          </w:p>
          <w:p w:rsidR="00897CF5" w:rsidRPr="00897CF5" w:rsidRDefault="00897CF5" w:rsidP="00897CF5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897CF5">
              <w:rPr>
                <w:lang w:val="ru-RU"/>
              </w:rPr>
              <w:t>6.3. Методи попередження та усунення фінансових помилок і шахрайств</w:t>
            </w:r>
          </w:p>
        </w:tc>
        <w:tc>
          <w:tcPr>
            <w:tcW w:w="1690" w:type="dxa"/>
          </w:tcPr>
          <w:p w:rsidR="00897CF5" w:rsidRPr="00897CF5" w:rsidRDefault="00897CF5" w:rsidP="004C74E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4C74E7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580C89">
              <w:rPr>
                <w:sz w:val="20"/>
                <w:lang w:val="uk-UA"/>
              </w:rPr>
              <w:t>Р. 6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 4; 6.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580C89">
              <w:rPr>
                <w:sz w:val="20"/>
                <w:lang w:val="ru-RU"/>
              </w:rPr>
              <w:t>оміжна: 3, 17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897CF5" w:rsidRPr="00B325A7" w:rsidRDefault="00897CF5" w:rsidP="00897CF5">
            <w:pPr>
              <w:pStyle w:val="TableParagraph"/>
              <w:ind w:left="107"/>
              <w:rPr>
                <w:sz w:val="20"/>
                <w:lang w:val="ru-RU"/>
              </w:rPr>
            </w:pPr>
            <w:r w:rsidRPr="00B325A7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B325A7">
              <w:rPr>
                <w:sz w:val="20"/>
                <w:lang w:val="ru-RU"/>
              </w:rPr>
              <w:t>п</w:t>
            </w:r>
            <w:proofErr w:type="gramEnd"/>
            <w:r w:rsidRPr="00B325A7">
              <w:rPr>
                <w:sz w:val="20"/>
                <w:lang w:val="ru-RU"/>
              </w:rPr>
              <w:t xml:space="preserve">ідручнику та інші позиції </w:t>
            </w:r>
            <w:r w:rsidRPr="00B325A7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B325A7">
              <w:rPr>
                <w:sz w:val="20"/>
                <w:lang w:val="ru-RU"/>
              </w:rPr>
              <w:t>літератури,</w:t>
            </w:r>
          </w:p>
          <w:p w:rsidR="00897CF5" w:rsidRPr="00DD4B21" w:rsidRDefault="00D044BE" w:rsidP="00897CF5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897CF5"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897CF5" w:rsidRPr="00897CF5" w:rsidRDefault="00580C89" w:rsidP="004C74E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10-11 </w:t>
            </w:r>
            <w:r w:rsidR="00897CF5" w:rsidRPr="00580C89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897CF5" w:rsidTr="004C74E7">
        <w:trPr>
          <w:trHeight w:val="3027"/>
        </w:trPr>
        <w:tc>
          <w:tcPr>
            <w:tcW w:w="1087" w:type="dxa"/>
          </w:tcPr>
          <w:p w:rsidR="004B6CA4" w:rsidRDefault="004B6CA4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580C89">
              <w:rPr>
                <w:b/>
                <w:sz w:val="20"/>
                <w:lang w:val="ru-RU"/>
              </w:rPr>
              <w:lastRenderedPageBreak/>
              <w:t xml:space="preserve">Тиж. </w:t>
            </w:r>
            <w:r w:rsidR="0044213E">
              <w:rPr>
                <w:b/>
                <w:sz w:val="20"/>
                <w:lang w:val="uk-UA"/>
              </w:rPr>
              <w:t>12, 13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897CF5" w:rsidRDefault="0044213E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4</w:t>
            </w:r>
            <w:r w:rsidR="004B6CA4" w:rsidRPr="00580C89">
              <w:rPr>
                <w:b/>
                <w:sz w:val="20"/>
                <w:lang w:val="ru-RU"/>
              </w:rPr>
              <w:t xml:space="preserve"> акад. </w:t>
            </w:r>
            <w:proofErr w:type="gramStart"/>
            <w:r w:rsidR="004B6CA4">
              <w:rPr>
                <w:b/>
                <w:sz w:val="20"/>
              </w:rPr>
              <w:t>год</w:t>
            </w:r>
            <w:proofErr w:type="gramEnd"/>
            <w:r w:rsidR="004B6CA4">
              <w:rPr>
                <w:b/>
                <w:sz w:val="20"/>
              </w:rPr>
              <w:t>.</w:t>
            </w:r>
          </w:p>
        </w:tc>
        <w:tc>
          <w:tcPr>
            <w:tcW w:w="5406" w:type="dxa"/>
          </w:tcPr>
          <w:p w:rsidR="004B6CA4" w:rsidRPr="004B6CA4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4B6CA4">
              <w:rPr>
                <w:b/>
                <w:lang w:val="ru-RU"/>
              </w:rPr>
              <w:t>Тема 7. ІНФОРМАЦІЙНЕ ЗАБЕЗПЕЧЕННЯ СУБ’ЄКТІВ ФІНАНСОВИХ ВІДНОСИН ЯК ОБ’ЄКТ ЗАХИСТУ</w:t>
            </w:r>
          </w:p>
          <w:p w:rsidR="004B6CA4" w:rsidRPr="004B6CA4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4B6CA4">
              <w:rPr>
                <w:lang w:val="ru-RU"/>
              </w:rPr>
              <w:t xml:space="preserve">7.1. Комерційна таємниця та конфіденційна фінансова інформація як чинник фінансової </w:t>
            </w:r>
            <w:proofErr w:type="gramStart"/>
            <w:r w:rsidRPr="004B6CA4">
              <w:rPr>
                <w:lang w:val="ru-RU"/>
              </w:rPr>
              <w:t>ст</w:t>
            </w:r>
            <w:proofErr w:type="gramEnd"/>
            <w:r w:rsidRPr="004B6CA4">
              <w:rPr>
                <w:lang w:val="ru-RU"/>
              </w:rPr>
              <w:t>ійкості підприємницьких структур</w:t>
            </w:r>
          </w:p>
          <w:p w:rsidR="004B6CA4" w:rsidRPr="004B6CA4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4B6CA4">
              <w:rPr>
                <w:lang w:val="ru-RU"/>
              </w:rPr>
              <w:t>7.2. Загрози конфіденційній фінансовій інформації суб’єктів господарювання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7.3. Особливості інформаційних потокі</w:t>
            </w:r>
            <w:proofErr w:type="gramStart"/>
            <w:r w:rsidRPr="00DD4B21">
              <w:rPr>
                <w:lang w:val="ru-RU"/>
              </w:rPr>
              <w:t>в</w:t>
            </w:r>
            <w:proofErr w:type="gramEnd"/>
            <w:r w:rsidRPr="00DD4B21">
              <w:rPr>
                <w:lang w:val="ru-RU"/>
              </w:rPr>
              <w:t xml:space="preserve"> у сучасних умовах</w:t>
            </w:r>
            <w:r w:rsidRPr="00DD4B21">
              <w:rPr>
                <w:lang w:val="ru-RU"/>
              </w:rPr>
              <w:tab/>
            </w:r>
          </w:p>
          <w:p w:rsidR="00897CF5" w:rsidRPr="00DD4B21" w:rsidRDefault="004B6CA4" w:rsidP="004B6CA4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DD4B21">
              <w:rPr>
                <w:lang w:val="ru-RU"/>
              </w:rPr>
              <w:t>7.4. Система захисту конфіденційної фінансової інформації суб’єктів господарювання</w:t>
            </w:r>
            <w:r w:rsidRPr="00DD4B21">
              <w:rPr>
                <w:lang w:val="ru-RU"/>
              </w:rPr>
              <w:tab/>
            </w:r>
          </w:p>
        </w:tc>
        <w:tc>
          <w:tcPr>
            <w:tcW w:w="1690" w:type="dxa"/>
          </w:tcPr>
          <w:p w:rsidR="00897CF5" w:rsidRPr="00DD4B21" w:rsidRDefault="00897CF5" w:rsidP="004C74E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897CF5" w:rsidRPr="003A2840" w:rsidRDefault="003A2840" w:rsidP="004C74E7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D044BE">
              <w:rPr>
                <w:sz w:val="20"/>
                <w:lang w:val="uk-UA"/>
              </w:rPr>
              <w:t>Р. 7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 4; 6.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D044BE">
              <w:rPr>
                <w:sz w:val="20"/>
                <w:lang w:val="ru-RU"/>
              </w:rPr>
              <w:t>оміжна: 5, 11, 19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044BE" w:rsidRPr="00B325A7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B325A7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B325A7">
              <w:rPr>
                <w:sz w:val="20"/>
                <w:lang w:val="ru-RU"/>
              </w:rPr>
              <w:t>п</w:t>
            </w:r>
            <w:proofErr w:type="gramEnd"/>
            <w:r w:rsidRPr="00B325A7">
              <w:rPr>
                <w:sz w:val="20"/>
                <w:lang w:val="ru-RU"/>
              </w:rPr>
              <w:t xml:space="preserve">ідручнику та інші позиції </w:t>
            </w:r>
            <w:r w:rsidRPr="00B325A7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B325A7">
              <w:rPr>
                <w:sz w:val="20"/>
                <w:lang w:val="ru-RU"/>
              </w:rPr>
              <w:t>літератури,</w:t>
            </w:r>
          </w:p>
          <w:p w:rsidR="00897CF5" w:rsidRPr="00DD4B21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897CF5" w:rsidRPr="00897CF5" w:rsidRDefault="00D044BE" w:rsidP="004C74E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12-13 тижні</w:t>
            </w:r>
          </w:p>
        </w:tc>
      </w:tr>
      <w:tr w:rsidR="00897CF5" w:rsidTr="004C74E7">
        <w:trPr>
          <w:trHeight w:val="3027"/>
        </w:trPr>
        <w:tc>
          <w:tcPr>
            <w:tcW w:w="1087" w:type="dxa"/>
          </w:tcPr>
          <w:p w:rsidR="00897CF5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Тиж. 14</w:t>
            </w:r>
          </w:p>
          <w:p w:rsidR="0044213E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  <w:p w:rsidR="0044213E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 акад. год.</w:t>
            </w:r>
          </w:p>
          <w:p w:rsidR="0044213E" w:rsidRPr="00897CF5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406" w:type="dxa"/>
          </w:tcPr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 8. МЕХАНІЗМ УПРАВЛІННЯ ФІНАНСОВОЮ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БЕЗПЕКОЮ СУБ’ЄКТІВ ГОСПОДАРЮВАННЯ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8.1. Сутність, об’єкти та суб’єкти управління фінансовою безпекою ділових одиниць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8.2. Етапи та принципи управління фінансовою безпекою суб’єктів господарювання</w:t>
            </w:r>
          </w:p>
          <w:p w:rsidR="00897CF5" w:rsidRPr="00DD4B21" w:rsidRDefault="004B6CA4" w:rsidP="004B6CA4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8.3. Формування механізму управління фінансовою безпекою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ідприємницьких структур</w:t>
            </w:r>
            <w:r w:rsidRPr="00DD4B21">
              <w:rPr>
                <w:lang w:val="ru-RU"/>
              </w:rPr>
              <w:tab/>
            </w:r>
          </w:p>
        </w:tc>
        <w:tc>
          <w:tcPr>
            <w:tcW w:w="1690" w:type="dxa"/>
          </w:tcPr>
          <w:p w:rsidR="00897CF5" w:rsidRPr="00DD4B21" w:rsidRDefault="00897CF5" w:rsidP="004C74E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897CF5" w:rsidRPr="003A2840" w:rsidRDefault="003A2840" w:rsidP="004C74E7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D044BE">
              <w:rPr>
                <w:sz w:val="20"/>
                <w:lang w:val="uk-UA"/>
              </w:rPr>
              <w:t>Р. 8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 4; 6.</w:t>
            </w:r>
          </w:p>
          <w:p w:rsidR="00897CF5" w:rsidRPr="003A2840" w:rsidRDefault="003A2840" w:rsidP="003A2840">
            <w:pPr>
              <w:pStyle w:val="TableParagraph"/>
              <w:spacing w:line="214" w:lineRule="exact"/>
              <w:ind w:left="371"/>
              <w:rPr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D044BE">
              <w:rPr>
                <w:sz w:val="20"/>
                <w:lang w:val="ru-RU"/>
              </w:rPr>
              <w:t>оміжна: 13, 14, 15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044BE" w:rsidRPr="00B325A7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B325A7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B325A7">
              <w:rPr>
                <w:sz w:val="20"/>
                <w:lang w:val="ru-RU"/>
              </w:rPr>
              <w:t>п</w:t>
            </w:r>
            <w:proofErr w:type="gramEnd"/>
            <w:r w:rsidRPr="00B325A7">
              <w:rPr>
                <w:sz w:val="20"/>
                <w:lang w:val="ru-RU"/>
              </w:rPr>
              <w:t xml:space="preserve">ідручнику та інші позиції </w:t>
            </w:r>
            <w:r w:rsidRPr="00B325A7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B325A7">
              <w:rPr>
                <w:sz w:val="20"/>
                <w:lang w:val="ru-RU"/>
              </w:rPr>
              <w:t>літератури,</w:t>
            </w:r>
          </w:p>
          <w:p w:rsidR="00897CF5" w:rsidRPr="00DD4B21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897CF5" w:rsidRPr="00897CF5" w:rsidRDefault="00D044BE" w:rsidP="004C74E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 тиждень</w:t>
            </w:r>
          </w:p>
        </w:tc>
      </w:tr>
      <w:tr w:rsidR="00897CF5" w:rsidTr="004C74E7">
        <w:trPr>
          <w:trHeight w:val="3027"/>
        </w:trPr>
        <w:tc>
          <w:tcPr>
            <w:tcW w:w="1087" w:type="dxa"/>
          </w:tcPr>
          <w:p w:rsidR="00897CF5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Тиж. 15</w:t>
            </w:r>
          </w:p>
          <w:p w:rsidR="0044213E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  <w:p w:rsidR="0044213E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 акад. год.</w:t>
            </w:r>
          </w:p>
          <w:p w:rsidR="0044213E" w:rsidRPr="00897CF5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406" w:type="dxa"/>
          </w:tcPr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 xml:space="preserve">Тема 9. ОЦІНКА </w:t>
            </w:r>
            <w:proofErr w:type="gramStart"/>
            <w:r w:rsidRPr="00DD4B21">
              <w:rPr>
                <w:b/>
                <w:lang w:val="ru-RU"/>
              </w:rPr>
              <w:t>Р</w:t>
            </w:r>
            <w:proofErr w:type="gramEnd"/>
            <w:r w:rsidRPr="00DD4B21">
              <w:rPr>
                <w:b/>
                <w:lang w:val="ru-RU"/>
              </w:rPr>
              <w:t>ІВНЯ ФІНАНСОВОЇ БЕЗПЕКИ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СУБ’ЄКТІВ ГОСПОДАРЮВАННЯ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9.1. Організаційні аспекти оцінки фінансової безпеки суб’єктів господарювання</w:t>
            </w:r>
            <w:r w:rsidRPr="00DD4B21">
              <w:rPr>
                <w:lang w:val="ru-RU"/>
              </w:rPr>
              <w:tab/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9.2. Сучасні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ідходи до оцінки рівня фінансової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безпеки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ідприємницьких структур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9.3. Методика комплексної оцінки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>івня фінансової</w:t>
            </w:r>
          </w:p>
          <w:p w:rsidR="00897CF5" w:rsidRPr="00DD4B21" w:rsidRDefault="004B6CA4" w:rsidP="004B6CA4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9245EF">
              <w:t>безпеки ділових одиниць</w:t>
            </w:r>
          </w:p>
        </w:tc>
        <w:tc>
          <w:tcPr>
            <w:tcW w:w="1690" w:type="dxa"/>
          </w:tcPr>
          <w:p w:rsidR="00897CF5" w:rsidRPr="00DD4B21" w:rsidRDefault="00897CF5" w:rsidP="004C74E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897CF5" w:rsidRPr="003A2840" w:rsidRDefault="003A2840" w:rsidP="004C74E7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D044BE">
              <w:rPr>
                <w:sz w:val="20"/>
                <w:lang w:val="uk-UA"/>
              </w:rPr>
              <w:t>Р. 9</w:t>
            </w:r>
            <w:r>
              <w:rPr>
                <w:sz w:val="20"/>
                <w:lang w:val="uk-UA"/>
              </w:rPr>
              <w:t xml:space="preserve">); </w:t>
            </w:r>
            <w:r>
              <w:rPr>
                <w:sz w:val="20"/>
                <w:lang w:val="ru-RU"/>
              </w:rPr>
              <w:t>2; 4; 6.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D044BE">
              <w:rPr>
                <w:sz w:val="20"/>
                <w:lang w:val="ru-RU"/>
              </w:rPr>
              <w:t>оміжна: 1</w:t>
            </w:r>
            <w:r>
              <w:rPr>
                <w:sz w:val="20"/>
                <w:lang w:val="ru-RU"/>
              </w:rPr>
              <w:t>8.</w:t>
            </w:r>
          </w:p>
        </w:tc>
        <w:tc>
          <w:tcPr>
            <w:tcW w:w="1608" w:type="dxa"/>
          </w:tcPr>
          <w:p w:rsidR="00D044BE" w:rsidRPr="00B325A7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B325A7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B325A7">
              <w:rPr>
                <w:sz w:val="20"/>
                <w:lang w:val="ru-RU"/>
              </w:rPr>
              <w:t>п</w:t>
            </w:r>
            <w:proofErr w:type="gramEnd"/>
            <w:r w:rsidRPr="00B325A7">
              <w:rPr>
                <w:sz w:val="20"/>
                <w:lang w:val="ru-RU"/>
              </w:rPr>
              <w:t xml:space="preserve">ідручнику та інші позиції </w:t>
            </w:r>
            <w:r w:rsidRPr="00B325A7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B325A7">
              <w:rPr>
                <w:sz w:val="20"/>
                <w:lang w:val="ru-RU"/>
              </w:rPr>
              <w:t>літератури,</w:t>
            </w:r>
          </w:p>
          <w:p w:rsidR="00897CF5" w:rsidRPr="00DD4B21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897CF5" w:rsidRPr="00897CF5" w:rsidRDefault="00D044BE" w:rsidP="004C74E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 тиждень</w:t>
            </w:r>
          </w:p>
        </w:tc>
      </w:tr>
      <w:tr w:rsidR="004B6CA4" w:rsidTr="004C74E7">
        <w:trPr>
          <w:trHeight w:val="3027"/>
        </w:trPr>
        <w:tc>
          <w:tcPr>
            <w:tcW w:w="1087" w:type="dxa"/>
          </w:tcPr>
          <w:p w:rsidR="004B6CA4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Тиж. 16</w:t>
            </w:r>
          </w:p>
          <w:p w:rsidR="0044213E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  <w:p w:rsidR="0044213E" w:rsidRPr="00897CF5" w:rsidRDefault="0044213E" w:rsidP="004C74E7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 акад. год.</w:t>
            </w:r>
          </w:p>
        </w:tc>
        <w:tc>
          <w:tcPr>
            <w:tcW w:w="5406" w:type="dxa"/>
          </w:tcPr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 10. ДЕРЖАВНЕ РЕГУЛЮВАННЯ ФІНАНСОВОЇ БЕЗПЕКИ СУБ’ЄКТІВ ГОСПОДАРЮВАННЯ В УКРАЇНІ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10.1. Правові методи </w:t>
            </w:r>
            <w:proofErr w:type="gramStart"/>
            <w:r w:rsidRPr="00DD4B21">
              <w:rPr>
                <w:lang w:val="ru-RU"/>
              </w:rPr>
              <w:t>державного</w:t>
            </w:r>
            <w:proofErr w:type="gramEnd"/>
            <w:r w:rsidRPr="00DD4B21">
              <w:rPr>
                <w:lang w:val="ru-RU"/>
              </w:rPr>
              <w:t xml:space="preserve"> регулювання фінансової безпеки суб’єктів господарювання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10.2. Перспективи функціонування державних органі</w:t>
            </w:r>
            <w:proofErr w:type="gramStart"/>
            <w:r w:rsidRPr="00DD4B21">
              <w:rPr>
                <w:lang w:val="ru-RU"/>
              </w:rPr>
              <w:t>в</w:t>
            </w:r>
            <w:proofErr w:type="gramEnd"/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як суб’єктів формування фінансової безпеки </w:t>
            </w: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ідприємницьких структур в Україні</w:t>
            </w:r>
            <w:r w:rsidRPr="00DD4B21">
              <w:rPr>
                <w:lang w:val="ru-RU"/>
              </w:rPr>
              <w:tab/>
            </w:r>
          </w:p>
        </w:tc>
        <w:tc>
          <w:tcPr>
            <w:tcW w:w="1690" w:type="dxa"/>
          </w:tcPr>
          <w:p w:rsidR="004B6CA4" w:rsidRPr="00DD4B21" w:rsidRDefault="004B6CA4" w:rsidP="004C74E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4B6CA4" w:rsidRPr="003A2840" w:rsidRDefault="003A2840" w:rsidP="004C74E7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579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 (</w:t>
            </w:r>
            <w:r w:rsidR="00D044BE">
              <w:rPr>
                <w:sz w:val="20"/>
                <w:lang w:val="uk-UA"/>
              </w:rPr>
              <w:t>Р. 10</w:t>
            </w:r>
            <w:r>
              <w:rPr>
                <w:sz w:val="20"/>
                <w:lang w:val="uk-UA"/>
              </w:rPr>
              <w:t xml:space="preserve">); </w:t>
            </w:r>
            <w:r w:rsidR="00D044BE">
              <w:rPr>
                <w:sz w:val="20"/>
                <w:lang w:val="ru-RU"/>
              </w:rPr>
              <w:t>5; 6; 9, 11</w:t>
            </w:r>
            <w:r>
              <w:rPr>
                <w:sz w:val="20"/>
                <w:lang w:val="ru-RU"/>
              </w:rPr>
              <w:t>.</w:t>
            </w:r>
          </w:p>
          <w:p w:rsidR="004B6CA4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D044BE">
              <w:rPr>
                <w:sz w:val="20"/>
                <w:lang w:val="ru-RU"/>
              </w:rPr>
              <w:t>оміжна: 13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D044BE" w:rsidRPr="00B325A7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B325A7">
              <w:rPr>
                <w:sz w:val="20"/>
                <w:lang w:val="ru-RU"/>
              </w:rPr>
              <w:t xml:space="preserve">Опрацювати відповідний розділ в </w:t>
            </w:r>
            <w:proofErr w:type="gramStart"/>
            <w:r w:rsidRPr="00B325A7">
              <w:rPr>
                <w:sz w:val="20"/>
                <w:lang w:val="ru-RU"/>
              </w:rPr>
              <w:t>п</w:t>
            </w:r>
            <w:proofErr w:type="gramEnd"/>
            <w:r w:rsidRPr="00B325A7">
              <w:rPr>
                <w:sz w:val="20"/>
                <w:lang w:val="ru-RU"/>
              </w:rPr>
              <w:t xml:space="preserve">ідручнику та інші позиції </w:t>
            </w:r>
            <w:r w:rsidRPr="00B325A7">
              <w:rPr>
                <w:w w:val="95"/>
                <w:sz w:val="20"/>
                <w:lang w:val="ru-RU"/>
              </w:rPr>
              <w:t xml:space="preserve">рекомендованої </w:t>
            </w:r>
            <w:r w:rsidRPr="00B325A7">
              <w:rPr>
                <w:sz w:val="20"/>
                <w:lang w:val="ru-RU"/>
              </w:rPr>
              <w:t>літератури,</w:t>
            </w:r>
          </w:p>
          <w:p w:rsidR="004B6CA4" w:rsidRPr="00DD4B21" w:rsidRDefault="00D044BE" w:rsidP="00D044BE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4B6CA4" w:rsidRPr="00897CF5" w:rsidRDefault="00D044BE" w:rsidP="004C74E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 тиждень</w:t>
            </w:r>
          </w:p>
        </w:tc>
      </w:tr>
      <w:tr w:rsidR="004B6CA4" w:rsidTr="00BC6E55">
        <w:trPr>
          <w:trHeight w:val="779"/>
        </w:trPr>
        <w:tc>
          <w:tcPr>
            <w:tcW w:w="1087" w:type="dxa"/>
          </w:tcPr>
          <w:p w:rsidR="004B6CA4" w:rsidRPr="00D044BE" w:rsidRDefault="004B6CA4" w:rsidP="004B6CA4">
            <w:pPr>
              <w:pStyle w:val="TableParagraph"/>
              <w:spacing w:line="228" w:lineRule="exact"/>
              <w:ind w:left="146"/>
              <w:rPr>
                <w:b/>
                <w:sz w:val="20"/>
                <w:lang w:val="ru-RU"/>
              </w:rPr>
            </w:pPr>
            <w:r w:rsidRPr="00D044BE">
              <w:rPr>
                <w:b/>
                <w:sz w:val="20"/>
                <w:lang w:val="ru-RU"/>
              </w:rPr>
              <w:t>48: 32л +</w:t>
            </w:r>
          </w:p>
          <w:p w:rsidR="004B6CA4" w:rsidRPr="00897CF5" w:rsidRDefault="004B6CA4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 w:rsidRPr="00D044BE">
              <w:rPr>
                <w:b/>
                <w:sz w:val="20"/>
                <w:lang w:val="ru-RU"/>
              </w:rPr>
              <w:t>16пр. занять</w:t>
            </w:r>
          </w:p>
        </w:tc>
        <w:tc>
          <w:tcPr>
            <w:tcW w:w="5406" w:type="dxa"/>
          </w:tcPr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</w:p>
        </w:tc>
        <w:tc>
          <w:tcPr>
            <w:tcW w:w="1690" w:type="dxa"/>
          </w:tcPr>
          <w:p w:rsidR="004B6CA4" w:rsidRPr="00DD4B21" w:rsidRDefault="004B6CA4" w:rsidP="004C74E7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4B6CA4" w:rsidRPr="00897CF5" w:rsidRDefault="004B6CA4" w:rsidP="004C74E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1579" w:type="dxa"/>
          </w:tcPr>
          <w:p w:rsidR="004B6CA4" w:rsidRPr="00897CF5" w:rsidRDefault="004B6CA4" w:rsidP="004C74E7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</w:p>
        </w:tc>
        <w:tc>
          <w:tcPr>
            <w:tcW w:w="1608" w:type="dxa"/>
          </w:tcPr>
          <w:p w:rsidR="004B6CA4" w:rsidRPr="00DD4B21" w:rsidRDefault="00D044BE" w:rsidP="004C74E7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 год.</w:t>
            </w:r>
          </w:p>
        </w:tc>
        <w:tc>
          <w:tcPr>
            <w:tcW w:w="1850" w:type="dxa"/>
          </w:tcPr>
          <w:p w:rsidR="004B6CA4" w:rsidRPr="00897CF5" w:rsidRDefault="004B6CA4" w:rsidP="004C74E7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</w:p>
        </w:tc>
      </w:tr>
    </w:tbl>
    <w:p w:rsidR="00DD4B21" w:rsidRDefault="00DD4B21" w:rsidP="00DD4B21">
      <w:pPr>
        <w:spacing w:line="214" w:lineRule="exact"/>
        <w:rPr>
          <w:sz w:val="20"/>
          <w:lang w:val="en-US"/>
        </w:rPr>
      </w:pPr>
    </w:p>
    <w:p w:rsidR="00375A65" w:rsidRDefault="00375A65" w:rsidP="00DD4B21">
      <w:pPr>
        <w:spacing w:line="214" w:lineRule="exact"/>
        <w:rPr>
          <w:sz w:val="20"/>
          <w:lang w:val="en-US"/>
        </w:rPr>
      </w:pPr>
    </w:p>
    <w:p w:rsidR="00DD4B21" w:rsidRPr="00C735D1" w:rsidRDefault="00DD4B21" w:rsidP="00375A65">
      <w:pPr>
        <w:rPr>
          <w:rFonts w:ascii="Times New Roman" w:hAnsi="Times New Roman" w:cs="Times New Roman"/>
          <w:b/>
          <w:sz w:val="28"/>
          <w:szCs w:val="28"/>
        </w:rPr>
      </w:pPr>
    </w:p>
    <w:sectPr w:rsidR="00DD4B21" w:rsidRPr="00C735D1" w:rsidSect="0034258C">
      <w:pgSz w:w="16838" w:h="11906" w:orient="landscape" w:code="9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569"/>
    <w:multiLevelType w:val="hybridMultilevel"/>
    <w:tmpl w:val="62EECC82"/>
    <w:lvl w:ilvl="0" w:tplc="6968542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8" w:hanging="360"/>
      </w:pPr>
    </w:lvl>
    <w:lvl w:ilvl="2" w:tplc="0422001B" w:tentative="1">
      <w:start w:val="1"/>
      <w:numFmt w:val="lowerRoman"/>
      <w:lvlText w:val="%3."/>
      <w:lvlJc w:val="right"/>
      <w:pPr>
        <w:ind w:left="1898" w:hanging="180"/>
      </w:pPr>
    </w:lvl>
    <w:lvl w:ilvl="3" w:tplc="0422000F" w:tentative="1">
      <w:start w:val="1"/>
      <w:numFmt w:val="decimal"/>
      <w:lvlText w:val="%4."/>
      <w:lvlJc w:val="left"/>
      <w:pPr>
        <w:ind w:left="2618" w:hanging="360"/>
      </w:pPr>
    </w:lvl>
    <w:lvl w:ilvl="4" w:tplc="04220019" w:tentative="1">
      <w:start w:val="1"/>
      <w:numFmt w:val="lowerLetter"/>
      <w:lvlText w:val="%5."/>
      <w:lvlJc w:val="left"/>
      <w:pPr>
        <w:ind w:left="3338" w:hanging="360"/>
      </w:pPr>
    </w:lvl>
    <w:lvl w:ilvl="5" w:tplc="0422001B" w:tentative="1">
      <w:start w:val="1"/>
      <w:numFmt w:val="lowerRoman"/>
      <w:lvlText w:val="%6."/>
      <w:lvlJc w:val="right"/>
      <w:pPr>
        <w:ind w:left="4058" w:hanging="180"/>
      </w:pPr>
    </w:lvl>
    <w:lvl w:ilvl="6" w:tplc="0422000F" w:tentative="1">
      <w:start w:val="1"/>
      <w:numFmt w:val="decimal"/>
      <w:lvlText w:val="%7."/>
      <w:lvlJc w:val="left"/>
      <w:pPr>
        <w:ind w:left="4778" w:hanging="360"/>
      </w:pPr>
    </w:lvl>
    <w:lvl w:ilvl="7" w:tplc="04220019" w:tentative="1">
      <w:start w:val="1"/>
      <w:numFmt w:val="lowerLetter"/>
      <w:lvlText w:val="%8."/>
      <w:lvlJc w:val="left"/>
      <w:pPr>
        <w:ind w:left="5498" w:hanging="360"/>
      </w:pPr>
    </w:lvl>
    <w:lvl w:ilvl="8" w:tplc="0422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35055117"/>
    <w:multiLevelType w:val="hybridMultilevel"/>
    <w:tmpl w:val="2C307B02"/>
    <w:lvl w:ilvl="0" w:tplc="7D0257BE">
      <w:start w:val="1"/>
      <w:numFmt w:val="decimal"/>
      <w:lvlText w:val="%1."/>
      <w:lvlJc w:val="left"/>
      <w:pPr>
        <w:ind w:left="818" w:hanging="360"/>
      </w:pPr>
      <w:rPr>
        <w:rFonts w:hint="default"/>
        <w:w w:val="100"/>
        <w:lang w:val="uk-UA" w:eastAsia="uk-UA" w:bidi="uk-UA"/>
      </w:rPr>
    </w:lvl>
    <w:lvl w:ilvl="1" w:tplc="6B4A6AC6">
      <w:numFmt w:val="bullet"/>
      <w:lvlText w:val="•"/>
      <w:lvlJc w:val="left"/>
      <w:pPr>
        <w:ind w:left="1862" w:hanging="360"/>
      </w:pPr>
      <w:rPr>
        <w:rFonts w:hint="default"/>
        <w:lang w:val="uk-UA" w:eastAsia="uk-UA" w:bidi="uk-UA"/>
      </w:rPr>
    </w:lvl>
    <w:lvl w:ilvl="2" w:tplc="92146F84">
      <w:numFmt w:val="bullet"/>
      <w:lvlText w:val="•"/>
      <w:lvlJc w:val="left"/>
      <w:pPr>
        <w:ind w:left="2905" w:hanging="360"/>
      </w:pPr>
      <w:rPr>
        <w:rFonts w:hint="default"/>
        <w:lang w:val="uk-UA" w:eastAsia="uk-UA" w:bidi="uk-UA"/>
      </w:rPr>
    </w:lvl>
    <w:lvl w:ilvl="3" w:tplc="786E9A10">
      <w:numFmt w:val="bullet"/>
      <w:lvlText w:val="•"/>
      <w:lvlJc w:val="left"/>
      <w:pPr>
        <w:ind w:left="3948" w:hanging="360"/>
      </w:pPr>
      <w:rPr>
        <w:rFonts w:hint="default"/>
        <w:lang w:val="uk-UA" w:eastAsia="uk-UA" w:bidi="uk-UA"/>
      </w:rPr>
    </w:lvl>
    <w:lvl w:ilvl="4" w:tplc="0494E18E">
      <w:numFmt w:val="bullet"/>
      <w:lvlText w:val="•"/>
      <w:lvlJc w:val="left"/>
      <w:pPr>
        <w:ind w:left="4990" w:hanging="360"/>
      </w:pPr>
      <w:rPr>
        <w:rFonts w:hint="default"/>
        <w:lang w:val="uk-UA" w:eastAsia="uk-UA" w:bidi="uk-UA"/>
      </w:rPr>
    </w:lvl>
    <w:lvl w:ilvl="5" w:tplc="C11610A8">
      <w:numFmt w:val="bullet"/>
      <w:lvlText w:val="•"/>
      <w:lvlJc w:val="left"/>
      <w:pPr>
        <w:ind w:left="6033" w:hanging="360"/>
      </w:pPr>
      <w:rPr>
        <w:rFonts w:hint="default"/>
        <w:lang w:val="uk-UA" w:eastAsia="uk-UA" w:bidi="uk-UA"/>
      </w:rPr>
    </w:lvl>
    <w:lvl w:ilvl="6" w:tplc="3ADA3622">
      <w:numFmt w:val="bullet"/>
      <w:lvlText w:val="•"/>
      <w:lvlJc w:val="left"/>
      <w:pPr>
        <w:ind w:left="7076" w:hanging="360"/>
      </w:pPr>
      <w:rPr>
        <w:rFonts w:hint="default"/>
        <w:lang w:val="uk-UA" w:eastAsia="uk-UA" w:bidi="uk-UA"/>
      </w:rPr>
    </w:lvl>
    <w:lvl w:ilvl="7" w:tplc="35682656">
      <w:numFmt w:val="bullet"/>
      <w:lvlText w:val="•"/>
      <w:lvlJc w:val="left"/>
      <w:pPr>
        <w:ind w:left="8118" w:hanging="360"/>
      </w:pPr>
      <w:rPr>
        <w:rFonts w:hint="default"/>
        <w:lang w:val="uk-UA" w:eastAsia="uk-UA" w:bidi="uk-UA"/>
      </w:rPr>
    </w:lvl>
    <w:lvl w:ilvl="8" w:tplc="1326E894">
      <w:numFmt w:val="bullet"/>
      <w:lvlText w:val="•"/>
      <w:lvlJc w:val="left"/>
      <w:pPr>
        <w:ind w:left="9161" w:hanging="360"/>
      </w:pPr>
      <w:rPr>
        <w:rFonts w:hint="default"/>
        <w:lang w:val="uk-UA" w:eastAsia="uk-UA" w:bidi="uk-UA"/>
      </w:rPr>
    </w:lvl>
  </w:abstractNum>
  <w:abstractNum w:abstractNumId="2">
    <w:nsid w:val="3C3207F4"/>
    <w:multiLevelType w:val="hybridMultilevel"/>
    <w:tmpl w:val="82A228C0"/>
    <w:lvl w:ilvl="0" w:tplc="D7E62880">
      <w:start w:val="1"/>
      <w:numFmt w:val="decimal"/>
      <w:lvlText w:val="%1."/>
      <w:lvlJc w:val="left"/>
      <w:pPr>
        <w:ind w:left="9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223CDC40">
      <w:numFmt w:val="bullet"/>
      <w:lvlText w:val="•"/>
      <w:lvlJc w:val="left"/>
      <w:pPr>
        <w:ind w:left="1214" w:hanging="221"/>
      </w:pPr>
      <w:rPr>
        <w:rFonts w:hint="default"/>
        <w:lang w:val="uk-UA" w:eastAsia="uk-UA" w:bidi="uk-UA"/>
      </w:rPr>
    </w:lvl>
    <w:lvl w:ilvl="2" w:tplc="FDCE7FA6">
      <w:numFmt w:val="bullet"/>
      <w:lvlText w:val="•"/>
      <w:lvlJc w:val="left"/>
      <w:pPr>
        <w:ind w:left="2329" w:hanging="221"/>
      </w:pPr>
      <w:rPr>
        <w:rFonts w:hint="default"/>
        <w:lang w:val="uk-UA" w:eastAsia="uk-UA" w:bidi="uk-UA"/>
      </w:rPr>
    </w:lvl>
    <w:lvl w:ilvl="3" w:tplc="9B28CD94">
      <w:numFmt w:val="bullet"/>
      <w:lvlText w:val="•"/>
      <w:lvlJc w:val="left"/>
      <w:pPr>
        <w:ind w:left="3444" w:hanging="221"/>
      </w:pPr>
      <w:rPr>
        <w:rFonts w:hint="default"/>
        <w:lang w:val="uk-UA" w:eastAsia="uk-UA" w:bidi="uk-UA"/>
      </w:rPr>
    </w:lvl>
    <w:lvl w:ilvl="4" w:tplc="2D1CF224">
      <w:numFmt w:val="bullet"/>
      <w:lvlText w:val="•"/>
      <w:lvlJc w:val="left"/>
      <w:pPr>
        <w:ind w:left="4558" w:hanging="221"/>
      </w:pPr>
      <w:rPr>
        <w:rFonts w:hint="default"/>
        <w:lang w:val="uk-UA" w:eastAsia="uk-UA" w:bidi="uk-UA"/>
      </w:rPr>
    </w:lvl>
    <w:lvl w:ilvl="5" w:tplc="EA1A8666">
      <w:numFmt w:val="bullet"/>
      <w:lvlText w:val="•"/>
      <w:lvlJc w:val="left"/>
      <w:pPr>
        <w:ind w:left="5673" w:hanging="221"/>
      </w:pPr>
      <w:rPr>
        <w:rFonts w:hint="default"/>
        <w:lang w:val="uk-UA" w:eastAsia="uk-UA" w:bidi="uk-UA"/>
      </w:rPr>
    </w:lvl>
    <w:lvl w:ilvl="6" w:tplc="814E077C">
      <w:numFmt w:val="bullet"/>
      <w:lvlText w:val="•"/>
      <w:lvlJc w:val="left"/>
      <w:pPr>
        <w:ind w:left="6788" w:hanging="221"/>
      </w:pPr>
      <w:rPr>
        <w:rFonts w:hint="default"/>
        <w:lang w:val="uk-UA" w:eastAsia="uk-UA" w:bidi="uk-UA"/>
      </w:rPr>
    </w:lvl>
    <w:lvl w:ilvl="7" w:tplc="86FAA558">
      <w:numFmt w:val="bullet"/>
      <w:lvlText w:val="•"/>
      <w:lvlJc w:val="left"/>
      <w:pPr>
        <w:ind w:left="7902" w:hanging="221"/>
      </w:pPr>
      <w:rPr>
        <w:rFonts w:hint="default"/>
        <w:lang w:val="uk-UA" w:eastAsia="uk-UA" w:bidi="uk-UA"/>
      </w:rPr>
    </w:lvl>
    <w:lvl w:ilvl="8" w:tplc="C7AED74C">
      <w:numFmt w:val="bullet"/>
      <w:lvlText w:val="•"/>
      <w:lvlJc w:val="left"/>
      <w:pPr>
        <w:ind w:left="9017" w:hanging="221"/>
      </w:pPr>
      <w:rPr>
        <w:rFonts w:hint="default"/>
        <w:lang w:val="uk-UA" w:eastAsia="uk-UA" w:bidi="uk-UA"/>
      </w:rPr>
    </w:lvl>
  </w:abstractNum>
  <w:abstractNum w:abstractNumId="3">
    <w:nsid w:val="44605BA8"/>
    <w:multiLevelType w:val="hybridMultilevel"/>
    <w:tmpl w:val="155A8C1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4">
    <w:nsid w:val="61E54781"/>
    <w:multiLevelType w:val="hybridMultilevel"/>
    <w:tmpl w:val="C8B42AF0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5">
    <w:nsid w:val="6F931734"/>
    <w:multiLevelType w:val="hybridMultilevel"/>
    <w:tmpl w:val="C6A67E88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5D1"/>
    <w:rsid w:val="00090FDE"/>
    <w:rsid w:val="000C2E89"/>
    <w:rsid w:val="001431D3"/>
    <w:rsid w:val="0034258C"/>
    <w:rsid w:val="00375A65"/>
    <w:rsid w:val="003A2840"/>
    <w:rsid w:val="00406B9D"/>
    <w:rsid w:val="0044213E"/>
    <w:rsid w:val="004B6CA4"/>
    <w:rsid w:val="00540485"/>
    <w:rsid w:val="00580C89"/>
    <w:rsid w:val="00897CF5"/>
    <w:rsid w:val="008F350D"/>
    <w:rsid w:val="00B325A7"/>
    <w:rsid w:val="00BC6E55"/>
    <w:rsid w:val="00C735D1"/>
    <w:rsid w:val="00CC4F99"/>
    <w:rsid w:val="00D044BE"/>
    <w:rsid w:val="00DD4B21"/>
    <w:rsid w:val="00DE17FC"/>
    <w:rsid w:val="00FC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B21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B21"/>
    <w:pPr>
      <w:widowControl w:val="0"/>
      <w:autoSpaceDE w:val="0"/>
      <w:autoSpaceDN w:val="0"/>
      <w:spacing w:before="1"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DD4B21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DD4B21"/>
    <w:pPr>
      <w:widowControl w:val="0"/>
      <w:autoSpaceDE w:val="0"/>
      <w:autoSpaceDN w:val="0"/>
      <w:spacing w:after="0"/>
      <w:ind w:left="98"/>
      <w:jc w:val="left"/>
    </w:pPr>
    <w:rPr>
      <w:rFonts w:ascii="Times New Roman" w:eastAsia="Times New Roman" w:hAnsi="Times New Roman" w:cs="Times New Roman"/>
      <w:lang w:eastAsia="uk-UA" w:bidi="uk-UA"/>
    </w:rPr>
  </w:style>
  <w:style w:type="character" w:styleId="a5">
    <w:name w:val="Hyperlink"/>
    <w:basedOn w:val="a0"/>
    <w:uiPriority w:val="99"/>
    <w:unhideWhenUsed/>
    <w:rsid w:val="00DD4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.com/ua/uk/press-room/assets/gecs_ukraine%20_ua.pdf" TargetMode="External"/><Relationship Id="rId13" Type="http://schemas.openxmlformats.org/officeDocument/2006/relationships/hyperlink" Target="http://www.ukrstat.gov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conom.lnu.edu.ua/wp-content/uploads/2020/05/Financial_security_Yastrubetska.pdf" TargetMode="External"/><Relationship Id="rId12" Type="http://schemas.openxmlformats.org/officeDocument/2006/relationships/hyperlink" Target="http://sfs.gov.ua" TargetMode="External"/><Relationship Id="rId17" Type="http://schemas.openxmlformats.org/officeDocument/2006/relationships/hyperlink" Target="https://www.mof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police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sya.yastrubetska@lnu.edu.ua" TargetMode="External"/><Relationship Id="rId11" Type="http://schemas.openxmlformats.org/officeDocument/2006/relationships/hyperlink" Target="https://minjust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.gov.ua" TargetMode="External"/><Relationship Id="rId10" Type="http://schemas.openxmlformats.org/officeDocument/2006/relationships/hyperlink" Target="https://www.rnbo.gov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buv.gov.ua/UJRN/apdp_2011_57_80" TargetMode="External"/><Relationship Id="rId14" Type="http://schemas.openxmlformats.org/officeDocument/2006/relationships/hyperlink" Target="https://nab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29B0F-6785-460C-8702-D6A2FD5F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13898</Words>
  <Characters>7923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 Yastrubetska</dc:creator>
  <cp:lastModifiedBy>Lesya Yastrubetska</cp:lastModifiedBy>
  <cp:revision>3</cp:revision>
  <dcterms:created xsi:type="dcterms:W3CDTF">2020-11-08T20:17:00Z</dcterms:created>
  <dcterms:modified xsi:type="dcterms:W3CDTF">2020-11-08T21:22:00Z</dcterms:modified>
</cp:coreProperties>
</file>