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FA1" w:rsidRDefault="00F66FA1">
      <w:pPr>
        <w:spacing w:after="160" w:line="259" w:lineRule="auto"/>
        <w:ind w:left="0" w:right="0" w:firstLine="0"/>
        <w:jc w:val="left"/>
        <w:rPr>
          <w:b/>
          <w:i/>
          <w:noProof/>
          <w:color w:val="auto"/>
          <w:spacing w:val="60"/>
          <w:sz w:val="24"/>
          <w:szCs w:val="24"/>
          <w:u w:val="single"/>
        </w:rPr>
      </w:pPr>
      <w:r w:rsidRPr="00F66FA1">
        <w:rPr>
          <w:b/>
          <w:i/>
          <w:noProof/>
          <w:color w:val="auto"/>
          <w:spacing w:val="60"/>
          <w:sz w:val="24"/>
          <w:szCs w:val="24"/>
          <w:u w:val="single"/>
        </w:rPr>
        <w:drawing>
          <wp:inline distT="0" distB="0" distL="0" distR="0">
            <wp:extent cx="6120765" cy="8566308"/>
            <wp:effectExtent l="0" t="0" r="0" b="6350"/>
            <wp:docPr id="2" name="Рисунок 2" descr="C:\Users\Yulya\Desktop\Силабуси_2022\IMG_20220920_1129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ya\Desktop\Силабуси_2022\IMG_20220920_112918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566308"/>
                    </a:xfrm>
                    <a:prstGeom prst="rect">
                      <a:avLst/>
                    </a:prstGeom>
                    <a:noFill/>
                    <a:ln>
                      <a:noFill/>
                    </a:ln>
                  </pic:spPr>
                </pic:pic>
              </a:graphicData>
            </a:graphic>
          </wp:inline>
        </w:drawing>
      </w:r>
      <w:bookmarkStart w:id="0" w:name="_GoBack"/>
      <w:bookmarkEnd w:id="0"/>
      <w:r>
        <w:rPr>
          <w:b/>
          <w:i/>
          <w:noProof/>
          <w:color w:val="auto"/>
          <w:spacing w:val="60"/>
          <w:sz w:val="24"/>
          <w:szCs w:val="24"/>
          <w:u w:val="single"/>
        </w:rPr>
        <w:br w:type="page"/>
      </w:r>
    </w:p>
    <w:p w:rsidR="008845A8" w:rsidRPr="000144F6" w:rsidRDefault="008845A8" w:rsidP="000144F6">
      <w:pPr>
        <w:spacing w:after="0" w:line="259" w:lineRule="auto"/>
        <w:ind w:left="0" w:right="0" w:firstLine="0"/>
        <w:jc w:val="left"/>
        <w:rPr>
          <w:noProof/>
        </w:rPr>
      </w:pPr>
      <w:r>
        <w:rPr>
          <w:noProof/>
        </w:rPr>
        <w:lastRenderedPageBreak/>
        <w:t>Робоча програма</w:t>
      </w:r>
      <w:r w:rsidR="000144F6">
        <w:rPr>
          <w:noProof/>
        </w:rPr>
        <w:t xml:space="preserve"> вибіркової навчальної дисципліни </w:t>
      </w:r>
      <w:r w:rsidR="000144F6" w:rsidRPr="000144F6">
        <w:rPr>
          <w:noProof/>
        </w:rPr>
        <w:t>«</w:t>
      </w:r>
      <w:r w:rsidRPr="000144F6">
        <w:rPr>
          <w:noProof/>
        </w:rPr>
        <w:t>Міжнародний маркетинг</w:t>
      </w:r>
      <w:r w:rsidR="000144F6" w:rsidRPr="000144F6">
        <w:rPr>
          <w:noProof/>
        </w:rPr>
        <w:t>»</w:t>
      </w:r>
      <w:r w:rsidRPr="000144F6">
        <w:rPr>
          <w:noProof/>
        </w:rPr>
        <w:t xml:space="preserve"> </w:t>
      </w:r>
      <w:r>
        <w:rPr>
          <w:noProof/>
        </w:rPr>
        <w:t>для студентів</w:t>
      </w:r>
      <w:r w:rsidR="000144F6">
        <w:rPr>
          <w:noProof/>
        </w:rPr>
        <w:t xml:space="preserve"> </w:t>
      </w:r>
      <w:r w:rsidR="000144F6">
        <w:rPr>
          <w:noProof/>
          <w:szCs w:val="28"/>
        </w:rPr>
        <w:t>спеціальності</w:t>
      </w:r>
      <w:r w:rsidR="00764D4A">
        <w:rPr>
          <w:noProof/>
          <w:szCs w:val="28"/>
        </w:rPr>
        <w:t xml:space="preserve"> </w:t>
      </w:r>
      <w:r w:rsidR="00764D4A" w:rsidRPr="000144F6">
        <w:rPr>
          <w:noProof/>
          <w:szCs w:val="28"/>
        </w:rPr>
        <w:t>075 – «Маркетинг»</w:t>
      </w:r>
      <w:r w:rsidR="00764D4A" w:rsidRPr="00764D4A">
        <w:rPr>
          <w:noProof/>
          <w:szCs w:val="28"/>
          <w:lang w:val="ru-RU"/>
        </w:rPr>
        <w:t>,</w:t>
      </w:r>
      <w:r w:rsidR="00764D4A">
        <w:rPr>
          <w:noProof/>
          <w:szCs w:val="28"/>
        </w:rPr>
        <w:t xml:space="preserve"> освітня програма </w:t>
      </w:r>
      <w:r w:rsidR="00764D4A" w:rsidRPr="000144F6">
        <w:rPr>
          <w:noProof/>
          <w:szCs w:val="28"/>
        </w:rPr>
        <w:t>«Маркетинг».</w:t>
      </w:r>
      <w:r w:rsidR="00764D4A">
        <w:rPr>
          <w:noProof/>
          <w:szCs w:val="28"/>
        </w:rPr>
        <w:t xml:space="preserve"> </w:t>
      </w:r>
    </w:p>
    <w:p w:rsidR="000144F6" w:rsidRDefault="000144F6" w:rsidP="000144F6">
      <w:pPr>
        <w:tabs>
          <w:tab w:val="left" w:pos="4058"/>
        </w:tabs>
        <w:spacing w:after="0" w:line="360" w:lineRule="auto"/>
        <w:ind w:left="0" w:right="0" w:firstLine="0"/>
        <w:rPr>
          <w:noProof/>
          <w:szCs w:val="28"/>
        </w:rPr>
      </w:pPr>
    </w:p>
    <w:p w:rsidR="00E9649A" w:rsidRPr="000144F6" w:rsidRDefault="000144F6" w:rsidP="000144F6">
      <w:pPr>
        <w:tabs>
          <w:tab w:val="left" w:pos="4058"/>
        </w:tabs>
        <w:spacing w:after="0" w:line="360" w:lineRule="auto"/>
        <w:ind w:left="0" w:right="0" w:firstLine="0"/>
        <w:rPr>
          <w:noProof/>
          <w:szCs w:val="28"/>
        </w:rPr>
      </w:pPr>
      <w:r>
        <w:rPr>
          <w:noProof/>
          <w:szCs w:val="28"/>
        </w:rPr>
        <w:t>Розробник</w:t>
      </w:r>
      <w:r w:rsidRPr="000144F6">
        <w:rPr>
          <w:noProof/>
          <w:szCs w:val="28"/>
          <w:lang w:val="ru-RU"/>
        </w:rPr>
        <w:t>:</w:t>
      </w:r>
      <w:r>
        <w:rPr>
          <w:noProof/>
          <w:szCs w:val="28"/>
        </w:rPr>
        <w:t xml:space="preserve"> </w:t>
      </w:r>
      <w:r w:rsidR="00E9649A" w:rsidRPr="000144F6">
        <w:rPr>
          <w:noProof/>
          <w:szCs w:val="28"/>
        </w:rPr>
        <w:t>кандидат економічних наук</w:t>
      </w:r>
      <w:r w:rsidR="00E9649A" w:rsidRPr="000144F6">
        <w:rPr>
          <w:noProof/>
          <w:szCs w:val="28"/>
          <w:lang w:val="ru-RU"/>
        </w:rPr>
        <w:t>,</w:t>
      </w:r>
      <w:r w:rsidR="00E9649A" w:rsidRPr="000144F6">
        <w:rPr>
          <w:noProof/>
          <w:szCs w:val="28"/>
        </w:rPr>
        <w:t xml:space="preserve"> доце</w:t>
      </w:r>
      <w:r w:rsidRPr="000144F6">
        <w:rPr>
          <w:noProof/>
          <w:szCs w:val="28"/>
        </w:rPr>
        <w:t xml:space="preserve">нт кафедри маркетингу Зіньцьо Юлія </w:t>
      </w:r>
      <w:r w:rsidR="00E9649A" w:rsidRPr="000144F6">
        <w:rPr>
          <w:noProof/>
          <w:szCs w:val="28"/>
        </w:rPr>
        <w:t>В</w:t>
      </w:r>
      <w:r w:rsidRPr="000144F6">
        <w:rPr>
          <w:noProof/>
          <w:szCs w:val="28"/>
        </w:rPr>
        <w:t>олодимирівна</w:t>
      </w:r>
    </w:p>
    <w:p w:rsidR="00BB774A" w:rsidRDefault="00BB774A" w:rsidP="000144F6">
      <w:pPr>
        <w:tabs>
          <w:tab w:val="left" w:pos="4058"/>
        </w:tabs>
        <w:spacing w:after="0" w:line="360" w:lineRule="auto"/>
        <w:ind w:right="0"/>
        <w:rPr>
          <w:noProof/>
          <w:szCs w:val="28"/>
        </w:rPr>
      </w:pPr>
    </w:p>
    <w:p w:rsidR="00BB774A" w:rsidRPr="000144F6" w:rsidRDefault="00BB774A" w:rsidP="000144F6">
      <w:pPr>
        <w:tabs>
          <w:tab w:val="left" w:pos="4058"/>
        </w:tabs>
        <w:spacing w:after="0" w:line="360" w:lineRule="auto"/>
        <w:ind w:right="0"/>
        <w:rPr>
          <w:b/>
          <w:noProof/>
          <w:sz w:val="24"/>
          <w:szCs w:val="24"/>
          <w:u w:val="single"/>
        </w:rPr>
      </w:pPr>
      <w:r w:rsidRPr="000144F6">
        <w:rPr>
          <w:noProof/>
          <w:sz w:val="24"/>
          <w:szCs w:val="24"/>
        </w:rPr>
        <w:t>Робочу програму схвалено на засіданні кафедри маркетингу</w:t>
      </w:r>
    </w:p>
    <w:p w:rsidR="00BB774A" w:rsidRPr="000144F6" w:rsidRDefault="00BB774A" w:rsidP="000144F6">
      <w:pPr>
        <w:tabs>
          <w:tab w:val="left" w:pos="4058"/>
        </w:tabs>
        <w:spacing w:after="0" w:line="360" w:lineRule="auto"/>
        <w:ind w:right="0"/>
        <w:rPr>
          <w:noProof/>
          <w:sz w:val="24"/>
          <w:szCs w:val="24"/>
        </w:rPr>
      </w:pPr>
      <w:r w:rsidRPr="000144F6">
        <w:rPr>
          <w:noProof/>
          <w:sz w:val="24"/>
          <w:szCs w:val="24"/>
        </w:rPr>
        <w:t xml:space="preserve">Протокол від </w:t>
      </w:r>
      <w:r w:rsidR="000144F6" w:rsidRPr="00CC3FA5">
        <w:rPr>
          <w:noProof/>
          <w:sz w:val="24"/>
          <w:szCs w:val="24"/>
        </w:rPr>
        <w:t>“29</w:t>
      </w:r>
      <w:r w:rsidRPr="00CC3FA5">
        <w:rPr>
          <w:noProof/>
          <w:sz w:val="24"/>
          <w:szCs w:val="24"/>
        </w:rPr>
        <w:t xml:space="preserve">” </w:t>
      </w:r>
      <w:r w:rsidR="000144F6" w:rsidRPr="00CC3FA5">
        <w:rPr>
          <w:noProof/>
          <w:sz w:val="24"/>
          <w:szCs w:val="24"/>
        </w:rPr>
        <w:t>серпня</w:t>
      </w:r>
      <w:r w:rsidRPr="00CC3FA5">
        <w:rPr>
          <w:noProof/>
          <w:sz w:val="24"/>
          <w:szCs w:val="24"/>
        </w:rPr>
        <w:t xml:space="preserve"> 2022 </w:t>
      </w:r>
      <w:r w:rsidR="000144F6" w:rsidRPr="000144F6">
        <w:rPr>
          <w:noProof/>
          <w:sz w:val="24"/>
          <w:szCs w:val="24"/>
        </w:rPr>
        <w:t>року № 1</w:t>
      </w:r>
    </w:p>
    <w:p w:rsidR="000F54FB" w:rsidRDefault="000F54FB" w:rsidP="00BB774A">
      <w:pPr>
        <w:tabs>
          <w:tab w:val="left" w:pos="4058"/>
        </w:tabs>
        <w:spacing w:after="160" w:line="360" w:lineRule="auto"/>
        <w:ind w:right="0"/>
        <w:rPr>
          <w:noProof/>
          <w:szCs w:val="28"/>
        </w:rPr>
      </w:pPr>
    </w:p>
    <w:p w:rsidR="000F54FB" w:rsidRDefault="000F54FB" w:rsidP="000F54FB">
      <w:pPr>
        <w:tabs>
          <w:tab w:val="left" w:pos="4058"/>
        </w:tabs>
        <w:spacing w:after="160" w:line="240" w:lineRule="auto"/>
        <w:ind w:right="0"/>
        <w:rPr>
          <w:noProof/>
          <w:szCs w:val="28"/>
        </w:rPr>
      </w:pPr>
    </w:p>
    <w:p w:rsidR="000F54FB" w:rsidRDefault="000F54FB" w:rsidP="000F54FB">
      <w:pPr>
        <w:tabs>
          <w:tab w:val="left" w:pos="4058"/>
        </w:tabs>
        <w:spacing w:after="160" w:line="240" w:lineRule="auto"/>
        <w:ind w:right="0"/>
        <w:rPr>
          <w:noProof/>
          <w:szCs w:val="28"/>
        </w:rPr>
      </w:pPr>
    </w:p>
    <w:p w:rsidR="000F54FB" w:rsidRDefault="000F54FB" w:rsidP="000F54FB">
      <w:pPr>
        <w:tabs>
          <w:tab w:val="left" w:pos="4058"/>
        </w:tabs>
        <w:spacing w:after="160" w:line="240" w:lineRule="auto"/>
        <w:ind w:right="0"/>
        <w:rPr>
          <w:noProof/>
          <w:szCs w:val="28"/>
        </w:rPr>
      </w:pPr>
    </w:p>
    <w:p w:rsidR="000F54FB" w:rsidRDefault="000F54FB" w:rsidP="000F54FB">
      <w:pPr>
        <w:tabs>
          <w:tab w:val="left" w:pos="4058"/>
        </w:tabs>
        <w:spacing w:after="160" w:line="240" w:lineRule="auto"/>
        <w:ind w:right="0"/>
        <w:rPr>
          <w:noProof/>
          <w:szCs w:val="28"/>
        </w:rPr>
      </w:pPr>
    </w:p>
    <w:p w:rsidR="000F54FB" w:rsidRDefault="000F54FB" w:rsidP="000F54FB">
      <w:pPr>
        <w:tabs>
          <w:tab w:val="left" w:pos="4058"/>
        </w:tabs>
        <w:spacing w:after="160" w:line="240" w:lineRule="auto"/>
        <w:ind w:right="0"/>
        <w:rPr>
          <w:noProof/>
          <w:szCs w:val="28"/>
        </w:rPr>
      </w:pPr>
    </w:p>
    <w:p w:rsidR="000F54FB" w:rsidRDefault="000F54FB" w:rsidP="000F54FB">
      <w:pPr>
        <w:tabs>
          <w:tab w:val="left" w:pos="4058"/>
        </w:tabs>
        <w:spacing w:after="160" w:line="240" w:lineRule="auto"/>
        <w:ind w:right="0"/>
        <w:rPr>
          <w:noProof/>
          <w:szCs w:val="28"/>
        </w:rPr>
      </w:pPr>
    </w:p>
    <w:p w:rsidR="000F54FB" w:rsidRDefault="000F54FB" w:rsidP="000F54FB">
      <w:pPr>
        <w:tabs>
          <w:tab w:val="left" w:pos="4058"/>
        </w:tabs>
        <w:spacing w:after="160" w:line="240" w:lineRule="auto"/>
        <w:ind w:right="0"/>
        <w:rPr>
          <w:noProof/>
          <w:szCs w:val="28"/>
        </w:rPr>
      </w:pPr>
    </w:p>
    <w:p w:rsidR="000F54FB" w:rsidRDefault="000F54FB" w:rsidP="000F54FB">
      <w:pPr>
        <w:tabs>
          <w:tab w:val="left" w:pos="4058"/>
        </w:tabs>
        <w:spacing w:after="160" w:line="240" w:lineRule="auto"/>
        <w:ind w:right="0"/>
        <w:rPr>
          <w:noProof/>
          <w:szCs w:val="28"/>
        </w:rPr>
      </w:pPr>
    </w:p>
    <w:p w:rsidR="000F54FB" w:rsidRDefault="000F54FB" w:rsidP="000F54FB">
      <w:pPr>
        <w:tabs>
          <w:tab w:val="left" w:pos="4058"/>
        </w:tabs>
        <w:spacing w:after="160" w:line="240" w:lineRule="auto"/>
        <w:ind w:right="0"/>
        <w:rPr>
          <w:noProof/>
          <w:szCs w:val="28"/>
        </w:rPr>
      </w:pPr>
    </w:p>
    <w:p w:rsidR="000F54FB" w:rsidRDefault="000F54FB" w:rsidP="000F54FB">
      <w:pPr>
        <w:tabs>
          <w:tab w:val="left" w:pos="4058"/>
        </w:tabs>
        <w:spacing w:after="160" w:line="240" w:lineRule="auto"/>
        <w:ind w:right="0"/>
        <w:rPr>
          <w:noProof/>
          <w:szCs w:val="28"/>
        </w:rPr>
      </w:pPr>
    </w:p>
    <w:p w:rsidR="000F54FB" w:rsidRDefault="000F54FB" w:rsidP="000F54FB">
      <w:pPr>
        <w:tabs>
          <w:tab w:val="left" w:pos="4058"/>
        </w:tabs>
        <w:spacing w:after="160" w:line="240" w:lineRule="auto"/>
        <w:ind w:right="0"/>
        <w:rPr>
          <w:noProof/>
          <w:szCs w:val="28"/>
        </w:rPr>
      </w:pPr>
    </w:p>
    <w:p w:rsidR="000F54FB" w:rsidRDefault="000F54FB" w:rsidP="000F54FB">
      <w:pPr>
        <w:tabs>
          <w:tab w:val="left" w:pos="4058"/>
        </w:tabs>
        <w:spacing w:after="160" w:line="240" w:lineRule="auto"/>
        <w:ind w:right="0"/>
        <w:rPr>
          <w:noProof/>
          <w:szCs w:val="28"/>
        </w:rPr>
      </w:pPr>
    </w:p>
    <w:p w:rsidR="000144F6" w:rsidRDefault="000144F6" w:rsidP="000F54FB">
      <w:pPr>
        <w:tabs>
          <w:tab w:val="left" w:pos="4058"/>
        </w:tabs>
        <w:spacing w:after="160" w:line="240" w:lineRule="auto"/>
        <w:ind w:right="0"/>
        <w:rPr>
          <w:noProof/>
          <w:szCs w:val="28"/>
        </w:rPr>
      </w:pPr>
    </w:p>
    <w:p w:rsidR="000144F6" w:rsidRDefault="000144F6" w:rsidP="000F54FB">
      <w:pPr>
        <w:tabs>
          <w:tab w:val="left" w:pos="4058"/>
        </w:tabs>
        <w:spacing w:after="160" w:line="240" w:lineRule="auto"/>
        <w:ind w:right="0"/>
        <w:rPr>
          <w:noProof/>
          <w:szCs w:val="28"/>
        </w:rPr>
      </w:pPr>
    </w:p>
    <w:p w:rsidR="000144F6" w:rsidRDefault="000144F6" w:rsidP="000F54FB">
      <w:pPr>
        <w:tabs>
          <w:tab w:val="left" w:pos="4058"/>
        </w:tabs>
        <w:spacing w:after="160" w:line="240" w:lineRule="auto"/>
        <w:ind w:right="0"/>
        <w:rPr>
          <w:noProof/>
          <w:szCs w:val="28"/>
        </w:rPr>
      </w:pPr>
    </w:p>
    <w:p w:rsidR="000144F6" w:rsidRDefault="000144F6" w:rsidP="000F54FB">
      <w:pPr>
        <w:tabs>
          <w:tab w:val="left" w:pos="4058"/>
        </w:tabs>
        <w:spacing w:after="160" w:line="240" w:lineRule="auto"/>
        <w:ind w:right="0"/>
        <w:rPr>
          <w:noProof/>
          <w:szCs w:val="28"/>
        </w:rPr>
      </w:pPr>
    </w:p>
    <w:p w:rsidR="000144F6" w:rsidRDefault="000144F6" w:rsidP="000F54FB">
      <w:pPr>
        <w:tabs>
          <w:tab w:val="left" w:pos="4058"/>
        </w:tabs>
        <w:spacing w:after="160" w:line="240" w:lineRule="auto"/>
        <w:ind w:right="0"/>
        <w:rPr>
          <w:noProof/>
          <w:szCs w:val="28"/>
        </w:rPr>
      </w:pPr>
    </w:p>
    <w:p w:rsidR="000144F6" w:rsidRDefault="000144F6" w:rsidP="000F54FB">
      <w:pPr>
        <w:tabs>
          <w:tab w:val="left" w:pos="4058"/>
        </w:tabs>
        <w:spacing w:after="160" w:line="240" w:lineRule="auto"/>
        <w:ind w:right="0"/>
        <w:rPr>
          <w:noProof/>
          <w:szCs w:val="28"/>
        </w:rPr>
      </w:pPr>
    </w:p>
    <w:p w:rsidR="000144F6" w:rsidRDefault="000144F6" w:rsidP="000F54FB">
      <w:pPr>
        <w:tabs>
          <w:tab w:val="left" w:pos="4058"/>
        </w:tabs>
        <w:spacing w:after="160" w:line="240" w:lineRule="auto"/>
        <w:ind w:right="0"/>
        <w:rPr>
          <w:noProof/>
          <w:szCs w:val="28"/>
        </w:rPr>
      </w:pPr>
    </w:p>
    <w:p w:rsidR="000144F6" w:rsidRDefault="000144F6" w:rsidP="000F54FB">
      <w:pPr>
        <w:tabs>
          <w:tab w:val="left" w:pos="4058"/>
        </w:tabs>
        <w:spacing w:after="160" w:line="240" w:lineRule="auto"/>
        <w:ind w:right="0"/>
        <w:rPr>
          <w:noProof/>
          <w:szCs w:val="28"/>
        </w:rPr>
      </w:pPr>
    </w:p>
    <w:p w:rsidR="000F54FB" w:rsidRPr="005267E7" w:rsidRDefault="005267E7" w:rsidP="000F54FB">
      <w:pPr>
        <w:tabs>
          <w:tab w:val="left" w:pos="4058"/>
        </w:tabs>
        <w:spacing w:after="160" w:line="240" w:lineRule="auto"/>
        <w:ind w:right="0"/>
        <w:jc w:val="right"/>
        <w:rPr>
          <w:noProof/>
          <w:szCs w:val="28"/>
        </w:rPr>
      </w:pPr>
      <w:r>
        <w:rPr>
          <w:noProof/>
          <w:szCs w:val="28"/>
        </w:rPr>
        <w:t xml:space="preserve"> © Зіньцьо Ю.В.</w:t>
      </w:r>
      <w:r w:rsidRPr="007511EE">
        <w:rPr>
          <w:noProof/>
          <w:szCs w:val="28"/>
        </w:rPr>
        <w:t>,</w:t>
      </w:r>
      <w:r>
        <w:rPr>
          <w:noProof/>
          <w:szCs w:val="28"/>
        </w:rPr>
        <w:t xml:space="preserve"> 2022 рік</w:t>
      </w:r>
    </w:p>
    <w:p w:rsidR="00BB774A" w:rsidRDefault="00BB774A" w:rsidP="00B63CCE">
      <w:pPr>
        <w:tabs>
          <w:tab w:val="left" w:pos="4058"/>
        </w:tabs>
        <w:spacing w:after="160" w:line="259" w:lineRule="auto"/>
        <w:ind w:left="0" w:right="0" w:firstLine="0"/>
        <w:jc w:val="left"/>
      </w:pPr>
    </w:p>
    <w:p w:rsidR="000729EC" w:rsidRPr="00C15AFC" w:rsidRDefault="00B63CCE" w:rsidP="00C15AFC">
      <w:pPr>
        <w:tabs>
          <w:tab w:val="left" w:pos="4058"/>
        </w:tabs>
        <w:spacing w:after="160" w:line="259" w:lineRule="auto"/>
        <w:ind w:left="0" w:right="0" w:firstLine="0"/>
        <w:jc w:val="center"/>
        <w:rPr>
          <w:b/>
        </w:rPr>
      </w:pPr>
      <w:r w:rsidRPr="00B63CCE">
        <w:br w:type="page"/>
      </w:r>
      <w:r w:rsidR="007F1F2C" w:rsidRPr="00C15AFC">
        <w:rPr>
          <w:b/>
        </w:rPr>
        <w:t>1.</w:t>
      </w:r>
      <w:r w:rsidR="007F1F2C" w:rsidRPr="00C15AFC">
        <w:rPr>
          <w:rFonts w:ascii="Arial" w:eastAsia="Arial" w:hAnsi="Arial" w:cs="Arial"/>
          <w:b/>
        </w:rPr>
        <w:t xml:space="preserve"> </w:t>
      </w:r>
      <w:r w:rsidR="007F1F2C" w:rsidRPr="00C15AFC">
        <w:rPr>
          <w:b/>
        </w:rPr>
        <w:t>Опис навчальної дисципліни</w:t>
      </w:r>
    </w:p>
    <w:p w:rsidR="000729EC" w:rsidRDefault="007F1F2C">
      <w:pPr>
        <w:spacing w:after="0" w:line="259" w:lineRule="auto"/>
        <w:ind w:left="874" w:right="0" w:firstLine="0"/>
        <w:jc w:val="left"/>
      </w:pPr>
      <w:r>
        <w:t xml:space="preserve"> </w:t>
      </w:r>
    </w:p>
    <w:tbl>
      <w:tblPr>
        <w:tblStyle w:val="TableGrid"/>
        <w:tblW w:w="5000" w:type="pct"/>
        <w:tblInd w:w="0" w:type="dxa"/>
        <w:tblCellMar>
          <w:top w:w="5" w:type="dxa"/>
          <w:left w:w="108" w:type="dxa"/>
          <w:right w:w="43" w:type="dxa"/>
        </w:tblCellMar>
        <w:tblLook w:val="04A0" w:firstRow="1" w:lastRow="0" w:firstColumn="1" w:lastColumn="0" w:noHBand="0" w:noVBand="1"/>
      </w:tblPr>
      <w:tblGrid>
        <w:gridCol w:w="2912"/>
        <w:gridCol w:w="3280"/>
        <w:gridCol w:w="1629"/>
        <w:gridCol w:w="92"/>
        <w:gridCol w:w="1716"/>
      </w:tblGrid>
      <w:tr w:rsidR="000729EC" w:rsidTr="00A06FB4">
        <w:trPr>
          <w:trHeight w:val="814"/>
        </w:trPr>
        <w:tc>
          <w:tcPr>
            <w:tcW w:w="1512" w:type="pct"/>
            <w:vMerge w:val="restart"/>
            <w:tcBorders>
              <w:top w:val="single" w:sz="4" w:space="0" w:color="000000"/>
              <w:left w:val="single" w:sz="4" w:space="0" w:color="000000"/>
              <w:bottom w:val="single" w:sz="4" w:space="0" w:color="000000"/>
              <w:right w:val="single" w:sz="4" w:space="0" w:color="000000"/>
            </w:tcBorders>
            <w:vAlign w:val="center"/>
          </w:tcPr>
          <w:p w:rsidR="000729EC" w:rsidRDefault="007F1F2C">
            <w:pPr>
              <w:spacing w:after="0" w:line="259" w:lineRule="auto"/>
              <w:ind w:left="0" w:right="0" w:firstLine="0"/>
              <w:jc w:val="center"/>
            </w:pPr>
            <w:r>
              <w:t xml:space="preserve">Найменування показників  </w:t>
            </w:r>
          </w:p>
        </w:tc>
        <w:tc>
          <w:tcPr>
            <w:tcW w:w="1703" w:type="pct"/>
            <w:vMerge w:val="restart"/>
            <w:tcBorders>
              <w:top w:val="single" w:sz="4" w:space="0" w:color="000000"/>
              <w:left w:val="single" w:sz="4" w:space="0" w:color="000000"/>
              <w:bottom w:val="single" w:sz="4" w:space="0" w:color="000000"/>
              <w:right w:val="single" w:sz="4" w:space="0" w:color="000000"/>
            </w:tcBorders>
            <w:vAlign w:val="center"/>
          </w:tcPr>
          <w:p w:rsidR="000729EC" w:rsidRDefault="007F1F2C">
            <w:pPr>
              <w:spacing w:after="0" w:line="259" w:lineRule="auto"/>
              <w:ind w:left="232" w:right="156" w:firstLine="0"/>
              <w:jc w:val="center"/>
            </w:pPr>
            <w:r>
              <w:t xml:space="preserve">Галузь знань,  освітній ступінь </w:t>
            </w:r>
          </w:p>
        </w:tc>
        <w:tc>
          <w:tcPr>
            <w:tcW w:w="1785" w:type="pct"/>
            <w:gridSpan w:val="3"/>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0" w:firstLine="0"/>
              <w:jc w:val="center"/>
            </w:pPr>
            <w:r>
              <w:t xml:space="preserve">Характеристика навчальної дисципліни </w:t>
            </w:r>
          </w:p>
        </w:tc>
      </w:tr>
      <w:tr w:rsidR="000729EC" w:rsidTr="00A06FB4">
        <w:trPr>
          <w:trHeight w:val="562"/>
        </w:trPr>
        <w:tc>
          <w:tcPr>
            <w:tcW w:w="1512" w:type="pct"/>
            <w:vMerge/>
            <w:tcBorders>
              <w:top w:val="nil"/>
              <w:left w:val="single" w:sz="4" w:space="0" w:color="000000"/>
              <w:bottom w:val="single" w:sz="4" w:space="0" w:color="000000"/>
              <w:right w:val="single" w:sz="4" w:space="0" w:color="000000"/>
            </w:tcBorders>
            <w:vAlign w:val="bottom"/>
          </w:tcPr>
          <w:p w:rsidR="000729EC" w:rsidRDefault="000729EC">
            <w:pPr>
              <w:spacing w:after="160" w:line="259" w:lineRule="auto"/>
              <w:ind w:left="0" w:right="0" w:firstLine="0"/>
              <w:jc w:val="left"/>
            </w:pPr>
          </w:p>
        </w:tc>
        <w:tc>
          <w:tcPr>
            <w:tcW w:w="1703" w:type="pct"/>
            <w:vMerge/>
            <w:tcBorders>
              <w:top w:val="nil"/>
              <w:left w:val="single" w:sz="4" w:space="0" w:color="000000"/>
              <w:bottom w:val="single" w:sz="4" w:space="0" w:color="000000"/>
              <w:right w:val="single" w:sz="4" w:space="0" w:color="000000"/>
            </w:tcBorders>
          </w:tcPr>
          <w:p w:rsidR="000729EC" w:rsidRDefault="000729EC">
            <w:pPr>
              <w:spacing w:after="160" w:line="259" w:lineRule="auto"/>
              <w:ind w:left="0" w:right="0" w:firstLine="0"/>
              <w:jc w:val="left"/>
            </w:pPr>
          </w:p>
        </w:tc>
        <w:tc>
          <w:tcPr>
            <w:tcW w:w="894" w:type="pct"/>
            <w:gridSpan w:val="2"/>
            <w:tcBorders>
              <w:top w:val="single" w:sz="4" w:space="0" w:color="000000"/>
              <w:left w:val="single" w:sz="4" w:space="0" w:color="000000"/>
              <w:bottom w:val="single" w:sz="4" w:space="0" w:color="000000"/>
              <w:right w:val="single" w:sz="4" w:space="0" w:color="000000"/>
            </w:tcBorders>
          </w:tcPr>
          <w:p w:rsidR="000729EC" w:rsidRDefault="007F1F2C">
            <w:pPr>
              <w:spacing w:after="20" w:line="259" w:lineRule="auto"/>
              <w:ind w:left="94" w:right="0" w:firstLine="0"/>
              <w:jc w:val="left"/>
            </w:pPr>
            <w:r>
              <w:rPr>
                <w:sz w:val="24"/>
              </w:rPr>
              <w:t xml:space="preserve">денна форма </w:t>
            </w:r>
          </w:p>
          <w:p w:rsidR="000729EC" w:rsidRDefault="007F1F2C">
            <w:pPr>
              <w:spacing w:after="0" w:line="259" w:lineRule="auto"/>
              <w:ind w:left="0" w:right="72" w:firstLine="0"/>
              <w:jc w:val="center"/>
            </w:pPr>
            <w:r>
              <w:rPr>
                <w:sz w:val="24"/>
              </w:rPr>
              <w:t xml:space="preserve">навчання </w:t>
            </w:r>
          </w:p>
        </w:tc>
        <w:tc>
          <w:tcPr>
            <w:tcW w:w="892"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0" w:firstLine="0"/>
              <w:jc w:val="center"/>
            </w:pPr>
            <w:r>
              <w:rPr>
                <w:sz w:val="24"/>
              </w:rPr>
              <w:t xml:space="preserve">заочна форма навчання </w:t>
            </w:r>
          </w:p>
        </w:tc>
      </w:tr>
      <w:tr w:rsidR="000729EC" w:rsidTr="00B91212">
        <w:trPr>
          <w:trHeight w:val="1539"/>
        </w:trPr>
        <w:tc>
          <w:tcPr>
            <w:tcW w:w="1512" w:type="pct"/>
            <w:tcBorders>
              <w:top w:val="single" w:sz="4" w:space="0" w:color="000000"/>
              <w:left w:val="single" w:sz="4" w:space="0" w:color="000000"/>
              <w:bottom w:val="single" w:sz="4" w:space="0" w:color="000000"/>
              <w:right w:val="single" w:sz="4" w:space="0" w:color="000000"/>
            </w:tcBorders>
            <w:vAlign w:val="center"/>
          </w:tcPr>
          <w:p w:rsidR="000729EC" w:rsidRDefault="007F1F2C">
            <w:pPr>
              <w:spacing w:after="0" w:line="259" w:lineRule="auto"/>
              <w:ind w:left="2" w:right="37" w:firstLine="0"/>
              <w:jc w:val="left"/>
            </w:pPr>
            <w:r>
              <w:t xml:space="preserve">Кількість </w:t>
            </w:r>
            <w:r w:rsidR="00CE68A0">
              <w:t>кредитів  – 3</w:t>
            </w:r>
            <w:r w:rsidR="00CE68A0">
              <w:rPr>
                <w:lang w:val="en-US"/>
              </w:rPr>
              <w:t>,</w:t>
            </w:r>
            <w:r w:rsidR="00CE68A0">
              <w:t>5</w:t>
            </w:r>
            <w:r>
              <w:t xml:space="preserve"> </w:t>
            </w:r>
          </w:p>
        </w:tc>
        <w:tc>
          <w:tcPr>
            <w:tcW w:w="1703" w:type="pct"/>
            <w:tcBorders>
              <w:top w:val="single" w:sz="4" w:space="0" w:color="000000"/>
              <w:left w:val="single" w:sz="4" w:space="0" w:color="000000"/>
              <w:bottom w:val="single" w:sz="4" w:space="0" w:color="000000"/>
              <w:right w:val="single" w:sz="4" w:space="0" w:color="000000"/>
            </w:tcBorders>
          </w:tcPr>
          <w:p w:rsidR="000729EC" w:rsidRDefault="007F1F2C">
            <w:pPr>
              <w:spacing w:after="16" w:line="259" w:lineRule="auto"/>
              <w:ind w:left="0" w:right="69" w:firstLine="0"/>
              <w:jc w:val="center"/>
            </w:pPr>
            <w:r>
              <w:t xml:space="preserve">Галузь знань </w:t>
            </w:r>
          </w:p>
          <w:p w:rsidR="000729EC" w:rsidRDefault="007F1F2C">
            <w:pPr>
              <w:spacing w:after="0" w:line="259" w:lineRule="auto"/>
              <w:ind w:left="0" w:right="0" w:firstLine="0"/>
              <w:jc w:val="center"/>
            </w:pPr>
            <w:r>
              <w:t>07 – Управління та адміністрування</w:t>
            </w:r>
            <w:r>
              <w:rPr>
                <w:sz w:val="16"/>
              </w:rPr>
              <w:t xml:space="preserve"> </w:t>
            </w:r>
          </w:p>
        </w:tc>
        <w:tc>
          <w:tcPr>
            <w:tcW w:w="178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729EC" w:rsidRDefault="00F53B73" w:rsidP="00F53B73">
            <w:pPr>
              <w:spacing w:after="0" w:line="259" w:lineRule="auto"/>
              <w:ind w:left="871" w:right="866" w:firstLine="0"/>
              <w:jc w:val="left"/>
            </w:pPr>
            <w:r>
              <w:t>Вибіркова</w:t>
            </w:r>
          </w:p>
        </w:tc>
      </w:tr>
      <w:tr w:rsidR="000729EC" w:rsidTr="00A06FB4">
        <w:trPr>
          <w:trHeight w:val="334"/>
        </w:trPr>
        <w:tc>
          <w:tcPr>
            <w:tcW w:w="1512"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2" w:right="0" w:firstLine="0"/>
              <w:jc w:val="left"/>
            </w:pPr>
            <w:r>
              <w:t xml:space="preserve">Модулів – 2 </w:t>
            </w:r>
          </w:p>
        </w:tc>
        <w:tc>
          <w:tcPr>
            <w:tcW w:w="1703" w:type="pct"/>
            <w:vMerge w:val="restart"/>
            <w:tcBorders>
              <w:top w:val="single" w:sz="4" w:space="0" w:color="000000"/>
              <w:left w:val="single" w:sz="4" w:space="0" w:color="000000"/>
              <w:bottom w:val="single" w:sz="4" w:space="0" w:color="000000"/>
              <w:right w:val="single" w:sz="4" w:space="0" w:color="000000"/>
            </w:tcBorders>
            <w:vAlign w:val="center"/>
          </w:tcPr>
          <w:p w:rsidR="00613D7E" w:rsidRDefault="00613D7E" w:rsidP="00613D7E">
            <w:pPr>
              <w:spacing w:after="0" w:line="259" w:lineRule="auto"/>
              <w:ind w:left="0" w:right="0" w:firstLine="0"/>
              <w:jc w:val="center"/>
              <w:rPr>
                <w:szCs w:val="28"/>
              </w:rPr>
            </w:pPr>
            <w:r>
              <w:rPr>
                <w:szCs w:val="28"/>
              </w:rPr>
              <w:t>Освітній рівень</w:t>
            </w:r>
            <w:r>
              <w:rPr>
                <w:szCs w:val="28"/>
                <w:lang w:val="en-US"/>
              </w:rPr>
              <w:t>:</w:t>
            </w:r>
          </w:p>
          <w:p w:rsidR="003D6896" w:rsidRDefault="003D6896" w:rsidP="00613D7E">
            <w:pPr>
              <w:spacing w:after="0" w:line="259" w:lineRule="auto"/>
              <w:ind w:left="0" w:right="0" w:firstLine="0"/>
              <w:jc w:val="center"/>
              <w:rPr>
                <w:szCs w:val="28"/>
              </w:rPr>
            </w:pPr>
            <w:r>
              <w:rPr>
                <w:szCs w:val="28"/>
              </w:rPr>
              <w:t xml:space="preserve">другий </w:t>
            </w:r>
          </w:p>
          <w:p w:rsidR="000729EC" w:rsidRPr="00613D7E" w:rsidRDefault="003D6896" w:rsidP="00613D7E">
            <w:pPr>
              <w:spacing w:after="0" w:line="259" w:lineRule="auto"/>
              <w:ind w:left="0" w:right="0" w:firstLine="0"/>
              <w:jc w:val="center"/>
            </w:pPr>
            <w:r>
              <w:rPr>
                <w:szCs w:val="28"/>
              </w:rPr>
              <w:t>(</w:t>
            </w:r>
            <w:r w:rsidR="00613D7E">
              <w:rPr>
                <w:szCs w:val="28"/>
              </w:rPr>
              <w:t>магіст</w:t>
            </w:r>
            <w:r>
              <w:rPr>
                <w:szCs w:val="28"/>
              </w:rPr>
              <w:t>е</w:t>
            </w:r>
            <w:r w:rsidR="00613D7E">
              <w:rPr>
                <w:szCs w:val="28"/>
              </w:rPr>
              <w:t>р</w:t>
            </w:r>
            <w:r>
              <w:rPr>
                <w:szCs w:val="28"/>
              </w:rPr>
              <w:t>ський)</w:t>
            </w:r>
          </w:p>
        </w:tc>
        <w:tc>
          <w:tcPr>
            <w:tcW w:w="1785" w:type="pct"/>
            <w:gridSpan w:val="3"/>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68" w:firstLine="0"/>
              <w:jc w:val="center"/>
            </w:pPr>
            <w:r>
              <w:t xml:space="preserve">Рік підготовки: </w:t>
            </w:r>
          </w:p>
        </w:tc>
      </w:tr>
      <w:tr w:rsidR="000729EC" w:rsidTr="00A06FB4">
        <w:trPr>
          <w:trHeight w:val="331"/>
        </w:trPr>
        <w:tc>
          <w:tcPr>
            <w:tcW w:w="1512"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2" w:right="0" w:firstLine="0"/>
            </w:pPr>
            <w:r>
              <w:t xml:space="preserve">Змістових модулів – 2 </w:t>
            </w:r>
          </w:p>
        </w:tc>
        <w:tc>
          <w:tcPr>
            <w:tcW w:w="1703"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846" w:type="pct"/>
            <w:tcBorders>
              <w:top w:val="single" w:sz="4" w:space="0" w:color="000000"/>
              <w:left w:val="single" w:sz="4" w:space="0" w:color="000000"/>
              <w:bottom w:val="single" w:sz="4" w:space="0" w:color="000000"/>
              <w:right w:val="single" w:sz="4" w:space="0" w:color="000000"/>
            </w:tcBorders>
          </w:tcPr>
          <w:p w:rsidR="000729EC" w:rsidRDefault="00D70857">
            <w:pPr>
              <w:spacing w:after="0" w:line="259" w:lineRule="auto"/>
              <w:ind w:left="0" w:right="67" w:firstLine="0"/>
              <w:jc w:val="center"/>
            </w:pPr>
            <w:r>
              <w:t>2</w:t>
            </w:r>
            <w:r w:rsidR="007F1F2C">
              <w:t xml:space="preserve">-й </w:t>
            </w:r>
          </w:p>
        </w:tc>
        <w:tc>
          <w:tcPr>
            <w:tcW w:w="939" w:type="pct"/>
            <w:gridSpan w:val="2"/>
            <w:tcBorders>
              <w:top w:val="single" w:sz="4" w:space="0" w:color="000000"/>
              <w:left w:val="single" w:sz="4" w:space="0" w:color="000000"/>
              <w:bottom w:val="single" w:sz="4" w:space="0" w:color="000000"/>
              <w:right w:val="single" w:sz="4" w:space="0" w:color="000000"/>
            </w:tcBorders>
          </w:tcPr>
          <w:p w:rsidR="000729EC" w:rsidRDefault="00D70857">
            <w:pPr>
              <w:spacing w:after="0" w:line="259" w:lineRule="auto"/>
              <w:ind w:left="0" w:right="64" w:firstLine="0"/>
              <w:jc w:val="center"/>
            </w:pPr>
            <w:r>
              <w:t>2</w:t>
            </w:r>
            <w:r w:rsidR="007F1F2C">
              <w:t xml:space="preserve">-й </w:t>
            </w:r>
          </w:p>
        </w:tc>
      </w:tr>
      <w:tr w:rsidR="000729EC" w:rsidTr="00A06FB4">
        <w:trPr>
          <w:trHeight w:val="1159"/>
        </w:trPr>
        <w:tc>
          <w:tcPr>
            <w:tcW w:w="1512"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78" w:lineRule="auto"/>
              <w:ind w:left="2" w:right="0" w:firstLine="0"/>
              <w:jc w:val="left"/>
            </w:pPr>
            <w:r>
              <w:t xml:space="preserve">Індивідуальне науково-дослідне завдання ___________ </w:t>
            </w:r>
          </w:p>
          <w:p w:rsidR="000729EC" w:rsidRDefault="007F1F2C">
            <w:pPr>
              <w:spacing w:after="0" w:line="259" w:lineRule="auto"/>
              <w:ind w:left="2" w:right="0" w:firstLine="0"/>
              <w:jc w:val="left"/>
            </w:pPr>
            <w:r>
              <w:rPr>
                <w:sz w:val="16"/>
              </w:rPr>
              <w:t xml:space="preserve">                                          (назва) </w:t>
            </w:r>
          </w:p>
        </w:tc>
        <w:tc>
          <w:tcPr>
            <w:tcW w:w="1703"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85" w:type="pct"/>
            <w:gridSpan w:val="3"/>
            <w:tcBorders>
              <w:top w:val="single" w:sz="4" w:space="0" w:color="000000"/>
              <w:left w:val="single" w:sz="4" w:space="0" w:color="000000"/>
              <w:bottom w:val="single" w:sz="4" w:space="0" w:color="000000"/>
              <w:right w:val="single" w:sz="4" w:space="0" w:color="000000"/>
            </w:tcBorders>
            <w:vAlign w:val="center"/>
          </w:tcPr>
          <w:p w:rsidR="000729EC" w:rsidRDefault="007F1F2C">
            <w:pPr>
              <w:spacing w:after="0" w:line="259" w:lineRule="auto"/>
              <w:ind w:left="0" w:right="1099" w:firstLine="1102"/>
            </w:pPr>
            <w:r>
              <w:t xml:space="preserve">Семестр  </w:t>
            </w:r>
          </w:p>
        </w:tc>
      </w:tr>
      <w:tr w:rsidR="000729EC" w:rsidTr="00A06FB4">
        <w:trPr>
          <w:trHeight w:val="334"/>
        </w:trPr>
        <w:tc>
          <w:tcPr>
            <w:tcW w:w="1512" w:type="pct"/>
            <w:vMerge w:val="restart"/>
            <w:tcBorders>
              <w:top w:val="single" w:sz="4" w:space="0" w:color="000000"/>
              <w:left w:val="single" w:sz="4" w:space="0" w:color="000000"/>
              <w:bottom w:val="single" w:sz="4" w:space="0" w:color="000000"/>
              <w:right w:val="single" w:sz="4" w:space="0" w:color="000000"/>
            </w:tcBorders>
          </w:tcPr>
          <w:p w:rsidR="000729EC" w:rsidRDefault="00D70857">
            <w:pPr>
              <w:spacing w:after="0" w:line="259" w:lineRule="auto"/>
              <w:ind w:left="2" w:right="0" w:firstLine="0"/>
            </w:pPr>
            <w:r>
              <w:t>Загальна кількість годин – 105</w:t>
            </w:r>
            <w:r w:rsidR="007F1F2C">
              <w:t xml:space="preserve"> </w:t>
            </w:r>
          </w:p>
        </w:tc>
        <w:tc>
          <w:tcPr>
            <w:tcW w:w="1703"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894" w:type="pct"/>
            <w:gridSpan w:val="2"/>
            <w:tcBorders>
              <w:top w:val="single" w:sz="4" w:space="0" w:color="000000"/>
              <w:left w:val="single" w:sz="4" w:space="0" w:color="000000"/>
              <w:bottom w:val="single" w:sz="4" w:space="0" w:color="000000"/>
              <w:right w:val="single" w:sz="4" w:space="0" w:color="000000"/>
            </w:tcBorders>
          </w:tcPr>
          <w:p w:rsidR="000729EC" w:rsidRDefault="00D70857">
            <w:pPr>
              <w:spacing w:after="0" w:line="259" w:lineRule="auto"/>
              <w:ind w:left="0" w:right="67" w:firstLine="0"/>
              <w:jc w:val="center"/>
            </w:pPr>
            <w:r>
              <w:t>3</w:t>
            </w:r>
            <w:r w:rsidR="007F1F2C">
              <w:t xml:space="preserve">-й </w:t>
            </w:r>
          </w:p>
        </w:tc>
        <w:tc>
          <w:tcPr>
            <w:tcW w:w="892" w:type="pct"/>
            <w:tcBorders>
              <w:top w:val="single" w:sz="4" w:space="0" w:color="000000"/>
              <w:left w:val="single" w:sz="4" w:space="0" w:color="000000"/>
              <w:bottom w:val="single" w:sz="4" w:space="0" w:color="000000"/>
              <w:right w:val="single" w:sz="4" w:space="0" w:color="000000"/>
            </w:tcBorders>
          </w:tcPr>
          <w:p w:rsidR="000729EC" w:rsidRDefault="00C82631">
            <w:pPr>
              <w:spacing w:after="0" w:line="259" w:lineRule="auto"/>
              <w:ind w:left="0" w:right="64" w:firstLine="0"/>
              <w:jc w:val="center"/>
            </w:pPr>
            <w:r>
              <w:t>3</w:t>
            </w:r>
            <w:r w:rsidR="007F1F2C">
              <w:t xml:space="preserve">-й </w:t>
            </w:r>
          </w:p>
        </w:tc>
      </w:tr>
      <w:tr w:rsidR="000729EC" w:rsidTr="00A06FB4">
        <w:trPr>
          <w:trHeight w:val="331"/>
        </w:trPr>
        <w:tc>
          <w:tcPr>
            <w:tcW w:w="1512" w:type="pct"/>
            <w:vMerge/>
            <w:tcBorders>
              <w:top w:val="nil"/>
              <w:left w:val="single" w:sz="4" w:space="0" w:color="000000"/>
              <w:bottom w:val="single" w:sz="4" w:space="0" w:color="000000"/>
              <w:right w:val="single" w:sz="4" w:space="0" w:color="000000"/>
            </w:tcBorders>
          </w:tcPr>
          <w:p w:rsidR="000729EC" w:rsidRDefault="000729EC">
            <w:pPr>
              <w:spacing w:after="160" w:line="259" w:lineRule="auto"/>
              <w:ind w:left="0" w:right="0" w:firstLine="0"/>
              <w:jc w:val="left"/>
            </w:pPr>
          </w:p>
        </w:tc>
        <w:tc>
          <w:tcPr>
            <w:tcW w:w="1703" w:type="pct"/>
            <w:vMerge/>
            <w:tcBorders>
              <w:top w:val="nil"/>
              <w:left w:val="single" w:sz="4" w:space="0" w:color="000000"/>
              <w:bottom w:val="single" w:sz="4" w:space="0" w:color="000000"/>
              <w:right w:val="single" w:sz="4" w:space="0" w:color="000000"/>
            </w:tcBorders>
          </w:tcPr>
          <w:p w:rsidR="000729EC" w:rsidRDefault="000729EC">
            <w:pPr>
              <w:spacing w:after="160" w:line="259" w:lineRule="auto"/>
              <w:ind w:left="0" w:right="0" w:firstLine="0"/>
              <w:jc w:val="left"/>
            </w:pPr>
          </w:p>
        </w:tc>
        <w:tc>
          <w:tcPr>
            <w:tcW w:w="1785" w:type="pct"/>
            <w:gridSpan w:val="3"/>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65" w:firstLine="0"/>
              <w:jc w:val="center"/>
            </w:pPr>
            <w:r>
              <w:t xml:space="preserve">Лекції </w:t>
            </w:r>
          </w:p>
        </w:tc>
      </w:tr>
      <w:tr w:rsidR="000729EC" w:rsidTr="00A06FB4">
        <w:trPr>
          <w:trHeight w:val="334"/>
        </w:trPr>
        <w:tc>
          <w:tcPr>
            <w:tcW w:w="1512" w:type="pct"/>
            <w:vMerge w:val="restart"/>
            <w:tcBorders>
              <w:top w:val="single" w:sz="4" w:space="0" w:color="000000"/>
              <w:left w:val="single" w:sz="4" w:space="0" w:color="000000"/>
              <w:bottom w:val="single" w:sz="4" w:space="0" w:color="000000"/>
              <w:right w:val="single" w:sz="4" w:space="0" w:color="000000"/>
            </w:tcBorders>
            <w:vAlign w:val="center"/>
          </w:tcPr>
          <w:p w:rsidR="000729EC" w:rsidRDefault="007F1F2C">
            <w:pPr>
              <w:spacing w:after="21" w:line="257" w:lineRule="auto"/>
              <w:ind w:left="2" w:right="0" w:firstLine="0"/>
              <w:jc w:val="left"/>
            </w:pPr>
            <w:r>
              <w:t xml:space="preserve">Тижневих годин для денної форми навчання: </w:t>
            </w:r>
          </w:p>
          <w:p w:rsidR="000729EC" w:rsidRDefault="00EF7125">
            <w:pPr>
              <w:spacing w:after="0" w:line="259" w:lineRule="auto"/>
              <w:ind w:left="2" w:right="0" w:firstLine="0"/>
              <w:jc w:val="left"/>
            </w:pPr>
            <w:r>
              <w:t>аудиторних – 2 самостійної роботи студента – 4,56</w:t>
            </w:r>
            <w:r w:rsidR="007F1F2C">
              <w:t xml:space="preserve"> </w:t>
            </w:r>
          </w:p>
        </w:tc>
        <w:tc>
          <w:tcPr>
            <w:tcW w:w="1703" w:type="pct"/>
            <w:vMerge w:val="restart"/>
            <w:tcBorders>
              <w:top w:val="single" w:sz="4" w:space="0" w:color="000000"/>
              <w:left w:val="single" w:sz="4" w:space="0" w:color="000000"/>
              <w:bottom w:val="single" w:sz="4" w:space="0" w:color="000000"/>
              <w:right w:val="single" w:sz="4" w:space="0" w:color="000000"/>
            </w:tcBorders>
            <w:vAlign w:val="center"/>
          </w:tcPr>
          <w:p w:rsidR="00613D7E" w:rsidRDefault="00613D7E">
            <w:pPr>
              <w:spacing w:after="0" w:line="259" w:lineRule="auto"/>
              <w:ind w:left="0" w:right="70" w:firstLine="0"/>
              <w:jc w:val="center"/>
            </w:pPr>
            <w:r>
              <w:t>Спеціальність</w:t>
            </w:r>
            <w:r>
              <w:rPr>
                <w:lang w:val="en-US"/>
              </w:rPr>
              <w:t>:</w:t>
            </w:r>
            <w:r>
              <w:t xml:space="preserve">   </w:t>
            </w:r>
          </w:p>
          <w:p w:rsidR="000729EC" w:rsidRDefault="00613D7E">
            <w:pPr>
              <w:spacing w:after="0" w:line="259" w:lineRule="auto"/>
              <w:ind w:left="0" w:right="70" w:firstLine="0"/>
              <w:jc w:val="center"/>
            </w:pPr>
            <w:r>
              <w:t>075 Маркетинг</w:t>
            </w:r>
            <w:r w:rsidR="007F1F2C">
              <w:t xml:space="preserve">  </w:t>
            </w:r>
          </w:p>
        </w:tc>
        <w:tc>
          <w:tcPr>
            <w:tcW w:w="846" w:type="pct"/>
            <w:tcBorders>
              <w:top w:val="single" w:sz="4" w:space="0" w:color="000000"/>
              <w:left w:val="single" w:sz="4" w:space="0" w:color="000000"/>
              <w:bottom w:val="single" w:sz="4" w:space="0" w:color="000000"/>
              <w:right w:val="single" w:sz="4" w:space="0" w:color="000000"/>
            </w:tcBorders>
          </w:tcPr>
          <w:p w:rsidR="000729EC" w:rsidRDefault="00D70857">
            <w:pPr>
              <w:spacing w:after="0" w:line="259" w:lineRule="auto"/>
              <w:ind w:left="0" w:right="66" w:firstLine="0"/>
              <w:jc w:val="center"/>
            </w:pPr>
            <w:r>
              <w:t>16</w:t>
            </w:r>
            <w:r w:rsidR="007F1F2C">
              <w:t xml:space="preserve"> год. </w:t>
            </w:r>
          </w:p>
        </w:tc>
        <w:tc>
          <w:tcPr>
            <w:tcW w:w="939" w:type="pct"/>
            <w:gridSpan w:val="2"/>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68" w:firstLine="0"/>
              <w:jc w:val="center"/>
            </w:pPr>
            <w:r>
              <w:t xml:space="preserve">8 год. </w:t>
            </w:r>
          </w:p>
        </w:tc>
      </w:tr>
      <w:tr w:rsidR="000729EC" w:rsidTr="00A06FB4">
        <w:trPr>
          <w:trHeight w:val="332"/>
        </w:trPr>
        <w:tc>
          <w:tcPr>
            <w:tcW w:w="1512"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03"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85" w:type="pct"/>
            <w:gridSpan w:val="3"/>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66" w:firstLine="0"/>
              <w:jc w:val="center"/>
            </w:pPr>
            <w:r>
              <w:t xml:space="preserve">Практичні, семінарські </w:t>
            </w:r>
          </w:p>
        </w:tc>
      </w:tr>
      <w:tr w:rsidR="000729EC" w:rsidTr="00A06FB4">
        <w:trPr>
          <w:trHeight w:val="331"/>
        </w:trPr>
        <w:tc>
          <w:tcPr>
            <w:tcW w:w="1512"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03"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846" w:type="pct"/>
            <w:tcBorders>
              <w:top w:val="single" w:sz="4" w:space="0" w:color="000000"/>
              <w:left w:val="single" w:sz="4" w:space="0" w:color="000000"/>
              <w:bottom w:val="single" w:sz="4" w:space="0" w:color="000000"/>
              <w:right w:val="single" w:sz="4" w:space="0" w:color="000000"/>
            </w:tcBorders>
          </w:tcPr>
          <w:p w:rsidR="000729EC" w:rsidRDefault="00D70857">
            <w:pPr>
              <w:spacing w:after="0" w:line="259" w:lineRule="auto"/>
              <w:ind w:left="0" w:right="66" w:firstLine="0"/>
              <w:jc w:val="center"/>
            </w:pPr>
            <w:r>
              <w:t>16</w:t>
            </w:r>
            <w:r w:rsidR="007F1F2C">
              <w:t xml:space="preserve"> год.</w:t>
            </w:r>
            <w:r w:rsidR="007F1F2C">
              <w:rPr>
                <w:i/>
              </w:rPr>
              <w:t xml:space="preserve"> </w:t>
            </w:r>
          </w:p>
        </w:tc>
        <w:tc>
          <w:tcPr>
            <w:tcW w:w="939" w:type="pct"/>
            <w:gridSpan w:val="2"/>
            <w:tcBorders>
              <w:top w:val="single" w:sz="4" w:space="0" w:color="000000"/>
              <w:left w:val="single" w:sz="4" w:space="0" w:color="000000"/>
              <w:bottom w:val="single" w:sz="4" w:space="0" w:color="000000"/>
              <w:right w:val="single" w:sz="4" w:space="0" w:color="000000"/>
            </w:tcBorders>
          </w:tcPr>
          <w:p w:rsidR="000729EC" w:rsidRDefault="00C82631">
            <w:pPr>
              <w:spacing w:after="0" w:line="259" w:lineRule="auto"/>
              <w:ind w:left="0" w:right="63" w:firstLine="0"/>
              <w:jc w:val="center"/>
            </w:pPr>
            <w:r>
              <w:t>6</w:t>
            </w:r>
            <w:r w:rsidR="007F1F2C">
              <w:t xml:space="preserve"> год. </w:t>
            </w:r>
          </w:p>
        </w:tc>
      </w:tr>
      <w:tr w:rsidR="000729EC" w:rsidTr="00A06FB4">
        <w:trPr>
          <w:trHeight w:val="334"/>
        </w:trPr>
        <w:tc>
          <w:tcPr>
            <w:tcW w:w="1512"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03"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85" w:type="pct"/>
            <w:gridSpan w:val="3"/>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65" w:firstLine="0"/>
              <w:jc w:val="center"/>
            </w:pPr>
            <w:r>
              <w:t xml:space="preserve">Лабораторні </w:t>
            </w:r>
          </w:p>
        </w:tc>
      </w:tr>
      <w:tr w:rsidR="000729EC" w:rsidTr="00A06FB4">
        <w:trPr>
          <w:trHeight w:val="331"/>
        </w:trPr>
        <w:tc>
          <w:tcPr>
            <w:tcW w:w="1512"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03"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84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66" w:firstLine="0"/>
              <w:jc w:val="center"/>
            </w:pPr>
            <w:r>
              <w:t xml:space="preserve"> год.</w:t>
            </w:r>
            <w:r>
              <w:rPr>
                <w:i/>
              </w:rPr>
              <w:t xml:space="preserve"> </w:t>
            </w:r>
          </w:p>
        </w:tc>
        <w:tc>
          <w:tcPr>
            <w:tcW w:w="939" w:type="pct"/>
            <w:gridSpan w:val="2"/>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63" w:firstLine="0"/>
              <w:jc w:val="center"/>
            </w:pPr>
            <w:r>
              <w:t xml:space="preserve"> год.</w:t>
            </w:r>
            <w:r>
              <w:rPr>
                <w:i/>
              </w:rPr>
              <w:t xml:space="preserve"> </w:t>
            </w:r>
          </w:p>
        </w:tc>
      </w:tr>
      <w:tr w:rsidR="000729EC" w:rsidTr="00A06FB4">
        <w:trPr>
          <w:trHeight w:val="331"/>
        </w:trPr>
        <w:tc>
          <w:tcPr>
            <w:tcW w:w="1512"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03"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85" w:type="pct"/>
            <w:gridSpan w:val="3"/>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67" w:firstLine="0"/>
              <w:jc w:val="center"/>
            </w:pPr>
            <w:r>
              <w:t xml:space="preserve">Самостійна робота </w:t>
            </w:r>
          </w:p>
        </w:tc>
      </w:tr>
      <w:tr w:rsidR="000729EC" w:rsidTr="00A06FB4">
        <w:trPr>
          <w:trHeight w:val="334"/>
        </w:trPr>
        <w:tc>
          <w:tcPr>
            <w:tcW w:w="1512"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03"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85" w:type="pct"/>
            <w:gridSpan w:val="3"/>
            <w:tcBorders>
              <w:top w:val="single" w:sz="4" w:space="0" w:color="000000"/>
              <w:left w:val="single" w:sz="4" w:space="0" w:color="000000"/>
              <w:bottom w:val="single" w:sz="4" w:space="0" w:color="000000"/>
              <w:right w:val="single" w:sz="4" w:space="0" w:color="000000"/>
            </w:tcBorders>
          </w:tcPr>
          <w:p w:rsidR="000729EC" w:rsidRDefault="00D70857" w:rsidP="00C82631">
            <w:pPr>
              <w:tabs>
                <w:tab w:val="center" w:pos="1513"/>
                <w:tab w:val="center" w:pos="2412"/>
              </w:tabs>
              <w:spacing w:after="0" w:line="259" w:lineRule="auto"/>
              <w:ind w:left="0" w:right="0" w:firstLine="0"/>
              <w:jc w:val="center"/>
            </w:pPr>
            <w:r>
              <w:t>73</w:t>
            </w:r>
            <w:r w:rsidR="007F1F2C">
              <w:t xml:space="preserve"> год.</w:t>
            </w:r>
            <w:r w:rsidR="007F1F2C">
              <w:rPr>
                <w:i/>
              </w:rPr>
              <w:t xml:space="preserve"> </w:t>
            </w:r>
            <w:r w:rsidR="007F1F2C">
              <w:rPr>
                <w:i/>
              </w:rPr>
              <w:tab/>
            </w:r>
            <w:r w:rsidR="007F1F2C">
              <w:rPr>
                <w:rFonts w:ascii="Calibri" w:eastAsia="Calibri" w:hAnsi="Calibri" w:cs="Calibri"/>
                <w:noProof/>
                <w:sz w:val="22"/>
              </w:rPr>
              <mc:AlternateContent>
                <mc:Choice Requires="wpg">
                  <w:drawing>
                    <wp:inline distT="0" distB="0" distL="0" distR="0">
                      <wp:extent cx="6096" cy="205740"/>
                      <wp:effectExtent l="0" t="0" r="0" b="0"/>
                      <wp:docPr id="29186" name="Group 29186"/>
                      <wp:cNvGraphicFramePr/>
                      <a:graphic xmlns:a="http://schemas.openxmlformats.org/drawingml/2006/main">
                        <a:graphicData uri="http://schemas.microsoft.com/office/word/2010/wordprocessingGroup">
                          <wpg:wgp>
                            <wpg:cNvGrpSpPr/>
                            <wpg:grpSpPr>
                              <a:xfrm>
                                <a:off x="0" y="0"/>
                                <a:ext cx="6096" cy="205740"/>
                                <a:chOff x="0" y="0"/>
                                <a:chExt cx="6096" cy="205740"/>
                              </a:xfrm>
                            </wpg:grpSpPr>
                            <wps:wsp>
                              <wps:cNvPr id="38181" name="Shape 38181"/>
                              <wps:cNvSpPr/>
                              <wps:spPr>
                                <a:xfrm>
                                  <a:off x="0" y="0"/>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26AABC" id="Group 29186" o:spid="_x0000_s1026" style="width:.5pt;height:16.2pt;mso-position-horizontal-relative:char;mso-position-vertical-relative:line" coordsize="6096,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">
                      <v:shape id="Shape 38181" o:spid="_x0000_s1027" style="position:absolute;width:9144;height:205740;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" path="m,l9144,r,205740l,205740,,e" fillcolor="black" stroked="f" strokeweight="0">
                        <v:stroke miterlimit="83231f" joinstyle="miter"/>
                        <v:path arrowok="t" textboxrect="0,0,9144,205740"/>
                      </v:shape>
                      <w10:anchorlock/>
                    </v:group>
                  </w:pict>
                </mc:Fallback>
              </mc:AlternateContent>
            </w:r>
            <w:r w:rsidR="00C82631">
              <w:tab/>
              <w:t>91</w:t>
            </w:r>
            <w:r w:rsidR="007F1F2C">
              <w:t xml:space="preserve"> год.</w:t>
            </w:r>
          </w:p>
        </w:tc>
      </w:tr>
      <w:tr w:rsidR="000729EC" w:rsidTr="00A06FB4">
        <w:trPr>
          <w:trHeight w:val="653"/>
        </w:trPr>
        <w:tc>
          <w:tcPr>
            <w:tcW w:w="1512"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03"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85" w:type="pct"/>
            <w:gridSpan w:val="3"/>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0" w:firstLine="0"/>
              <w:jc w:val="center"/>
            </w:pPr>
            <w:r>
              <w:t xml:space="preserve">Індивідуальні завдання: год. </w:t>
            </w:r>
          </w:p>
        </w:tc>
      </w:tr>
      <w:tr w:rsidR="000729EC" w:rsidTr="00A06FB4">
        <w:trPr>
          <w:trHeight w:val="334"/>
        </w:trPr>
        <w:tc>
          <w:tcPr>
            <w:tcW w:w="1512"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03"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785" w:type="pct"/>
            <w:gridSpan w:val="3"/>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68" w:firstLine="0"/>
              <w:jc w:val="center"/>
            </w:pPr>
            <w:r>
              <w:t xml:space="preserve">Вид контролю:  </w:t>
            </w:r>
          </w:p>
        </w:tc>
      </w:tr>
      <w:tr w:rsidR="000729EC" w:rsidTr="00A06FB4">
        <w:trPr>
          <w:trHeight w:val="331"/>
        </w:trPr>
        <w:tc>
          <w:tcPr>
            <w:tcW w:w="1512" w:type="pct"/>
            <w:vMerge/>
            <w:tcBorders>
              <w:top w:val="nil"/>
              <w:left w:val="single" w:sz="4" w:space="0" w:color="000000"/>
              <w:bottom w:val="single" w:sz="4" w:space="0" w:color="000000"/>
              <w:right w:val="single" w:sz="4" w:space="0" w:color="000000"/>
            </w:tcBorders>
          </w:tcPr>
          <w:p w:rsidR="000729EC" w:rsidRDefault="000729EC">
            <w:pPr>
              <w:spacing w:after="160" w:line="259" w:lineRule="auto"/>
              <w:ind w:left="0" w:right="0" w:firstLine="0"/>
              <w:jc w:val="left"/>
            </w:pPr>
          </w:p>
        </w:tc>
        <w:tc>
          <w:tcPr>
            <w:tcW w:w="1703" w:type="pct"/>
            <w:vMerge/>
            <w:tcBorders>
              <w:top w:val="nil"/>
              <w:left w:val="single" w:sz="4" w:space="0" w:color="000000"/>
              <w:bottom w:val="single" w:sz="4" w:space="0" w:color="000000"/>
              <w:right w:val="single" w:sz="4" w:space="0" w:color="000000"/>
            </w:tcBorders>
          </w:tcPr>
          <w:p w:rsidR="000729EC" w:rsidRDefault="000729EC">
            <w:pPr>
              <w:spacing w:after="160" w:line="259" w:lineRule="auto"/>
              <w:ind w:left="0" w:right="0" w:firstLine="0"/>
              <w:jc w:val="left"/>
            </w:pPr>
          </w:p>
        </w:tc>
        <w:tc>
          <w:tcPr>
            <w:tcW w:w="894" w:type="pct"/>
            <w:gridSpan w:val="2"/>
            <w:tcBorders>
              <w:top w:val="single" w:sz="4" w:space="0" w:color="000000"/>
              <w:left w:val="single" w:sz="4" w:space="0" w:color="000000"/>
              <w:bottom w:val="single" w:sz="4" w:space="0" w:color="000000"/>
              <w:right w:val="single" w:sz="4" w:space="0" w:color="000000"/>
            </w:tcBorders>
          </w:tcPr>
          <w:p w:rsidR="000729EC" w:rsidRDefault="00D70857">
            <w:pPr>
              <w:spacing w:after="0" w:line="259" w:lineRule="auto"/>
              <w:ind w:left="0" w:right="67" w:firstLine="0"/>
              <w:jc w:val="center"/>
            </w:pPr>
            <w:r>
              <w:t>залік</w:t>
            </w:r>
            <w:r w:rsidR="007F1F2C">
              <w:t xml:space="preserve"> </w:t>
            </w:r>
          </w:p>
        </w:tc>
        <w:tc>
          <w:tcPr>
            <w:tcW w:w="892" w:type="pct"/>
            <w:tcBorders>
              <w:top w:val="single" w:sz="4" w:space="0" w:color="000000"/>
              <w:left w:val="single" w:sz="4" w:space="0" w:color="000000"/>
              <w:bottom w:val="single" w:sz="4" w:space="0" w:color="000000"/>
              <w:right w:val="single" w:sz="4" w:space="0" w:color="000000"/>
            </w:tcBorders>
          </w:tcPr>
          <w:p w:rsidR="000729EC" w:rsidRDefault="00D70857">
            <w:pPr>
              <w:spacing w:after="0" w:line="259" w:lineRule="auto"/>
              <w:ind w:left="0" w:right="64" w:firstLine="0"/>
              <w:jc w:val="center"/>
            </w:pPr>
            <w:r>
              <w:t>залік</w:t>
            </w:r>
          </w:p>
        </w:tc>
      </w:tr>
    </w:tbl>
    <w:p w:rsidR="000729EC" w:rsidRPr="00F96E6B" w:rsidRDefault="007F1F2C" w:rsidP="00F96E6B">
      <w:pPr>
        <w:spacing w:after="0" w:line="259" w:lineRule="auto"/>
        <w:ind w:right="0"/>
        <w:jc w:val="left"/>
      </w:pPr>
      <w:r w:rsidRPr="00F96E6B">
        <w:t xml:space="preserve">Примітка. </w:t>
      </w:r>
    </w:p>
    <w:p w:rsidR="00F96E6B" w:rsidRDefault="007F1F2C" w:rsidP="00F96E6B">
      <w:pPr>
        <w:ind w:right="65"/>
      </w:pPr>
      <w:r>
        <w:t xml:space="preserve">Співвідношення кількості годин аудиторних занять до самостійної і індивідуальної роботи становить: </w:t>
      </w:r>
    </w:p>
    <w:p w:rsidR="00F96E6B" w:rsidRDefault="007F1F2C">
      <w:pPr>
        <w:ind w:left="869" w:right="65"/>
      </w:pPr>
      <w:r>
        <w:t xml:space="preserve">для денної форми навчання – </w:t>
      </w:r>
      <w:r w:rsidR="008A76DA">
        <w:t xml:space="preserve">0,43 </w:t>
      </w:r>
    </w:p>
    <w:p w:rsidR="000729EC" w:rsidRDefault="007F1F2C">
      <w:pPr>
        <w:ind w:left="869" w:right="65"/>
      </w:pPr>
      <w:r>
        <w:t>д</w:t>
      </w:r>
      <w:r w:rsidR="008A76DA">
        <w:t>ля заочної форми навчання – 0,15</w:t>
      </w:r>
      <w:r>
        <w:t xml:space="preserve"> </w:t>
      </w:r>
    </w:p>
    <w:p w:rsidR="000729EC" w:rsidRDefault="007F1F2C">
      <w:pPr>
        <w:spacing w:after="0" w:line="259" w:lineRule="auto"/>
        <w:ind w:left="0" w:right="0" w:firstLine="0"/>
        <w:jc w:val="right"/>
      </w:pPr>
      <w:r>
        <w:t xml:space="preserve"> </w:t>
      </w:r>
    </w:p>
    <w:p w:rsidR="000729EC" w:rsidRDefault="007F1F2C">
      <w:pPr>
        <w:spacing w:after="0" w:line="259" w:lineRule="auto"/>
        <w:ind w:left="874" w:right="0" w:firstLine="0"/>
        <w:jc w:val="left"/>
      </w:pPr>
      <w:r>
        <w:t xml:space="preserve"> </w:t>
      </w:r>
    </w:p>
    <w:p w:rsidR="000729EC" w:rsidRDefault="007F1F2C">
      <w:pPr>
        <w:spacing w:after="0" w:line="259" w:lineRule="auto"/>
        <w:ind w:left="874" w:right="0" w:firstLine="0"/>
        <w:jc w:val="left"/>
      </w:pPr>
      <w:r>
        <w:t xml:space="preserve"> </w:t>
      </w:r>
    </w:p>
    <w:p w:rsidR="000729EC" w:rsidRDefault="007F1F2C">
      <w:pPr>
        <w:spacing w:after="0" w:line="259" w:lineRule="auto"/>
        <w:ind w:left="874" w:right="0" w:firstLine="0"/>
        <w:jc w:val="left"/>
      </w:pPr>
      <w:r>
        <w:t xml:space="preserve"> </w:t>
      </w:r>
    </w:p>
    <w:p w:rsidR="000729EC" w:rsidRDefault="007F1F2C">
      <w:pPr>
        <w:spacing w:after="0" w:line="259" w:lineRule="auto"/>
        <w:ind w:left="874" w:right="0" w:firstLine="0"/>
        <w:jc w:val="left"/>
      </w:pPr>
      <w:r>
        <w:t xml:space="preserve"> </w:t>
      </w:r>
    </w:p>
    <w:p w:rsidR="000729EC" w:rsidRDefault="007F1F2C">
      <w:pPr>
        <w:spacing w:after="0" w:line="259" w:lineRule="auto"/>
        <w:ind w:left="874" w:right="0" w:firstLine="0"/>
        <w:jc w:val="left"/>
      </w:pPr>
      <w:r>
        <w:t xml:space="preserve"> </w:t>
      </w:r>
    </w:p>
    <w:p w:rsidR="000729EC" w:rsidRDefault="007F1F2C">
      <w:pPr>
        <w:spacing w:after="0" w:line="259" w:lineRule="auto"/>
        <w:ind w:left="874" w:right="0" w:firstLine="0"/>
        <w:jc w:val="left"/>
      </w:pPr>
      <w:r>
        <w:t xml:space="preserve"> </w:t>
      </w:r>
    </w:p>
    <w:p w:rsidR="000729EC" w:rsidRDefault="007F1F2C">
      <w:pPr>
        <w:spacing w:after="38" w:line="259" w:lineRule="auto"/>
        <w:ind w:left="874" w:right="0" w:firstLine="0"/>
        <w:jc w:val="left"/>
      </w:pPr>
      <w:r>
        <w:t xml:space="preserve"> </w:t>
      </w:r>
    </w:p>
    <w:p w:rsidR="000729EC" w:rsidRDefault="007F1F2C" w:rsidP="005E5951">
      <w:pPr>
        <w:pStyle w:val="2"/>
        <w:tabs>
          <w:tab w:val="center" w:pos="2576"/>
          <w:tab w:val="center" w:pos="6194"/>
        </w:tabs>
        <w:spacing w:after="188" w:line="240" w:lineRule="auto"/>
        <w:ind w:left="0" w:firstLine="0"/>
      </w:pPr>
      <w:r>
        <w:t>2.</w:t>
      </w:r>
      <w:r>
        <w:rPr>
          <w:rFonts w:ascii="Arial" w:eastAsia="Arial" w:hAnsi="Arial" w:cs="Arial"/>
        </w:rPr>
        <w:t xml:space="preserve"> </w:t>
      </w:r>
      <w:r>
        <w:rPr>
          <w:rFonts w:ascii="Arial" w:eastAsia="Arial" w:hAnsi="Arial" w:cs="Arial"/>
        </w:rPr>
        <w:tab/>
      </w:r>
      <w:r>
        <w:t>Мета та завдання навчальної дисципліни</w:t>
      </w:r>
    </w:p>
    <w:p w:rsidR="00D03F69" w:rsidRDefault="00D03F69" w:rsidP="005E5951">
      <w:pPr>
        <w:spacing w:after="0" w:line="240" w:lineRule="auto"/>
        <w:ind w:right="65" w:firstLine="709"/>
      </w:pPr>
    </w:p>
    <w:p w:rsidR="000729EC" w:rsidRDefault="007F1F2C" w:rsidP="005E5951">
      <w:pPr>
        <w:spacing w:after="0" w:line="240" w:lineRule="auto"/>
        <w:ind w:right="65" w:firstLine="709"/>
      </w:pPr>
      <w:r>
        <w:t>Метою вивчення дисципліни</w:t>
      </w:r>
      <w:r>
        <w:rPr>
          <w:i/>
        </w:rPr>
        <w:t xml:space="preserve"> </w:t>
      </w:r>
      <w:r>
        <w:t>“Міжнародний маркетинг” є опанування студентами теоретичних основ і практичних методів міжнародного маркетингу для забезпечення високого рівня конкурентоспроможності вітчизняних підприємств на світовому ринку.</w:t>
      </w:r>
      <w:r>
        <w:rPr>
          <w:b/>
        </w:rPr>
        <w:t xml:space="preserve"> </w:t>
      </w:r>
    </w:p>
    <w:p w:rsidR="000729EC" w:rsidRDefault="007F1F2C" w:rsidP="005E5951">
      <w:pPr>
        <w:spacing w:after="0" w:line="240" w:lineRule="auto"/>
        <w:ind w:right="65" w:firstLine="709"/>
      </w:pPr>
      <w:r>
        <w:t>Основними завданнями вивчення дисципліни “Міжнародний маркетинг” є: надання студентам знань щодо місця та функцій міжнародного маркетингу в системі міжнародних економічних відносин, вивчення сутності й форм міжнародного маркетингу, дослідження економічного, соціально-культурного, політико-правового середовища міжнародної маркетингової діяльності, засвоєння методичних засад проведення міжнародних маркетингових досліджень, сегментації світового ринку і вибору цільових ринків, об</w:t>
      </w:r>
      <w:r w:rsidR="009B1B02" w:rsidRPr="009B1B02">
        <w:t>ґ</w:t>
      </w:r>
      <w:r>
        <w:t xml:space="preserve">рунтування моделей виходу підприємств на зарубіжні ринки, формування ефективного міжнародного маркетингового комплексу. </w:t>
      </w:r>
    </w:p>
    <w:p w:rsidR="000729EC" w:rsidRDefault="007F1F2C" w:rsidP="005E5951">
      <w:pPr>
        <w:spacing w:after="0" w:line="240" w:lineRule="auto"/>
        <w:ind w:right="65" w:firstLine="709"/>
      </w:pPr>
      <w:r>
        <w:t xml:space="preserve">Велике значення надається оволодінню магістрантами практичних навичок по застосуванню елементів міжнародного маркетингу на практиці. </w:t>
      </w:r>
    </w:p>
    <w:p w:rsidR="000729EC" w:rsidRDefault="007F1F2C" w:rsidP="005E5951">
      <w:pPr>
        <w:spacing w:after="0" w:line="240" w:lineRule="auto"/>
        <w:ind w:right="65" w:firstLine="709"/>
      </w:pPr>
      <w:r>
        <w:t xml:space="preserve">Теоретико-практичною основою вивчення курсу є наступні навчальні дисципліни: „Маркетинг” (загальний курс), </w:t>
      </w:r>
      <w:r w:rsidR="00C53EF6">
        <w:t>„Міжнародна економіка”, „Маркетингові комунікації”, „Маркетинговий менеджмент”, „Рекламний</w:t>
      </w:r>
      <w:r>
        <w:t xml:space="preserve"> </w:t>
      </w:r>
      <w:r w:rsidR="00C53EF6">
        <w:t>менеджмент” та інші.</w:t>
      </w:r>
    </w:p>
    <w:p w:rsidR="00C66FE7" w:rsidRPr="004A3209" w:rsidRDefault="00C66FE7" w:rsidP="00F96E6B">
      <w:pPr>
        <w:spacing w:after="0" w:line="240" w:lineRule="auto"/>
        <w:ind w:left="0" w:right="937" w:firstLine="0"/>
        <w:rPr>
          <w:b/>
        </w:rPr>
      </w:pPr>
    </w:p>
    <w:p w:rsidR="004A3209" w:rsidRDefault="004A3209" w:rsidP="005E5951">
      <w:pPr>
        <w:spacing w:after="0" w:line="240" w:lineRule="auto"/>
        <w:ind w:left="0" w:right="0" w:firstLine="0"/>
        <w:rPr>
          <w:lang w:val="ru-RU"/>
        </w:rPr>
      </w:pPr>
      <w:r>
        <w:t>В результаті вивчення дисципліни студент набуває</w:t>
      </w:r>
      <w:r w:rsidRPr="004A3209">
        <w:rPr>
          <w:lang w:val="ru-RU"/>
        </w:rPr>
        <w:t>:</w:t>
      </w:r>
    </w:p>
    <w:p w:rsidR="006E7EBB" w:rsidRPr="00F96E6B" w:rsidRDefault="006E7EBB" w:rsidP="005E5951">
      <w:pPr>
        <w:spacing w:after="0" w:line="240" w:lineRule="auto"/>
        <w:ind w:left="0" w:right="0" w:firstLine="0"/>
        <w:rPr>
          <w:b/>
          <w:lang w:val="ru-RU"/>
        </w:rPr>
      </w:pPr>
      <w:r w:rsidRPr="00F96E6B">
        <w:rPr>
          <w:b/>
          <w:lang w:val="ru-RU"/>
        </w:rPr>
        <w:t>Загальні компетентності (ЗК)</w:t>
      </w:r>
    </w:p>
    <w:p w:rsidR="006E7EBB" w:rsidRDefault="006E7EBB" w:rsidP="005E5951">
      <w:pPr>
        <w:spacing w:after="0" w:line="240" w:lineRule="auto"/>
        <w:ind w:left="0" w:right="0" w:firstLine="0"/>
        <w:rPr>
          <w:lang w:val="ru-RU"/>
        </w:rPr>
      </w:pPr>
      <w:r>
        <w:rPr>
          <w:lang w:val="ru-RU"/>
        </w:rPr>
        <w:t>ЗК 4</w:t>
      </w:r>
      <w:r w:rsidR="002B1EF4">
        <w:rPr>
          <w:lang w:val="ru-RU"/>
        </w:rPr>
        <w:t xml:space="preserve"> Здатність до адаптації та дії в новій ситуації</w:t>
      </w:r>
    </w:p>
    <w:p w:rsidR="006E7EBB" w:rsidRDefault="006E7EBB" w:rsidP="005E5951">
      <w:pPr>
        <w:spacing w:after="0" w:line="240" w:lineRule="auto"/>
        <w:ind w:left="0" w:right="0" w:firstLine="0"/>
        <w:rPr>
          <w:lang w:val="ru-RU"/>
        </w:rPr>
      </w:pPr>
      <w:r>
        <w:rPr>
          <w:lang w:val="ru-RU"/>
        </w:rPr>
        <w:t>ЗК 7</w:t>
      </w:r>
      <w:r w:rsidR="002B1EF4">
        <w:rPr>
          <w:lang w:val="ru-RU"/>
        </w:rPr>
        <w:t xml:space="preserve"> Здатність виявляти ініціативу та підприємливість</w:t>
      </w:r>
    </w:p>
    <w:p w:rsidR="006E7EBB" w:rsidRPr="00F96E6B" w:rsidRDefault="004A3209" w:rsidP="005E5951">
      <w:pPr>
        <w:tabs>
          <w:tab w:val="left" w:pos="8647"/>
        </w:tabs>
        <w:spacing w:after="0" w:line="240" w:lineRule="auto"/>
        <w:ind w:left="0" w:right="0" w:firstLine="0"/>
        <w:rPr>
          <w:b/>
          <w:lang w:val="ru-RU"/>
        </w:rPr>
      </w:pPr>
      <w:r w:rsidRPr="00F96E6B">
        <w:rPr>
          <w:b/>
          <w:lang w:val="ru-RU"/>
        </w:rPr>
        <w:t>Спеціальні</w:t>
      </w:r>
      <w:r w:rsidR="006E7EBB" w:rsidRPr="00F96E6B">
        <w:rPr>
          <w:b/>
          <w:lang w:val="ru-RU"/>
        </w:rPr>
        <w:t xml:space="preserve"> (фахові)</w:t>
      </w:r>
      <w:r w:rsidRPr="00F96E6B">
        <w:rPr>
          <w:b/>
          <w:lang w:val="ru-RU"/>
        </w:rPr>
        <w:t xml:space="preserve"> компетентності (СК)</w:t>
      </w:r>
    </w:p>
    <w:p w:rsidR="006E7EBB" w:rsidRPr="00916E5B" w:rsidRDefault="006E7EBB" w:rsidP="005E5951">
      <w:pPr>
        <w:tabs>
          <w:tab w:val="left" w:pos="8647"/>
        </w:tabs>
        <w:spacing w:after="0" w:line="240" w:lineRule="auto"/>
        <w:ind w:left="0" w:right="0" w:firstLine="0"/>
        <w:rPr>
          <w:lang w:val="ru-RU"/>
        </w:rPr>
      </w:pPr>
      <w:r>
        <w:rPr>
          <w:lang w:val="ru-RU"/>
        </w:rPr>
        <w:t>СК 1</w:t>
      </w:r>
      <w:r w:rsidR="00916E5B">
        <w:rPr>
          <w:lang w:val="ru-RU"/>
        </w:rPr>
        <w:t xml:space="preserve"> Здатність логічно і послідовно відтворювати та застосовувати знання з найновіших теорій</w:t>
      </w:r>
      <w:r w:rsidR="00916E5B" w:rsidRPr="00916E5B">
        <w:rPr>
          <w:lang w:val="ru-RU"/>
        </w:rPr>
        <w:t>,</w:t>
      </w:r>
      <w:r w:rsidR="00916E5B">
        <w:rPr>
          <w:lang w:val="ru-RU"/>
        </w:rPr>
        <w:t xml:space="preserve"> методів і практичних прийомів маркетингу.</w:t>
      </w:r>
    </w:p>
    <w:p w:rsidR="004A3209" w:rsidRPr="00F96E6B" w:rsidRDefault="006E7EBB" w:rsidP="00F96E6B">
      <w:pPr>
        <w:tabs>
          <w:tab w:val="left" w:pos="8647"/>
        </w:tabs>
        <w:spacing w:after="0" w:line="240" w:lineRule="auto"/>
        <w:ind w:left="0" w:right="0" w:firstLine="0"/>
        <w:rPr>
          <w:lang w:val="ru-RU"/>
        </w:rPr>
      </w:pPr>
      <w:r>
        <w:rPr>
          <w:lang w:val="ru-RU"/>
        </w:rPr>
        <w:t>СК 7</w:t>
      </w:r>
      <w:r w:rsidR="00031AA4">
        <w:rPr>
          <w:lang w:val="ru-RU"/>
        </w:rPr>
        <w:t xml:space="preserve"> </w:t>
      </w:r>
      <w:r w:rsidR="00031AA4">
        <w:t>Здатність розробляти і реалізувати маркетингову стратегію ринкового суб’єкта та шляхи її реалізації з урахуванням міжфункціональних зв’язків.</w:t>
      </w:r>
    </w:p>
    <w:p w:rsidR="00C66FE7" w:rsidRPr="00737C34" w:rsidRDefault="00C66FE7" w:rsidP="005E5951">
      <w:pPr>
        <w:spacing w:after="0" w:line="240" w:lineRule="auto"/>
        <w:ind w:left="0" w:right="937" w:firstLine="0"/>
        <w:jc w:val="center"/>
        <w:rPr>
          <w:b/>
        </w:rPr>
      </w:pPr>
    </w:p>
    <w:p w:rsidR="004A3209" w:rsidRDefault="004A3209" w:rsidP="005E5951">
      <w:pPr>
        <w:spacing w:after="0" w:line="240" w:lineRule="auto"/>
        <w:ind w:left="0" w:right="937" w:firstLine="0"/>
        <w:rPr>
          <w:lang w:val="ru-RU"/>
        </w:rPr>
      </w:pPr>
      <w:r>
        <w:t>В результаті вивчення даного курсу студент повинен</w:t>
      </w:r>
      <w:r w:rsidRPr="004A3209">
        <w:rPr>
          <w:lang w:val="ru-RU"/>
        </w:rPr>
        <w:t>:</w:t>
      </w:r>
    </w:p>
    <w:p w:rsidR="00737C34" w:rsidRDefault="00737C34" w:rsidP="005E5951">
      <w:pPr>
        <w:spacing w:after="0" w:line="240" w:lineRule="auto"/>
        <w:ind w:left="0" w:right="937" w:firstLine="0"/>
        <w:rPr>
          <w:lang w:val="ru-RU"/>
        </w:rPr>
      </w:pPr>
    </w:p>
    <w:p w:rsidR="004A3209" w:rsidRDefault="004A3209" w:rsidP="005E5951">
      <w:pPr>
        <w:spacing w:after="0" w:line="240" w:lineRule="auto"/>
        <w:ind w:right="937"/>
      </w:pPr>
      <w:r>
        <w:rPr>
          <w:b/>
        </w:rPr>
        <w:t xml:space="preserve">знати:  </w:t>
      </w:r>
    </w:p>
    <w:p w:rsidR="004A3209" w:rsidRPr="00D03F69" w:rsidRDefault="004A3209" w:rsidP="005E5951">
      <w:pPr>
        <w:pStyle w:val="a3"/>
        <w:numPr>
          <w:ilvl w:val="0"/>
          <w:numId w:val="12"/>
        </w:numPr>
        <w:spacing w:after="0" w:line="240" w:lineRule="auto"/>
        <w:ind w:right="0"/>
      </w:pPr>
      <w:r w:rsidRPr="00D03F69">
        <w:rPr>
          <w:bCs/>
          <w:iCs/>
        </w:rPr>
        <w:t>понятійно-категоріальний апарат та інструментарій міжнародного маркетингу;</w:t>
      </w:r>
    </w:p>
    <w:p w:rsidR="004A3209" w:rsidRPr="00D03F69" w:rsidRDefault="004A3209" w:rsidP="005E5951">
      <w:pPr>
        <w:pStyle w:val="a3"/>
        <w:numPr>
          <w:ilvl w:val="0"/>
          <w:numId w:val="12"/>
        </w:numPr>
        <w:spacing w:after="0" w:line="240" w:lineRule="auto"/>
        <w:ind w:right="0"/>
      </w:pPr>
      <w:r w:rsidRPr="00D03F69">
        <w:rPr>
          <w:bCs/>
          <w:iCs/>
        </w:rPr>
        <w:t>специфіку управління міжнародним маркетингом;</w:t>
      </w:r>
    </w:p>
    <w:p w:rsidR="004A3209" w:rsidRPr="00D03F69" w:rsidRDefault="004A3209" w:rsidP="005E5951">
      <w:pPr>
        <w:pStyle w:val="a3"/>
        <w:numPr>
          <w:ilvl w:val="0"/>
          <w:numId w:val="12"/>
        </w:numPr>
        <w:spacing w:after="0" w:line="240" w:lineRule="auto"/>
        <w:ind w:right="0"/>
      </w:pPr>
      <w:r w:rsidRPr="00D03F69">
        <w:rPr>
          <w:bCs/>
          <w:iCs/>
        </w:rPr>
        <w:t>методику сегментації ринку та позиціювання товару, або торгової марки на міжнародному ринку;</w:t>
      </w:r>
    </w:p>
    <w:p w:rsidR="004A3209" w:rsidRPr="00D03F69" w:rsidRDefault="004A3209" w:rsidP="005E5951">
      <w:pPr>
        <w:pStyle w:val="a3"/>
        <w:numPr>
          <w:ilvl w:val="0"/>
          <w:numId w:val="12"/>
        </w:numPr>
        <w:spacing w:after="0" w:line="240" w:lineRule="auto"/>
        <w:ind w:right="0"/>
      </w:pPr>
      <w:r w:rsidRPr="00D03F69">
        <w:rPr>
          <w:bCs/>
          <w:iCs/>
        </w:rPr>
        <w:t>сутність стратегічних і тактичних рішень підприємства у сфері міжнародного маркетингу;</w:t>
      </w:r>
    </w:p>
    <w:p w:rsidR="004A3209" w:rsidRPr="00D03F69" w:rsidRDefault="004A3209" w:rsidP="005E5951">
      <w:pPr>
        <w:pStyle w:val="a3"/>
        <w:numPr>
          <w:ilvl w:val="0"/>
          <w:numId w:val="12"/>
        </w:numPr>
        <w:spacing w:after="0" w:line="240" w:lineRule="auto"/>
        <w:ind w:right="0"/>
      </w:pPr>
      <w:r w:rsidRPr="00D03F69">
        <w:rPr>
          <w:bCs/>
          <w:iCs/>
        </w:rPr>
        <w:t>основні характеристики ринків в міжнародному маркетингу;</w:t>
      </w:r>
    </w:p>
    <w:p w:rsidR="004A3209" w:rsidRPr="00D03F69" w:rsidRDefault="004A3209" w:rsidP="005E5951">
      <w:pPr>
        <w:pStyle w:val="a3"/>
        <w:numPr>
          <w:ilvl w:val="0"/>
          <w:numId w:val="12"/>
        </w:numPr>
        <w:spacing w:after="0" w:line="240" w:lineRule="auto"/>
        <w:ind w:right="0"/>
      </w:pPr>
      <w:r w:rsidRPr="00D03F69">
        <w:rPr>
          <w:bCs/>
          <w:iCs/>
        </w:rPr>
        <w:t>сучасне середовище міжнародного маркетингу: правове, політичне, економічне, соціокультурне середовище та інформаційно-технологічне середовище;</w:t>
      </w:r>
    </w:p>
    <w:p w:rsidR="004A3209" w:rsidRPr="00D03F69" w:rsidRDefault="004A3209" w:rsidP="005E5951">
      <w:pPr>
        <w:pStyle w:val="a3"/>
        <w:numPr>
          <w:ilvl w:val="0"/>
          <w:numId w:val="12"/>
        </w:numPr>
        <w:spacing w:after="0" w:line="240" w:lineRule="auto"/>
        <w:ind w:right="0"/>
      </w:pPr>
      <w:r w:rsidRPr="00D03F69">
        <w:rPr>
          <w:bCs/>
          <w:iCs/>
        </w:rPr>
        <w:t>переваги та перешкоди виходу на міжнародні ринки;</w:t>
      </w:r>
    </w:p>
    <w:p w:rsidR="004A3209" w:rsidRPr="00D03F69" w:rsidRDefault="004A3209" w:rsidP="005E5951">
      <w:pPr>
        <w:pStyle w:val="a3"/>
        <w:numPr>
          <w:ilvl w:val="0"/>
          <w:numId w:val="12"/>
        </w:numPr>
        <w:spacing w:after="0" w:line="240" w:lineRule="auto"/>
        <w:ind w:right="0"/>
      </w:pPr>
      <w:r w:rsidRPr="00D03F69">
        <w:rPr>
          <w:bCs/>
          <w:iCs/>
        </w:rPr>
        <w:t>особливості міжнародної маркетингової інформації;</w:t>
      </w:r>
    </w:p>
    <w:p w:rsidR="004A3209" w:rsidRPr="00D03F69" w:rsidRDefault="004A3209" w:rsidP="005E5951">
      <w:pPr>
        <w:pStyle w:val="a3"/>
        <w:numPr>
          <w:ilvl w:val="0"/>
          <w:numId w:val="12"/>
        </w:numPr>
        <w:spacing w:after="0" w:line="240" w:lineRule="auto"/>
        <w:ind w:right="0"/>
      </w:pPr>
      <w:r w:rsidRPr="00D03F69">
        <w:rPr>
          <w:bCs/>
          <w:iCs/>
        </w:rPr>
        <w:t>особливості проведення міжнародних маркетингових досліджень;</w:t>
      </w:r>
    </w:p>
    <w:p w:rsidR="004A3209" w:rsidRPr="00D03F69" w:rsidRDefault="004A3209" w:rsidP="005E5951">
      <w:pPr>
        <w:pStyle w:val="a3"/>
        <w:numPr>
          <w:ilvl w:val="0"/>
          <w:numId w:val="12"/>
        </w:numPr>
        <w:spacing w:after="0" w:line="240" w:lineRule="auto"/>
        <w:ind w:right="0"/>
      </w:pPr>
      <w:r w:rsidRPr="00D03F69">
        <w:rPr>
          <w:bCs/>
          <w:iCs/>
        </w:rPr>
        <w:t>міжнародна конкуренція і конкурентоспроможність;</w:t>
      </w:r>
    </w:p>
    <w:p w:rsidR="004A3209" w:rsidRPr="00A94244" w:rsidRDefault="004A3209" w:rsidP="005E5951">
      <w:pPr>
        <w:pStyle w:val="a3"/>
        <w:numPr>
          <w:ilvl w:val="0"/>
          <w:numId w:val="12"/>
        </w:numPr>
        <w:spacing w:after="0" w:line="240" w:lineRule="auto"/>
        <w:ind w:right="0"/>
      </w:pPr>
      <w:r w:rsidRPr="00D03F69">
        <w:rPr>
          <w:bCs/>
          <w:iCs/>
        </w:rPr>
        <w:t>оцінювати конкурентоспроможність товару на міжнародному ринку.</w:t>
      </w:r>
    </w:p>
    <w:p w:rsidR="004A3209" w:rsidRDefault="004A3209" w:rsidP="005E5951">
      <w:pPr>
        <w:spacing w:after="0" w:line="240" w:lineRule="auto"/>
        <w:ind w:left="1277" w:right="937" w:firstLine="709"/>
        <w:rPr>
          <w:b/>
          <w:bCs/>
          <w:i/>
          <w:iCs/>
        </w:rPr>
      </w:pPr>
    </w:p>
    <w:p w:rsidR="004A3209" w:rsidRDefault="004A3209" w:rsidP="005E5951">
      <w:pPr>
        <w:spacing w:after="0" w:line="240" w:lineRule="auto"/>
        <w:ind w:right="937"/>
      </w:pPr>
      <w:r w:rsidRPr="00A94244">
        <w:rPr>
          <w:b/>
          <w:bCs/>
          <w:i/>
          <w:iCs/>
        </w:rPr>
        <w:t>вміти</w:t>
      </w:r>
      <w:r w:rsidRPr="00DF66B3">
        <w:t xml:space="preserve"> :</w:t>
      </w:r>
    </w:p>
    <w:p w:rsidR="004A3209" w:rsidRPr="00D03F69" w:rsidRDefault="004A3209" w:rsidP="005E5951">
      <w:pPr>
        <w:pStyle w:val="a3"/>
        <w:numPr>
          <w:ilvl w:val="0"/>
          <w:numId w:val="22"/>
        </w:numPr>
        <w:spacing w:after="0" w:line="240" w:lineRule="auto"/>
        <w:ind w:right="937"/>
      </w:pPr>
      <w:r w:rsidRPr="00D03F69">
        <w:rPr>
          <w:szCs w:val="28"/>
        </w:rPr>
        <w:t>обґрунтовувати рішення про вихід підприємства на зовнішній ринок;</w:t>
      </w:r>
    </w:p>
    <w:p w:rsidR="004A3209" w:rsidRPr="00D03F69" w:rsidRDefault="004A3209" w:rsidP="005E5951">
      <w:pPr>
        <w:pStyle w:val="a3"/>
        <w:numPr>
          <w:ilvl w:val="0"/>
          <w:numId w:val="22"/>
        </w:numPr>
        <w:spacing w:after="0" w:line="240" w:lineRule="auto"/>
        <w:ind w:right="937"/>
      </w:pPr>
      <w:r w:rsidRPr="00D03F69">
        <w:rPr>
          <w:szCs w:val="28"/>
        </w:rPr>
        <w:t xml:space="preserve">знати особливості організації і проведення маркетингових досліджень на зовнішніх ринках; </w:t>
      </w:r>
    </w:p>
    <w:p w:rsidR="004A3209" w:rsidRPr="00D03F69" w:rsidRDefault="004A3209" w:rsidP="005E5951">
      <w:pPr>
        <w:pStyle w:val="a3"/>
        <w:numPr>
          <w:ilvl w:val="0"/>
          <w:numId w:val="22"/>
        </w:numPr>
        <w:spacing w:after="0" w:line="240" w:lineRule="auto"/>
        <w:ind w:right="937"/>
      </w:pPr>
      <w:r w:rsidRPr="00D03F69">
        <w:rPr>
          <w:szCs w:val="28"/>
        </w:rPr>
        <w:t>використовувати інструменти маркетингового дослідження;</w:t>
      </w:r>
    </w:p>
    <w:p w:rsidR="004A3209" w:rsidRPr="00D03F69" w:rsidRDefault="004A3209" w:rsidP="005E5951">
      <w:pPr>
        <w:pStyle w:val="a3"/>
        <w:numPr>
          <w:ilvl w:val="0"/>
          <w:numId w:val="22"/>
        </w:numPr>
        <w:spacing w:after="0" w:line="240" w:lineRule="auto"/>
        <w:ind w:right="937"/>
      </w:pPr>
      <w:r w:rsidRPr="00D03F69">
        <w:rPr>
          <w:szCs w:val="28"/>
        </w:rPr>
        <w:t>враховувати аспекти міжнародного бізнес-середовища при здійсненні маркетингової діяльності;</w:t>
      </w:r>
    </w:p>
    <w:p w:rsidR="004A3209" w:rsidRPr="00D03F69" w:rsidRDefault="004A3209" w:rsidP="005E5951">
      <w:pPr>
        <w:pStyle w:val="a3"/>
        <w:numPr>
          <w:ilvl w:val="0"/>
          <w:numId w:val="22"/>
        </w:numPr>
        <w:spacing w:after="0" w:line="240" w:lineRule="auto"/>
        <w:ind w:right="937"/>
      </w:pPr>
      <w:r w:rsidRPr="00D03F69">
        <w:rPr>
          <w:szCs w:val="28"/>
        </w:rPr>
        <w:t>розуміти специфіку різних способів проникнення на зовнішні ринки, знати їхні переваги і недоліки;</w:t>
      </w:r>
    </w:p>
    <w:p w:rsidR="004A3209" w:rsidRPr="004A3209" w:rsidRDefault="004A3209" w:rsidP="00F96E6B">
      <w:pPr>
        <w:pStyle w:val="a3"/>
        <w:numPr>
          <w:ilvl w:val="0"/>
          <w:numId w:val="22"/>
        </w:numPr>
        <w:spacing w:after="0" w:line="240" w:lineRule="auto"/>
        <w:ind w:right="937"/>
      </w:pPr>
      <w:r w:rsidRPr="00D03F69">
        <w:rPr>
          <w:szCs w:val="28"/>
        </w:rPr>
        <w:t>розробляти заходи щодо підвищення конкурентоспроможності товару і компанії на закордонних ринках</w:t>
      </w:r>
      <w:r w:rsidRPr="00DF66B3">
        <w:t>.</w:t>
      </w:r>
      <w:r>
        <w:t xml:space="preserve"> </w:t>
      </w:r>
    </w:p>
    <w:p w:rsidR="004A3209" w:rsidRDefault="004A3209" w:rsidP="005E5951">
      <w:pPr>
        <w:spacing w:after="0" w:line="240" w:lineRule="auto"/>
        <w:ind w:left="0" w:right="0" w:firstLine="709"/>
        <w:rPr>
          <w:lang w:val="ru-RU"/>
        </w:rPr>
      </w:pPr>
    </w:p>
    <w:p w:rsidR="004A3209" w:rsidRPr="00F96E6B" w:rsidRDefault="004A3209" w:rsidP="005E5951">
      <w:pPr>
        <w:spacing w:after="0" w:line="240" w:lineRule="auto"/>
        <w:ind w:left="0" w:right="0" w:firstLine="709"/>
        <w:rPr>
          <w:b/>
          <w:lang w:val="ru-RU"/>
        </w:rPr>
      </w:pPr>
      <w:r w:rsidRPr="00F96E6B">
        <w:rPr>
          <w:b/>
        </w:rPr>
        <w:t>Програмні результати навчання</w:t>
      </w:r>
      <w:r w:rsidRPr="00F96E6B">
        <w:rPr>
          <w:b/>
          <w:lang w:val="ru-RU"/>
        </w:rPr>
        <w:t>:</w:t>
      </w:r>
    </w:p>
    <w:p w:rsidR="00DF1DAC" w:rsidRDefault="00DF1DAC" w:rsidP="005E5951">
      <w:pPr>
        <w:spacing w:after="0" w:line="240" w:lineRule="auto"/>
        <w:ind w:left="0" w:right="0"/>
      </w:pPr>
      <w:r w:rsidRPr="00F96E6B">
        <w:rPr>
          <w:b/>
        </w:rPr>
        <w:t>ПРН 1</w:t>
      </w:r>
      <w:r>
        <w:t xml:space="preserve"> Знати і вміти застосовувати у практичній діяльності сучасні принципи, теорії, методи і практичні прийоми маркетингу.</w:t>
      </w:r>
    </w:p>
    <w:p w:rsidR="00DF1DAC" w:rsidRDefault="00DF1DAC" w:rsidP="005E5951">
      <w:pPr>
        <w:spacing w:after="0" w:line="240" w:lineRule="auto"/>
        <w:ind w:left="0" w:right="0"/>
      </w:pPr>
      <w:r w:rsidRPr="00F96E6B">
        <w:rPr>
          <w:b/>
        </w:rPr>
        <w:t>ПРН 2</w:t>
      </w:r>
      <w:r>
        <w:t xml:space="preserve"> Вміти адаптовувати і застосовувати нові досягнення в теорії та практиці маркетингу для досягнення конкретних цілей і вирішення задач ринкового суб’єкта.</w:t>
      </w:r>
    </w:p>
    <w:p w:rsidR="00DF1DAC" w:rsidRDefault="00DF1DAC" w:rsidP="005E5951">
      <w:pPr>
        <w:spacing w:after="0" w:line="240" w:lineRule="auto"/>
        <w:ind w:left="0" w:right="0"/>
      </w:pPr>
      <w:r w:rsidRPr="00F96E6B">
        <w:rPr>
          <w:b/>
        </w:rPr>
        <w:t>ПРН 9</w:t>
      </w:r>
      <w:r>
        <w:t xml:space="preserve"> Розуміти сутність та особливості застосування маркетингових інструментів у процесі прийняття маркетингових рішень.</w:t>
      </w:r>
    </w:p>
    <w:p w:rsidR="00DF1DAC" w:rsidRDefault="00DF1DAC" w:rsidP="005E5951">
      <w:pPr>
        <w:spacing w:after="0" w:line="240" w:lineRule="auto"/>
        <w:ind w:left="0" w:right="0"/>
      </w:pPr>
      <w:r w:rsidRPr="00F96E6B">
        <w:rPr>
          <w:b/>
        </w:rPr>
        <w:t>ПРН 10</w:t>
      </w:r>
      <w:r>
        <w:t xml:space="preserve"> Обґрунтовувати маркетингові рішення на рівні ринкового суб’єкта із застосуванням сучасних управлінських принципів, підходів, методів, прийомів.</w:t>
      </w:r>
    </w:p>
    <w:p w:rsidR="00DF1DAC" w:rsidRDefault="00DF1DAC" w:rsidP="005E5951">
      <w:pPr>
        <w:spacing w:after="0" w:line="240" w:lineRule="auto"/>
        <w:ind w:left="0" w:right="0"/>
      </w:pPr>
      <w:r w:rsidRPr="00F96E6B">
        <w:rPr>
          <w:b/>
        </w:rPr>
        <w:t>ПРН 13</w:t>
      </w:r>
      <w:r>
        <w:t xml:space="preserve"> Керувати маркетинговою діяльністю ринкового суб’єкта, а також його підрозділів, груп і мереж, визначати критерії та показники її оцінювання</w:t>
      </w:r>
    </w:p>
    <w:p w:rsidR="00C66FE7" w:rsidRDefault="00DF1DAC" w:rsidP="005E5951">
      <w:pPr>
        <w:spacing w:after="0" w:line="240" w:lineRule="auto"/>
        <w:ind w:left="0" w:right="0"/>
      </w:pPr>
      <w:r w:rsidRPr="00F96E6B">
        <w:rPr>
          <w:b/>
        </w:rPr>
        <w:t>ПРН 14</w:t>
      </w:r>
      <w:r>
        <w:t xml:space="preserve"> . Формувати маркетингову систему взаємодії, будувати довгострокові взаємовигідні відносини з іншими суб’єктами ринку.</w:t>
      </w:r>
      <w:r w:rsidR="007F1F2C">
        <w:t xml:space="preserve"> </w:t>
      </w:r>
    </w:p>
    <w:p w:rsidR="00C66FE7" w:rsidRDefault="00C66FE7">
      <w:pPr>
        <w:spacing w:after="160" w:line="259" w:lineRule="auto"/>
        <w:ind w:left="0" w:right="0" w:firstLine="0"/>
        <w:jc w:val="left"/>
      </w:pPr>
      <w:r>
        <w:br w:type="page"/>
      </w:r>
    </w:p>
    <w:p w:rsidR="000729EC" w:rsidRDefault="007F1F2C" w:rsidP="005E5951">
      <w:pPr>
        <w:tabs>
          <w:tab w:val="center" w:pos="1510"/>
          <w:tab w:val="center" w:pos="5978"/>
        </w:tabs>
        <w:spacing w:after="0" w:line="240" w:lineRule="auto"/>
        <w:ind w:left="0" w:right="0" w:firstLine="0"/>
        <w:jc w:val="left"/>
      </w:pPr>
      <w:r>
        <w:rPr>
          <w:b/>
        </w:rPr>
        <w:t>3.</w:t>
      </w:r>
      <w:r>
        <w:rPr>
          <w:rFonts w:ascii="Arial" w:eastAsia="Arial" w:hAnsi="Arial" w:cs="Arial"/>
          <w:b/>
        </w:rPr>
        <w:t xml:space="preserve"> </w:t>
      </w:r>
      <w:r>
        <w:rPr>
          <w:rFonts w:ascii="Arial" w:eastAsia="Arial" w:hAnsi="Arial" w:cs="Arial"/>
          <w:b/>
        </w:rPr>
        <w:tab/>
      </w:r>
      <w:r>
        <w:rPr>
          <w:b/>
        </w:rPr>
        <w:t xml:space="preserve">Програма навчальної дисципліни „Міжнародний маркетинг” </w:t>
      </w:r>
    </w:p>
    <w:p w:rsidR="000729EC" w:rsidRDefault="007F1F2C" w:rsidP="005E5951">
      <w:pPr>
        <w:spacing w:after="0" w:line="240" w:lineRule="auto"/>
        <w:ind w:left="853" w:right="0" w:firstLine="0"/>
        <w:jc w:val="center"/>
      </w:pPr>
      <w:r>
        <w:rPr>
          <w:b/>
          <w:sz w:val="20"/>
        </w:rPr>
        <w:t xml:space="preserve"> </w:t>
      </w:r>
    </w:p>
    <w:p w:rsidR="000729EC" w:rsidRDefault="007F1F2C" w:rsidP="005E5951">
      <w:pPr>
        <w:spacing w:after="113" w:line="240" w:lineRule="auto"/>
        <w:ind w:left="853" w:right="0" w:firstLine="0"/>
        <w:jc w:val="center"/>
      </w:pPr>
      <w:r>
        <w:rPr>
          <w:b/>
          <w:sz w:val="20"/>
        </w:rPr>
        <w:t xml:space="preserve"> </w:t>
      </w:r>
    </w:p>
    <w:p w:rsidR="000729EC" w:rsidRDefault="007F1F2C" w:rsidP="005E5951">
      <w:pPr>
        <w:spacing w:after="0" w:line="240" w:lineRule="auto"/>
        <w:ind w:right="0"/>
        <w:jc w:val="left"/>
      </w:pPr>
      <w:r>
        <w:rPr>
          <w:b/>
        </w:rPr>
        <w:t xml:space="preserve">Змістовий модуль 1. Теоретичні аспекти міжнародного маркетингу </w:t>
      </w:r>
    </w:p>
    <w:p w:rsidR="000729EC" w:rsidRDefault="007F1F2C" w:rsidP="005E5951">
      <w:pPr>
        <w:spacing w:after="29" w:line="240" w:lineRule="auto"/>
        <w:ind w:left="1441" w:right="0" w:firstLine="0"/>
        <w:jc w:val="center"/>
      </w:pPr>
      <w:r>
        <w:rPr>
          <w:b/>
        </w:rPr>
        <w:t xml:space="preserve"> </w:t>
      </w:r>
    </w:p>
    <w:p w:rsidR="000729EC" w:rsidRDefault="007F1F2C" w:rsidP="005E5951">
      <w:pPr>
        <w:pStyle w:val="1"/>
        <w:spacing w:line="240" w:lineRule="auto"/>
        <w:ind w:left="805" w:firstLine="0"/>
        <w:jc w:val="both"/>
      </w:pPr>
      <w:r>
        <w:t>Тема 1.</w:t>
      </w:r>
      <w:r>
        <w:rPr>
          <w:b w:val="0"/>
        </w:rPr>
        <w:t xml:space="preserve"> </w:t>
      </w:r>
      <w:r w:rsidR="00C82631" w:rsidRPr="00C82631">
        <w:rPr>
          <w:szCs w:val="28"/>
        </w:rPr>
        <w:t>Сучасна система міжнародного маркетингу</w:t>
      </w:r>
    </w:p>
    <w:p w:rsidR="000729EC" w:rsidRDefault="007F1F2C" w:rsidP="005E5951">
      <w:pPr>
        <w:spacing w:after="0" w:line="240" w:lineRule="auto"/>
        <w:ind w:left="874" w:right="0" w:firstLine="709"/>
      </w:pPr>
      <w:r>
        <w:t xml:space="preserve"> </w:t>
      </w:r>
    </w:p>
    <w:p w:rsidR="000729EC" w:rsidRPr="00C82631" w:rsidRDefault="00C82631" w:rsidP="005E5951">
      <w:pPr>
        <w:spacing w:after="0" w:line="240" w:lineRule="auto"/>
        <w:ind w:left="0" w:right="0" w:firstLine="709"/>
        <w:rPr>
          <w:szCs w:val="28"/>
        </w:rPr>
      </w:pPr>
      <w:r w:rsidRPr="00C82631">
        <w:rPr>
          <w:szCs w:val="28"/>
        </w:rPr>
        <w:t xml:space="preserve">Поняття та концепції міжнародного маркетингу. Специфіка здійснення основних функцій маркетингу на закордонних ринках. Основні умови і чинники, які повинні бути проаналізовані керівництвом компанії перед ухваленням рішення про вихід на зовнішній ринок зі своєю продукцією (послугою). Основні критерії оцінки привабливості зарубіжних ринків. Способи і стратегії виходу фірми на зовнішній ринок. Характерні риси та специфіка організації міжнародного маркетингу. Інтернаціоналізація. Міжнародний комплекс маркетингу. Сутність сучасної міжнародної маркетингової діяльності і її відмінності від маркетингової діяльності, що здійснюється на внутрішньому ринку. </w:t>
      </w:r>
      <w:r w:rsidR="007F1F2C" w:rsidRPr="00C82631">
        <w:rPr>
          <w:b/>
          <w:szCs w:val="28"/>
        </w:rPr>
        <w:t xml:space="preserve"> </w:t>
      </w:r>
    </w:p>
    <w:p w:rsidR="00C82631" w:rsidRDefault="00C82631" w:rsidP="005E5951">
      <w:pPr>
        <w:pStyle w:val="1"/>
        <w:spacing w:line="240" w:lineRule="auto"/>
        <w:ind w:left="781" w:firstLine="0"/>
        <w:jc w:val="both"/>
      </w:pPr>
    </w:p>
    <w:p w:rsidR="000729EC" w:rsidRDefault="00493999" w:rsidP="005E5951">
      <w:pPr>
        <w:pStyle w:val="1"/>
        <w:spacing w:line="240" w:lineRule="auto"/>
        <w:ind w:left="781" w:firstLine="0"/>
        <w:jc w:val="both"/>
      </w:pPr>
      <w:r>
        <w:t>Тема 2</w:t>
      </w:r>
      <w:r w:rsidR="007F1F2C">
        <w:t xml:space="preserve">. </w:t>
      </w:r>
      <w:r w:rsidR="00C82631" w:rsidRPr="00C82631">
        <w:rPr>
          <w:bCs/>
          <w:szCs w:val="28"/>
          <w:lang w:val="en-US"/>
        </w:rPr>
        <w:t>C</w:t>
      </w:r>
      <w:r w:rsidR="00C82631" w:rsidRPr="00C82631">
        <w:rPr>
          <w:bCs/>
          <w:szCs w:val="28"/>
        </w:rPr>
        <w:t>учасне середовище міжнародного маркетингу</w:t>
      </w:r>
    </w:p>
    <w:p w:rsidR="000729EC" w:rsidRDefault="007F1F2C" w:rsidP="005E5951">
      <w:pPr>
        <w:spacing w:after="0" w:line="240" w:lineRule="auto"/>
        <w:ind w:left="874" w:right="0" w:firstLine="709"/>
      </w:pPr>
      <w:r>
        <w:rPr>
          <w:b/>
        </w:rPr>
        <w:t xml:space="preserve"> </w:t>
      </w:r>
    </w:p>
    <w:p w:rsidR="000729EC" w:rsidRPr="00C82631" w:rsidRDefault="00C82631" w:rsidP="005E5951">
      <w:pPr>
        <w:spacing w:after="0" w:line="240" w:lineRule="auto"/>
        <w:ind w:left="0" w:right="0" w:firstLine="709"/>
        <w:rPr>
          <w:szCs w:val="28"/>
        </w:rPr>
      </w:pPr>
      <w:r w:rsidRPr="00C82631">
        <w:rPr>
          <w:szCs w:val="28"/>
        </w:rPr>
        <w:t>Поняття міжнародного середовища. Міжнародне правове середовище. Структура правового середовища міжнародного маркетингу. Основні сфери правового впливу. Підходи до розв</w:t>
      </w:r>
      <w:r w:rsidRPr="00C82631">
        <w:rPr>
          <w:szCs w:val="28"/>
          <w:lang w:val="ru-RU"/>
        </w:rPr>
        <w:t>’</w:t>
      </w:r>
      <w:r w:rsidRPr="00C82631">
        <w:rPr>
          <w:szCs w:val="28"/>
        </w:rPr>
        <w:t>язання правових питань. Міжнародне політичне середовище. Типологія політичних систем за характером цінностей. Фактори політичних ризиків. Фактори політичної стабільності. Міжнародне економічне середовище. Параметри економічного середовища міжнародного маркетингу. Типи вільний економічних зон та їхні основні характеристики. Міжнародне соціо-культурне середовище. Джерело формування культурних цінностей людей. Ключові відмітні особливості народів різних культур.</w:t>
      </w:r>
      <w:r w:rsidR="007F1F2C" w:rsidRPr="00C82631">
        <w:rPr>
          <w:b/>
          <w:szCs w:val="28"/>
        </w:rPr>
        <w:t xml:space="preserve"> </w:t>
      </w:r>
    </w:p>
    <w:p w:rsidR="00C82631" w:rsidRDefault="00C82631" w:rsidP="005E5951">
      <w:pPr>
        <w:pStyle w:val="1"/>
        <w:spacing w:line="240" w:lineRule="auto"/>
        <w:jc w:val="both"/>
      </w:pPr>
    </w:p>
    <w:p w:rsidR="000729EC" w:rsidRDefault="00493999" w:rsidP="005E5951">
      <w:pPr>
        <w:pStyle w:val="1"/>
        <w:spacing w:line="240" w:lineRule="auto"/>
        <w:jc w:val="both"/>
      </w:pPr>
      <w:r>
        <w:t>Тема 3</w:t>
      </w:r>
      <w:r w:rsidR="007F1F2C">
        <w:t xml:space="preserve">. </w:t>
      </w:r>
      <w:r w:rsidR="00AA7F93" w:rsidRPr="00AA7F93">
        <w:rPr>
          <w:bCs/>
          <w:szCs w:val="28"/>
        </w:rPr>
        <w:t>Міжнародна маркетингова інформація і дослідження</w:t>
      </w:r>
    </w:p>
    <w:p w:rsidR="000729EC" w:rsidRPr="00AA7F93" w:rsidRDefault="007F1F2C" w:rsidP="005E5951">
      <w:pPr>
        <w:spacing w:after="0" w:line="240" w:lineRule="auto"/>
        <w:ind w:left="0" w:right="0" w:firstLine="709"/>
        <w:rPr>
          <w:szCs w:val="28"/>
        </w:rPr>
      </w:pPr>
      <w:r w:rsidRPr="00AA7F93">
        <w:rPr>
          <w:b/>
          <w:szCs w:val="28"/>
        </w:rPr>
        <w:t xml:space="preserve"> </w:t>
      </w:r>
    </w:p>
    <w:p w:rsidR="00AA7F93" w:rsidRDefault="00AA7F93" w:rsidP="005E5951">
      <w:pPr>
        <w:spacing w:after="0" w:line="240" w:lineRule="auto"/>
        <w:ind w:left="0" w:right="0" w:firstLine="709"/>
        <w:rPr>
          <w:i/>
          <w:szCs w:val="28"/>
        </w:rPr>
      </w:pPr>
      <w:r w:rsidRPr="00AA7F93">
        <w:rPr>
          <w:szCs w:val="28"/>
        </w:rPr>
        <w:t>Сутність міжнародних маркетингових досліджень. Маркетингова інформація на зарубіжних ринках. Міжнародна маркетингова інформаційна система. Порядок збору та оцінювання маркетингової інформації на зовнішніх ринках. Структура міжнародного маркетингового дослідження та його етапи. Види маркетингових досліджень. Методи збору первинної інформації. Методи проведення експертиз. Поняття „кабінетні” і „польові” маркетингові дослідження. Сучасні інформаційні системи, що використовуються в міжнародному маркетингу. Основні етапи проведення міжнародного маркетингового дослідження.</w:t>
      </w:r>
      <w:r w:rsidRPr="00AA7F93">
        <w:rPr>
          <w:i/>
          <w:szCs w:val="28"/>
        </w:rPr>
        <w:t xml:space="preserve"> </w:t>
      </w:r>
    </w:p>
    <w:p w:rsidR="005B79A1" w:rsidRDefault="005B79A1" w:rsidP="005E5951">
      <w:pPr>
        <w:spacing w:after="0" w:line="240" w:lineRule="auto"/>
        <w:ind w:left="0" w:right="0" w:firstLine="709"/>
        <w:rPr>
          <w:i/>
          <w:szCs w:val="28"/>
        </w:rPr>
      </w:pPr>
    </w:p>
    <w:p w:rsidR="005B79A1" w:rsidRPr="00AA7F93" w:rsidRDefault="005B79A1" w:rsidP="005E5951">
      <w:pPr>
        <w:spacing w:after="0" w:line="240" w:lineRule="auto"/>
        <w:ind w:left="0" w:right="0" w:firstLine="709"/>
        <w:rPr>
          <w:szCs w:val="28"/>
        </w:rPr>
      </w:pPr>
    </w:p>
    <w:p w:rsidR="00C66FE7" w:rsidRDefault="00C66FE7" w:rsidP="005E5951">
      <w:pPr>
        <w:spacing w:after="0" w:line="240" w:lineRule="auto"/>
        <w:ind w:left="0" w:right="62" w:firstLine="709"/>
      </w:pPr>
    </w:p>
    <w:p w:rsidR="00C66FE7" w:rsidRDefault="00C66FE7" w:rsidP="005E5951">
      <w:pPr>
        <w:spacing w:after="0" w:line="240" w:lineRule="auto"/>
        <w:ind w:left="0" w:right="62" w:firstLine="709"/>
      </w:pPr>
    </w:p>
    <w:p w:rsidR="00AA7F93" w:rsidRPr="00AA7F93" w:rsidRDefault="007F1F2C" w:rsidP="005E5951">
      <w:pPr>
        <w:spacing w:after="0" w:line="240" w:lineRule="auto"/>
        <w:ind w:left="0" w:right="0" w:firstLine="709"/>
      </w:pPr>
      <w:r>
        <w:t xml:space="preserve"> </w:t>
      </w:r>
      <w:r w:rsidR="00493999" w:rsidRPr="00AA7F93">
        <w:rPr>
          <w:b/>
        </w:rPr>
        <w:t>Тема 4</w:t>
      </w:r>
      <w:r w:rsidRPr="00AA7F93">
        <w:rPr>
          <w:b/>
        </w:rPr>
        <w:t>.</w:t>
      </w:r>
      <w:r>
        <w:t xml:space="preserve"> </w:t>
      </w:r>
      <w:r w:rsidR="00AA7F93" w:rsidRPr="00AA7F93">
        <w:rPr>
          <w:b/>
          <w:szCs w:val="28"/>
        </w:rPr>
        <w:t>Міжнародна конкуренція та конкурентоспроможність</w:t>
      </w:r>
    </w:p>
    <w:p w:rsidR="000729EC" w:rsidRPr="00AA7F93" w:rsidRDefault="007F1F2C" w:rsidP="005E5951">
      <w:pPr>
        <w:pStyle w:val="1"/>
        <w:spacing w:line="240" w:lineRule="auto"/>
        <w:ind w:left="0" w:firstLine="709"/>
        <w:jc w:val="both"/>
        <w:rPr>
          <w:szCs w:val="28"/>
        </w:rPr>
      </w:pPr>
      <w:r w:rsidRPr="00AA7F93">
        <w:rPr>
          <w:szCs w:val="28"/>
        </w:rPr>
        <w:t xml:space="preserve"> </w:t>
      </w:r>
    </w:p>
    <w:p w:rsidR="000729EC" w:rsidRPr="00AA7F93" w:rsidRDefault="007F1F2C" w:rsidP="005E5951">
      <w:pPr>
        <w:spacing w:after="0" w:line="240" w:lineRule="auto"/>
        <w:ind w:left="0" w:right="0" w:firstLine="709"/>
        <w:rPr>
          <w:szCs w:val="28"/>
        </w:rPr>
      </w:pPr>
      <w:r w:rsidRPr="00AA7F93">
        <w:rPr>
          <w:b/>
          <w:szCs w:val="28"/>
        </w:rPr>
        <w:t xml:space="preserve"> </w:t>
      </w:r>
      <w:r w:rsidR="00AA7F93" w:rsidRPr="00AA7F93">
        <w:rPr>
          <w:szCs w:val="28"/>
        </w:rPr>
        <w:t>Міжнародна конкуренція і конкурентоспроможність. Групи конкурентів. “П’ять сил конкуренції” за М.Портером. Теорія конкурентних переваг. Ланцюжок цінності. Глобальні стратегії досягнення конкурентної переваги. “Національний ромб” М. Портеру. Основні властивості конкурентоспроможності та її рівні. Конкурентоспроможність як економічна категорія. Напрями і способи підвищення міжнародної конкурентоспроможності економіки України. Основний зміст конкурентної стратегії українських підприємств при виході на світовий ринок товарів і послуг.</w:t>
      </w:r>
    </w:p>
    <w:p w:rsidR="00D03F69" w:rsidRPr="0074507E" w:rsidRDefault="007F1F2C" w:rsidP="005E5951">
      <w:pPr>
        <w:spacing w:after="0" w:line="240" w:lineRule="auto"/>
        <w:ind w:left="1234" w:right="0" w:firstLine="709"/>
      </w:pPr>
      <w:r>
        <w:rPr>
          <w:b/>
        </w:rPr>
        <w:t xml:space="preserve"> </w:t>
      </w:r>
    </w:p>
    <w:p w:rsidR="00470387" w:rsidRDefault="00470387" w:rsidP="005E5951">
      <w:pPr>
        <w:spacing w:after="160" w:line="240" w:lineRule="auto"/>
        <w:ind w:left="0" w:right="0" w:firstLine="0"/>
        <w:jc w:val="left"/>
        <w:rPr>
          <w:b/>
        </w:rPr>
      </w:pPr>
    </w:p>
    <w:p w:rsidR="000729EC" w:rsidRDefault="007F1F2C" w:rsidP="005E5951">
      <w:pPr>
        <w:spacing w:after="0" w:line="240" w:lineRule="auto"/>
        <w:ind w:right="0"/>
      </w:pPr>
      <w:r>
        <w:rPr>
          <w:b/>
        </w:rPr>
        <w:t>Змістовий</w:t>
      </w:r>
      <w:r w:rsidR="00470387">
        <w:rPr>
          <w:b/>
        </w:rPr>
        <w:t xml:space="preserve"> модуль 2. Міжнародний комплекс</w:t>
      </w:r>
      <w:r>
        <w:rPr>
          <w:b/>
        </w:rPr>
        <w:t xml:space="preserve"> маркетингу </w:t>
      </w:r>
    </w:p>
    <w:p w:rsidR="000729EC" w:rsidRDefault="007F1F2C" w:rsidP="005E5951">
      <w:pPr>
        <w:spacing w:after="0" w:line="240" w:lineRule="auto"/>
        <w:ind w:left="1594" w:right="0" w:firstLine="709"/>
      </w:pPr>
      <w:r>
        <w:rPr>
          <w:b/>
        </w:rPr>
        <w:t xml:space="preserve"> </w:t>
      </w:r>
    </w:p>
    <w:p w:rsidR="000729EC" w:rsidRPr="00A80AFB" w:rsidRDefault="00A94244" w:rsidP="005E5951">
      <w:pPr>
        <w:pStyle w:val="1"/>
        <w:spacing w:line="240" w:lineRule="auto"/>
        <w:ind w:right="539"/>
        <w:jc w:val="both"/>
        <w:rPr>
          <w:szCs w:val="28"/>
        </w:rPr>
      </w:pPr>
      <w:r>
        <w:t>Тема 5</w:t>
      </w:r>
      <w:r w:rsidR="007F1F2C">
        <w:t xml:space="preserve">. </w:t>
      </w:r>
      <w:r w:rsidR="00A80AFB" w:rsidRPr="00A80AFB">
        <w:rPr>
          <w:szCs w:val="28"/>
        </w:rPr>
        <w:t>Сегментування цільових закордонних ринків і позиціонування товарів</w:t>
      </w:r>
    </w:p>
    <w:p w:rsidR="00D03F69" w:rsidRPr="00D03F69" w:rsidRDefault="00D03F69" w:rsidP="005E5951">
      <w:pPr>
        <w:spacing w:line="240" w:lineRule="auto"/>
      </w:pPr>
    </w:p>
    <w:p w:rsidR="00A80AFB" w:rsidRPr="00A80AFB" w:rsidRDefault="00A80AFB" w:rsidP="005E5951">
      <w:pPr>
        <w:tabs>
          <w:tab w:val="left" w:pos="8931"/>
        </w:tabs>
        <w:spacing w:after="0" w:line="240" w:lineRule="auto"/>
        <w:ind w:left="0" w:right="0" w:firstLine="709"/>
        <w:rPr>
          <w:b/>
          <w:szCs w:val="28"/>
        </w:rPr>
      </w:pPr>
      <w:r w:rsidRPr="00A80AFB">
        <w:rPr>
          <w:szCs w:val="28"/>
        </w:rPr>
        <w:t>Ринкова сегментація. Фактори, які впливають на сегментацію світового ринку. Методи та критерії сегментації ринку. Сегментування споживачів. Відбір цільових сегментів закордонних ринків. Основні підходи до вибору закордонних ринків. Маркетингові стратегії охоплення світового ринку. Позиціонування: типи та етапи. Міжнародний комплекс маркетингу та еволюція його концепції.</w:t>
      </w:r>
    </w:p>
    <w:p w:rsidR="000729EC" w:rsidRDefault="007F1F2C" w:rsidP="005E5951">
      <w:pPr>
        <w:spacing w:after="0" w:line="240" w:lineRule="auto"/>
        <w:ind w:left="874" w:right="0" w:firstLine="709"/>
      </w:pPr>
      <w:r>
        <w:t xml:space="preserve"> </w:t>
      </w:r>
    </w:p>
    <w:p w:rsidR="000729EC" w:rsidRDefault="00C36C3E" w:rsidP="005E5951">
      <w:pPr>
        <w:pStyle w:val="1"/>
        <w:spacing w:line="240" w:lineRule="auto"/>
        <w:ind w:right="541"/>
        <w:jc w:val="both"/>
      </w:pPr>
      <w:r>
        <w:t>Тема 6</w:t>
      </w:r>
      <w:r w:rsidR="007F1F2C">
        <w:t xml:space="preserve">. </w:t>
      </w:r>
      <w:r w:rsidR="00A80AFB" w:rsidRPr="0024238C">
        <w:rPr>
          <w:szCs w:val="28"/>
        </w:rPr>
        <w:t>Міжнародна товарна політика</w:t>
      </w:r>
    </w:p>
    <w:p w:rsidR="000729EC" w:rsidRDefault="007F1F2C" w:rsidP="005E5951">
      <w:pPr>
        <w:spacing w:after="0" w:line="240" w:lineRule="auto"/>
        <w:ind w:left="874" w:right="0" w:firstLine="709"/>
      </w:pPr>
      <w:r>
        <w:rPr>
          <w:b/>
        </w:rPr>
        <w:t xml:space="preserve"> </w:t>
      </w:r>
    </w:p>
    <w:p w:rsidR="0024238C" w:rsidRPr="0024238C" w:rsidRDefault="0024238C" w:rsidP="005E5951">
      <w:pPr>
        <w:spacing w:after="0" w:line="240" w:lineRule="auto"/>
        <w:ind w:left="0" w:right="0" w:firstLine="709"/>
        <w:rPr>
          <w:szCs w:val="28"/>
        </w:rPr>
      </w:pPr>
      <w:r w:rsidRPr="0024238C">
        <w:rPr>
          <w:szCs w:val="28"/>
        </w:rPr>
        <w:t xml:space="preserve">Поняття продукту у маркетингу. Міжнародна концепція продукту. Концепція життєвого циклу товару. Товарна політика та її складові частини. Міжнародна політика цін на товари і послуги. Світові ціни. Механізм ціноутворення, фактори, що впливають на формування ціни. Етапи розробки цінової стратегії. Поняття експортного товару. Особливості формування життєвого циклу товару на світовому ринку. Основні складові експортної політики компанії. Стандартизація і диференціація товару на світовому ринку. </w:t>
      </w:r>
    </w:p>
    <w:p w:rsidR="000729EC" w:rsidRPr="0024238C" w:rsidRDefault="0024238C" w:rsidP="005E5951">
      <w:pPr>
        <w:spacing w:after="0" w:line="240" w:lineRule="auto"/>
        <w:ind w:left="0" w:right="0" w:firstLine="709"/>
        <w:rPr>
          <w:szCs w:val="28"/>
        </w:rPr>
      </w:pPr>
      <w:r w:rsidRPr="0024238C">
        <w:rPr>
          <w:szCs w:val="28"/>
        </w:rPr>
        <w:t xml:space="preserve">Конкурентоспроможність товару. Умови конкурентоспроможності. Методологія оцінки конкурентоспроможності: технічні і економічні параметри. Основні стратегії підвищення конкурентоспроможності товару на світовому ринку. </w:t>
      </w:r>
      <w:r w:rsidR="007F1F2C" w:rsidRPr="0024238C">
        <w:rPr>
          <w:b/>
          <w:szCs w:val="28"/>
        </w:rPr>
        <w:t xml:space="preserve"> </w:t>
      </w:r>
    </w:p>
    <w:p w:rsidR="000729EC" w:rsidRDefault="007F1F2C" w:rsidP="005E5951">
      <w:pPr>
        <w:spacing w:after="0" w:line="240" w:lineRule="auto"/>
        <w:ind w:left="2362" w:right="0" w:firstLine="709"/>
      </w:pPr>
      <w:r>
        <w:rPr>
          <w:b/>
        </w:rPr>
        <w:t xml:space="preserve"> </w:t>
      </w:r>
    </w:p>
    <w:p w:rsidR="000729EC" w:rsidRDefault="00C36C3E" w:rsidP="005E5951">
      <w:pPr>
        <w:pStyle w:val="1"/>
        <w:spacing w:line="240" w:lineRule="auto"/>
        <w:ind w:right="613"/>
        <w:jc w:val="both"/>
      </w:pPr>
      <w:r>
        <w:t>Тема 7</w:t>
      </w:r>
      <w:r w:rsidR="007F1F2C" w:rsidRPr="0024238C">
        <w:rPr>
          <w:szCs w:val="28"/>
        </w:rPr>
        <w:t xml:space="preserve">. </w:t>
      </w:r>
      <w:r w:rsidR="0024238C" w:rsidRPr="0024238C">
        <w:rPr>
          <w:szCs w:val="28"/>
        </w:rPr>
        <w:t>Міжнародна цінова політика</w:t>
      </w:r>
    </w:p>
    <w:p w:rsidR="000729EC" w:rsidRDefault="007F1F2C" w:rsidP="005E5951">
      <w:pPr>
        <w:spacing w:after="0" w:line="240" w:lineRule="auto"/>
        <w:ind w:left="874" w:right="0" w:firstLine="709"/>
      </w:pPr>
      <w:r>
        <w:rPr>
          <w:b/>
        </w:rPr>
        <w:t xml:space="preserve"> </w:t>
      </w:r>
    </w:p>
    <w:p w:rsidR="0024238C" w:rsidRPr="0024238C" w:rsidRDefault="0024238C" w:rsidP="005E5951">
      <w:pPr>
        <w:spacing w:after="0" w:line="240" w:lineRule="auto"/>
        <w:ind w:left="0" w:right="0" w:firstLine="709"/>
        <w:rPr>
          <w:szCs w:val="28"/>
        </w:rPr>
      </w:pPr>
      <w:r w:rsidRPr="0024238C">
        <w:rPr>
          <w:szCs w:val="28"/>
        </w:rPr>
        <w:t xml:space="preserve">Суть міжнародної цінової політики. Світові ціни. Чинники, що впливають на формування цін. Види цін світового ринку. Процес встановлення ціни. Методи встановлення базової ціни. Цінові стратегії виходу компаній на світовий ринок. Етапи розробки цінової стратегії. Класифікація цінових стратегій. Стратегії ціноутворення орієнтовані на покупців. Стратегії ціноутворення орієнтовані на прибуток. Стратегії ціноутворення спрямовані на протидію несприятливій ситуації на ринку. Алгоритм вибору цінової стратегії для конкретного товару чи товарної групи в конкретних ринкових умовах. </w:t>
      </w:r>
    </w:p>
    <w:p w:rsidR="000729EC" w:rsidRDefault="000729EC" w:rsidP="005E5951">
      <w:pPr>
        <w:spacing w:after="0" w:line="240" w:lineRule="auto"/>
        <w:ind w:left="0" w:right="62" w:firstLine="709"/>
      </w:pPr>
    </w:p>
    <w:p w:rsidR="000729EC" w:rsidRDefault="007F1F2C" w:rsidP="005E5951">
      <w:pPr>
        <w:spacing w:after="0" w:line="240" w:lineRule="auto"/>
        <w:ind w:left="874" w:right="0" w:firstLine="709"/>
      </w:pPr>
      <w:r>
        <w:rPr>
          <w:i/>
        </w:rPr>
        <w:t xml:space="preserve"> </w:t>
      </w:r>
      <w:r>
        <w:t xml:space="preserve"> </w:t>
      </w:r>
    </w:p>
    <w:p w:rsidR="000729EC" w:rsidRPr="0024238C" w:rsidRDefault="00C36C3E" w:rsidP="005E5951">
      <w:pPr>
        <w:pStyle w:val="1"/>
        <w:spacing w:line="240" w:lineRule="auto"/>
        <w:ind w:left="805" w:right="567" w:firstLine="0"/>
        <w:jc w:val="both"/>
        <w:rPr>
          <w:szCs w:val="28"/>
        </w:rPr>
      </w:pPr>
      <w:r>
        <w:t>Тема 8</w:t>
      </w:r>
      <w:r w:rsidR="007F1F2C">
        <w:t xml:space="preserve">. </w:t>
      </w:r>
      <w:r w:rsidR="0024238C" w:rsidRPr="0024238C">
        <w:rPr>
          <w:szCs w:val="28"/>
        </w:rPr>
        <w:t>Міжнародна збутова та комунікаційна політика</w:t>
      </w:r>
    </w:p>
    <w:p w:rsidR="000729EC" w:rsidRPr="0024238C" w:rsidRDefault="007F1F2C" w:rsidP="005E5951">
      <w:pPr>
        <w:spacing w:after="0" w:line="240" w:lineRule="auto"/>
        <w:ind w:left="1594" w:right="0" w:firstLine="709"/>
        <w:rPr>
          <w:szCs w:val="28"/>
        </w:rPr>
      </w:pPr>
      <w:r w:rsidRPr="0024238C">
        <w:rPr>
          <w:b/>
          <w:szCs w:val="28"/>
        </w:rPr>
        <w:t xml:space="preserve"> </w:t>
      </w:r>
    </w:p>
    <w:p w:rsidR="00F77237" w:rsidRDefault="0024238C" w:rsidP="005E5951">
      <w:pPr>
        <w:spacing w:after="0" w:line="240" w:lineRule="auto"/>
        <w:ind w:left="0" w:right="0" w:firstLine="709"/>
      </w:pPr>
      <w:r w:rsidRPr="0024238C">
        <w:rPr>
          <w:szCs w:val="28"/>
        </w:rPr>
        <w:t>Розробка та обґрунтування міжнародної збутової політики. Комплекс факторів</w:t>
      </w:r>
      <w:r w:rsidRPr="0024238C">
        <w:rPr>
          <w:szCs w:val="28"/>
          <w:lang w:val="ru-RU"/>
        </w:rPr>
        <w:t xml:space="preserve">, що впливають на розмір збуту. </w:t>
      </w:r>
      <w:r w:rsidRPr="0024238C">
        <w:rPr>
          <w:szCs w:val="28"/>
        </w:rPr>
        <w:t>Створення багатоканальної системи збуту на світовому ринку. Формування системи міжнародного товарообігу. Просування товарів на закордонні цільові ринки. Елементи міжнародних маркетингових комунікацій. Комунікаційна політика. Міжнародна реклама і пропаганда. Прямий маркетинг. Стимулювання збуту на міжнародному ринку товарів і послуг. Встановлення зв</w:t>
      </w:r>
      <w:r w:rsidRPr="0024238C">
        <w:rPr>
          <w:szCs w:val="28"/>
          <w:lang w:val="ru-RU"/>
        </w:rPr>
        <w:t>’</w:t>
      </w:r>
      <w:r w:rsidRPr="0024238C">
        <w:rPr>
          <w:szCs w:val="28"/>
        </w:rPr>
        <w:t>язків з громадськістю.</w:t>
      </w:r>
      <w:r w:rsidR="00F77237">
        <w:br w:type="page"/>
      </w:r>
    </w:p>
    <w:p w:rsidR="000729EC" w:rsidRDefault="007F1F2C">
      <w:pPr>
        <w:numPr>
          <w:ilvl w:val="0"/>
          <w:numId w:val="2"/>
        </w:numPr>
        <w:spacing w:after="134" w:line="259" w:lineRule="auto"/>
        <w:ind w:right="2783" w:hanging="360"/>
        <w:jc w:val="right"/>
      </w:pPr>
      <w:r>
        <w:rPr>
          <w:b/>
        </w:rPr>
        <w:t xml:space="preserve">Структура навчальної дисципліни </w:t>
      </w:r>
    </w:p>
    <w:p w:rsidR="000729EC" w:rsidRPr="00157A78" w:rsidRDefault="007F1F2C">
      <w:pPr>
        <w:spacing w:after="0" w:line="259" w:lineRule="auto"/>
        <w:ind w:left="1594" w:right="0" w:firstLine="0"/>
        <w:jc w:val="left"/>
        <w:rPr>
          <w:sz w:val="18"/>
          <w:szCs w:val="18"/>
        </w:rPr>
      </w:pPr>
      <w:r>
        <w:rPr>
          <w:b/>
        </w:rPr>
        <w:t xml:space="preserve"> </w:t>
      </w:r>
    </w:p>
    <w:tbl>
      <w:tblPr>
        <w:tblStyle w:val="TableGrid"/>
        <w:tblW w:w="5000" w:type="pct"/>
        <w:tblInd w:w="0" w:type="dxa"/>
        <w:tblCellMar>
          <w:top w:w="9" w:type="dxa"/>
          <w:left w:w="38" w:type="dxa"/>
          <w:right w:w="35" w:type="dxa"/>
        </w:tblCellMar>
        <w:tblLook w:val="04A0" w:firstRow="1" w:lastRow="0" w:firstColumn="1" w:lastColumn="0" w:noHBand="0" w:noVBand="1"/>
      </w:tblPr>
      <w:tblGrid>
        <w:gridCol w:w="2969"/>
        <w:gridCol w:w="593"/>
        <w:gridCol w:w="383"/>
        <w:gridCol w:w="69"/>
        <w:gridCol w:w="458"/>
        <w:gridCol w:w="578"/>
        <w:gridCol w:w="535"/>
        <w:gridCol w:w="466"/>
        <w:gridCol w:w="108"/>
        <w:gridCol w:w="622"/>
        <w:gridCol w:w="485"/>
        <w:gridCol w:w="597"/>
        <w:gridCol w:w="570"/>
        <w:gridCol w:w="537"/>
        <w:gridCol w:w="659"/>
      </w:tblGrid>
      <w:tr w:rsidR="000729EC" w:rsidTr="00543084">
        <w:trPr>
          <w:trHeight w:val="331"/>
        </w:trPr>
        <w:tc>
          <w:tcPr>
            <w:tcW w:w="1541" w:type="pct"/>
            <w:vMerge w:val="restar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45" w:right="0" w:firstLine="0"/>
              <w:jc w:val="center"/>
            </w:pPr>
            <w:r>
              <w:t xml:space="preserve">Назви змістових модулів і тем </w:t>
            </w:r>
          </w:p>
        </w:tc>
        <w:tc>
          <w:tcPr>
            <w:tcW w:w="3459" w:type="pct"/>
            <w:gridSpan w:val="14"/>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3" w:firstLine="0"/>
              <w:jc w:val="center"/>
            </w:pPr>
            <w:r>
              <w:t xml:space="preserve">Кількість годин </w:t>
            </w:r>
          </w:p>
        </w:tc>
      </w:tr>
      <w:tr w:rsidR="000729EC" w:rsidTr="00543084">
        <w:trPr>
          <w:trHeight w:val="334"/>
        </w:trPr>
        <w:tc>
          <w:tcPr>
            <w:tcW w:w="1541" w:type="pct"/>
            <w:vMerge/>
            <w:tcBorders>
              <w:top w:val="nil"/>
              <w:left w:val="single" w:sz="4" w:space="0" w:color="000000"/>
              <w:bottom w:val="nil"/>
              <w:right w:val="single" w:sz="4" w:space="0" w:color="000000"/>
            </w:tcBorders>
          </w:tcPr>
          <w:p w:rsidR="000729EC" w:rsidRDefault="000729EC">
            <w:pPr>
              <w:spacing w:after="160" w:line="259" w:lineRule="auto"/>
              <w:ind w:left="0" w:right="0" w:firstLine="0"/>
              <w:jc w:val="left"/>
            </w:pPr>
          </w:p>
        </w:tc>
        <w:tc>
          <w:tcPr>
            <w:tcW w:w="1656" w:type="pct"/>
            <w:gridSpan w:val="8"/>
            <w:tcBorders>
              <w:top w:val="single" w:sz="4" w:space="0" w:color="000000"/>
              <w:left w:val="single" w:sz="4" w:space="0" w:color="000000"/>
              <w:bottom w:val="single" w:sz="4" w:space="0" w:color="000000"/>
              <w:right w:val="single" w:sz="4" w:space="0" w:color="000000"/>
            </w:tcBorders>
          </w:tcPr>
          <w:p w:rsidR="000729EC" w:rsidRDefault="00157A78">
            <w:pPr>
              <w:spacing w:after="0" w:line="259" w:lineRule="auto"/>
              <w:ind w:left="0" w:right="4" w:firstLine="0"/>
              <w:jc w:val="center"/>
            </w:pPr>
            <w:r>
              <w:t>Д</w:t>
            </w:r>
            <w:r w:rsidR="007F1F2C">
              <w:t xml:space="preserve">енна форма </w:t>
            </w:r>
          </w:p>
        </w:tc>
        <w:tc>
          <w:tcPr>
            <w:tcW w:w="1803" w:type="pct"/>
            <w:gridSpan w:val="6"/>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5" w:firstLine="0"/>
              <w:jc w:val="center"/>
            </w:pPr>
            <w:r>
              <w:t xml:space="preserve">Заочна форма </w:t>
            </w:r>
          </w:p>
        </w:tc>
      </w:tr>
      <w:tr w:rsidR="000729EC" w:rsidTr="00543084">
        <w:trPr>
          <w:trHeight w:val="331"/>
        </w:trPr>
        <w:tc>
          <w:tcPr>
            <w:tcW w:w="1541" w:type="pct"/>
            <w:vMerge/>
            <w:tcBorders>
              <w:top w:val="nil"/>
              <w:left w:val="single" w:sz="4" w:space="0" w:color="000000"/>
              <w:bottom w:val="nil"/>
              <w:right w:val="single" w:sz="4" w:space="0" w:color="000000"/>
            </w:tcBorders>
            <w:vAlign w:val="bottom"/>
          </w:tcPr>
          <w:p w:rsidR="000729EC" w:rsidRDefault="000729EC">
            <w:pPr>
              <w:spacing w:after="160" w:line="259" w:lineRule="auto"/>
              <w:ind w:left="0" w:right="0" w:firstLine="0"/>
              <w:jc w:val="left"/>
            </w:pPr>
          </w:p>
        </w:tc>
        <w:tc>
          <w:tcPr>
            <w:tcW w:w="308" w:type="pct"/>
            <w:vMerge w:val="restar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81" w:right="0" w:firstLine="0"/>
              <w:jc w:val="left"/>
            </w:pPr>
            <w:r>
              <w:rPr>
                <w:rFonts w:ascii="Calibri" w:eastAsia="Calibri" w:hAnsi="Calibri" w:cs="Calibri"/>
                <w:noProof/>
                <w:sz w:val="22"/>
              </w:rPr>
              <mc:AlternateContent>
                <mc:Choice Requires="wpg">
                  <w:drawing>
                    <wp:inline distT="0" distB="0" distL="0" distR="0">
                      <wp:extent cx="168754" cy="504444"/>
                      <wp:effectExtent l="0" t="0" r="0" b="0"/>
                      <wp:docPr id="34741" name="Group 34741"/>
                      <wp:cNvGraphicFramePr/>
                      <a:graphic xmlns:a="http://schemas.openxmlformats.org/drawingml/2006/main">
                        <a:graphicData uri="http://schemas.microsoft.com/office/word/2010/wordprocessingGroup">
                          <wpg:wgp>
                            <wpg:cNvGrpSpPr/>
                            <wpg:grpSpPr>
                              <a:xfrm>
                                <a:off x="0" y="0"/>
                                <a:ext cx="168754" cy="504444"/>
                                <a:chOff x="0" y="0"/>
                                <a:chExt cx="168754" cy="504444"/>
                              </a:xfrm>
                            </wpg:grpSpPr>
                            <wps:wsp>
                              <wps:cNvPr id="1488" name="Rectangle 1488"/>
                              <wps:cNvSpPr/>
                              <wps:spPr>
                                <a:xfrm rot="-5399999">
                                  <a:off x="71639" y="361580"/>
                                  <a:ext cx="101346" cy="184382"/>
                                </a:xfrm>
                                <a:prstGeom prst="rect">
                                  <a:avLst/>
                                </a:prstGeom>
                                <a:ln>
                                  <a:noFill/>
                                </a:ln>
                              </wps:spPr>
                              <wps:txbx>
                                <w:txbxContent>
                                  <w:p w:rsidR="00CB7128" w:rsidRDefault="00CB7128">
                                    <w:pPr>
                                      <w:spacing w:after="160" w:line="259" w:lineRule="auto"/>
                                      <w:ind w:left="0" w:right="0" w:firstLine="0"/>
                                      <w:jc w:val="left"/>
                                    </w:pPr>
                                    <w:r>
                                      <w:rPr>
                                        <w:sz w:val="24"/>
                                      </w:rPr>
                                      <w:t>у</w:t>
                                    </w:r>
                                  </w:p>
                                </w:txbxContent>
                              </wps:txbx>
                              <wps:bodyPr horzOverflow="overflow" vert="horz" lIns="0" tIns="0" rIns="0" bIns="0" rtlCol="0">
                                <a:noAutofit/>
                              </wps:bodyPr>
                            </wps:wsp>
                            <wps:wsp>
                              <wps:cNvPr id="1489" name="Rectangle 1489"/>
                              <wps:cNvSpPr/>
                              <wps:spPr>
                                <a:xfrm rot="-5399999">
                                  <a:off x="-137032" y="76709"/>
                                  <a:ext cx="518689" cy="184382"/>
                                </a:xfrm>
                                <a:prstGeom prst="rect">
                                  <a:avLst/>
                                </a:prstGeom>
                                <a:ln>
                                  <a:noFill/>
                                </a:ln>
                              </wps:spPr>
                              <wps:txbx>
                                <w:txbxContent>
                                  <w:p w:rsidR="00CB7128" w:rsidRDefault="00CB7128">
                                    <w:pPr>
                                      <w:spacing w:after="160" w:line="259" w:lineRule="auto"/>
                                      <w:ind w:left="0" w:right="0" w:firstLine="0"/>
                                      <w:jc w:val="left"/>
                                    </w:pPr>
                                    <w:r>
                                      <w:rPr>
                                        <w:sz w:val="24"/>
                                      </w:rPr>
                                      <w:t xml:space="preserve">сього </w:t>
                                    </w:r>
                                  </w:p>
                                </w:txbxContent>
                              </wps:txbx>
                              <wps:bodyPr horzOverflow="overflow" vert="horz" lIns="0" tIns="0" rIns="0" bIns="0" rtlCol="0">
                                <a:noAutofit/>
                              </wps:bodyPr>
                            </wps:wsp>
                            <wps:wsp>
                              <wps:cNvPr id="1490" name="Rectangle 1490"/>
                              <wps:cNvSpPr/>
                              <wps:spPr>
                                <a:xfrm rot="-5399999">
                                  <a:off x="86853" y="-99425"/>
                                  <a:ext cx="50673" cy="224380"/>
                                </a:xfrm>
                                <a:prstGeom prst="rect">
                                  <a:avLst/>
                                </a:prstGeom>
                                <a:ln>
                                  <a:noFill/>
                                </a:ln>
                              </wps:spPr>
                              <wps:txbx>
                                <w:txbxContent>
                                  <w:p w:rsidR="00CB7128" w:rsidRDefault="00CB7128">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4741" o:spid="_x0000_s1026" style="width:13.3pt;height:39.7pt;mso-position-horizontal-relative:char;mso-position-vertical-relative:line" coordsize="168754,50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">
                      <v:rect id="Rectangle 1488" o:spid="_x0000_s1027" style="position:absolute;left:71639;top:361580;width:101346;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" filled="f" stroked="f">
                        <v:textbox inset="0,0,0,0">
                          <w:txbxContent>
                            <w:p w:rsidR="00CB7128" w:rsidRDefault="00CB7128">
                              <w:pPr>
                                <w:spacing w:after="160" w:line="259" w:lineRule="auto"/>
                                <w:ind w:left="0" w:right="0" w:firstLine="0"/>
                                <w:jc w:val="left"/>
                              </w:pPr>
                              <w:r>
                                <w:rPr>
                                  <w:sz w:val="24"/>
                                </w:rPr>
                                <w:t>у</w:t>
                              </w:r>
                            </w:p>
                          </w:txbxContent>
                        </v:textbox>
                      </v:rect>
                      <v:rect id="Rectangle 1489" o:spid="_x0000_s1028" style="position:absolute;left:-137032;top:76709;width:518689;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" filled="f" stroked="f">
                        <v:textbox inset="0,0,0,0">
                          <w:txbxContent>
                            <w:p w:rsidR="00CB7128" w:rsidRDefault="00CB7128">
                              <w:pPr>
                                <w:spacing w:after="160" w:line="259" w:lineRule="auto"/>
                                <w:ind w:left="0" w:right="0" w:firstLine="0"/>
                                <w:jc w:val="left"/>
                              </w:pPr>
                              <w:r>
                                <w:rPr>
                                  <w:sz w:val="24"/>
                                </w:rPr>
                                <w:t xml:space="preserve">сього </w:t>
                              </w:r>
                            </w:p>
                          </w:txbxContent>
                        </v:textbox>
                      </v:rect>
                      <v:rect id="Rectangle 1490" o:spid="_x0000_s1029" style="position:absolute;left:86853;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" filled="f" stroked="f">
                        <v:textbox inset="0,0,0,0">
                          <w:txbxContent>
                            <w:p w:rsidR="00CB7128" w:rsidRDefault="00CB7128">
                              <w:pPr>
                                <w:spacing w:after="160" w:line="259" w:lineRule="auto"/>
                                <w:ind w:left="0" w:right="0" w:firstLine="0"/>
                                <w:jc w:val="left"/>
                              </w:pPr>
                              <w:r>
                                <w:rPr>
                                  <w:sz w:val="24"/>
                                </w:rPr>
                                <w:t xml:space="preserve"> </w:t>
                              </w:r>
                            </w:p>
                          </w:txbxContent>
                        </v:textbox>
                      </v:rect>
                      <w10:anchorlock/>
                    </v:group>
                  </w:pict>
                </mc:Fallback>
              </mc:AlternateContent>
            </w:r>
          </w:p>
        </w:tc>
        <w:tc>
          <w:tcPr>
            <w:tcW w:w="1349" w:type="pct"/>
            <w:gridSpan w:val="7"/>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7" w:firstLine="0"/>
              <w:jc w:val="center"/>
            </w:pPr>
            <w:r>
              <w:t xml:space="preserve">у тому числі </w:t>
            </w:r>
          </w:p>
        </w:tc>
        <w:tc>
          <w:tcPr>
            <w:tcW w:w="323" w:type="pct"/>
            <w:vMerge w:val="restar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81" w:right="0" w:firstLine="0"/>
              <w:jc w:val="left"/>
            </w:pPr>
            <w:r>
              <w:rPr>
                <w:rFonts w:ascii="Calibri" w:eastAsia="Calibri" w:hAnsi="Calibri" w:cs="Calibri"/>
                <w:noProof/>
                <w:sz w:val="22"/>
              </w:rPr>
              <mc:AlternateContent>
                <mc:Choice Requires="wpg">
                  <w:drawing>
                    <wp:inline distT="0" distB="0" distL="0" distR="0">
                      <wp:extent cx="168754" cy="504444"/>
                      <wp:effectExtent l="0" t="0" r="0" b="0"/>
                      <wp:docPr id="34759" name="Group 34759"/>
                      <wp:cNvGraphicFramePr/>
                      <a:graphic xmlns:a="http://schemas.openxmlformats.org/drawingml/2006/main">
                        <a:graphicData uri="http://schemas.microsoft.com/office/word/2010/wordprocessingGroup">
                          <wpg:wgp>
                            <wpg:cNvGrpSpPr/>
                            <wpg:grpSpPr>
                              <a:xfrm>
                                <a:off x="0" y="0"/>
                                <a:ext cx="168754" cy="504444"/>
                                <a:chOff x="0" y="0"/>
                                <a:chExt cx="168754" cy="504444"/>
                              </a:xfrm>
                            </wpg:grpSpPr>
                            <wps:wsp>
                              <wps:cNvPr id="1493" name="Rectangle 1493"/>
                              <wps:cNvSpPr/>
                              <wps:spPr>
                                <a:xfrm rot="-5399999">
                                  <a:off x="71639" y="361580"/>
                                  <a:ext cx="101346" cy="184382"/>
                                </a:xfrm>
                                <a:prstGeom prst="rect">
                                  <a:avLst/>
                                </a:prstGeom>
                                <a:ln>
                                  <a:noFill/>
                                </a:ln>
                              </wps:spPr>
                              <wps:txbx>
                                <w:txbxContent>
                                  <w:p w:rsidR="00CB7128" w:rsidRDefault="00CB7128">
                                    <w:pPr>
                                      <w:spacing w:after="160" w:line="259" w:lineRule="auto"/>
                                      <w:ind w:left="0" w:right="0" w:firstLine="0"/>
                                      <w:jc w:val="left"/>
                                    </w:pPr>
                                    <w:r>
                                      <w:rPr>
                                        <w:sz w:val="24"/>
                                      </w:rPr>
                                      <w:t>у</w:t>
                                    </w:r>
                                  </w:p>
                                </w:txbxContent>
                              </wps:txbx>
                              <wps:bodyPr horzOverflow="overflow" vert="horz" lIns="0" tIns="0" rIns="0" bIns="0" rtlCol="0">
                                <a:noAutofit/>
                              </wps:bodyPr>
                            </wps:wsp>
                            <wps:wsp>
                              <wps:cNvPr id="1494" name="Rectangle 1494"/>
                              <wps:cNvSpPr/>
                              <wps:spPr>
                                <a:xfrm rot="-5399999">
                                  <a:off x="-137032" y="76709"/>
                                  <a:ext cx="518689" cy="184382"/>
                                </a:xfrm>
                                <a:prstGeom prst="rect">
                                  <a:avLst/>
                                </a:prstGeom>
                                <a:ln>
                                  <a:noFill/>
                                </a:ln>
                              </wps:spPr>
                              <wps:txbx>
                                <w:txbxContent>
                                  <w:p w:rsidR="00CB7128" w:rsidRDefault="00CB7128">
                                    <w:pPr>
                                      <w:spacing w:after="160" w:line="259" w:lineRule="auto"/>
                                      <w:ind w:left="0" w:right="0" w:firstLine="0"/>
                                      <w:jc w:val="left"/>
                                    </w:pPr>
                                    <w:r>
                                      <w:rPr>
                                        <w:sz w:val="24"/>
                                      </w:rPr>
                                      <w:t xml:space="preserve">сього </w:t>
                                    </w:r>
                                  </w:p>
                                </w:txbxContent>
                              </wps:txbx>
                              <wps:bodyPr horzOverflow="overflow" vert="horz" lIns="0" tIns="0" rIns="0" bIns="0" rtlCol="0">
                                <a:noAutofit/>
                              </wps:bodyPr>
                            </wps:wsp>
                            <wps:wsp>
                              <wps:cNvPr id="1495" name="Rectangle 1495"/>
                              <wps:cNvSpPr/>
                              <wps:spPr>
                                <a:xfrm rot="-5399999">
                                  <a:off x="86854" y="-99425"/>
                                  <a:ext cx="50673" cy="224380"/>
                                </a:xfrm>
                                <a:prstGeom prst="rect">
                                  <a:avLst/>
                                </a:prstGeom>
                                <a:ln>
                                  <a:noFill/>
                                </a:ln>
                              </wps:spPr>
                              <wps:txbx>
                                <w:txbxContent>
                                  <w:p w:rsidR="00CB7128" w:rsidRDefault="00CB7128">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4759" o:spid="_x0000_s1030" style="width:13.3pt;height:39.7pt;mso-position-horizontal-relative:char;mso-position-vertical-relative:line" coordsize="168754,50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">
                      <v:rect id="Rectangle 1493" o:spid="_x0000_s1031" style="position:absolute;left:71639;top:361580;width:101346;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" filled="f" stroked="f">
                        <v:textbox inset="0,0,0,0">
                          <w:txbxContent>
                            <w:p w:rsidR="00CB7128" w:rsidRDefault="00CB7128">
                              <w:pPr>
                                <w:spacing w:after="160" w:line="259" w:lineRule="auto"/>
                                <w:ind w:left="0" w:right="0" w:firstLine="0"/>
                                <w:jc w:val="left"/>
                              </w:pPr>
                              <w:r>
                                <w:rPr>
                                  <w:sz w:val="24"/>
                                </w:rPr>
                                <w:t>у</w:t>
                              </w:r>
                            </w:p>
                          </w:txbxContent>
                        </v:textbox>
                      </v:rect>
                      <v:rect id="Rectangle 1494" o:spid="_x0000_s1032" style="position:absolute;left:-137032;top:76709;width:518689;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" filled="f" stroked="f">
                        <v:textbox inset="0,0,0,0">
                          <w:txbxContent>
                            <w:p w:rsidR="00CB7128" w:rsidRDefault="00CB7128">
                              <w:pPr>
                                <w:spacing w:after="160" w:line="259" w:lineRule="auto"/>
                                <w:ind w:left="0" w:right="0" w:firstLine="0"/>
                                <w:jc w:val="left"/>
                              </w:pPr>
                              <w:r>
                                <w:rPr>
                                  <w:sz w:val="24"/>
                                </w:rPr>
                                <w:t xml:space="preserve">сього </w:t>
                              </w:r>
                            </w:p>
                          </w:txbxContent>
                        </v:textbox>
                      </v:rect>
                      <v:rect id="Rectangle 1495" o:spid="_x0000_s1033"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" filled="f" stroked="f">
                        <v:textbox inset="0,0,0,0">
                          <w:txbxContent>
                            <w:p w:rsidR="00CB7128" w:rsidRDefault="00CB7128">
                              <w:pPr>
                                <w:spacing w:after="160" w:line="259" w:lineRule="auto"/>
                                <w:ind w:left="0" w:right="0" w:firstLine="0"/>
                                <w:jc w:val="left"/>
                              </w:pPr>
                              <w:r>
                                <w:rPr>
                                  <w:sz w:val="24"/>
                                </w:rPr>
                                <w:t xml:space="preserve"> </w:t>
                              </w:r>
                            </w:p>
                          </w:txbxContent>
                        </v:textbox>
                      </v:rect>
                      <w10:anchorlock/>
                    </v:group>
                  </w:pict>
                </mc:Fallback>
              </mc:AlternateContent>
            </w:r>
          </w:p>
        </w:tc>
        <w:tc>
          <w:tcPr>
            <w:tcW w:w="1480" w:type="pct"/>
            <w:gridSpan w:val="5"/>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4" w:firstLine="0"/>
              <w:jc w:val="center"/>
            </w:pPr>
            <w:r>
              <w:t xml:space="preserve">у тому числі </w:t>
            </w:r>
          </w:p>
        </w:tc>
      </w:tr>
      <w:tr w:rsidR="000729EC" w:rsidTr="00543084">
        <w:trPr>
          <w:trHeight w:val="653"/>
        </w:trPr>
        <w:tc>
          <w:tcPr>
            <w:tcW w:w="1541" w:type="pct"/>
            <w:vMerge/>
            <w:tcBorders>
              <w:top w:val="nil"/>
              <w:left w:val="single" w:sz="4" w:space="0" w:color="000000"/>
              <w:bottom w:val="single" w:sz="4" w:space="0" w:color="000000"/>
              <w:right w:val="single" w:sz="4" w:space="0" w:color="000000"/>
            </w:tcBorders>
          </w:tcPr>
          <w:p w:rsidR="000729EC" w:rsidRDefault="000729EC">
            <w:pPr>
              <w:spacing w:after="160" w:line="259" w:lineRule="auto"/>
              <w:ind w:left="0" w:right="0" w:firstLine="0"/>
              <w:jc w:val="left"/>
            </w:pPr>
          </w:p>
        </w:tc>
        <w:tc>
          <w:tcPr>
            <w:tcW w:w="308" w:type="pct"/>
            <w:vMerge/>
            <w:tcBorders>
              <w:top w:val="nil"/>
              <w:left w:val="single" w:sz="4" w:space="0" w:color="000000"/>
              <w:bottom w:val="single" w:sz="4" w:space="0" w:color="000000"/>
              <w:right w:val="single" w:sz="4" w:space="0" w:color="000000"/>
            </w:tcBorders>
          </w:tcPr>
          <w:p w:rsidR="000729EC" w:rsidRDefault="000729EC">
            <w:pPr>
              <w:spacing w:after="160" w:line="259" w:lineRule="auto"/>
              <w:ind w:left="0" w:right="0" w:firstLine="0"/>
              <w:jc w:val="left"/>
            </w:pPr>
          </w:p>
        </w:tc>
        <w:tc>
          <w:tcPr>
            <w:tcW w:w="19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01" w:right="0" w:firstLine="0"/>
              <w:jc w:val="left"/>
            </w:pPr>
            <w:r>
              <w:t xml:space="preserve">л </w:t>
            </w:r>
          </w:p>
        </w:tc>
        <w:tc>
          <w:tcPr>
            <w:tcW w:w="274" w:type="pct"/>
            <w:gridSpan w:val="2"/>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75" w:right="0" w:firstLine="0"/>
              <w:jc w:val="left"/>
            </w:pPr>
            <w:r>
              <w:t xml:space="preserve">п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pPr>
            <w:r>
              <w:t xml:space="preserve">лаб </w:t>
            </w:r>
          </w:p>
        </w:tc>
        <w:tc>
          <w:tcPr>
            <w:tcW w:w="278" w:type="pct"/>
            <w:tcBorders>
              <w:top w:val="single" w:sz="4" w:space="0" w:color="000000"/>
              <w:left w:val="single" w:sz="4" w:space="0" w:color="000000"/>
              <w:bottom w:val="single" w:sz="4" w:space="0" w:color="000000"/>
              <w:right w:val="single" w:sz="4" w:space="0" w:color="000000"/>
            </w:tcBorders>
          </w:tcPr>
          <w:p w:rsidR="000729EC" w:rsidRDefault="00157A78">
            <w:pPr>
              <w:spacing w:after="7" w:line="259" w:lineRule="auto"/>
              <w:ind w:left="139" w:right="0" w:firstLine="0"/>
              <w:jc w:val="left"/>
            </w:pPr>
            <w:r>
              <w:t>І</w:t>
            </w:r>
            <w:r w:rsidR="007F1F2C">
              <w:t>н</w:t>
            </w:r>
          </w:p>
          <w:p w:rsidR="000729EC" w:rsidRDefault="007F1F2C">
            <w:pPr>
              <w:spacing w:after="0" w:line="259" w:lineRule="auto"/>
              <w:ind w:left="0" w:right="2" w:firstLine="0"/>
              <w:jc w:val="center"/>
            </w:pPr>
            <w:r>
              <w:t xml:space="preserve">д </w:t>
            </w:r>
          </w:p>
        </w:tc>
        <w:tc>
          <w:tcPr>
            <w:tcW w:w="298" w:type="pct"/>
            <w:gridSpan w:val="2"/>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4" w:right="0" w:firstLine="0"/>
              <w:jc w:val="left"/>
            </w:pPr>
            <w:r>
              <w:t xml:space="preserve">с.р. </w:t>
            </w:r>
          </w:p>
        </w:tc>
        <w:tc>
          <w:tcPr>
            <w:tcW w:w="323" w:type="pct"/>
            <w:vMerge/>
            <w:tcBorders>
              <w:top w:val="nil"/>
              <w:left w:val="single" w:sz="4" w:space="0" w:color="000000"/>
              <w:bottom w:val="single" w:sz="4" w:space="0" w:color="000000"/>
              <w:right w:val="single" w:sz="4" w:space="0" w:color="000000"/>
            </w:tcBorders>
          </w:tcPr>
          <w:p w:rsidR="000729EC" w:rsidRDefault="000729EC">
            <w:pPr>
              <w:spacing w:after="160" w:line="259" w:lineRule="auto"/>
              <w:ind w:left="0" w:right="0" w:firstLine="0"/>
              <w:jc w:val="left"/>
            </w:pPr>
          </w:p>
        </w:tc>
        <w:tc>
          <w:tcPr>
            <w:tcW w:w="252"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58" w:right="0" w:firstLine="0"/>
              <w:jc w:val="left"/>
            </w:pPr>
            <w:r>
              <w:t xml:space="preserve">л </w:t>
            </w:r>
          </w:p>
        </w:tc>
        <w:tc>
          <w:tcPr>
            <w:tcW w:w="31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4" w:firstLine="0"/>
              <w:jc w:val="center"/>
            </w:pPr>
            <w:r>
              <w:t xml:space="preserve">п </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pPr>
            <w:r>
              <w:t xml:space="preserve">лаб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7" w:line="259" w:lineRule="auto"/>
              <w:ind w:left="142" w:right="0" w:firstLine="0"/>
              <w:jc w:val="left"/>
            </w:pPr>
            <w:r>
              <w:t>ін</w:t>
            </w:r>
          </w:p>
          <w:p w:rsidR="000729EC" w:rsidRDefault="007F1F2C">
            <w:pPr>
              <w:spacing w:after="0" w:line="259" w:lineRule="auto"/>
              <w:ind w:left="1" w:right="0" w:firstLine="0"/>
              <w:jc w:val="center"/>
            </w:pPr>
            <w:r>
              <w:t xml:space="preserve">д </w:t>
            </w:r>
          </w:p>
        </w:tc>
        <w:tc>
          <w:tcPr>
            <w:tcW w:w="343"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25" w:right="0" w:firstLine="0"/>
              <w:jc w:val="left"/>
            </w:pPr>
            <w:r>
              <w:t xml:space="preserve">с.р. </w:t>
            </w:r>
          </w:p>
        </w:tc>
      </w:tr>
      <w:tr w:rsidR="000729EC" w:rsidTr="00543084">
        <w:trPr>
          <w:trHeight w:val="334"/>
        </w:trPr>
        <w:tc>
          <w:tcPr>
            <w:tcW w:w="1541"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4" w:firstLine="0"/>
              <w:jc w:val="center"/>
            </w:pPr>
            <w:r>
              <w:t xml:space="preserve">1 </w:t>
            </w:r>
          </w:p>
        </w:tc>
        <w:tc>
          <w:tcPr>
            <w:tcW w:w="30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4" w:firstLine="0"/>
              <w:jc w:val="center"/>
            </w:pPr>
            <w:r>
              <w:t xml:space="preserve">2 </w:t>
            </w:r>
          </w:p>
        </w:tc>
        <w:tc>
          <w:tcPr>
            <w:tcW w:w="19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01" w:right="0" w:firstLine="0"/>
              <w:jc w:val="left"/>
            </w:pPr>
            <w:r>
              <w:t xml:space="preserve">3 </w:t>
            </w:r>
          </w:p>
        </w:tc>
        <w:tc>
          <w:tcPr>
            <w:tcW w:w="274" w:type="pct"/>
            <w:gridSpan w:val="2"/>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2" w:firstLine="0"/>
              <w:jc w:val="center"/>
            </w:pPr>
            <w:r>
              <w:t xml:space="preserve">4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2" w:firstLine="0"/>
              <w:jc w:val="center"/>
            </w:pPr>
            <w:r>
              <w:t xml:space="preserve">5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 w:right="0" w:firstLine="0"/>
              <w:jc w:val="center"/>
            </w:pPr>
            <w:r>
              <w:t xml:space="preserve">6 </w:t>
            </w:r>
          </w:p>
        </w:tc>
        <w:tc>
          <w:tcPr>
            <w:tcW w:w="298" w:type="pct"/>
            <w:gridSpan w:val="2"/>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3" w:right="0" w:firstLine="0"/>
              <w:jc w:val="center"/>
            </w:pPr>
            <w:r>
              <w:t xml:space="preserve">7 </w:t>
            </w:r>
          </w:p>
        </w:tc>
        <w:tc>
          <w:tcPr>
            <w:tcW w:w="323"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2" w:firstLine="0"/>
              <w:jc w:val="center"/>
            </w:pPr>
            <w:r>
              <w:t xml:space="preserve">8 </w:t>
            </w:r>
          </w:p>
        </w:tc>
        <w:tc>
          <w:tcPr>
            <w:tcW w:w="252"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58" w:right="0" w:firstLine="0"/>
              <w:jc w:val="left"/>
            </w:pPr>
            <w:r>
              <w:t xml:space="preserve">9 </w:t>
            </w:r>
          </w:p>
        </w:tc>
        <w:tc>
          <w:tcPr>
            <w:tcW w:w="31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46" w:right="0" w:firstLine="0"/>
              <w:jc w:val="left"/>
            </w:pPr>
            <w:r>
              <w:t xml:space="preserve">10 </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32" w:right="0" w:firstLine="0"/>
              <w:jc w:val="left"/>
            </w:pPr>
            <w:r>
              <w:t xml:space="preserve">11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15" w:right="0" w:firstLine="0"/>
              <w:jc w:val="left"/>
            </w:pPr>
            <w:r>
              <w:t xml:space="preserve">12 </w:t>
            </w:r>
          </w:p>
        </w:tc>
        <w:tc>
          <w:tcPr>
            <w:tcW w:w="343"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85" w:right="0" w:firstLine="0"/>
              <w:jc w:val="left"/>
            </w:pPr>
            <w:r>
              <w:t xml:space="preserve">13 </w:t>
            </w:r>
          </w:p>
        </w:tc>
      </w:tr>
      <w:tr w:rsidR="000729EC" w:rsidTr="00F77237">
        <w:trPr>
          <w:trHeight w:val="331"/>
        </w:trPr>
        <w:tc>
          <w:tcPr>
            <w:tcW w:w="5000" w:type="pct"/>
            <w:gridSpan w:val="15"/>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5" w:firstLine="0"/>
              <w:jc w:val="center"/>
            </w:pPr>
            <w:r>
              <w:rPr>
                <w:b/>
              </w:rPr>
              <w:t xml:space="preserve">Модуль 1 </w:t>
            </w:r>
          </w:p>
        </w:tc>
      </w:tr>
      <w:tr w:rsidR="000729EC" w:rsidTr="00F77237">
        <w:trPr>
          <w:trHeight w:val="331"/>
        </w:trPr>
        <w:tc>
          <w:tcPr>
            <w:tcW w:w="5000" w:type="pct"/>
            <w:gridSpan w:val="15"/>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636" w:right="0" w:firstLine="0"/>
              <w:jc w:val="left"/>
            </w:pPr>
            <w:r>
              <w:rPr>
                <w:b/>
              </w:rPr>
              <w:t>Змістовий модуль 1. Теоретичні аспекти міжнародного маркетингу</w:t>
            </w:r>
            <w:r>
              <w:t xml:space="preserve"> </w:t>
            </w:r>
            <w:r>
              <w:rPr>
                <w:b/>
              </w:rPr>
              <w:t xml:space="preserve"> </w:t>
            </w:r>
          </w:p>
        </w:tc>
      </w:tr>
      <w:tr w:rsidR="000729EC" w:rsidTr="00543084">
        <w:trPr>
          <w:trHeight w:val="838"/>
        </w:trPr>
        <w:tc>
          <w:tcPr>
            <w:tcW w:w="1541"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0" w:firstLine="70"/>
              <w:jc w:val="left"/>
            </w:pPr>
            <w:r>
              <w:rPr>
                <w:sz w:val="24"/>
              </w:rPr>
              <w:t xml:space="preserve">Тема 1. Сутність та роль міжнародного маркетингу в розвитку світової економіки </w:t>
            </w:r>
          </w:p>
        </w:tc>
        <w:tc>
          <w:tcPr>
            <w:tcW w:w="308"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35" w:type="pct"/>
            <w:gridSpan w:val="2"/>
            <w:tcBorders>
              <w:top w:val="single" w:sz="4" w:space="0" w:color="000000"/>
              <w:left w:val="single" w:sz="4" w:space="0" w:color="000000"/>
              <w:bottom w:val="single" w:sz="4" w:space="0" w:color="000000"/>
              <w:right w:val="single" w:sz="4" w:space="0" w:color="000000"/>
            </w:tcBorders>
          </w:tcPr>
          <w:p w:rsidR="000729EC" w:rsidRDefault="00A267D6">
            <w:pPr>
              <w:spacing w:after="0" w:line="259" w:lineRule="auto"/>
              <w:ind w:left="70" w:right="0" w:firstLine="0"/>
              <w:jc w:val="left"/>
            </w:pPr>
            <w:r>
              <w:t>2</w:t>
            </w:r>
            <w:r w:rsidR="007F1F2C">
              <w:t xml:space="preserve"> </w:t>
            </w:r>
          </w:p>
        </w:tc>
        <w:tc>
          <w:tcPr>
            <w:tcW w:w="238" w:type="pct"/>
            <w:tcBorders>
              <w:top w:val="single" w:sz="4" w:space="0" w:color="000000"/>
              <w:left w:val="single" w:sz="4" w:space="0" w:color="000000"/>
              <w:bottom w:val="single" w:sz="4" w:space="0" w:color="000000"/>
              <w:right w:val="single" w:sz="4" w:space="0" w:color="000000"/>
            </w:tcBorders>
          </w:tcPr>
          <w:p w:rsidR="000729EC" w:rsidRDefault="00A267D6">
            <w:pPr>
              <w:spacing w:after="0" w:line="259" w:lineRule="auto"/>
              <w:ind w:left="72" w:right="0" w:firstLine="0"/>
              <w:jc w:val="left"/>
            </w:pPr>
            <w:r>
              <w:t>2</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98" w:type="pct"/>
            <w:gridSpan w:val="2"/>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2" w:right="0" w:firstLine="0"/>
              <w:jc w:val="center"/>
            </w:pPr>
            <w:r>
              <w:t>9</w:t>
            </w:r>
          </w:p>
        </w:tc>
        <w:tc>
          <w:tcPr>
            <w:tcW w:w="323"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52" w:type="pct"/>
            <w:tcBorders>
              <w:top w:val="single" w:sz="4" w:space="0" w:color="000000"/>
              <w:left w:val="single" w:sz="4" w:space="0" w:color="000000"/>
              <w:bottom w:val="single" w:sz="4" w:space="0" w:color="000000"/>
              <w:right w:val="single" w:sz="4" w:space="0" w:color="000000"/>
            </w:tcBorders>
          </w:tcPr>
          <w:p w:rsidR="000729EC" w:rsidRPr="00632E2A" w:rsidRDefault="006D4E19">
            <w:pPr>
              <w:spacing w:after="0" w:line="259" w:lineRule="auto"/>
              <w:ind w:left="72" w:right="0" w:firstLine="0"/>
              <w:jc w:val="left"/>
              <w:rPr>
                <w:lang w:val="en-US"/>
              </w:rPr>
            </w:pPr>
            <w:r>
              <w:t>1</w:t>
            </w:r>
          </w:p>
        </w:tc>
        <w:tc>
          <w:tcPr>
            <w:tcW w:w="310" w:type="pct"/>
            <w:tcBorders>
              <w:top w:val="single" w:sz="4" w:space="0" w:color="000000"/>
              <w:left w:val="single" w:sz="4" w:space="0" w:color="000000"/>
              <w:bottom w:val="single" w:sz="4" w:space="0" w:color="000000"/>
              <w:right w:val="single" w:sz="4" w:space="0" w:color="000000"/>
            </w:tcBorders>
          </w:tcPr>
          <w:p w:rsidR="000729EC" w:rsidRDefault="00B73E46" w:rsidP="00B73E46">
            <w:pPr>
              <w:spacing w:after="0" w:line="259" w:lineRule="auto"/>
              <w:ind w:left="70" w:right="0" w:firstLine="0"/>
              <w:jc w:val="center"/>
            </w:pPr>
            <w:r>
              <w:t>1</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 </w:t>
            </w:r>
          </w:p>
        </w:tc>
        <w:tc>
          <w:tcPr>
            <w:tcW w:w="343" w:type="pct"/>
            <w:tcBorders>
              <w:top w:val="single" w:sz="4" w:space="0" w:color="000000"/>
              <w:left w:val="single" w:sz="4" w:space="0" w:color="000000"/>
              <w:bottom w:val="single" w:sz="4" w:space="0" w:color="000000"/>
              <w:right w:val="single" w:sz="4" w:space="0" w:color="000000"/>
            </w:tcBorders>
          </w:tcPr>
          <w:p w:rsidR="000729EC" w:rsidRDefault="00E27D0A" w:rsidP="00543084">
            <w:pPr>
              <w:spacing w:after="0" w:line="259" w:lineRule="auto"/>
              <w:ind w:left="72" w:right="0" w:firstLine="0"/>
              <w:jc w:val="center"/>
            </w:pPr>
            <w:r>
              <w:t>11</w:t>
            </w:r>
          </w:p>
        </w:tc>
      </w:tr>
      <w:tr w:rsidR="000729EC" w:rsidTr="00543084">
        <w:trPr>
          <w:trHeight w:val="1044"/>
        </w:trPr>
        <w:tc>
          <w:tcPr>
            <w:tcW w:w="1541" w:type="pct"/>
            <w:tcBorders>
              <w:top w:val="single" w:sz="4" w:space="0" w:color="000000"/>
              <w:left w:val="single" w:sz="4" w:space="0" w:color="000000"/>
              <w:bottom w:val="single" w:sz="4" w:space="0" w:color="000000"/>
              <w:right w:val="single" w:sz="4" w:space="0" w:color="000000"/>
            </w:tcBorders>
          </w:tcPr>
          <w:p w:rsidR="000729EC" w:rsidRDefault="00376091">
            <w:pPr>
              <w:spacing w:after="0" w:line="259" w:lineRule="auto"/>
              <w:ind w:left="70" w:right="323" w:firstLine="0"/>
            </w:pPr>
            <w:r>
              <w:rPr>
                <w:sz w:val="24"/>
              </w:rPr>
              <w:t>Тема 2</w:t>
            </w:r>
            <w:r w:rsidR="007F1F2C">
              <w:rPr>
                <w:sz w:val="24"/>
              </w:rPr>
              <w:t xml:space="preserve">. </w:t>
            </w:r>
            <w:r w:rsidR="007F1F2C">
              <w:rPr>
                <w:sz w:val="22"/>
              </w:rPr>
              <w:t>Міжнародна маркетингова інформація та  маркетингові дослідження на зовнішніх ринках</w:t>
            </w:r>
            <w:r w:rsidR="007F1F2C">
              <w:rPr>
                <w:sz w:val="24"/>
              </w:rPr>
              <w:t xml:space="preserve"> </w:t>
            </w:r>
          </w:p>
        </w:tc>
        <w:tc>
          <w:tcPr>
            <w:tcW w:w="308"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35" w:type="pct"/>
            <w:gridSpan w:val="2"/>
            <w:tcBorders>
              <w:top w:val="single" w:sz="4" w:space="0" w:color="000000"/>
              <w:left w:val="single" w:sz="4" w:space="0" w:color="000000"/>
              <w:bottom w:val="single" w:sz="4" w:space="0" w:color="000000"/>
              <w:right w:val="single" w:sz="4" w:space="0" w:color="000000"/>
            </w:tcBorders>
          </w:tcPr>
          <w:p w:rsidR="000729EC" w:rsidRDefault="00A267D6">
            <w:pPr>
              <w:spacing w:after="0" w:line="259" w:lineRule="auto"/>
              <w:ind w:left="70" w:right="0" w:firstLine="0"/>
              <w:jc w:val="left"/>
            </w:pPr>
            <w:r>
              <w:t>2</w:t>
            </w:r>
            <w:r w:rsidR="007F1F2C">
              <w:t xml:space="preserve"> </w:t>
            </w:r>
          </w:p>
        </w:tc>
        <w:tc>
          <w:tcPr>
            <w:tcW w:w="238" w:type="pct"/>
            <w:tcBorders>
              <w:top w:val="single" w:sz="4" w:space="0" w:color="000000"/>
              <w:left w:val="single" w:sz="4" w:space="0" w:color="000000"/>
              <w:bottom w:val="single" w:sz="4" w:space="0" w:color="000000"/>
              <w:right w:val="single" w:sz="4" w:space="0" w:color="000000"/>
            </w:tcBorders>
          </w:tcPr>
          <w:p w:rsidR="000729EC" w:rsidRDefault="00A267D6">
            <w:pPr>
              <w:spacing w:after="0" w:line="259" w:lineRule="auto"/>
              <w:ind w:left="72" w:right="0" w:firstLine="0"/>
              <w:jc w:val="left"/>
            </w:pPr>
            <w:r>
              <w:t>2</w:t>
            </w:r>
            <w:r w:rsidR="007F1F2C">
              <w:t xml:space="preserve">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98" w:type="pct"/>
            <w:gridSpan w:val="2"/>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2" w:right="0" w:firstLine="0"/>
              <w:jc w:val="center"/>
            </w:pPr>
            <w:r>
              <w:t>9</w:t>
            </w:r>
          </w:p>
        </w:tc>
        <w:tc>
          <w:tcPr>
            <w:tcW w:w="323"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52" w:type="pct"/>
            <w:tcBorders>
              <w:top w:val="single" w:sz="4" w:space="0" w:color="000000"/>
              <w:left w:val="single" w:sz="4" w:space="0" w:color="000000"/>
              <w:bottom w:val="single" w:sz="4" w:space="0" w:color="000000"/>
              <w:right w:val="single" w:sz="4" w:space="0" w:color="000000"/>
            </w:tcBorders>
          </w:tcPr>
          <w:p w:rsidR="000729EC" w:rsidRDefault="006D4E19">
            <w:pPr>
              <w:spacing w:after="0" w:line="259" w:lineRule="auto"/>
              <w:ind w:left="72" w:right="0" w:firstLine="0"/>
              <w:jc w:val="left"/>
            </w:pPr>
            <w:r>
              <w:t>1</w:t>
            </w:r>
          </w:p>
        </w:tc>
        <w:tc>
          <w:tcPr>
            <w:tcW w:w="310" w:type="pct"/>
            <w:tcBorders>
              <w:top w:val="single" w:sz="4" w:space="0" w:color="000000"/>
              <w:left w:val="single" w:sz="4" w:space="0" w:color="000000"/>
              <w:bottom w:val="single" w:sz="4" w:space="0" w:color="000000"/>
              <w:right w:val="single" w:sz="4" w:space="0" w:color="000000"/>
            </w:tcBorders>
          </w:tcPr>
          <w:p w:rsidR="000729EC" w:rsidRDefault="007F1F2C" w:rsidP="00B73E46">
            <w:pPr>
              <w:spacing w:after="0" w:line="259" w:lineRule="auto"/>
              <w:ind w:left="70" w:right="0" w:firstLine="0"/>
              <w:jc w:val="center"/>
            </w:pPr>
            <w:r>
              <w:t>1</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 </w:t>
            </w:r>
          </w:p>
        </w:tc>
        <w:tc>
          <w:tcPr>
            <w:tcW w:w="343" w:type="pct"/>
            <w:tcBorders>
              <w:top w:val="single" w:sz="4" w:space="0" w:color="000000"/>
              <w:left w:val="single" w:sz="4" w:space="0" w:color="000000"/>
              <w:bottom w:val="single" w:sz="4" w:space="0" w:color="000000"/>
              <w:right w:val="single" w:sz="4" w:space="0" w:color="000000"/>
            </w:tcBorders>
          </w:tcPr>
          <w:p w:rsidR="000729EC" w:rsidRDefault="00E27D0A" w:rsidP="00543084">
            <w:pPr>
              <w:spacing w:after="0" w:line="259" w:lineRule="auto"/>
              <w:ind w:left="72" w:right="0" w:firstLine="0"/>
              <w:jc w:val="center"/>
            </w:pPr>
            <w:r>
              <w:t>11</w:t>
            </w:r>
          </w:p>
        </w:tc>
      </w:tr>
      <w:tr w:rsidR="000729EC" w:rsidTr="00543084">
        <w:trPr>
          <w:trHeight w:val="1013"/>
        </w:trPr>
        <w:tc>
          <w:tcPr>
            <w:tcW w:w="1541" w:type="pct"/>
            <w:tcBorders>
              <w:top w:val="single" w:sz="4" w:space="0" w:color="000000"/>
              <w:left w:val="single" w:sz="4" w:space="0" w:color="000000"/>
              <w:bottom w:val="single" w:sz="4" w:space="0" w:color="000000"/>
              <w:right w:val="single" w:sz="4" w:space="0" w:color="000000"/>
            </w:tcBorders>
          </w:tcPr>
          <w:p w:rsidR="000729EC" w:rsidRDefault="007F1F2C" w:rsidP="00376091">
            <w:pPr>
              <w:spacing w:after="0" w:line="259" w:lineRule="auto"/>
              <w:ind w:left="70" w:right="0" w:firstLine="0"/>
              <w:jc w:val="left"/>
            </w:pPr>
            <w:r>
              <w:rPr>
                <w:sz w:val="24"/>
              </w:rPr>
              <w:t xml:space="preserve">Тема </w:t>
            </w:r>
            <w:r w:rsidR="00376091">
              <w:rPr>
                <w:sz w:val="24"/>
              </w:rPr>
              <w:t>3</w:t>
            </w:r>
            <w:r>
              <w:rPr>
                <w:sz w:val="24"/>
              </w:rPr>
              <w:t xml:space="preserve">. Міжнародна конкуренція та конкурентоспроможність </w:t>
            </w:r>
          </w:p>
        </w:tc>
        <w:tc>
          <w:tcPr>
            <w:tcW w:w="308"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35" w:type="pct"/>
            <w:gridSpan w:val="2"/>
            <w:tcBorders>
              <w:top w:val="single" w:sz="4" w:space="0" w:color="000000"/>
              <w:left w:val="single" w:sz="4" w:space="0" w:color="000000"/>
              <w:bottom w:val="single" w:sz="4" w:space="0" w:color="000000"/>
              <w:right w:val="single" w:sz="4" w:space="0" w:color="000000"/>
            </w:tcBorders>
          </w:tcPr>
          <w:p w:rsidR="000729EC" w:rsidRDefault="00A267D6">
            <w:pPr>
              <w:spacing w:after="0" w:line="259" w:lineRule="auto"/>
              <w:ind w:left="70" w:right="0" w:firstLine="0"/>
              <w:jc w:val="left"/>
            </w:pPr>
            <w:r>
              <w:t>2</w:t>
            </w:r>
            <w:r w:rsidR="007F1F2C">
              <w:t xml:space="preserve"> </w:t>
            </w:r>
          </w:p>
          <w:p w:rsidR="000729EC" w:rsidRDefault="007F1F2C">
            <w:pPr>
              <w:spacing w:after="0" w:line="259" w:lineRule="auto"/>
              <w:ind w:left="70" w:right="0" w:firstLine="0"/>
              <w:jc w:val="left"/>
            </w:pPr>
            <w:r>
              <w:t xml:space="preserve"> </w:t>
            </w:r>
          </w:p>
        </w:tc>
        <w:tc>
          <w:tcPr>
            <w:tcW w:w="238" w:type="pct"/>
            <w:tcBorders>
              <w:top w:val="single" w:sz="4" w:space="0" w:color="000000"/>
              <w:left w:val="single" w:sz="4" w:space="0" w:color="000000"/>
              <w:bottom w:val="single" w:sz="4" w:space="0" w:color="000000"/>
              <w:right w:val="single" w:sz="4" w:space="0" w:color="000000"/>
            </w:tcBorders>
          </w:tcPr>
          <w:p w:rsidR="000729EC" w:rsidRDefault="00A267D6">
            <w:pPr>
              <w:spacing w:after="0" w:line="259" w:lineRule="auto"/>
              <w:ind w:left="72" w:right="0" w:firstLine="0"/>
              <w:jc w:val="left"/>
            </w:pPr>
            <w:r>
              <w:t>2</w:t>
            </w:r>
            <w:r w:rsidR="007F1F2C">
              <w:t xml:space="preserve"> </w:t>
            </w:r>
          </w:p>
          <w:p w:rsidR="000729EC" w:rsidRDefault="007F1F2C">
            <w:pPr>
              <w:spacing w:after="0" w:line="259" w:lineRule="auto"/>
              <w:ind w:left="72" w:right="0" w:firstLine="0"/>
              <w:jc w:val="left"/>
            </w:pPr>
            <w:r>
              <w:t xml:space="preserve">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98" w:type="pct"/>
            <w:gridSpan w:val="2"/>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2" w:right="0" w:firstLine="0"/>
              <w:jc w:val="center"/>
            </w:pPr>
            <w:r>
              <w:t>9</w:t>
            </w:r>
          </w:p>
        </w:tc>
        <w:tc>
          <w:tcPr>
            <w:tcW w:w="323"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52" w:type="pct"/>
            <w:tcBorders>
              <w:top w:val="single" w:sz="4" w:space="0" w:color="000000"/>
              <w:left w:val="single" w:sz="4" w:space="0" w:color="000000"/>
              <w:bottom w:val="single" w:sz="4" w:space="0" w:color="000000"/>
              <w:right w:val="single" w:sz="4" w:space="0" w:color="000000"/>
            </w:tcBorders>
          </w:tcPr>
          <w:p w:rsidR="000729EC" w:rsidRDefault="006D4E19">
            <w:pPr>
              <w:spacing w:after="0" w:line="259" w:lineRule="auto"/>
              <w:ind w:left="72" w:right="0" w:firstLine="0"/>
              <w:jc w:val="left"/>
            </w:pPr>
            <w:r>
              <w:t>1</w:t>
            </w:r>
          </w:p>
        </w:tc>
        <w:tc>
          <w:tcPr>
            <w:tcW w:w="310" w:type="pct"/>
            <w:tcBorders>
              <w:top w:val="single" w:sz="4" w:space="0" w:color="000000"/>
              <w:left w:val="single" w:sz="4" w:space="0" w:color="000000"/>
              <w:bottom w:val="single" w:sz="4" w:space="0" w:color="000000"/>
              <w:right w:val="single" w:sz="4" w:space="0" w:color="000000"/>
            </w:tcBorders>
          </w:tcPr>
          <w:p w:rsidR="000729EC" w:rsidRDefault="00B73E46" w:rsidP="00B73E46">
            <w:pPr>
              <w:spacing w:after="0" w:line="259" w:lineRule="auto"/>
              <w:ind w:left="70" w:right="0" w:firstLine="0"/>
              <w:jc w:val="center"/>
            </w:pPr>
            <w:r>
              <w:t>0,5</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 </w:t>
            </w:r>
          </w:p>
        </w:tc>
        <w:tc>
          <w:tcPr>
            <w:tcW w:w="343" w:type="pct"/>
            <w:tcBorders>
              <w:top w:val="single" w:sz="4" w:space="0" w:color="000000"/>
              <w:left w:val="single" w:sz="4" w:space="0" w:color="000000"/>
              <w:bottom w:val="single" w:sz="4" w:space="0" w:color="000000"/>
              <w:right w:val="single" w:sz="4" w:space="0" w:color="000000"/>
            </w:tcBorders>
          </w:tcPr>
          <w:p w:rsidR="000729EC" w:rsidRDefault="00E27D0A" w:rsidP="00543084">
            <w:pPr>
              <w:spacing w:after="0" w:line="259" w:lineRule="auto"/>
              <w:ind w:left="72" w:right="0" w:firstLine="0"/>
              <w:jc w:val="center"/>
            </w:pPr>
            <w:r>
              <w:t>11</w:t>
            </w:r>
          </w:p>
        </w:tc>
      </w:tr>
      <w:tr w:rsidR="000729EC" w:rsidTr="00543084">
        <w:trPr>
          <w:trHeight w:val="838"/>
        </w:trPr>
        <w:tc>
          <w:tcPr>
            <w:tcW w:w="1541" w:type="pct"/>
            <w:tcBorders>
              <w:top w:val="single" w:sz="4" w:space="0" w:color="000000"/>
              <w:left w:val="single" w:sz="4" w:space="0" w:color="000000"/>
              <w:bottom w:val="single" w:sz="4" w:space="0" w:color="000000"/>
              <w:right w:val="single" w:sz="4" w:space="0" w:color="000000"/>
            </w:tcBorders>
          </w:tcPr>
          <w:p w:rsidR="000729EC" w:rsidRDefault="00376091">
            <w:pPr>
              <w:spacing w:after="0" w:line="259" w:lineRule="auto"/>
              <w:ind w:left="70" w:right="0" w:firstLine="0"/>
              <w:jc w:val="left"/>
            </w:pPr>
            <w:r>
              <w:rPr>
                <w:sz w:val="24"/>
              </w:rPr>
              <w:t>Тема 4</w:t>
            </w:r>
            <w:r w:rsidR="007F1F2C">
              <w:rPr>
                <w:sz w:val="24"/>
              </w:rPr>
              <w:t xml:space="preserve">. Міжнародна конкурентоспроможність компаній </w:t>
            </w:r>
          </w:p>
        </w:tc>
        <w:tc>
          <w:tcPr>
            <w:tcW w:w="308"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35" w:type="pct"/>
            <w:gridSpan w:val="2"/>
            <w:tcBorders>
              <w:top w:val="single" w:sz="4" w:space="0" w:color="000000"/>
              <w:left w:val="single" w:sz="4" w:space="0" w:color="000000"/>
              <w:bottom w:val="single" w:sz="4" w:space="0" w:color="000000"/>
              <w:right w:val="single" w:sz="4" w:space="0" w:color="000000"/>
            </w:tcBorders>
          </w:tcPr>
          <w:p w:rsidR="000729EC" w:rsidRDefault="00A267D6">
            <w:pPr>
              <w:spacing w:after="0" w:line="259" w:lineRule="auto"/>
              <w:ind w:left="70" w:right="0" w:firstLine="0"/>
              <w:jc w:val="left"/>
            </w:pPr>
            <w:r>
              <w:t>2</w:t>
            </w:r>
            <w:r w:rsidR="007F1F2C">
              <w:t xml:space="preserve"> </w:t>
            </w:r>
          </w:p>
        </w:tc>
        <w:tc>
          <w:tcPr>
            <w:tcW w:w="238" w:type="pct"/>
            <w:tcBorders>
              <w:top w:val="single" w:sz="4" w:space="0" w:color="000000"/>
              <w:left w:val="single" w:sz="4" w:space="0" w:color="000000"/>
              <w:bottom w:val="single" w:sz="4" w:space="0" w:color="000000"/>
              <w:right w:val="single" w:sz="4" w:space="0" w:color="000000"/>
            </w:tcBorders>
          </w:tcPr>
          <w:p w:rsidR="000729EC" w:rsidRDefault="00A267D6">
            <w:pPr>
              <w:spacing w:after="0" w:line="259" w:lineRule="auto"/>
              <w:ind w:left="72" w:right="0" w:firstLine="0"/>
              <w:jc w:val="left"/>
            </w:pPr>
            <w:r>
              <w:t>2</w:t>
            </w:r>
            <w:r w:rsidR="007F1F2C">
              <w:t xml:space="preserve">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98" w:type="pct"/>
            <w:gridSpan w:val="2"/>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2" w:right="0" w:firstLine="0"/>
              <w:jc w:val="center"/>
            </w:pPr>
            <w:r>
              <w:t>9</w:t>
            </w:r>
          </w:p>
        </w:tc>
        <w:tc>
          <w:tcPr>
            <w:tcW w:w="323"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52" w:type="pct"/>
            <w:tcBorders>
              <w:top w:val="single" w:sz="4" w:space="0" w:color="000000"/>
              <w:left w:val="single" w:sz="4" w:space="0" w:color="000000"/>
              <w:bottom w:val="single" w:sz="4" w:space="0" w:color="000000"/>
              <w:right w:val="single" w:sz="4" w:space="0" w:color="000000"/>
            </w:tcBorders>
          </w:tcPr>
          <w:p w:rsidR="000729EC" w:rsidRDefault="006D4E19">
            <w:pPr>
              <w:spacing w:after="0" w:line="259" w:lineRule="auto"/>
              <w:ind w:left="72" w:right="0" w:firstLine="0"/>
              <w:jc w:val="left"/>
            </w:pPr>
            <w:r>
              <w:t>1</w:t>
            </w:r>
          </w:p>
        </w:tc>
        <w:tc>
          <w:tcPr>
            <w:tcW w:w="310" w:type="pct"/>
            <w:tcBorders>
              <w:top w:val="single" w:sz="4" w:space="0" w:color="000000"/>
              <w:left w:val="single" w:sz="4" w:space="0" w:color="000000"/>
              <w:bottom w:val="single" w:sz="4" w:space="0" w:color="000000"/>
              <w:right w:val="single" w:sz="4" w:space="0" w:color="000000"/>
            </w:tcBorders>
          </w:tcPr>
          <w:p w:rsidR="000729EC" w:rsidRDefault="00B73E46" w:rsidP="00B73E46">
            <w:pPr>
              <w:spacing w:after="0" w:line="259" w:lineRule="auto"/>
              <w:ind w:left="70" w:right="0" w:firstLine="0"/>
              <w:jc w:val="center"/>
            </w:pPr>
            <w:r>
              <w:t>0,5</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 </w:t>
            </w:r>
          </w:p>
        </w:tc>
        <w:tc>
          <w:tcPr>
            <w:tcW w:w="343" w:type="pct"/>
            <w:tcBorders>
              <w:top w:val="single" w:sz="4" w:space="0" w:color="000000"/>
              <w:left w:val="single" w:sz="4" w:space="0" w:color="000000"/>
              <w:bottom w:val="single" w:sz="4" w:space="0" w:color="000000"/>
              <w:right w:val="single" w:sz="4" w:space="0" w:color="000000"/>
            </w:tcBorders>
          </w:tcPr>
          <w:p w:rsidR="000729EC" w:rsidRDefault="00E27D0A" w:rsidP="00543084">
            <w:pPr>
              <w:spacing w:after="0" w:line="259" w:lineRule="auto"/>
              <w:ind w:left="72" w:right="0" w:firstLine="0"/>
              <w:jc w:val="center"/>
            </w:pPr>
            <w:r>
              <w:t>12</w:t>
            </w:r>
          </w:p>
        </w:tc>
      </w:tr>
      <w:tr w:rsidR="000729EC" w:rsidTr="00543084">
        <w:trPr>
          <w:trHeight w:val="331"/>
        </w:trPr>
        <w:tc>
          <w:tcPr>
            <w:tcW w:w="1541"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0" w:firstLine="0"/>
              <w:jc w:val="left"/>
            </w:pPr>
            <w:r>
              <w:rPr>
                <w:b/>
                <w:sz w:val="24"/>
              </w:rPr>
              <w:t xml:space="preserve">Разом за модулем 1  </w:t>
            </w:r>
          </w:p>
        </w:tc>
        <w:tc>
          <w:tcPr>
            <w:tcW w:w="308"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52</w:t>
            </w:r>
          </w:p>
        </w:tc>
        <w:tc>
          <w:tcPr>
            <w:tcW w:w="235" w:type="pct"/>
            <w:gridSpan w:val="2"/>
            <w:tcBorders>
              <w:top w:val="single" w:sz="4" w:space="0" w:color="000000"/>
              <w:left w:val="single" w:sz="4" w:space="0" w:color="000000"/>
              <w:bottom w:val="single" w:sz="4" w:space="0" w:color="000000"/>
              <w:right w:val="single" w:sz="4" w:space="0" w:color="000000"/>
            </w:tcBorders>
          </w:tcPr>
          <w:p w:rsidR="000729EC" w:rsidRDefault="00A267D6">
            <w:pPr>
              <w:spacing w:after="0" w:line="259" w:lineRule="auto"/>
              <w:ind w:left="70" w:right="0" w:firstLine="0"/>
            </w:pPr>
            <w:r>
              <w:t>8</w:t>
            </w:r>
            <w:r w:rsidR="007F1F2C">
              <w:t xml:space="preserve"> </w:t>
            </w:r>
          </w:p>
        </w:tc>
        <w:tc>
          <w:tcPr>
            <w:tcW w:w="238" w:type="pct"/>
            <w:tcBorders>
              <w:top w:val="single" w:sz="4" w:space="0" w:color="000000"/>
              <w:left w:val="single" w:sz="4" w:space="0" w:color="000000"/>
              <w:bottom w:val="single" w:sz="4" w:space="0" w:color="000000"/>
              <w:right w:val="single" w:sz="4" w:space="0" w:color="000000"/>
            </w:tcBorders>
          </w:tcPr>
          <w:p w:rsidR="000729EC" w:rsidRDefault="00A267D6">
            <w:pPr>
              <w:spacing w:after="0" w:line="259" w:lineRule="auto"/>
              <w:ind w:left="72" w:right="0" w:firstLine="0"/>
            </w:pPr>
            <w:r>
              <w:t>8</w:t>
            </w:r>
            <w:r w:rsidR="007F1F2C">
              <w:t xml:space="preserve">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98" w:type="pct"/>
            <w:gridSpan w:val="2"/>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2" w:right="0" w:firstLine="0"/>
              <w:jc w:val="center"/>
            </w:pPr>
            <w:r>
              <w:t>36</w:t>
            </w:r>
          </w:p>
        </w:tc>
        <w:tc>
          <w:tcPr>
            <w:tcW w:w="323"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52</w:t>
            </w:r>
          </w:p>
        </w:tc>
        <w:tc>
          <w:tcPr>
            <w:tcW w:w="252" w:type="pct"/>
            <w:tcBorders>
              <w:top w:val="single" w:sz="4" w:space="0" w:color="000000"/>
              <w:left w:val="single" w:sz="4" w:space="0" w:color="000000"/>
              <w:bottom w:val="single" w:sz="4" w:space="0" w:color="000000"/>
              <w:right w:val="single" w:sz="4" w:space="0" w:color="000000"/>
            </w:tcBorders>
          </w:tcPr>
          <w:p w:rsidR="000729EC" w:rsidRDefault="006D4E19">
            <w:pPr>
              <w:spacing w:after="0" w:line="259" w:lineRule="auto"/>
              <w:ind w:left="72" w:right="0" w:firstLine="0"/>
            </w:pPr>
            <w:r>
              <w:t>4</w:t>
            </w:r>
            <w:r w:rsidR="007F1F2C">
              <w:t xml:space="preserve"> </w:t>
            </w:r>
          </w:p>
        </w:tc>
        <w:tc>
          <w:tcPr>
            <w:tcW w:w="310" w:type="pct"/>
            <w:tcBorders>
              <w:top w:val="single" w:sz="4" w:space="0" w:color="000000"/>
              <w:left w:val="single" w:sz="4" w:space="0" w:color="000000"/>
              <w:bottom w:val="single" w:sz="4" w:space="0" w:color="000000"/>
              <w:right w:val="single" w:sz="4" w:space="0" w:color="000000"/>
            </w:tcBorders>
          </w:tcPr>
          <w:p w:rsidR="000729EC" w:rsidRDefault="006D4E19" w:rsidP="00B73E46">
            <w:pPr>
              <w:spacing w:after="0" w:line="259" w:lineRule="auto"/>
              <w:ind w:left="70" w:right="0" w:firstLine="0"/>
              <w:jc w:val="center"/>
            </w:pPr>
            <w:r>
              <w:t>3</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 </w:t>
            </w:r>
          </w:p>
        </w:tc>
        <w:tc>
          <w:tcPr>
            <w:tcW w:w="343" w:type="pct"/>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2" w:right="0" w:firstLine="0"/>
              <w:jc w:val="center"/>
            </w:pPr>
            <w:r>
              <w:t>45</w:t>
            </w:r>
          </w:p>
        </w:tc>
      </w:tr>
      <w:tr w:rsidR="000729EC" w:rsidTr="00F77237">
        <w:trPr>
          <w:trHeight w:val="331"/>
        </w:trPr>
        <w:tc>
          <w:tcPr>
            <w:tcW w:w="5000" w:type="pct"/>
            <w:gridSpan w:val="15"/>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5" w:firstLine="0"/>
              <w:jc w:val="center"/>
            </w:pPr>
            <w:r>
              <w:rPr>
                <w:b/>
              </w:rPr>
              <w:t>Модуль 2</w:t>
            </w:r>
            <w:r>
              <w:t xml:space="preserve"> </w:t>
            </w:r>
          </w:p>
        </w:tc>
      </w:tr>
      <w:tr w:rsidR="000729EC" w:rsidTr="00F77237">
        <w:trPr>
          <w:trHeight w:val="334"/>
        </w:trPr>
        <w:tc>
          <w:tcPr>
            <w:tcW w:w="5000" w:type="pct"/>
            <w:gridSpan w:val="15"/>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7" w:firstLine="0"/>
              <w:jc w:val="center"/>
            </w:pPr>
            <w:r>
              <w:rPr>
                <w:b/>
              </w:rPr>
              <w:t>Змістовий</w:t>
            </w:r>
            <w:r w:rsidR="009052A6">
              <w:rPr>
                <w:b/>
              </w:rPr>
              <w:t xml:space="preserve"> модуль 2. Міжнародний комплекс</w:t>
            </w:r>
            <w:r>
              <w:rPr>
                <w:b/>
              </w:rPr>
              <w:t xml:space="preserve"> маркетингу </w:t>
            </w:r>
          </w:p>
        </w:tc>
      </w:tr>
      <w:tr w:rsidR="000729EC" w:rsidTr="00543084">
        <w:trPr>
          <w:trHeight w:val="1114"/>
        </w:trPr>
        <w:tc>
          <w:tcPr>
            <w:tcW w:w="1541" w:type="pct"/>
            <w:tcBorders>
              <w:top w:val="single" w:sz="4" w:space="0" w:color="000000"/>
              <w:left w:val="single" w:sz="4" w:space="0" w:color="000000"/>
              <w:bottom w:val="single" w:sz="4" w:space="0" w:color="000000"/>
              <w:right w:val="single" w:sz="4" w:space="0" w:color="000000"/>
            </w:tcBorders>
          </w:tcPr>
          <w:p w:rsidR="000729EC" w:rsidRDefault="00376091">
            <w:pPr>
              <w:spacing w:after="22" w:line="259" w:lineRule="auto"/>
              <w:ind w:left="70" w:right="0" w:firstLine="0"/>
              <w:jc w:val="left"/>
            </w:pPr>
            <w:r>
              <w:rPr>
                <w:sz w:val="24"/>
              </w:rPr>
              <w:t>Тема 5</w:t>
            </w:r>
            <w:r w:rsidR="007F1F2C">
              <w:rPr>
                <w:sz w:val="24"/>
              </w:rPr>
              <w:t xml:space="preserve">. Конкурентний товар </w:t>
            </w:r>
          </w:p>
          <w:p w:rsidR="000729EC" w:rsidRDefault="007F1F2C">
            <w:pPr>
              <w:spacing w:after="0" w:line="259" w:lineRule="auto"/>
              <w:ind w:left="70" w:right="386" w:firstLine="0"/>
            </w:pPr>
            <w:r>
              <w:rPr>
                <w:sz w:val="24"/>
              </w:rPr>
              <w:t xml:space="preserve">– основа успішного впровадження на світовий ринок </w:t>
            </w:r>
          </w:p>
        </w:tc>
        <w:tc>
          <w:tcPr>
            <w:tcW w:w="308"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35" w:type="pct"/>
            <w:gridSpan w:val="2"/>
            <w:tcBorders>
              <w:top w:val="single" w:sz="4" w:space="0" w:color="000000"/>
              <w:left w:val="single" w:sz="4" w:space="0" w:color="000000"/>
              <w:bottom w:val="single" w:sz="4" w:space="0" w:color="000000"/>
              <w:right w:val="single" w:sz="4" w:space="0" w:color="000000"/>
            </w:tcBorders>
          </w:tcPr>
          <w:p w:rsidR="000729EC" w:rsidRDefault="002F5DE9">
            <w:pPr>
              <w:spacing w:after="0" w:line="259" w:lineRule="auto"/>
              <w:ind w:left="70" w:right="0" w:firstLine="0"/>
              <w:jc w:val="left"/>
            </w:pPr>
            <w:r>
              <w:t>2</w:t>
            </w:r>
            <w:r w:rsidR="007F1F2C">
              <w:t xml:space="preserve"> </w:t>
            </w:r>
          </w:p>
        </w:tc>
        <w:tc>
          <w:tcPr>
            <w:tcW w:w="238" w:type="pct"/>
            <w:tcBorders>
              <w:top w:val="single" w:sz="4" w:space="0" w:color="000000"/>
              <w:left w:val="single" w:sz="4" w:space="0" w:color="000000"/>
              <w:bottom w:val="single" w:sz="4" w:space="0" w:color="000000"/>
              <w:right w:val="single" w:sz="4" w:space="0" w:color="000000"/>
            </w:tcBorders>
          </w:tcPr>
          <w:p w:rsidR="000729EC" w:rsidRDefault="002F5DE9">
            <w:pPr>
              <w:spacing w:after="0" w:line="259" w:lineRule="auto"/>
              <w:ind w:left="72" w:right="0" w:firstLine="0"/>
              <w:jc w:val="left"/>
            </w:pPr>
            <w:r>
              <w:t>2</w:t>
            </w:r>
            <w:r w:rsidR="007F1F2C">
              <w:t xml:space="preserve">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42" w:type="pct"/>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0" w:right="0" w:firstLine="0"/>
              <w:jc w:val="center"/>
            </w:pPr>
            <w:r>
              <w:t>9</w:t>
            </w:r>
          </w:p>
        </w:tc>
        <w:tc>
          <w:tcPr>
            <w:tcW w:w="379" w:type="pct"/>
            <w:gridSpan w:val="2"/>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52" w:type="pct"/>
            <w:tcBorders>
              <w:top w:val="single" w:sz="4" w:space="0" w:color="000000"/>
              <w:left w:val="single" w:sz="4" w:space="0" w:color="000000"/>
              <w:bottom w:val="single" w:sz="4" w:space="0" w:color="000000"/>
              <w:right w:val="single" w:sz="4" w:space="0" w:color="000000"/>
            </w:tcBorders>
          </w:tcPr>
          <w:p w:rsidR="000729EC" w:rsidRDefault="006D4E19" w:rsidP="001B686B">
            <w:pPr>
              <w:spacing w:after="0" w:line="259" w:lineRule="auto"/>
              <w:ind w:left="72" w:right="0" w:firstLine="0"/>
              <w:jc w:val="center"/>
            </w:pPr>
            <w:r>
              <w:t>1</w:t>
            </w:r>
          </w:p>
        </w:tc>
        <w:tc>
          <w:tcPr>
            <w:tcW w:w="310" w:type="pct"/>
            <w:tcBorders>
              <w:top w:val="single" w:sz="4" w:space="0" w:color="000000"/>
              <w:left w:val="single" w:sz="4" w:space="0" w:color="000000"/>
              <w:bottom w:val="single" w:sz="4" w:space="0" w:color="000000"/>
              <w:right w:val="single" w:sz="4" w:space="0" w:color="000000"/>
            </w:tcBorders>
          </w:tcPr>
          <w:p w:rsidR="000729EC" w:rsidRDefault="007F1F2C" w:rsidP="001B686B">
            <w:pPr>
              <w:spacing w:after="0" w:line="259" w:lineRule="auto"/>
              <w:ind w:left="70" w:right="0" w:firstLine="0"/>
              <w:jc w:val="center"/>
            </w:pPr>
            <w:r>
              <w:t>1</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 </w:t>
            </w:r>
          </w:p>
        </w:tc>
        <w:tc>
          <w:tcPr>
            <w:tcW w:w="343" w:type="pct"/>
            <w:tcBorders>
              <w:top w:val="single" w:sz="4" w:space="0" w:color="000000"/>
              <w:left w:val="single" w:sz="4" w:space="0" w:color="000000"/>
              <w:bottom w:val="single" w:sz="4" w:space="0" w:color="000000"/>
              <w:right w:val="single" w:sz="4" w:space="0" w:color="000000"/>
            </w:tcBorders>
          </w:tcPr>
          <w:p w:rsidR="000729EC" w:rsidRDefault="00E27D0A" w:rsidP="00543084">
            <w:pPr>
              <w:spacing w:after="0" w:line="259" w:lineRule="auto"/>
              <w:ind w:left="72" w:right="0" w:firstLine="0"/>
              <w:jc w:val="center"/>
            </w:pPr>
            <w:r>
              <w:t>11</w:t>
            </w:r>
          </w:p>
        </w:tc>
      </w:tr>
      <w:tr w:rsidR="000729EC" w:rsidTr="00543084">
        <w:trPr>
          <w:trHeight w:val="970"/>
        </w:trPr>
        <w:tc>
          <w:tcPr>
            <w:tcW w:w="1541" w:type="pct"/>
            <w:tcBorders>
              <w:top w:val="single" w:sz="4" w:space="0" w:color="000000"/>
              <w:left w:val="single" w:sz="4" w:space="0" w:color="000000"/>
              <w:bottom w:val="single" w:sz="4" w:space="0" w:color="000000"/>
              <w:right w:val="single" w:sz="4" w:space="0" w:color="000000"/>
            </w:tcBorders>
          </w:tcPr>
          <w:p w:rsidR="000729EC" w:rsidRDefault="00376091">
            <w:pPr>
              <w:spacing w:after="0" w:line="259" w:lineRule="auto"/>
              <w:ind w:left="70" w:right="0" w:firstLine="0"/>
              <w:jc w:val="left"/>
            </w:pPr>
            <w:r>
              <w:rPr>
                <w:sz w:val="24"/>
              </w:rPr>
              <w:t>Тема 6</w:t>
            </w:r>
            <w:r w:rsidR="007F1F2C">
              <w:rPr>
                <w:sz w:val="24"/>
              </w:rPr>
              <w:t xml:space="preserve">. Сегментування цільових закордонних ринків і позиціонування товарів </w:t>
            </w:r>
          </w:p>
        </w:tc>
        <w:tc>
          <w:tcPr>
            <w:tcW w:w="308"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35" w:type="pct"/>
            <w:gridSpan w:val="2"/>
            <w:tcBorders>
              <w:top w:val="single" w:sz="4" w:space="0" w:color="000000"/>
              <w:left w:val="single" w:sz="4" w:space="0" w:color="000000"/>
              <w:bottom w:val="single" w:sz="4" w:space="0" w:color="000000"/>
              <w:right w:val="single" w:sz="4" w:space="0" w:color="000000"/>
            </w:tcBorders>
          </w:tcPr>
          <w:p w:rsidR="000729EC" w:rsidRDefault="002F5DE9">
            <w:pPr>
              <w:spacing w:after="0" w:line="259" w:lineRule="auto"/>
              <w:ind w:left="70" w:right="0" w:firstLine="0"/>
              <w:jc w:val="left"/>
            </w:pPr>
            <w:r>
              <w:t>2</w:t>
            </w:r>
            <w:r w:rsidR="007F1F2C">
              <w:t xml:space="preserve"> </w:t>
            </w:r>
          </w:p>
        </w:tc>
        <w:tc>
          <w:tcPr>
            <w:tcW w:w="238" w:type="pct"/>
            <w:tcBorders>
              <w:top w:val="single" w:sz="4" w:space="0" w:color="000000"/>
              <w:left w:val="single" w:sz="4" w:space="0" w:color="000000"/>
              <w:bottom w:val="single" w:sz="4" w:space="0" w:color="000000"/>
              <w:right w:val="single" w:sz="4" w:space="0" w:color="000000"/>
            </w:tcBorders>
          </w:tcPr>
          <w:p w:rsidR="000729EC" w:rsidRDefault="002F5DE9">
            <w:pPr>
              <w:spacing w:after="0" w:line="259" w:lineRule="auto"/>
              <w:ind w:left="72" w:right="0" w:firstLine="0"/>
              <w:jc w:val="left"/>
            </w:pPr>
            <w:r>
              <w:t>2</w:t>
            </w:r>
            <w:r w:rsidR="007F1F2C">
              <w:t xml:space="preserve">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42" w:type="pct"/>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0" w:right="0" w:firstLine="0"/>
              <w:jc w:val="center"/>
            </w:pPr>
            <w:r>
              <w:t>9</w:t>
            </w:r>
          </w:p>
        </w:tc>
        <w:tc>
          <w:tcPr>
            <w:tcW w:w="379" w:type="pct"/>
            <w:gridSpan w:val="2"/>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52" w:type="pct"/>
            <w:tcBorders>
              <w:top w:val="single" w:sz="4" w:space="0" w:color="000000"/>
              <w:left w:val="single" w:sz="4" w:space="0" w:color="000000"/>
              <w:bottom w:val="single" w:sz="4" w:space="0" w:color="000000"/>
              <w:right w:val="single" w:sz="4" w:space="0" w:color="000000"/>
            </w:tcBorders>
          </w:tcPr>
          <w:p w:rsidR="000729EC" w:rsidRDefault="006D4E19" w:rsidP="001B686B">
            <w:pPr>
              <w:spacing w:after="0" w:line="259" w:lineRule="auto"/>
              <w:ind w:left="72" w:right="0" w:firstLine="0"/>
              <w:jc w:val="center"/>
            </w:pPr>
            <w:r>
              <w:t>1</w:t>
            </w:r>
          </w:p>
        </w:tc>
        <w:tc>
          <w:tcPr>
            <w:tcW w:w="310" w:type="pct"/>
            <w:tcBorders>
              <w:top w:val="single" w:sz="4" w:space="0" w:color="000000"/>
              <w:left w:val="single" w:sz="4" w:space="0" w:color="000000"/>
              <w:bottom w:val="single" w:sz="4" w:space="0" w:color="000000"/>
              <w:right w:val="single" w:sz="4" w:space="0" w:color="000000"/>
            </w:tcBorders>
          </w:tcPr>
          <w:p w:rsidR="000729EC" w:rsidRDefault="007F1F2C" w:rsidP="001B686B">
            <w:pPr>
              <w:spacing w:after="0" w:line="259" w:lineRule="auto"/>
              <w:ind w:left="70" w:right="0" w:firstLine="0"/>
              <w:jc w:val="center"/>
            </w:pPr>
            <w:r>
              <w:t>1</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 </w:t>
            </w:r>
          </w:p>
        </w:tc>
        <w:tc>
          <w:tcPr>
            <w:tcW w:w="343" w:type="pct"/>
            <w:tcBorders>
              <w:top w:val="single" w:sz="4" w:space="0" w:color="000000"/>
              <w:left w:val="single" w:sz="4" w:space="0" w:color="000000"/>
              <w:bottom w:val="single" w:sz="4" w:space="0" w:color="000000"/>
              <w:right w:val="single" w:sz="4" w:space="0" w:color="000000"/>
            </w:tcBorders>
          </w:tcPr>
          <w:p w:rsidR="000729EC" w:rsidRDefault="00E27D0A" w:rsidP="00543084">
            <w:pPr>
              <w:spacing w:after="0" w:line="259" w:lineRule="auto"/>
              <w:ind w:left="72" w:right="0" w:firstLine="0"/>
              <w:jc w:val="center"/>
            </w:pPr>
            <w:r>
              <w:t>11</w:t>
            </w:r>
          </w:p>
        </w:tc>
      </w:tr>
      <w:tr w:rsidR="000729EC" w:rsidTr="00543084">
        <w:trPr>
          <w:trHeight w:val="562"/>
        </w:trPr>
        <w:tc>
          <w:tcPr>
            <w:tcW w:w="1541" w:type="pct"/>
            <w:tcBorders>
              <w:top w:val="single" w:sz="4" w:space="0" w:color="000000"/>
              <w:left w:val="single" w:sz="4" w:space="0" w:color="000000"/>
              <w:bottom w:val="single" w:sz="4" w:space="0" w:color="000000"/>
              <w:right w:val="single" w:sz="4" w:space="0" w:color="000000"/>
            </w:tcBorders>
          </w:tcPr>
          <w:p w:rsidR="000729EC" w:rsidRDefault="00376091">
            <w:pPr>
              <w:spacing w:after="0" w:line="259" w:lineRule="auto"/>
              <w:ind w:left="70" w:right="0" w:firstLine="0"/>
              <w:jc w:val="left"/>
            </w:pPr>
            <w:r>
              <w:rPr>
                <w:sz w:val="24"/>
              </w:rPr>
              <w:t>Тема 7</w:t>
            </w:r>
            <w:r w:rsidR="007F1F2C">
              <w:rPr>
                <w:sz w:val="24"/>
              </w:rPr>
              <w:t xml:space="preserve">. Міжнародний комплекс маркетингу </w:t>
            </w:r>
          </w:p>
        </w:tc>
        <w:tc>
          <w:tcPr>
            <w:tcW w:w="308"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35" w:type="pct"/>
            <w:gridSpan w:val="2"/>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2 </w:t>
            </w:r>
          </w:p>
        </w:tc>
        <w:tc>
          <w:tcPr>
            <w:tcW w:w="23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2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42" w:type="pct"/>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0" w:right="0" w:firstLine="0"/>
              <w:jc w:val="center"/>
            </w:pPr>
            <w:r>
              <w:t>9</w:t>
            </w:r>
          </w:p>
        </w:tc>
        <w:tc>
          <w:tcPr>
            <w:tcW w:w="379" w:type="pct"/>
            <w:gridSpan w:val="2"/>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13</w:t>
            </w:r>
          </w:p>
        </w:tc>
        <w:tc>
          <w:tcPr>
            <w:tcW w:w="252" w:type="pct"/>
            <w:tcBorders>
              <w:top w:val="single" w:sz="4" w:space="0" w:color="000000"/>
              <w:left w:val="single" w:sz="4" w:space="0" w:color="000000"/>
              <w:bottom w:val="single" w:sz="4" w:space="0" w:color="000000"/>
              <w:right w:val="single" w:sz="4" w:space="0" w:color="000000"/>
            </w:tcBorders>
          </w:tcPr>
          <w:p w:rsidR="000729EC" w:rsidRDefault="006D4E19" w:rsidP="001B686B">
            <w:pPr>
              <w:spacing w:after="0" w:line="259" w:lineRule="auto"/>
              <w:ind w:left="72" w:right="0" w:firstLine="0"/>
              <w:jc w:val="center"/>
            </w:pPr>
            <w:r>
              <w:t>1</w:t>
            </w:r>
          </w:p>
        </w:tc>
        <w:tc>
          <w:tcPr>
            <w:tcW w:w="310" w:type="pct"/>
            <w:tcBorders>
              <w:top w:val="single" w:sz="4" w:space="0" w:color="000000"/>
              <w:left w:val="single" w:sz="4" w:space="0" w:color="000000"/>
              <w:bottom w:val="single" w:sz="4" w:space="0" w:color="000000"/>
              <w:right w:val="single" w:sz="4" w:space="0" w:color="000000"/>
            </w:tcBorders>
          </w:tcPr>
          <w:p w:rsidR="000729EC" w:rsidRDefault="007F1F2C" w:rsidP="001B686B">
            <w:pPr>
              <w:spacing w:after="0" w:line="259" w:lineRule="auto"/>
              <w:ind w:left="70" w:right="0" w:firstLine="0"/>
              <w:jc w:val="center"/>
            </w:pPr>
            <w:r>
              <w:t>0,5</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 </w:t>
            </w:r>
          </w:p>
        </w:tc>
        <w:tc>
          <w:tcPr>
            <w:tcW w:w="343" w:type="pct"/>
            <w:tcBorders>
              <w:top w:val="single" w:sz="4" w:space="0" w:color="000000"/>
              <w:left w:val="single" w:sz="4" w:space="0" w:color="000000"/>
              <w:bottom w:val="single" w:sz="4" w:space="0" w:color="000000"/>
              <w:right w:val="single" w:sz="4" w:space="0" w:color="000000"/>
            </w:tcBorders>
          </w:tcPr>
          <w:p w:rsidR="000729EC" w:rsidRDefault="00E27D0A" w:rsidP="00543084">
            <w:pPr>
              <w:spacing w:after="0" w:line="259" w:lineRule="auto"/>
              <w:ind w:left="72" w:right="0" w:firstLine="0"/>
              <w:jc w:val="center"/>
            </w:pPr>
            <w:r>
              <w:t>12</w:t>
            </w:r>
          </w:p>
        </w:tc>
      </w:tr>
      <w:tr w:rsidR="000729EC" w:rsidTr="00543084">
        <w:trPr>
          <w:trHeight w:val="838"/>
        </w:trPr>
        <w:tc>
          <w:tcPr>
            <w:tcW w:w="1541" w:type="pct"/>
            <w:tcBorders>
              <w:top w:val="single" w:sz="4" w:space="0" w:color="000000"/>
              <w:left w:val="single" w:sz="4" w:space="0" w:color="000000"/>
              <w:bottom w:val="single" w:sz="4" w:space="0" w:color="000000"/>
              <w:right w:val="single" w:sz="4" w:space="0" w:color="000000"/>
            </w:tcBorders>
          </w:tcPr>
          <w:p w:rsidR="000729EC" w:rsidRDefault="00376091">
            <w:pPr>
              <w:spacing w:after="22" w:line="259" w:lineRule="auto"/>
              <w:ind w:left="70" w:right="0" w:firstLine="0"/>
              <w:jc w:val="left"/>
            </w:pPr>
            <w:r>
              <w:rPr>
                <w:sz w:val="24"/>
              </w:rPr>
              <w:t>Тема 8</w:t>
            </w:r>
            <w:r w:rsidR="007F1F2C">
              <w:rPr>
                <w:sz w:val="24"/>
              </w:rPr>
              <w:t xml:space="preserve">. Методи поширення </w:t>
            </w:r>
          </w:p>
          <w:p w:rsidR="000729EC" w:rsidRDefault="007F1F2C">
            <w:pPr>
              <w:spacing w:after="0" w:line="259" w:lineRule="auto"/>
              <w:ind w:left="70" w:right="0" w:firstLine="0"/>
            </w:pPr>
            <w:r>
              <w:rPr>
                <w:sz w:val="24"/>
              </w:rPr>
              <w:t xml:space="preserve">товарів і послуг на зовнішньому ринку </w:t>
            </w:r>
          </w:p>
        </w:tc>
        <w:tc>
          <w:tcPr>
            <w:tcW w:w="308"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14</w:t>
            </w:r>
          </w:p>
        </w:tc>
        <w:tc>
          <w:tcPr>
            <w:tcW w:w="235" w:type="pct"/>
            <w:gridSpan w:val="2"/>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2 </w:t>
            </w:r>
          </w:p>
        </w:tc>
        <w:tc>
          <w:tcPr>
            <w:tcW w:w="23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2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42" w:type="pct"/>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0" w:right="0" w:firstLine="0"/>
              <w:jc w:val="center"/>
            </w:pPr>
            <w:r>
              <w:t>10</w:t>
            </w:r>
          </w:p>
        </w:tc>
        <w:tc>
          <w:tcPr>
            <w:tcW w:w="379" w:type="pct"/>
            <w:gridSpan w:val="2"/>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14</w:t>
            </w:r>
          </w:p>
        </w:tc>
        <w:tc>
          <w:tcPr>
            <w:tcW w:w="252" w:type="pct"/>
            <w:tcBorders>
              <w:top w:val="single" w:sz="4" w:space="0" w:color="000000"/>
              <w:left w:val="single" w:sz="4" w:space="0" w:color="000000"/>
              <w:bottom w:val="single" w:sz="4" w:space="0" w:color="000000"/>
              <w:right w:val="single" w:sz="4" w:space="0" w:color="000000"/>
            </w:tcBorders>
          </w:tcPr>
          <w:p w:rsidR="000729EC" w:rsidRDefault="006D4E19" w:rsidP="001B686B">
            <w:pPr>
              <w:spacing w:after="0" w:line="259" w:lineRule="auto"/>
              <w:ind w:left="72" w:right="0" w:firstLine="0"/>
              <w:jc w:val="center"/>
            </w:pPr>
            <w:r>
              <w:t>1</w:t>
            </w:r>
          </w:p>
        </w:tc>
        <w:tc>
          <w:tcPr>
            <w:tcW w:w="310" w:type="pct"/>
            <w:tcBorders>
              <w:top w:val="single" w:sz="4" w:space="0" w:color="000000"/>
              <w:left w:val="single" w:sz="4" w:space="0" w:color="000000"/>
              <w:bottom w:val="single" w:sz="4" w:space="0" w:color="000000"/>
              <w:right w:val="single" w:sz="4" w:space="0" w:color="000000"/>
            </w:tcBorders>
          </w:tcPr>
          <w:p w:rsidR="000729EC" w:rsidRDefault="007F1F2C" w:rsidP="001B686B">
            <w:pPr>
              <w:spacing w:after="0" w:line="259" w:lineRule="auto"/>
              <w:ind w:left="70" w:right="0" w:firstLine="0"/>
              <w:jc w:val="center"/>
            </w:pPr>
            <w:r>
              <w:t>0,5</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 </w:t>
            </w:r>
          </w:p>
        </w:tc>
        <w:tc>
          <w:tcPr>
            <w:tcW w:w="343" w:type="pct"/>
            <w:tcBorders>
              <w:top w:val="single" w:sz="4" w:space="0" w:color="000000"/>
              <w:left w:val="single" w:sz="4" w:space="0" w:color="000000"/>
              <w:bottom w:val="single" w:sz="4" w:space="0" w:color="000000"/>
              <w:right w:val="single" w:sz="4" w:space="0" w:color="000000"/>
            </w:tcBorders>
          </w:tcPr>
          <w:p w:rsidR="000729EC" w:rsidRDefault="00E27D0A" w:rsidP="00543084">
            <w:pPr>
              <w:spacing w:after="0" w:line="259" w:lineRule="auto"/>
              <w:ind w:left="72" w:right="0" w:firstLine="0"/>
              <w:jc w:val="center"/>
            </w:pPr>
            <w:r>
              <w:t>12</w:t>
            </w:r>
          </w:p>
        </w:tc>
      </w:tr>
      <w:tr w:rsidR="000729EC" w:rsidTr="00543084">
        <w:trPr>
          <w:trHeight w:val="334"/>
        </w:trPr>
        <w:tc>
          <w:tcPr>
            <w:tcW w:w="1541"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rPr>
                <w:b/>
                <w:sz w:val="24"/>
              </w:rPr>
              <w:t xml:space="preserve">Разом за модулем 2 </w:t>
            </w:r>
          </w:p>
        </w:tc>
        <w:tc>
          <w:tcPr>
            <w:tcW w:w="308" w:type="pct"/>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53</w:t>
            </w:r>
          </w:p>
        </w:tc>
        <w:tc>
          <w:tcPr>
            <w:tcW w:w="235" w:type="pct"/>
            <w:gridSpan w:val="2"/>
            <w:tcBorders>
              <w:top w:val="single" w:sz="4" w:space="0" w:color="000000"/>
              <w:left w:val="single" w:sz="4" w:space="0" w:color="000000"/>
              <w:bottom w:val="single" w:sz="4" w:space="0" w:color="000000"/>
              <w:right w:val="single" w:sz="4" w:space="0" w:color="000000"/>
            </w:tcBorders>
          </w:tcPr>
          <w:p w:rsidR="000729EC" w:rsidRDefault="002F5DE9">
            <w:pPr>
              <w:spacing w:after="0" w:line="259" w:lineRule="auto"/>
              <w:ind w:left="70" w:right="0" w:firstLine="0"/>
            </w:pPr>
            <w:r>
              <w:t>8</w:t>
            </w:r>
            <w:r w:rsidR="007F1F2C">
              <w:t xml:space="preserve"> </w:t>
            </w:r>
          </w:p>
        </w:tc>
        <w:tc>
          <w:tcPr>
            <w:tcW w:w="238" w:type="pct"/>
            <w:tcBorders>
              <w:top w:val="single" w:sz="4" w:space="0" w:color="000000"/>
              <w:left w:val="single" w:sz="4" w:space="0" w:color="000000"/>
              <w:bottom w:val="single" w:sz="4" w:space="0" w:color="000000"/>
              <w:right w:val="single" w:sz="4" w:space="0" w:color="000000"/>
            </w:tcBorders>
          </w:tcPr>
          <w:p w:rsidR="000729EC" w:rsidRDefault="002F5DE9">
            <w:pPr>
              <w:spacing w:after="0" w:line="259" w:lineRule="auto"/>
              <w:ind w:left="72" w:right="0" w:firstLine="0"/>
            </w:pPr>
            <w:r>
              <w:t>8</w:t>
            </w:r>
            <w:r w:rsidR="007F1F2C">
              <w:t xml:space="preserve">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42" w:type="pct"/>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0" w:right="0" w:firstLine="0"/>
              <w:jc w:val="center"/>
            </w:pPr>
            <w:r>
              <w:t>37</w:t>
            </w:r>
          </w:p>
        </w:tc>
        <w:tc>
          <w:tcPr>
            <w:tcW w:w="379" w:type="pct"/>
            <w:gridSpan w:val="2"/>
            <w:tcBorders>
              <w:top w:val="single" w:sz="4" w:space="0" w:color="000000"/>
              <w:left w:val="single" w:sz="4" w:space="0" w:color="000000"/>
              <w:bottom w:val="single" w:sz="4" w:space="0" w:color="000000"/>
              <w:right w:val="single" w:sz="4" w:space="0" w:color="000000"/>
            </w:tcBorders>
          </w:tcPr>
          <w:p w:rsidR="000729EC" w:rsidRDefault="00D40638" w:rsidP="00D40638">
            <w:pPr>
              <w:spacing w:after="0" w:line="259" w:lineRule="auto"/>
              <w:ind w:left="70" w:right="0" w:firstLine="0"/>
              <w:jc w:val="center"/>
            </w:pPr>
            <w:r>
              <w:t>53</w:t>
            </w:r>
          </w:p>
        </w:tc>
        <w:tc>
          <w:tcPr>
            <w:tcW w:w="252" w:type="pct"/>
            <w:tcBorders>
              <w:top w:val="single" w:sz="4" w:space="0" w:color="000000"/>
              <w:left w:val="single" w:sz="4" w:space="0" w:color="000000"/>
              <w:bottom w:val="single" w:sz="4" w:space="0" w:color="000000"/>
              <w:right w:val="single" w:sz="4" w:space="0" w:color="000000"/>
            </w:tcBorders>
          </w:tcPr>
          <w:p w:rsidR="000729EC" w:rsidRDefault="006D4E19" w:rsidP="001B686B">
            <w:pPr>
              <w:spacing w:after="0" w:line="259" w:lineRule="auto"/>
              <w:ind w:left="72" w:right="0" w:firstLine="0"/>
              <w:jc w:val="center"/>
            </w:pPr>
            <w:r>
              <w:t>4</w:t>
            </w:r>
          </w:p>
        </w:tc>
        <w:tc>
          <w:tcPr>
            <w:tcW w:w="310" w:type="pct"/>
            <w:tcBorders>
              <w:top w:val="single" w:sz="4" w:space="0" w:color="000000"/>
              <w:left w:val="single" w:sz="4" w:space="0" w:color="000000"/>
              <w:bottom w:val="single" w:sz="4" w:space="0" w:color="000000"/>
              <w:right w:val="single" w:sz="4" w:space="0" w:color="000000"/>
            </w:tcBorders>
          </w:tcPr>
          <w:p w:rsidR="000729EC" w:rsidRDefault="007F1F2C" w:rsidP="001B686B">
            <w:pPr>
              <w:spacing w:after="0" w:line="259" w:lineRule="auto"/>
              <w:ind w:left="70" w:right="0" w:firstLine="0"/>
              <w:jc w:val="center"/>
            </w:pPr>
            <w:r>
              <w:t>3</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 </w:t>
            </w:r>
          </w:p>
        </w:tc>
        <w:tc>
          <w:tcPr>
            <w:tcW w:w="343" w:type="pct"/>
            <w:tcBorders>
              <w:top w:val="single" w:sz="4" w:space="0" w:color="000000"/>
              <w:left w:val="single" w:sz="4" w:space="0" w:color="000000"/>
              <w:bottom w:val="single" w:sz="4" w:space="0" w:color="000000"/>
              <w:right w:val="single" w:sz="4" w:space="0" w:color="000000"/>
            </w:tcBorders>
          </w:tcPr>
          <w:p w:rsidR="000729EC" w:rsidRDefault="00543084" w:rsidP="00543084">
            <w:pPr>
              <w:spacing w:after="0" w:line="259" w:lineRule="auto"/>
              <w:ind w:left="72" w:right="0" w:firstLine="0"/>
              <w:jc w:val="center"/>
            </w:pPr>
            <w:r>
              <w:t>46</w:t>
            </w:r>
          </w:p>
        </w:tc>
      </w:tr>
      <w:tr w:rsidR="000729EC" w:rsidTr="00543084">
        <w:trPr>
          <w:trHeight w:val="331"/>
        </w:trPr>
        <w:tc>
          <w:tcPr>
            <w:tcW w:w="1541"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rPr>
                <w:b/>
              </w:rPr>
              <w:t xml:space="preserve">Усього годин  </w:t>
            </w:r>
          </w:p>
        </w:tc>
        <w:tc>
          <w:tcPr>
            <w:tcW w:w="308" w:type="pct"/>
            <w:tcBorders>
              <w:top w:val="single" w:sz="4" w:space="0" w:color="000000"/>
              <w:left w:val="single" w:sz="4" w:space="0" w:color="000000"/>
              <w:bottom w:val="single" w:sz="4" w:space="0" w:color="000000"/>
              <w:right w:val="single" w:sz="4" w:space="0" w:color="000000"/>
            </w:tcBorders>
          </w:tcPr>
          <w:p w:rsidR="000729EC" w:rsidRDefault="007F1F2C" w:rsidP="002F5DE9">
            <w:pPr>
              <w:spacing w:after="0" w:line="259" w:lineRule="auto"/>
              <w:ind w:left="70" w:right="0" w:firstLine="0"/>
            </w:pPr>
            <w:r>
              <w:t>1</w:t>
            </w:r>
            <w:r w:rsidR="002F5DE9">
              <w:t>05</w:t>
            </w:r>
            <w:r>
              <w:t xml:space="preserve"> </w:t>
            </w:r>
          </w:p>
        </w:tc>
        <w:tc>
          <w:tcPr>
            <w:tcW w:w="235" w:type="pct"/>
            <w:gridSpan w:val="2"/>
            <w:tcBorders>
              <w:top w:val="single" w:sz="4" w:space="0" w:color="000000"/>
              <w:left w:val="single" w:sz="4" w:space="0" w:color="000000"/>
              <w:bottom w:val="single" w:sz="4" w:space="0" w:color="000000"/>
              <w:right w:val="single" w:sz="4" w:space="0" w:color="000000"/>
            </w:tcBorders>
          </w:tcPr>
          <w:p w:rsidR="000729EC" w:rsidRDefault="002F5DE9">
            <w:pPr>
              <w:spacing w:after="0" w:line="259" w:lineRule="auto"/>
              <w:ind w:left="70" w:right="0" w:firstLine="0"/>
            </w:pPr>
            <w:r>
              <w:t>16</w:t>
            </w:r>
            <w:r w:rsidR="007F1F2C">
              <w:t xml:space="preserve"> </w:t>
            </w:r>
          </w:p>
        </w:tc>
        <w:tc>
          <w:tcPr>
            <w:tcW w:w="238" w:type="pct"/>
            <w:tcBorders>
              <w:top w:val="single" w:sz="4" w:space="0" w:color="000000"/>
              <w:left w:val="single" w:sz="4" w:space="0" w:color="000000"/>
              <w:bottom w:val="single" w:sz="4" w:space="0" w:color="000000"/>
              <w:right w:val="single" w:sz="4" w:space="0" w:color="000000"/>
            </w:tcBorders>
          </w:tcPr>
          <w:p w:rsidR="000729EC" w:rsidRDefault="002F5DE9">
            <w:pPr>
              <w:spacing w:after="0" w:line="259" w:lineRule="auto"/>
              <w:ind w:left="72" w:right="0" w:firstLine="0"/>
            </w:pPr>
            <w:r>
              <w:t>16</w:t>
            </w:r>
            <w:r w:rsidR="007F1F2C">
              <w:t xml:space="preserve"> </w:t>
            </w:r>
          </w:p>
        </w:tc>
        <w:tc>
          <w:tcPr>
            <w:tcW w:w="300"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42" w:type="pct"/>
            <w:tcBorders>
              <w:top w:val="single" w:sz="4" w:space="0" w:color="000000"/>
              <w:left w:val="single" w:sz="4" w:space="0" w:color="000000"/>
              <w:bottom w:val="single" w:sz="4" w:space="0" w:color="000000"/>
              <w:right w:val="single" w:sz="4" w:space="0" w:color="000000"/>
            </w:tcBorders>
          </w:tcPr>
          <w:p w:rsidR="000729EC" w:rsidRDefault="002F5DE9" w:rsidP="00543084">
            <w:pPr>
              <w:spacing w:after="0" w:line="259" w:lineRule="auto"/>
              <w:ind w:left="70" w:right="0" w:firstLine="0"/>
              <w:jc w:val="center"/>
            </w:pPr>
            <w:r>
              <w:t>73</w:t>
            </w:r>
          </w:p>
        </w:tc>
        <w:tc>
          <w:tcPr>
            <w:tcW w:w="379" w:type="pct"/>
            <w:gridSpan w:val="2"/>
            <w:tcBorders>
              <w:top w:val="single" w:sz="4" w:space="0" w:color="000000"/>
              <w:left w:val="single" w:sz="4" w:space="0" w:color="000000"/>
              <w:bottom w:val="single" w:sz="4" w:space="0" w:color="000000"/>
              <w:right w:val="single" w:sz="4" w:space="0" w:color="000000"/>
            </w:tcBorders>
          </w:tcPr>
          <w:p w:rsidR="000729EC" w:rsidRDefault="007F1F2C" w:rsidP="002F5DE9">
            <w:pPr>
              <w:spacing w:after="0" w:line="259" w:lineRule="auto"/>
              <w:ind w:left="70" w:right="0" w:firstLine="0"/>
              <w:jc w:val="left"/>
            </w:pPr>
            <w:r>
              <w:t>1</w:t>
            </w:r>
            <w:r w:rsidR="002F5DE9">
              <w:t>05</w:t>
            </w:r>
          </w:p>
        </w:tc>
        <w:tc>
          <w:tcPr>
            <w:tcW w:w="252" w:type="pct"/>
            <w:tcBorders>
              <w:top w:val="single" w:sz="4" w:space="0" w:color="000000"/>
              <w:left w:val="single" w:sz="4" w:space="0" w:color="000000"/>
              <w:bottom w:val="single" w:sz="4" w:space="0" w:color="000000"/>
              <w:right w:val="single" w:sz="4" w:space="0" w:color="000000"/>
            </w:tcBorders>
          </w:tcPr>
          <w:p w:rsidR="000729EC" w:rsidRDefault="007F1F2C" w:rsidP="001B686B">
            <w:pPr>
              <w:spacing w:after="0" w:line="259" w:lineRule="auto"/>
              <w:ind w:left="72" w:right="0" w:firstLine="0"/>
              <w:jc w:val="center"/>
            </w:pPr>
            <w:r>
              <w:t>8</w:t>
            </w:r>
          </w:p>
        </w:tc>
        <w:tc>
          <w:tcPr>
            <w:tcW w:w="310" w:type="pct"/>
            <w:tcBorders>
              <w:top w:val="single" w:sz="4" w:space="0" w:color="000000"/>
              <w:left w:val="single" w:sz="4" w:space="0" w:color="000000"/>
              <w:bottom w:val="single" w:sz="4" w:space="0" w:color="000000"/>
              <w:right w:val="single" w:sz="4" w:space="0" w:color="000000"/>
            </w:tcBorders>
          </w:tcPr>
          <w:p w:rsidR="000729EC" w:rsidRDefault="002F5DE9" w:rsidP="001B686B">
            <w:pPr>
              <w:spacing w:after="0" w:line="259" w:lineRule="auto"/>
              <w:ind w:left="70" w:right="0" w:firstLine="0"/>
              <w:jc w:val="center"/>
            </w:pPr>
            <w:r>
              <w:t>6</w:t>
            </w:r>
          </w:p>
        </w:tc>
        <w:tc>
          <w:tcPr>
            <w:tcW w:w="296"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 </w:t>
            </w:r>
          </w:p>
        </w:tc>
        <w:tc>
          <w:tcPr>
            <w:tcW w:w="2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2" w:right="0" w:firstLine="0"/>
              <w:jc w:val="left"/>
            </w:pPr>
            <w:r>
              <w:t xml:space="preserve"> </w:t>
            </w:r>
          </w:p>
        </w:tc>
        <w:tc>
          <w:tcPr>
            <w:tcW w:w="343" w:type="pct"/>
            <w:tcBorders>
              <w:top w:val="single" w:sz="4" w:space="0" w:color="000000"/>
              <w:left w:val="single" w:sz="4" w:space="0" w:color="000000"/>
              <w:bottom w:val="single" w:sz="4" w:space="0" w:color="000000"/>
              <w:right w:val="single" w:sz="4" w:space="0" w:color="000000"/>
            </w:tcBorders>
          </w:tcPr>
          <w:p w:rsidR="000729EC" w:rsidRDefault="002F5DE9" w:rsidP="00543084">
            <w:pPr>
              <w:spacing w:after="0" w:line="259" w:lineRule="auto"/>
              <w:ind w:left="72" w:right="0" w:firstLine="0"/>
              <w:jc w:val="center"/>
            </w:pPr>
            <w:r>
              <w:t>91</w:t>
            </w:r>
          </w:p>
        </w:tc>
      </w:tr>
    </w:tbl>
    <w:p w:rsidR="000729EC" w:rsidRDefault="007F1F2C" w:rsidP="00157A78">
      <w:pPr>
        <w:spacing w:after="0" w:line="259" w:lineRule="auto"/>
        <w:ind w:left="449" w:right="0" w:firstLine="0"/>
        <w:jc w:val="left"/>
      </w:pPr>
      <w:r>
        <w:t xml:space="preserve"> </w:t>
      </w:r>
    </w:p>
    <w:p w:rsidR="000729EC" w:rsidRDefault="007F1F2C" w:rsidP="00157A78">
      <w:pPr>
        <w:numPr>
          <w:ilvl w:val="0"/>
          <w:numId w:val="2"/>
        </w:numPr>
        <w:spacing w:after="0" w:line="259" w:lineRule="auto"/>
        <w:ind w:right="2783" w:hanging="360"/>
        <w:jc w:val="center"/>
      </w:pPr>
      <w:r>
        <w:rPr>
          <w:b/>
        </w:rPr>
        <w:t xml:space="preserve">Теми </w:t>
      </w:r>
      <w:r w:rsidR="0074507E">
        <w:rPr>
          <w:b/>
        </w:rPr>
        <w:t>семінарськ</w:t>
      </w:r>
      <w:r>
        <w:rPr>
          <w:b/>
        </w:rPr>
        <w:t>их занять</w:t>
      </w:r>
    </w:p>
    <w:p w:rsidR="000729EC" w:rsidRDefault="007F1F2C">
      <w:pPr>
        <w:spacing w:after="0" w:line="259" w:lineRule="auto"/>
        <w:ind w:left="874" w:right="0" w:firstLine="0"/>
        <w:jc w:val="left"/>
      </w:pPr>
      <w:r>
        <w:rPr>
          <w:b/>
        </w:rPr>
        <w:t xml:space="preserve"> </w:t>
      </w:r>
    </w:p>
    <w:tbl>
      <w:tblPr>
        <w:tblStyle w:val="TableGrid"/>
        <w:tblW w:w="5000" w:type="pct"/>
        <w:tblInd w:w="0" w:type="dxa"/>
        <w:tblCellMar>
          <w:top w:w="9" w:type="dxa"/>
          <w:left w:w="41" w:type="dxa"/>
          <w:right w:w="112" w:type="dxa"/>
        </w:tblCellMar>
        <w:tblLook w:val="04A0" w:firstRow="1" w:lastRow="0" w:firstColumn="1" w:lastColumn="0" w:noHBand="0" w:noVBand="1"/>
      </w:tblPr>
      <w:tblGrid>
        <w:gridCol w:w="582"/>
        <w:gridCol w:w="7443"/>
        <w:gridCol w:w="1604"/>
      </w:tblGrid>
      <w:tr w:rsidR="000729EC" w:rsidRPr="000D0E18" w:rsidTr="00157A78">
        <w:trPr>
          <w:trHeight w:val="653"/>
        </w:trPr>
        <w:tc>
          <w:tcPr>
            <w:tcW w:w="302" w:type="pct"/>
            <w:tcBorders>
              <w:top w:val="single" w:sz="4" w:space="0" w:color="000000"/>
              <w:left w:val="single" w:sz="4" w:space="0" w:color="000000"/>
              <w:bottom w:val="single" w:sz="4" w:space="0" w:color="000000"/>
              <w:right w:val="single" w:sz="4" w:space="0" w:color="000000"/>
            </w:tcBorders>
          </w:tcPr>
          <w:p w:rsidR="000729EC" w:rsidRPr="000D0E18" w:rsidRDefault="007F1F2C" w:rsidP="000D0E18">
            <w:pPr>
              <w:spacing w:after="0" w:line="240" w:lineRule="auto"/>
              <w:ind w:left="0" w:right="0" w:firstLine="0"/>
            </w:pPr>
            <w:r w:rsidRPr="000D0E18">
              <w:t xml:space="preserve">№ </w:t>
            </w:r>
          </w:p>
          <w:p w:rsidR="000729EC" w:rsidRPr="000D0E18" w:rsidRDefault="007F1F2C" w:rsidP="000D0E18">
            <w:pPr>
              <w:spacing w:after="0" w:line="240" w:lineRule="auto"/>
              <w:ind w:left="0" w:right="0" w:firstLine="0"/>
              <w:jc w:val="left"/>
            </w:pPr>
            <w:r w:rsidRPr="000D0E18">
              <w:t xml:space="preserve">з/п </w:t>
            </w:r>
          </w:p>
        </w:tc>
        <w:tc>
          <w:tcPr>
            <w:tcW w:w="3864" w:type="pct"/>
            <w:tcBorders>
              <w:top w:val="single" w:sz="4" w:space="0" w:color="000000"/>
              <w:left w:val="single" w:sz="4" w:space="0" w:color="000000"/>
              <w:bottom w:val="single" w:sz="4" w:space="0" w:color="000000"/>
              <w:right w:val="single" w:sz="4" w:space="0" w:color="000000"/>
            </w:tcBorders>
          </w:tcPr>
          <w:p w:rsidR="000729EC" w:rsidRPr="000D0E18" w:rsidRDefault="007F1F2C" w:rsidP="000D0E18">
            <w:pPr>
              <w:spacing w:after="0" w:line="240" w:lineRule="auto"/>
              <w:ind w:left="0" w:right="0" w:firstLine="0"/>
              <w:jc w:val="center"/>
            </w:pPr>
            <w:r w:rsidRPr="000D0E18">
              <w:t xml:space="preserve">Назва теми </w:t>
            </w:r>
          </w:p>
        </w:tc>
        <w:tc>
          <w:tcPr>
            <w:tcW w:w="833" w:type="pct"/>
            <w:tcBorders>
              <w:top w:val="single" w:sz="4" w:space="0" w:color="000000"/>
              <w:left w:val="single" w:sz="4" w:space="0" w:color="000000"/>
              <w:bottom w:val="single" w:sz="4" w:space="0" w:color="000000"/>
              <w:right w:val="single" w:sz="4" w:space="0" w:color="000000"/>
            </w:tcBorders>
          </w:tcPr>
          <w:p w:rsidR="000729EC" w:rsidRPr="000D0E18" w:rsidRDefault="007F1F2C" w:rsidP="000D0E18">
            <w:pPr>
              <w:spacing w:after="0" w:line="240" w:lineRule="auto"/>
              <w:ind w:left="0" w:right="0" w:firstLine="0"/>
              <w:jc w:val="center"/>
            </w:pPr>
            <w:r w:rsidRPr="000D0E18">
              <w:t xml:space="preserve">Кількість годин </w:t>
            </w:r>
          </w:p>
        </w:tc>
      </w:tr>
      <w:tr w:rsidR="000729EC" w:rsidRPr="000D0E18" w:rsidTr="0046045B">
        <w:trPr>
          <w:trHeight w:val="454"/>
        </w:trPr>
        <w:tc>
          <w:tcPr>
            <w:tcW w:w="302" w:type="pct"/>
            <w:tcBorders>
              <w:top w:val="single" w:sz="4" w:space="0" w:color="000000"/>
              <w:left w:val="single" w:sz="4" w:space="0" w:color="000000"/>
              <w:bottom w:val="single" w:sz="4" w:space="0" w:color="000000"/>
              <w:right w:val="single" w:sz="4" w:space="0" w:color="000000"/>
            </w:tcBorders>
          </w:tcPr>
          <w:p w:rsidR="000729EC" w:rsidRPr="000D0E18" w:rsidRDefault="007F1F2C" w:rsidP="000D0E18">
            <w:pPr>
              <w:spacing w:after="0" w:line="240" w:lineRule="auto"/>
              <w:ind w:left="0" w:right="0" w:firstLine="0"/>
              <w:jc w:val="left"/>
            </w:pPr>
            <w:r w:rsidRPr="000D0E18">
              <w:t xml:space="preserve">1 </w:t>
            </w:r>
          </w:p>
        </w:tc>
        <w:tc>
          <w:tcPr>
            <w:tcW w:w="3864" w:type="pct"/>
            <w:tcBorders>
              <w:top w:val="single" w:sz="4" w:space="0" w:color="000000"/>
              <w:left w:val="single" w:sz="4" w:space="0" w:color="000000"/>
              <w:bottom w:val="single" w:sz="4" w:space="0" w:color="000000"/>
              <w:right w:val="single" w:sz="4" w:space="0" w:color="000000"/>
            </w:tcBorders>
          </w:tcPr>
          <w:p w:rsidR="000729EC" w:rsidRPr="000D0E18" w:rsidRDefault="007F1F2C" w:rsidP="000D0E18">
            <w:pPr>
              <w:spacing w:after="0" w:line="240" w:lineRule="auto"/>
              <w:ind w:left="0" w:right="0" w:firstLine="70"/>
              <w:jc w:val="left"/>
            </w:pPr>
            <w:r w:rsidRPr="000D0E18">
              <w:t xml:space="preserve">Тема 1. </w:t>
            </w:r>
            <w:r w:rsidR="006D4E19" w:rsidRPr="000D0E18">
              <w:t>Сучасна система міжнародного маркетингу</w:t>
            </w:r>
          </w:p>
        </w:tc>
        <w:tc>
          <w:tcPr>
            <w:tcW w:w="833" w:type="pct"/>
            <w:tcBorders>
              <w:top w:val="single" w:sz="4" w:space="0" w:color="000000"/>
              <w:left w:val="single" w:sz="4" w:space="0" w:color="000000"/>
              <w:bottom w:val="single" w:sz="4" w:space="0" w:color="000000"/>
              <w:right w:val="single" w:sz="4" w:space="0" w:color="000000"/>
            </w:tcBorders>
          </w:tcPr>
          <w:p w:rsidR="000729EC" w:rsidRPr="000D0E18" w:rsidRDefault="0074507E" w:rsidP="000D0E18">
            <w:pPr>
              <w:spacing w:after="0" w:line="240" w:lineRule="auto"/>
              <w:ind w:left="0" w:right="0" w:firstLine="0"/>
              <w:jc w:val="center"/>
            </w:pPr>
            <w:r w:rsidRPr="000D0E18">
              <w:t>2</w:t>
            </w:r>
          </w:p>
        </w:tc>
      </w:tr>
      <w:tr w:rsidR="000729EC" w:rsidRPr="000D0E18" w:rsidTr="0046045B">
        <w:trPr>
          <w:trHeight w:val="454"/>
        </w:trPr>
        <w:tc>
          <w:tcPr>
            <w:tcW w:w="302" w:type="pct"/>
            <w:tcBorders>
              <w:top w:val="single" w:sz="4" w:space="0" w:color="000000"/>
              <w:left w:val="single" w:sz="4" w:space="0" w:color="000000"/>
              <w:bottom w:val="single" w:sz="4" w:space="0" w:color="000000"/>
              <w:right w:val="single" w:sz="4" w:space="0" w:color="000000"/>
            </w:tcBorders>
          </w:tcPr>
          <w:p w:rsidR="000729EC" w:rsidRPr="000D0E18" w:rsidRDefault="00883F7A" w:rsidP="000D0E18">
            <w:pPr>
              <w:spacing w:after="0" w:line="240" w:lineRule="auto"/>
              <w:ind w:left="0" w:right="0" w:firstLine="0"/>
              <w:jc w:val="left"/>
            </w:pPr>
            <w:r w:rsidRPr="000D0E18">
              <w:t>2</w:t>
            </w:r>
            <w:r w:rsidR="007F1F2C" w:rsidRPr="000D0E18">
              <w:t xml:space="preserve"> </w:t>
            </w:r>
          </w:p>
        </w:tc>
        <w:tc>
          <w:tcPr>
            <w:tcW w:w="3864" w:type="pct"/>
            <w:tcBorders>
              <w:top w:val="single" w:sz="4" w:space="0" w:color="000000"/>
              <w:left w:val="single" w:sz="4" w:space="0" w:color="000000"/>
              <w:bottom w:val="single" w:sz="4" w:space="0" w:color="000000"/>
              <w:right w:val="single" w:sz="4" w:space="0" w:color="000000"/>
            </w:tcBorders>
          </w:tcPr>
          <w:p w:rsidR="000729EC" w:rsidRPr="000D0E18" w:rsidRDefault="000D0E18" w:rsidP="000D0E18">
            <w:pPr>
              <w:spacing w:after="0" w:line="240" w:lineRule="auto"/>
              <w:ind w:left="0" w:right="0" w:hanging="70"/>
              <w:jc w:val="left"/>
            </w:pPr>
            <w:r w:rsidRPr="00A6496B">
              <w:rPr>
                <w:lang w:val="ru-RU"/>
              </w:rPr>
              <w:t xml:space="preserve"> </w:t>
            </w:r>
            <w:r w:rsidR="00334FAD" w:rsidRPr="000D0E18">
              <w:t>Тема 2</w:t>
            </w:r>
            <w:r w:rsidR="007F1F2C" w:rsidRPr="000D0E18">
              <w:t xml:space="preserve">. </w:t>
            </w:r>
            <w:r w:rsidR="006D4E19" w:rsidRPr="000D0E18">
              <w:rPr>
                <w:bCs/>
                <w:lang w:val="en-US"/>
              </w:rPr>
              <w:t>C</w:t>
            </w:r>
            <w:r w:rsidR="006D4E19" w:rsidRPr="000D0E18">
              <w:rPr>
                <w:bCs/>
              </w:rPr>
              <w:t>учасне середовище міжнародного маркетингу</w:t>
            </w:r>
          </w:p>
        </w:tc>
        <w:tc>
          <w:tcPr>
            <w:tcW w:w="833" w:type="pct"/>
            <w:tcBorders>
              <w:top w:val="single" w:sz="4" w:space="0" w:color="000000"/>
              <w:left w:val="single" w:sz="4" w:space="0" w:color="000000"/>
              <w:bottom w:val="single" w:sz="4" w:space="0" w:color="000000"/>
              <w:right w:val="single" w:sz="4" w:space="0" w:color="000000"/>
            </w:tcBorders>
          </w:tcPr>
          <w:p w:rsidR="000729EC" w:rsidRPr="000D0E18" w:rsidRDefault="0074507E" w:rsidP="000D0E18">
            <w:pPr>
              <w:spacing w:after="0" w:line="240" w:lineRule="auto"/>
              <w:ind w:left="0" w:right="0" w:firstLine="0"/>
              <w:jc w:val="center"/>
            </w:pPr>
            <w:r w:rsidRPr="000D0E18">
              <w:t>2</w:t>
            </w:r>
            <w:r w:rsidR="007F1F2C" w:rsidRPr="000D0E18">
              <w:t xml:space="preserve"> </w:t>
            </w:r>
          </w:p>
        </w:tc>
      </w:tr>
      <w:tr w:rsidR="000729EC" w:rsidRPr="000D0E18" w:rsidTr="0046045B">
        <w:trPr>
          <w:trHeight w:val="454"/>
        </w:trPr>
        <w:tc>
          <w:tcPr>
            <w:tcW w:w="302" w:type="pct"/>
            <w:tcBorders>
              <w:top w:val="single" w:sz="4" w:space="0" w:color="000000"/>
              <w:left w:val="single" w:sz="4" w:space="0" w:color="000000"/>
              <w:bottom w:val="single" w:sz="4" w:space="0" w:color="000000"/>
              <w:right w:val="single" w:sz="4" w:space="0" w:color="000000"/>
            </w:tcBorders>
          </w:tcPr>
          <w:p w:rsidR="000729EC" w:rsidRPr="000D0E18" w:rsidRDefault="00883F7A" w:rsidP="000D0E18">
            <w:pPr>
              <w:spacing w:after="0" w:line="240" w:lineRule="auto"/>
              <w:ind w:left="0" w:right="0" w:firstLine="0"/>
              <w:jc w:val="left"/>
            </w:pPr>
            <w:r w:rsidRPr="000D0E18">
              <w:t>3</w:t>
            </w:r>
            <w:r w:rsidR="007F1F2C" w:rsidRPr="000D0E18">
              <w:t xml:space="preserve"> </w:t>
            </w:r>
          </w:p>
          <w:p w:rsidR="000729EC" w:rsidRPr="000D0E18" w:rsidRDefault="007F1F2C" w:rsidP="000D0E18">
            <w:pPr>
              <w:spacing w:after="0" w:line="240" w:lineRule="auto"/>
              <w:ind w:left="0" w:right="0" w:firstLine="0"/>
              <w:jc w:val="left"/>
            </w:pPr>
            <w:r w:rsidRPr="000D0E18">
              <w:t xml:space="preserve"> </w:t>
            </w:r>
          </w:p>
        </w:tc>
        <w:tc>
          <w:tcPr>
            <w:tcW w:w="3864" w:type="pct"/>
            <w:tcBorders>
              <w:top w:val="single" w:sz="4" w:space="0" w:color="000000"/>
              <w:left w:val="single" w:sz="4" w:space="0" w:color="000000"/>
              <w:bottom w:val="single" w:sz="4" w:space="0" w:color="000000"/>
              <w:right w:val="single" w:sz="4" w:space="0" w:color="000000"/>
            </w:tcBorders>
          </w:tcPr>
          <w:p w:rsidR="000729EC" w:rsidRPr="000D0E18" w:rsidRDefault="00334FAD" w:rsidP="000D0E18">
            <w:pPr>
              <w:spacing w:after="0" w:line="240" w:lineRule="auto"/>
              <w:ind w:left="0" w:right="0" w:firstLine="0"/>
              <w:jc w:val="left"/>
            </w:pPr>
            <w:r w:rsidRPr="000D0E18">
              <w:t>Тема 3</w:t>
            </w:r>
            <w:r w:rsidR="007F1F2C" w:rsidRPr="000D0E18">
              <w:t xml:space="preserve">. </w:t>
            </w:r>
            <w:r w:rsidR="006D4E19" w:rsidRPr="000D0E18">
              <w:rPr>
                <w:bCs/>
              </w:rPr>
              <w:t>Міжнародна маркетингова інформація і дослідження</w:t>
            </w:r>
          </w:p>
        </w:tc>
        <w:tc>
          <w:tcPr>
            <w:tcW w:w="833" w:type="pct"/>
            <w:tcBorders>
              <w:top w:val="single" w:sz="4" w:space="0" w:color="000000"/>
              <w:left w:val="single" w:sz="4" w:space="0" w:color="000000"/>
              <w:bottom w:val="single" w:sz="4" w:space="0" w:color="000000"/>
              <w:right w:val="single" w:sz="4" w:space="0" w:color="000000"/>
            </w:tcBorders>
          </w:tcPr>
          <w:p w:rsidR="000729EC" w:rsidRPr="000D0E18" w:rsidRDefault="0074507E" w:rsidP="000D0E18">
            <w:pPr>
              <w:spacing w:after="0" w:line="240" w:lineRule="auto"/>
              <w:ind w:left="0" w:right="0" w:firstLine="0"/>
              <w:jc w:val="center"/>
            </w:pPr>
            <w:r w:rsidRPr="000D0E18">
              <w:t>2</w:t>
            </w:r>
            <w:r w:rsidR="007F1F2C" w:rsidRPr="000D0E18">
              <w:t xml:space="preserve"> </w:t>
            </w:r>
          </w:p>
          <w:p w:rsidR="000729EC" w:rsidRPr="000D0E18" w:rsidRDefault="007F1F2C" w:rsidP="000D0E18">
            <w:pPr>
              <w:spacing w:after="0" w:line="240" w:lineRule="auto"/>
              <w:ind w:left="0" w:right="0" w:firstLine="0"/>
              <w:jc w:val="center"/>
            </w:pPr>
            <w:r w:rsidRPr="000D0E18">
              <w:t xml:space="preserve"> </w:t>
            </w:r>
          </w:p>
        </w:tc>
      </w:tr>
      <w:tr w:rsidR="000729EC" w:rsidRPr="000D0E18" w:rsidTr="0046045B">
        <w:trPr>
          <w:trHeight w:val="454"/>
        </w:trPr>
        <w:tc>
          <w:tcPr>
            <w:tcW w:w="302" w:type="pct"/>
            <w:tcBorders>
              <w:top w:val="single" w:sz="4" w:space="0" w:color="000000"/>
              <w:left w:val="single" w:sz="4" w:space="0" w:color="000000"/>
              <w:bottom w:val="single" w:sz="4" w:space="0" w:color="000000"/>
              <w:right w:val="single" w:sz="4" w:space="0" w:color="000000"/>
            </w:tcBorders>
          </w:tcPr>
          <w:p w:rsidR="000729EC" w:rsidRPr="000D0E18" w:rsidRDefault="00883F7A" w:rsidP="000D0E18">
            <w:pPr>
              <w:spacing w:after="0" w:line="240" w:lineRule="auto"/>
              <w:ind w:left="0" w:right="0" w:firstLine="0"/>
              <w:jc w:val="left"/>
            </w:pPr>
            <w:r w:rsidRPr="000D0E18">
              <w:t>4</w:t>
            </w:r>
            <w:r w:rsidR="007F1F2C" w:rsidRPr="000D0E18">
              <w:t xml:space="preserve"> </w:t>
            </w:r>
          </w:p>
        </w:tc>
        <w:tc>
          <w:tcPr>
            <w:tcW w:w="3864" w:type="pct"/>
            <w:tcBorders>
              <w:top w:val="single" w:sz="4" w:space="0" w:color="000000"/>
              <w:left w:val="single" w:sz="4" w:space="0" w:color="000000"/>
              <w:bottom w:val="single" w:sz="4" w:space="0" w:color="000000"/>
              <w:right w:val="single" w:sz="4" w:space="0" w:color="000000"/>
            </w:tcBorders>
          </w:tcPr>
          <w:p w:rsidR="000729EC" w:rsidRPr="000D0E18" w:rsidRDefault="00334FAD" w:rsidP="000D0E18">
            <w:pPr>
              <w:spacing w:after="0" w:line="240" w:lineRule="auto"/>
              <w:ind w:left="0" w:right="0" w:firstLine="0"/>
              <w:jc w:val="left"/>
            </w:pPr>
            <w:r w:rsidRPr="000D0E18">
              <w:t>Тема 4</w:t>
            </w:r>
            <w:r w:rsidR="007F1F2C" w:rsidRPr="000D0E18">
              <w:t xml:space="preserve">. </w:t>
            </w:r>
            <w:r w:rsidR="00882F7D" w:rsidRPr="000D0E18">
              <w:t>Міжнародна конкуренція та конкурентоспроможність</w:t>
            </w:r>
          </w:p>
        </w:tc>
        <w:tc>
          <w:tcPr>
            <w:tcW w:w="833" w:type="pct"/>
            <w:tcBorders>
              <w:top w:val="single" w:sz="4" w:space="0" w:color="000000"/>
              <w:left w:val="single" w:sz="4" w:space="0" w:color="000000"/>
              <w:bottom w:val="single" w:sz="4" w:space="0" w:color="000000"/>
              <w:right w:val="single" w:sz="4" w:space="0" w:color="000000"/>
            </w:tcBorders>
          </w:tcPr>
          <w:p w:rsidR="000729EC" w:rsidRPr="000D0E18" w:rsidRDefault="0074507E" w:rsidP="000D0E18">
            <w:pPr>
              <w:spacing w:after="0" w:line="240" w:lineRule="auto"/>
              <w:ind w:left="0" w:right="0" w:firstLine="0"/>
              <w:jc w:val="center"/>
            </w:pPr>
            <w:r w:rsidRPr="000D0E18">
              <w:t>2</w:t>
            </w:r>
            <w:r w:rsidR="007F1F2C" w:rsidRPr="000D0E18">
              <w:t xml:space="preserve"> </w:t>
            </w:r>
          </w:p>
        </w:tc>
      </w:tr>
      <w:tr w:rsidR="000729EC" w:rsidRPr="000D0E18" w:rsidTr="0046045B">
        <w:trPr>
          <w:trHeight w:val="454"/>
        </w:trPr>
        <w:tc>
          <w:tcPr>
            <w:tcW w:w="302" w:type="pct"/>
            <w:tcBorders>
              <w:top w:val="single" w:sz="4" w:space="0" w:color="000000"/>
              <w:left w:val="single" w:sz="4" w:space="0" w:color="000000"/>
              <w:bottom w:val="single" w:sz="4" w:space="0" w:color="000000"/>
              <w:right w:val="single" w:sz="4" w:space="0" w:color="000000"/>
            </w:tcBorders>
          </w:tcPr>
          <w:p w:rsidR="000729EC" w:rsidRPr="000D0E18" w:rsidRDefault="00883F7A" w:rsidP="000D0E18">
            <w:pPr>
              <w:spacing w:after="0" w:line="240" w:lineRule="auto"/>
              <w:ind w:left="0" w:right="0" w:firstLine="0"/>
              <w:jc w:val="left"/>
            </w:pPr>
            <w:r w:rsidRPr="000D0E18">
              <w:t>5</w:t>
            </w:r>
            <w:r w:rsidR="007F1F2C" w:rsidRPr="000D0E18">
              <w:t xml:space="preserve"> </w:t>
            </w:r>
          </w:p>
        </w:tc>
        <w:tc>
          <w:tcPr>
            <w:tcW w:w="3864" w:type="pct"/>
            <w:tcBorders>
              <w:top w:val="single" w:sz="4" w:space="0" w:color="000000"/>
              <w:left w:val="single" w:sz="4" w:space="0" w:color="000000"/>
              <w:bottom w:val="single" w:sz="4" w:space="0" w:color="000000"/>
              <w:right w:val="single" w:sz="4" w:space="0" w:color="000000"/>
            </w:tcBorders>
          </w:tcPr>
          <w:p w:rsidR="000729EC" w:rsidRPr="000D0E18" w:rsidRDefault="00334FAD" w:rsidP="000D0E18">
            <w:pPr>
              <w:spacing w:after="0" w:line="240" w:lineRule="auto"/>
              <w:ind w:left="0" w:right="0" w:firstLine="0"/>
              <w:jc w:val="left"/>
            </w:pPr>
            <w:r w:rsidRPr="000D0E18">
              <w:t>Тема 5</w:t>
            </w:r>
            <w:r w:rsidR="007F1F2C" w:rsidRPr="000D0E18">
              <w:t xml:space="preserve">. </w:t>
            </w:r>
            <w:r w:rsidR="00882F7D" w:rsidRPr="000D0E18">
              <w:t>Сегментування цільових закордонних ринків і позиціонування товарів</w:t>
            </w:r>
          </w:p>
        </w:tc>
        <w:tc>
          <w:tcPr>
            <w:tcW w:w="833" w:type="pct"/>
            <w:tcBorders>
              <w:top w:val="single" w:sz="4" w:space="0" w:color="000000"/>
              <w:left w:val="single" w:sz="4" w:space="0" w:color="000000"/>
              <w:bottom w:val="single" w:sz="4" w:space="0" w:color="000000"/>
              <w:right w:val="single" w:sz="4" w:space="0" w:color="000000"/>
            </w:tcBorders>
          </w:tcPr>
          <w:p w:rsidR="000729EC" w:rsidRPr="000D0E18" w:rsidRDefault="0074507E" w:rsidP="000D0E18">
            <w:pPr>
              <w:spacing w:after="0" w:line="240" w:lineRule="auto"/>
              <w:ind w:left="0" w:right="0" w:firstLine="0"/>
              <w:jc w:val="center"/>
            </w:pPr>
            <w:r w:rsidRPr="000D0E18">
              <w:t>2</w:t>
            </w:r>
            <w:r w:rsidR="007F1F2C" w:rsidRPr="000D0E18">
              <w:t xml:space="preserve"> </w:t>
            </w:r>
          </w:p>
        </w:tc>
      </w:tr>
      <w:tr w:rsidR="000729EC" w:rsidRPr="000D0E18" w:rsidTr="0046045B">
        <w:trPr>
          <w:trHeight w:val="454"/>
        </w:trPr>
        <w:tc>
          <w:tcPr>
            <w:tcW w:w="302" w:type="pct"/>
            <w:tcBorders>
              <w:top w:val="single" w:sz="4" w:space="0" w:color="000000"/>
              <w:left w:val="single" w:sz="4" w:space="0" w:color="000000"/>
              <w:bottom w:val="single" w:sz="4" w:space="0" w:color="000000"/>
              <w:right w:val="single" w:sz="4" w:space="0" w:color="000000"/>
            </w:tcBorders>
          </w:tcPr>
          <w:p w:rsidR="000729EC" w:rsidRPr="000D0E18" w:rsidRDefault="00883F7A" w:rsidP="000D0E18">
            <w:pPr>
              <w:spacing w:after="0" w:line="240" w:lineRule="auto"/>
              <w:ind w:left="0" w:right="0" w:firstLine="0"/>
              <w:jc w:val="left"/>
            </w:pPr>
            <w:r w:rsidRPr="000D0E18">
              <w:t>6</w:t>
            </w:r>
            <w:r w:rsidR="007F1F2C" w:rsidRPr="000D0E18">
              <w:t xml:space="preserve"> </w:t>
            </w:r>
          </w:p>
        </w:tc>
        <w:tc>
          <w:tcPr>
            <w:tcW w:w="3864" w:type="pct"/>
            <w:tcBorders>
              <w:top w:val="single" w:sz="4" w:space="0" w:color="000000"/>
              <w:left w:val="single" w:sz="4" w:space="0" w:color="000000"/>
              <w:bottom w:val="single" w:sz="4" w:space="0" w:color="000000"/>
              <w:right w:val="single" w:sz="4" w:space="0" w:color="000000"/>
            </w:tcBorders>
          </w:tcPr>
          <w:p w:rsidR="000729EC" w:rsidRPr="000D0E18" w:rsidRDefault="00334FAD" w:rsidP="000D0E18">
            <w:pPr>
              <w:spacing w:after="0" w:line="240" w:lineRule="auto"/>
              <w:ind w:left="0" w:right="0" w:firstLine="0"/>
              <w:jc w:val="left"/>
            </w:pPr>
            <w:r w:rsidRPr="000D0E18">
              <w:t>Тема 6</w:t>
            </w:r>
            <w:r w:rsidR="007F1F2C" w:rsidRPr="000D0E18">
              <w:t xml:space="preserve">. </w:t>
            </w:r>
            <w:r w:rsidR="00882F7D" w:rsidRPr="000D0E18">
              <w:t>Міжнародна товарна політика</w:t>
            </w:r>
          </w:p>
        </w:tc>
        <w:tc>
          <w:tcPr>
            <w:tcW w:w="833" w:type="pct"/>
            <w:tcBorders>
              <w:top w:val="single" w:sz="4" w:space="0" w:color="000000"/>
              <w:left w:val="single" w:sz="4" w:space="0" w:color="000000"/>
              <w:bottom w:val="single" w:sz="4" w:space="0" w:color="000000"/>
              <w:right w:val="single" w:sz="4" w:space="0" w:color="000000"/>
            </w:tcBorders>
          </w:tcPr>
          <w:p w:rsidR="000729EC" w:rsidRPr="000D0E18" w:rsidRDefault="0074507E" w:rsidP="000D0E18">
            <w:pPr>
              <w:spacing w:after="0" w:line="240" w:lineRule="auto"/>
              <w:ind w:left="0" w:right="0" w:firstLine="0"/>
              <w:jc w:val="center"/>
            </w:pPr>
            <w:r w:rsidRPr="000D0E18">
              <w:t>2</w:t>
            </w:r>
            <w:r w:rsidR="007F1F2C" w:rsidRPr="000D0E18">
              <w:t xml:space="preserve"> </w:t>
            </w:r>
          </w:p>
        </w:tc>
      </w:tr>
      <w:tr w:rsidR="000729EC" w:rsidRPr="000D0E18" w:rsidTr="0046045B">
        <w:trPr>
          <w:trHeight w:val="454"/>
        </w:trPr>
        <w:tc>
          <w:tcPr>
            <w:tcW w:w="302" w:type="pct"/>
            <w:tcBorders>
              <w:top w:val="single" w:sz="4" w:space="0" w:color="000000"/>
              <w:left w:val="single" w:sz="4" w:space="0" w:color="000000"/>
              <w:bottom w:val="single" w:sz="4" w:space="0" w:color="000000"/>
              <w:right w:val="single" w:sz="4" w:space="0" w:color="000000"/>
            </w:tcBorders>
          </w:tcPr>
          <w:p w:rsidR="000729EC" w:rsidRPr="000D0E18" w:rsidRDefault="00883F7A" w:rsidP="000D0E18">
            <w:pPr>
              <w:spacing w:after="0" w:line="240" w:lineRule="auto"/>
              <w:ind w:left="0" w:right="0" w:firstLine="0"/>
              <w:jc w:val="left"/>
            </w:pPr>
            <w:r w:rsidRPr="000D0E18">
              <w:t>7</w:t>
            </w:r>
            <w:r w:rsidR="007F1F2C" w:rsidRPr="000D0E18">
              <w:t xml:space="preserve"> </w:t>
            </w:r>
          </w:p>
        </w:tc>
        <w:tc>
          <w:tcPr>
            <w:tcW w:w="3864" w:type="pct"/>
            <w:tcBorders>
              <w:top w:val="single" w:sz="4" w:space="0" w:color="000000"/>
              <w:left w:val="single" w:sz="4" w:space="0" w:color="000000"/>
              <w:bottom w:val="single" w:sz="4" w:space="0" w:color="000000"/>
              <w:right w:val="single" w:sz="4" w:space="0" w:color="000000"/>
            </w:tcBorders>
          </w:tcPr>
          <w:p w:rsidR="0046045B" w:rsidRPr="000D0E18" w:rsidRDefault="00334FAD" w:rsidP="000D0E18">
            <w:pPr>
              <w:spacing w:after="0" w:line="240" w:lineRule="auto"/>
              <w:ind w:left="0" w:right="0" w:firstLine="0"/>
              <w:jc w:val="left"/>
            </w:pPr>
            <w:r w:rsidRPr="000D0E18">
              <w:t>Тема 7</w:t>
            </w:r>
            <w:r w:rsidR="007F1F2C" w:rsidRPr="000D0E18">
              <w:t xml:space="preserve">. </w:t>
            </w:r>
            <w:r w:rsidR="00882F7D" w:rsidRPr="000D0E18">
              <w:t>Міжнародна цінова політика</w:t>
            </w:r>
          </w:p>
        </w:tc>
        <w:tc>
          <w:tcPr>
            <w:tcW w:w="833" w:type="pct"/>
            <w:tcBorders>
              <w:top w:val="single" w:sz="4" w:space="0" w:color="000000"/>
              <w:left w:val="single" w:sz="4" w:space="0" w:color="000000"/>
              <w:bottom w:val="single" w:sz="4" w:space="0" w:color="000000"/>
              <w:right w:val="single" w:sz="4" w:space="0" w:color="000000"/>
            </w:tcBorders>
          </w:tcPr>
          <w:p w:rsidR="000729EC" w:rsidRPr="000D0E18" w:rsidRDefault="0074507E" w:rsidP="000D0E18">
            <w:pPr>
              <w:spacing w:after="0" w:line="240" w:lineRule="auto"/>
              <w:ind w:left="0" w:right="0" w:firstLine="0"/>
              <w:jc w:val="center"/>
            </w:pPr>
            <w:r w:rsidRPr="000D0E18">
              <w:t>2</w:t>
            </w:r>
          </w:p>
        </w:tc>
      </w:tr>
      <w:tr w:rsidR="000729EC" w:rsidRPr="000D0E18" w:rsidTr="0046045B">
        <w:trPr>
          <w:trHeight w:val="454"/>
        </w:trPr>
        <w:tc>
          <w:tcPr>
            <w:tcW w:w="302" w:type="pct"/>
            <w:tcBorders>
              <w:top w:val="single" w:sz="4" w:space="0" w:color="000000"/>
              <w:left w:val="single" w:sz="4" w:space="0" w:color="000000"/>
              <w:bottom w:val="single" w:sz="4" w:space="0" w:color="000000"/>
              <w:right w:val="single" w:sz="4" w:space="0" w:color="000000"/>
            </w:tcBorders>
          </w:tcPr>
          <w:p w:rsidR="000729EC" w:rsidRPr="000D0E18" w:rsidRDefault="00883F7A" w:rsidP="000D0E18">
            <w:pPr>
              <w:spacing w:after="0" w:line="240" w:lineRule="auto"/>
              <w:ind w:left="0" w:right="0" w:firstLine="0"/>
              <w:jc w:val="left"/>
            </w:pPr>
            <w:r w:rsidRPr="000D0E18">
              <w:t>8</w:t>
            </w:r>
            <w:r w:rsidR="007F1F2C" w:rsidRPr="000D0E18">
              <w:t xml:space="preserve"> </w:t>
            </w:r>
          </w:p>
        </w:tc>
        <w:tc>
          <w:tcPr>
            <w:tcW w:w="3864" w:type="pct"/>
            <w:tcBorders>
              <w:top w:val="single" w:sz="4" w:space="0" w:color="000000"/>
              <w:left w:val="single" w:sz="4" w:space="0" w:color="000000"/>
              <w:bottom w:val="single" w:sz="4" w:space="0" w:color="000000"/>
              <w:right w:val="single" w:sz="4" w:space="0" w:color="000000"/>
            </w:tcBorders>
          </w:tcPr>
          <w:p w:rsidR="000729EC" w:rsidRPr="000D0E18" w:rsidRDefault="00334FAD" w:rsidP="000D0E18">
            <w:pPr>
              <w:spacing w:after="0" w:line="240" w:lineRule="auto"/>
              <w:ind w:left="0" w:right="0" w:firstLine="0"/>
            </w:pPr>
            <w:r w:rsidRPr="000D0E18">
              <w:t>Тема 8</w:t>
            </w:r>
            <w:r w:rsidR="007F1F2C" w:rsidRPr="000D0E18">
              <w:t xml:space="preserve">. </w:t>
            </w:r>
            <w:r w:rsidR="0009073A" w:rsidRPr="000D0E18">
              <w:t>Міжнародна збутова та комунікаційна політика</w:t>
            </w:r>
          </w:p>
        </w:tc>
        <w:tc>
          <w:tcPr>
            <w:tcW w:w="833" w:type="pct"/>
            <w:tcBorders>
              <w:top w:val="single" w:sz="4" w:space="0" w:color="000000"/>
              <w:left w:val="single" w:sz="4" w:space="0" w:color="000000"/>
              <w:bottom w:val="single" w:sz="4" w:space="0" w:color="000000"/>
              <w:right w:val="single" w:sz="4" w:space="0" w:color="000000"/>
            </w:tcBorders>
          </w:tcPr>
          <w:p w:rsidR="000729EC" w:rsidRPr="000D0E18" w:rsidRDefault="0074507E" w:rsidP="000D0E18">
            <w:pPr>
              <w:spacing w:after="0" w:line="240" w:lineRule="auto"/>
              <w:ind w:left="0" w:right="0" w:firstLine="0"/>
              <w:jc w:val="center"/>
            </w:pPr>
            <w:r w:rsidRPr="000D0E18">
              <w:t>2</w:t>
            </w:r>
          </w:p>
        </w:tc>
      </w:tr>
      <w:tr w:rsidR="000729EC" w:rsidRPr="000D0E18" w:rsidTr="00157A78">
        <w:trPr>
          <w:trHeight w:val="334"/>
        </w:trPr>
        <w:tc>
          <w:tcPr>
            <w:tcW w:w="302" w:type="pct"/>
            <w:tcBorders>
              <w:top w:val="single" w:sz="4" w:space="0" w:color="000000"/>
              <w:left w:val="single" w:sz="4" w:space="0" w:color="000000"/>
              <w:bottom w:val="single" w:sz="4" w:space="0" w:color="000000"/>
              <w:right w:val="single" w:sz="4" w:space="0" w:color="000000"/>
            </w:tcBorders>
          </w:tcPr>
          <w:p w:rsidR="000729EC" w:rsidRPr="000D0E18" w:rsidRDefault="007F1F2C" w:rsidP="000D0E18">
            <w:pPr>
              <w:spacing w:after="0" w:line="240" w:lineRule="auto"/>
              <w:ind w:left="0" w:right="0" w:firstLine="0"/>
              <w:jc w:val="left"/>
            </w:pPr>
            <w:r w:rsidRPr="000D0E18">
              <w:t xml:space="preserve"> </w:t>
            </w:r>
          </w:p>
        </w:tc>
        <w:tc>
          <w:tcPr>
            <w:tcW w:w="3864" w:type="pct"/>
            <w:tcBorders>
              <w:top w:val="single" w:sz="4" w:space="0" w:color="000000"/>
              <w:left w:val="single" w:sz="4" w:space="0" w:color="000000"/>
              <w:bottom w:val="single" w:sz="4" w:space="0" w:color="000000"/>
              <w:right w:val="single" w:sz="4" w:space="0" w:color="000000"/>
            </w:tcBorders>
          </w:tcPr>
          <w:p w:rsidR="0046045B" w:rsidRPr="000D0E18" w:rsidRDefault="007F1F2C" w:rsidP="000D0E18">
            <w:pPr>
              <w:spacing w:after="0" w:line="240" w:lineRule="auto"/>
              <w:ind w:left="0" w:right="0" w:firstLine="0"/>
              <w:jc w:val="left"/>
            </w:pPr>
            <w:r w:rsidRPr="000D0E18">
              <w:t xml:space="preserve">Всього </w:t>
            </w:r>
          </w:p>
        </w:tc>
        <w:tc>
          <w:tcPr>
            <w:tcW w:w="833" w:type="pct"/>
            <w:tcBorders>
              <w:top w:val="single" w:sz="4" w:space="0" w:color="000000"/>
              <w:left w:val="single" w:sz="4" w:space="0" w:color="000000"/>
              <w:bottom w:val="single" w:sz="4" w:space="0" w:color="000000"/>
              <w:right w:val="single" w:sz="4" w:space="0" w:color="000000"/>
            </w:tcBorders>
          </w:tcPr>
          <w:p w:rsidR="000729EC" w:rsidRPr="000D0E18" w:rsidRDefault="0074507E" w:rsidP="000D0E18">
            <w:pPr>
              <w:spacing w:after="0" w:line="240" w:lineRule="auto"/>
              <w:ind w:left="0" w:right="0" w:firstLine="0"/>
              <w:jc w:val="center"/>
            </w:pPr>
            <w:r w:rsidRPr="000D0E18">
              <w:t>16</w:t>
            </w:r>
            <w:r w:rsidR="007F1F2C" w:rsidRPr="000D0E18">
              <w:t xml:space="preserve"> </w:t>
            </w:r>
          </w:p>
        </w:tc>
      </w:tr>
    </w:tbl>
    <w:p w:rsidR="00157A78" w:rsidRDefault="00157A78">
      <w:pPr>
        <w:spacing w:after="160" w:line="259" w:lineRule="auto"/>
        <w:ind w:left="0" w:right="0" w:firstLine="0"/>
        <w:jc w:val="left"/>
        <w:rPr>
          <w:b/>
        </w:rPr>
      </w:pPr>
    </w:p>
    <w:p w:rsidR="006F0ED8" w:rsidRDefault="006F0ED8">
      <w:pPr>
        <w:spacing w:after="160" w:line="259" w:lineRule="auto"/>
        <w:ind w:left="0" w:right="0" w:firstLine="0"/>
        <w:jc w:val="left"/>
        <w:rPr>
          <w:b/>
        </w:rPr>
      </w:pPr>
    </w:p>
    <w:p w:rsidR="00157A78" w:rsidRDefault="007F1F2C" w:rsidP="00157A78">
      <w:pPr>
        <w:pStyle w:val="2"/>
        <w:tabs>
          <w:tab w:val="left" w:pos="5245"/>
        </w:tabs>
        <w:ind w:left="993" w:right="3980" w:firstLine="56"/>
        <w:jc w:val="left"/>
      </w:pPr>
      <w:r>
        <w:t xml:space="preserve">           </w:t>
      </w:r>
      <w:r w:rsidR="00157A78">
        <w:t xml:space="preserve">              </w:t>
      </w:r>
      <w:r w:rsidR="00334FAD">
        <w:t>6.Самостійн</w:t>
      </w:r>
      <w:r w:rsidR="00157A78">
        <w:t>а</w:t>
      </w:r>
      <w:r w:rsidR="00334FAD">
        <w:t xml:space="preserve"> </w:t>
      </w:r>
      <w:r>
        <w:t xml:space="preserve">робота </w:t>
      </w:r>
    </w:p>
    <w:p w:rsidR="000729EC" w:rsidRDefault="007F1F2C" w:rsidP="00157A78">
      <w:pPr>
        <w:pStyle w:val="2"/>
        <w:tabs>
          <w:tab w:val="left" w:pos="5245"/>
        </w:tabs>
        <w:ind w:left="993" w:right="3980" w:firstLine="56"/>
        <w:jc w:val="left"/>
      </w:pPr>
      <w:r>
        <w:t xml:space="preserve"> </w:t>
      </w:r>
    </w:p>
    <w:tbl>
      <w:tblPr>
        <w:tblStyle w:val="TableGrid"/>
        <w:tblW w:w="5000" w:type="pct"/>
        <w:tblInd w:w="0" w:type="dxa"/>
        <w:tblCellMar>
          <w:top w:w="9" w:type="dxa"/>
          <w:left w:w="38" w:type="dxa"/>
          <w:right w:w="110" w:type="dxa"/>
        </w:tblCellMar>
        <w:tblLook w:val="04A0" w:firstRow="1" w:lastRow="0" w:firstColumn="1" w:lastColumn="0" w:noHBand="0" w:noVBand="1"/>
      </w:tblPr>
      <w:tblGrid>
        <w:gridCol w:w="730"/>
        <w:gridCol w:w="7295"/>
        <w:gridCol w:w="1604"/>
      </w:tblGrid>
      <w:tr w:rsidR="000729EC" w:rsidTr="00F77159">
        <w:trPr>
          <w:trHeight w:val="655"/>
        </w:trPr>
        <w:tc>
          <w:tcPr>
            <w:tcW w:w="379" w:type="pct"/>
            <w:tcBorders>
              <w:top w:val="single" w:sz="4" w:space="0" w:color="000000"/>
              <w:left w:val="single" w:sz="4" w:space="0" w:color="000000"/>
              <w:bottom w:val="single" w:sz="4" w:space="0" w:color="000000"/>
              <w:right w:val="single" w:sz="4" w:space="0" w:color="000000"/>
            </w:tcBorders>
          </w:tcPr>
          <w:p w:rsidR="000729EC" w:rsidRDefault="007F1F2C">
            <w:pPr>
              <w:spacing w:after="16" w:line="259" w:lineRule="auto"/>
              <w:ind w:left="113" w:right="0" w:firstLine="0"/>
              <w:jc w:val="left"/>
            </w:pPr>
            <w:r>
              <w:t xml:space="preserve">№ </w:t>
            </w:r>
          </w:p>
          <w:p w:rsidR="000729EC" w:rsidRDefault="007F1F2C">
            <w:pPr>
              <w:spacing w:after="0" w:line="259" w:lineRule="auto"/>
              <w:ind w:left="77" w:right="0" w:firstLine="0"/>
              <w:jc w:val="left"/>
            </w:pPr>
            <w:r>
              <w:t xml:space="preserve">з/п </w:t>
            </w:r>
          </w:p>
        </w:tc>
        <w:tc>
          <w:tcPr>
            <w:tcW w:w="378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3" w:right="0" w:firstLine="0"/>
              <w:jc w:val="center"/>
            </w:pPr>
            <w:r>
              <w:t xml:space="preserve">Назва теми </w:t>
            </w:r>
          </w:p>
        </w:tc>
        <w:tc>
          <w:tcPr>
            <w:tcW w:w="833"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0" w:right="0" w:firstLine="0"/>
              <w:jc w:val="center"/>
            </w:pPr>
            <w:r>
              <w:t xml:space="preserve">Кількість годин </w:t>
            </w:r>
          </w:p>
        </w:tc>
      </w:tr>
      <w:tr w:rsidR="00F77159" w:rsidTr="00F77159">
        <w:trPr>
          <w:trHeight w:val="653"/>
        </w:trPr>
        <w:tc>
          <w:tcPr>
            <w:tcW w:w="379" w:type="pct"/>
            <w:tcBorders>
              <w:top w:val="single" w:sz="4" w:space="0" w:color="000000"/>
              <w:left w:val="single" w:sz="4" w:space="0" w:color="000000"/>
              <w:bottom w:val="single" w:sz="4" w:space="0" w:color="000000"/>
              <w:right w:val="single" w:sz="4" w:space="0" w:color="000000"/>
            </w:tcBorders>
          </w:tcPr>
          <w:p w:rsidR="00F77159" w:rsidRDefault="00F77159" w:rsidP="00F77159">
            <w:pPr>
              <w:spacing w:after="0" w:line="259" w:lineRule="auto"/>
              <w:ind w:left="73" w:right="0" w:firstLine="0"/>
              <w:jc w:val="center"/>
            </w:pPr>
            <w:r>
              <w:t xml:space="preserve">1 </w:t>
            </w:r>
          </w:p>
        </w:tc>
        <w:tc>
          <w:tcPr>
            <w:tcW w:w="3788" w:type="pct"/>
            <w:tcBorders>
              <w:top w:val="single" w:sz="4" w:space="0" w:color="000000"/>
              <w:left w:val="single" w:sz="4" w:space="0" w:color="000000"/>
              <w:bottom w:val="single" w:sz="4" w:space="0" w:color="000000"/>
              <w:right w:val="single" w:sz="4" w:space="0" w:color="000000"/>
            </w:tcBorders>
          </w:tcPr>
          <w:p w:rsidR="00F77159" w:rsidRPr="000D0E18" w:rsidRDefault="00F77159" w:rsidP="00F77159">
            <w:pPr>
              <w:spacing w:after="0" w:line="240" w:lineRule="auto"/>
              <w:ind w:left="0" w:right="0" w:firstLine="70"/>
              <w:jc w:val="left"/>
            </w:pPr>
            <w:r w:rsidRPr="000D0E18">
              <w:t>Тема 1. Сучасна система міжнародного маркетингу</w:t>
            </w:r>
          </w:p>
        </w:tc>
        <w:tc>
          <w:tcPr>
            <w:tcW w:w="833" w:type="pct"/>
            <w:tcBorders>
              <w:top w:val="single" w:sz="4" w:space="0" w:color="000000"/>
              <w:left w:val="single" w:sz="4" w:space="0" w:color="000000"/>
              <w:bottom w:val="single" w:sz="4" w:space="0" w:color="000000"/>
              <w:right w:val="single" w:sz="4" w:space="0" w:color="000000"/>
            </w:tcBorders>
          </w:tcPr>
          <w:p w:rsidR="00F77159" w:rsidRDefault="00963394" w:rsidP="00F77159">
            <w:pPr>
              <w:spacing w:after="0" w:line="259" w:lineRule="auto"/>
              <w:ind w:left="70" w:right="0" w:firstLine="0"/>
              <w:jc w:val="center"/>
            </w:pPr>
            <w:r>
              <w:t>9</w:t>
            </w:r>
          </w:p>
        </w:tc>
      </w:tr>
      <w:tr w:rsidR="00F77159" w:rsidTr="00F77159">
        <w:trPr>
          <w:trHeight w:val="653"/>
        </w:trPr>
        <w:tc>
          <w:tcPr>
            <w:tcW w:w="379" w:type="pct"/>
            <w:tcBorders>
              <w:top w:val="single" w:sz="4" w:space="0" w:color="000000"/>
              <w:left w:val="single" w:sz="4" w:space="0" w:color="000000"/>
              <w:bottom w:val="single" w:sz="4" w:space="0" w:color="000000"/>
              <w:right w:val="single" w:sz="4" w:space="0" w:color="000000"/>
            </w:tcBorders>
          </w:tcPr>
          <w:p w:rsidR="00F77159" w:rsidRDefault="00F77159" w:rsidP="00F77159">
            <w:pPr>
              <w:spacing w:after="0" w:line="259" w:lineRule="auto"/>
              <w:ind w:left="73" w:right="0" w:firstLine="0"/>
              <w:jc w:val="center"/>
            </w:pPr>
            <w:r>
              <w:t xml:space="preserve">2 </w:t>
            </w:r>
          </w:p>
        </w:tc>
        <w:tc>
          <w:tcPr>
            <w:tcW w:w="3788" w:type="pct"/>
            <w:tcBorders>
              <w:top w:val="single" w:sz="4" w:space="0" w:color="000000"/>
              <w:left w:val="single" w:sz="4" w:space="0" w:color="000000"/>
              <w:bottom w:val="single" w:sz="4" w:space="0" w:color="000000"/>
              <w:right w:val="single" w:sz="4" w:space="0" w:color="000000"/>
            </w:tcBorders>
          </w:tcPr>
          <w:p w:rsidR="00F77159" w:rsidRPr="000D0E18" w:rsidRDefault="00F77159" w:rsidP="00F77159">
            <w:pPr>
              <w:spacing w:after="0" w:line="240" w:lineRule="auto"/>
              <w:ind w:left="0" w:right="0" w:hanging="70"/>
              <w:jc w:val="left"/>
            </w:pPr>
            <w:r w:rsidRPr="00F77159">
              <w:rPr>
                <w:lang w:val="ru-RU"/>
              </w:rPr>
              <w:t xml:space="preserve"> </w:t>
            </w:r>
            <w:r w:rsidRPr="000D0E18">
              <w:t xml:space="preserve">Тема 2. </w:t>
            </w:r>
            <w:r w:rsidRPr="000D0E18">
              <w:rPr>
                <w:bCs/>
                <w:lang w:val="en-US"/>
              </w:rPr>
              <w:t>C</w:t>
            </w:r>
            <w:r w:rsidRPr="000D0E18">
              <w:rPr>
                <w:bCs/>
              </w:rPr>
              <w:t>учасне середовище міжнародного маркетингу</w:t>
            </w:r>
          </w:p>
        </w:tc>
        <w:tc>
          <w:tcPr>
            <w:tcW w:w="833" w:type="pct"/>
            <w:tcBorders>
              <w:top w:val="single" w:sz="4" w:space="0" w:color="000000"/>
              <w:left w:val="single" w:sz="4" w:space="0" w:color="000000"/>
              <w:bottom w:val="single" w:sz="4" w:space="0" w:color="000000"/>
              <w:right w:val="single" w:sz="4" w:space="0" w:color="000000"/>
            </w:tcBorders>
          </w:tcPr>
          <w:p w:rsidR="00F77159" w:rsidRDefault="00963394" w:rsidP="00F77159">
            <w:pPr>
              <w:spacing w:after="0" w:line="259" w:lineRule="auto"/>
              <w:ind w:left="70" w:right="0" w:firstLine="0"/>
              <w:jc w:val="center"/>
            </w:pPr>
            <w:r>
              <w:t>9</w:t>
            </w:r>
            <w:r w:rsidR="00F77159">
              <w:t xml:space="preserve"> </w:t>
            </w:r>
          </w:p>
        </w:tc>
      </w:tr>
      <w:tr w:rsidR="00F77159" w:rsidTr="00F77159">
        <w:trPr>
          <w:trHeight w:val="655"/>
        </w:trPr>
        <w:tc>
          <w:tcPr>
            <w:tcW w:w="379" w:type="pct"/>
            <w:tcBorders>
              <w:top w:val="single" w:sz="4" w:space="0" w:color="000000"/>
              <w:left w:val="single" w:sz="4" w:space="0" w:color="000000"/>
              <w:bottom w:val="single" w:sz="4" w:space="0" w:color="000000"/>
              <w:right w:val="single" w:sz="4" w:space="0" w:color="000000"/>
            </w:tcBorders>
          </w:tcPr>
          <w:p w:rsidR="00F77159" w:rsidRDefault="00F77159" w:rsidP="00F77159">
            <w:pPr>
              <w:spacing w:after="0" w:line="259" w:lineRule="auto"/>
              <w:ind w:left="73" w:right="0" w:firstLine="0"/>
              <w:jc w:val="center"/>
            </w:pPr>
            <w:r>
              <w:t xml:space="preserve">3 </w:t>
            </w:r>
          </w:p>
        </w:tc>
        <w:tc>
          <w:tcPr>
            <w:tcW w:w="3788" w:type="pct"/>
            <w:tcBorders>
              <w:top w:val="single" w:sz="4" w:space="0" w:color="000000"/>
              <w:left w:val="single" w:sz="4" w:space="0" w:color="000000"/>
              <w:bottom w:val="single" w:sz="4" w:space="0" w:color="000000"/>
              <w:right w:val="single" w:sz="4" w:space="0" w:color="000000"/>
            </w:tcBorders>
          </w:tcPr>
          <w:p w:rsidR="00F77159" w:rsidRPr="000D0E18" w:rsidRDefault="00F77159" w:rsidP="00F77159">
            <w:pPr>
              <w:spacing w:after="0" w:line="240" w:lineRule="auto"/>
              <w:ind w:left="0" w:right="0" w:firstLine="0"/>
              <w:jc w:val="left"/>
            </w:pPr>
            <w:r w:rsidRPr="000D0E18">
              <w:t xml:space="preserve">Тема 3. </w:t>
            </w:r>
            <w:r w:rsidRPr="000D0E18">
              <w:rPr>
                <w:bCs/>
              </w:rPr>
              <w:t>Міжнародна маркетингова інформація і дослідження</w:t>
            </w:r>
          </w:p>
        </w:tc>
        <w:tc>
          <w:tcPr>
            <w:tcW w:w="833" w:type="pct"/>
            <w:tcBorders>
              <w:top w:val="single" w:sz="4" w:space="0" w:color="000000"/>
              <w:left w:val="single" w:sz="4" w:space="0" w:color="000000"/>
              <w:bottom w:val="single" w:sz="4" w:space="0" w:color="000000"/>
              <w:right w:val="single" w:sz="4" w:space="0" w:color="000000"/>
            </w:tcBorders>
          </w:tcPr>
          <w:p w:rsidR="00F77159" w:rsidRDefault="00963394" w:rsidP="00F77159">
            <w:pPr>
              <w:spacing w:after="0" w:line="259" w:lineRule="auto"/>
              <w:ind w:left="70" w:right="0" w:firstLine="0"/>
              <w:jc w:val="center"/>
            </w:pPr>
            <w:r>
              <w:t>9</w:t>
            </w:r>
            <w:r w:rsidR="00F77159">
              <w:t xml:space="preserve"> </w:t>
            </w:r>
          </w:p>
        </w:tc>
      </w:tr>
      <w:tr w:rsidR="00F77159" w:rsidTr="00F77159">
        <w:trPr>
          <w:trHeight w:val="331"/>
        </w:trPr>
        <w:tc>
          <w:tcPr>
            <w:tcW w:w="379" w:type="pct"/>
            <w:tcBorders>
              <w:top w:val="single" w:sz="4" w:space="0" w:color="000000"/>
              <w:left w:val="single" w:sz="4" w:space="0" w:color="000000"/>
              <w:bottom w:val="single" w:sz="4" w:space="0" w:color="000000"/>
              <w:right w:val="single" w:sz="4" w:space="0" w:color="000000"/>
            </w:tcBorders>
          </w:tcPr>
          <w:p w:rsidR="00F77159" w:rsidRDefault="00F77159" w:rsidP="00F77159">
            <w:pPr>
              <w:spacing w:after="0" w:line="259" w:lineRule="auto"/>
              <w:ind w:left="73" w:right="0" w:firstLine="0"/>
              <w:jc w:val="center"/>
            </w:pPr>
            <w:r>
              <w:t xml:space="preserve">4 </w:t>
            </w:r>
          </w:p>
        </w:tc>
        <w:tc>
          <w:tcPr>
            <w:tcW w:w="3788" w:type="pct"/>
            <w:tcBorders>
              <w:top w:val="single" w:sz="4" w:space="0" w:color="000000"/>
              <w:left w:val="single" w:sz="4" w:space="0" w:color="000000"/>
              <w:bottom w:val="single" w:sz="4" w:space="0" w:color="000000"/>
              <w:right w:val="single" w:sz="4" w:space="0" w:color="000000"/>
            </w:tcBorders>
          </w:tcPr>
          <w:p w:rsidR="00F77159" w:rsidRPr="000D0E18" w:rsidRDefault="00F77159" w:rsidP="00F77159">
            <w:pPr>
              <w:spacing w:after="0" w:line="240" w:lineRule="auto"/>
              <w:ind w:left="0" w:right="0" w:firstLine="0"/>
              <w:jc w:val="left"/>
            </w:pPr>
            <w:r w:rsidRPr="000D0E18">
              <w:t>Тема 4. Міжнародна конкуренція та конкурентоспроможність</w:t>
            </w:r>
          </w:p>
        </w:tc>
        <w:tc>
          <w:tcPr>
            <w:tcW w:w="833" w:type="pct"/>
            <w:tcBorders>
              <w:top w:val="single" w:sz="4" w:space="0" w:color="000000"/>
              <w:left w:val="single" w:sz="4" w:space="0" w:color="000000"/>
              <w:bottom w:val="single" w:sz="4" w:space="0" w:color="000000"/>
              <w:right w:val="single" w:sz="4" w:space="0" w:color="000000"/>
            </w:tcBorders>
          </w:tcPr>
          <w:p w:rsidR="00F77159" w:rsidRDefault="00963394" w:rsidP="00F77159">
            <w:pPr>
              <w:spacing w:after="0" w:line="259" w:lineRule="auto"/>
              <w:ind w:left="70" w:right="0" w:firstLine="0"/>
              <w:jc w:val="center"/>
            </w:pPr>
            <w:r>
              <w:t>9</w:t>
            </w:r>
            <w:r w:rsidR="00F77159">
              <w:t xml:space="preserve"> </w:t>
            </w:r>
          </w:p>
        </w:tc>
      </w:tr>
      <w:tr w:rsidR="00F77159" w:rsidTr="00F77159">
        <w:trPr>
          <w:trHeight w:val="653"/>
        </w:trPr>
        <w:tc>
          <w:tcPr>
            <w:tcW w:w="379" w:type="pct"/>
            <w:tcBorders>
              <w:top w:val="single" w:sz="4" w:space="0" w:color="000000"/>
              <w:left w:val="single" w:sz="4" w:space="0" w:color="000000"/>
              <w:bottom w:val="single" w:sz="4" w:space="0" w:color="000000"/>
              <w:right w:val="single" w:sz="4" w:space="0" w:color="000000"/>
            </w:tcBorders>
          </w:tcPr>
          <w:p w:rsidR="00F77159" w:rsidRDefault="00F77159" w:rsidP="00F77159">
            <w:pPr>
              <w:spacing w:after="0" w:line="259" w:lineRule="auto"/>
              <w:ind w:left="73" w:right="0" w:firstLine="0"/>
              <w:jc w:val="center"/>
            </w:pPr>
            <w:r>
              <w:t xml:space="preserve">5 </w:t>
            </w:r>
          </w:p>
        </w:tc>
        <w:tc>
          <w:tcPr>
            <w:tcW w:w="3788" w:type="pct"/>
            <w:tcBorders>
              <w:top w:val="single" w:sz="4" w:space="0" w:color="000000"/>
              <w:left w:val="single" w:sz="4" w:space="0" w:color="000000"/>
              <w:bottom w:val="single" w:sz="4" w:space="0" w:color="000000"/>
              <w:right w:val="single" w:sz="4" w:space="0" w:color="000000"/>
            </w:tcBorders>
          </w:tcPr>
          <w:p w:rsidR="00F77159" w:rsidRPr="000D0E18" w:rsidRDefault="00F77159" w:rsidP="00F77159">
            <w:pPr>
              <w:spacing w:after="0" w:line="240" w:lineRule="auto"/>
              <w:ind w:left="0" w:right="0" w:firstLine="0"/>
              <w:jc w:val="left"/>
            </w:pPr>
            <w:r w:rsidRPr="000D0E18">
              <w:t>Тема 5. Сегментування цільових закордонних ринків і позиціонування товарів</w:t>
            </w:r>
          </w:p>
        </w:tc>
        <w:tc>
          <w:tcPr>
            <w:tcW w:w="833" w:type="pct"/>
            <w:tcBorders>
              <w:top w:val="single" w:sz="4" w:space="0" w:color="000000"/>
              <w:left w:val="single" w:sz="4" w:space="0" w:color="000000"/>
              <w:bottom w:val="single" w:sz="4" w:space="0" w:color="000000"/>
              <w:right w:val="single" w:sz="4" w:space="0" w:color="000000"/>
            </w:tcBorders>
          </w:tcPr>
          <w:p w:rsidR="00F77159" w:rsidRDefault="00963394" w:rsidP="00F77159">
            <w:pPr>
              <w:spacing w:after="0" w:line="259" w:lineRule="auto"/>
              <w:ind w:left="70" w:right="0" w:firstLine="0"/>
              <w:jc w:val="center"/>
            </w:pPr>
            <w:r>
              <w:t>9</w:t>
            </w:r>
            <w:r w:rsidR="00F77159">
              <w:t xml:space="preserve"> </w:t>
            </w:r>
          </w:p>
        </w:tc>
      </w:tr>
      <w:tr w:rsidR="00F77159" w:rsidTr="00F77159">
        <w:trPr>
          <w:trHeight w:val="655"/>
        </w:trPr>
        <w:tc>
          <w:tcPr>
            <w:tcW w:w="379" w:type="pct"/>
            <w:tcBorders>
              <w:top w:val="single" w:sz="4" w:space="0" w:color="000000"/>
              <w:left w:val="single" w:sz="4" w:space="0" w:color="000000"/>
              <w:bottom w:val="single" w:sz="4" w:space="0" w:color="000000"/>
              <w:right w:val="single" w:sz="4" w:space="0" w:color="000000"/>
            </w:tcBorders>
          </w:tcPr>
          <w:p w:rsidR="00F77159" w:rsidRDefault="00F77159" w:rsidP="00F77159">
            <w:pPr>
              <w:spacing w:after="0" w:line="259" w:lineRule="auto"/>
              <w:ind w:left="73" w:right="0" w:firstLine="0"/>
              <w:jc w:val="center"/>
            </w:pPr>
            <w:r>
              <w:t xml:space="preserve">6 </w:t>
            </w:r>
          </w:p>
        </w:tc>
        <w:tc>
          <w:tcPr>
            <w:tcW w:w="3788" w:type="pct"/>
            <w:tcBorders>
              <w:top w:val="single" w:sz="4" w:space="0" w:color="000000"/>
              <w:left w:val="single" w:sz="4" w:space="0" w:color="000000"/>
              <w:bottom w:val="single" w:sz="4" w:space="0" w:color="000000"/>
              <w:right w:val="single" w:sz="4" w:space="0" w:color="000000"/>
            </w:tcBorders>
          </w:tcPr>
          <w:p w:rsidR="00F77159" w:rsidRPr="000D0E18" w:rsidRDefault="00F77159" w:rsidP="00F77159">
            <w:pPr>
              <w:spacing w:after="0" w:line="240" w:lineRule="auto"/>
              <w:ind w:left="0" w:right="0" w:firstLine="0"/>
              <w:jc w:val="left"/>
            </w:pPr>
            <w:r w:rsidRPr="000D0E18">
              <w:t>Тема 6. Міжнародна товарна політика</w:t>
            </w:r>
          </w:p>
        </w:tc>
        <w:tc>
          <w:tcPr>
            <w:tcW w:w="833" w:type="pct"/>
            <w:tcBorders>
              <w:top w:val="single" w:sz="4" w:space="0" w:color="000000"/>
              <w:left w:val="single" w:sz="4" w:space="0" w:color="000000"/>
              <w:bottom w:val="single" w:sz="4" w:space="0" w:color="000000"/>
              <w:right w:val="single" w:sz="4" w:space="0" w:color="000000"/>
            </w:tcBorders>
          </w:tcPr>
          <w:p w:rsidR="00F77159" w:rsidRDefault="00963394" w:rsidP="00F77159">
            <w:pPr>
              <w:spacing w:after="0" w:line="259" w:lineRule="auto"/>
              <w:ind w:left="70" w:right="0" w:firstLine="0"/>
              <w:jc w:val="center"/>
            </w:pPr>
            <w:r>
              <w:t>9</w:t>
            </w:r>
            <w:r w:rsidR="00F77159">
              <w:t xml:space="preserve"> </w:t>
            </w:r>
          </w:p>
        </w:tc>
      </w:tr>
      <w:tr w:rsidR="00F77159" w:rsidTr="00F77159">
        <w:trPr>
          <w:trHeight w:val="331"/>
        </w:trPr>
        <w:tc>
          <w:tcPr>
            <w:tcW w:w="379" w:type="pct"/>
            <w:tcBorders>
              <w:top w:val="single" w:sz="4" w:space="0" w:color="000000"/>
              <w:left w:val="single" w:sz="4" w:space="0" w:color="000000"/>
              <w:bottom w:val="single" w:sz="4" w:space="0" w:color="000000"/>
              <w:right w:val="single" w:sz="4" w:space="0" w:color="000000"/>
            </w:tcBorders>
          </w:tcPr>
          <w:p w:rsidR="00F77159" w:rsidRDefault="00F77159" w:rsidP="00F77159">
            <w:pPr>
              <w:spacing w:after="0" w:line="259" w:lineRule="auto"/>
              <w:ind w:left="73" w:right="0" w:firstLine="0"/>
              <w:jc w:val="center"/>
            </w:pPr>
            <w:r>
              <w:t xml:space="preserve">7 </w:t>
            </w:r>
          </w:p>
        </w:tc>
        <w:tc>
          <w:tcPr>
            <w:tcW w:w="3788" w:type="pct"/>
            <w:tcBorders>
              <w:top w:val="single" w:sz="4" w:space="0" w:color="000000"/>
              <w:left w:val="single" w:sz="4" w:space="0" w:color="000000"/>
              <w:bottom w:val="single" w:sz="4" w:space="0" w:color="000000"/>
              <w:right w:val="single" w:sz="4" w:space="0" w:color="000000"/>
            </w:tcBorders>
          </w:tcPr>
          <w:p w:rsidR="00F77159" w:rsidRPr="000D0E18" w:rsidRDefault="00F77159" w:rsidP="00F77159">
            <w:pPr>
              <w:spacing w:after="0" w:line="240" w:lineRule="auto"/>
              <w:ind w:left="0" w:right="0" w:firstLine="0"/>
              <w:jc w:val="left"/>
            </w:pPr>
            <w:r w:rsidRPr="000D0E18">
              <w:t>Тема 7. Міжнародна цінова політика</w:t>
            </w:r>
          </w:p>
        </w:tc>
        <w:tc>
          <w:tcPr>
            <w:tcW w:w="833" w:type="pct"/>
            <w:tcBorders>
              <w:top w:val="single" w:sz="4" w:space="0" w:color="000000"/>
              <w:left w:val="single" w:sz="4" w:space="0" w:color="000000"/>
              <w:bottom w:val="single" w:sz="4" w:space="0" w:color="000000"/>
              <w:right w:val="single" w:sz="4" w:space="0" w:color="000000"/>
            </w:tcBorders>
          </w:tcPr>
          <w:p w:rsidR="00F77159" w:rsidRDefault="00963394" w:rsidP="00F77159">
            <w:pPr>
              <w:spacing w:after="0" w:line="259" w:lineRule="auto"/>
              <w:ind w:left="73" w:right="0" w:firstLine="0"/>
              <w:jc w:val="center"/>
            </w:pPr>
            <w:r>
              <w:t>9</w:t>
            </w:r>
          </w:p>
        </w:tc>
      </w:tr>
      <w:tr w:rsidR="00F77159" w:rsidTr="00F77159">
        <w:trPr>
          <w:trHeight w:val="656"/>
        </w:trPr>
        <w:tc>
          <w:tcPr>
            <w:tcW w:w="379" w:type="pct"/>
            <w:tcBorders>
              <w:top w:val="single" w:sz="4" w:space="0" w:color="000000"/>
              <w:left w:val="single" w:sz="4" w:space="0" w:color="000000"/>
              <w:bottom w:val="single" w:sz="4" w:space="0" w:color="000000"/>
              <w:right w:val="single" w:sz="4" w:space="0" w:color="000000"/>
            </w:tcBorders>
          </w:tcPr>
          <w:p w:rsidR="00F77159" w:rsidRDefault="00F77159" w:rsidP="00F77159">
            <w:pPr>
              <w:spacing w:after="0" w:line="259" w:lineRule="auto"/>
              <w:ind w:left="73" w:right="0" w:firstLine="0"/>
              <w:jc w:val="center"/>
            </w:pPr>
            <w:r>
              <w:t xml:space="preserve">8 </w:t>
            </w:r>
          </w:p>
        </w:tc>
        <w:tc>
          <w:tcPr>
            <w:tcW w:w="3788" w:type="pct"/>
            <w:tcBorders>
              <w:top w:val="single" w:sz="4" w:space="0" w:color="000000"/>
              <w:left w:val="single" w:sz="4" w:space="0" w:color="000000"/>
              <w:bottom w:val="single" w:sz="4" w:space="0" w:color="000000"/>
              <w:right w:val="single" w:sz="4" w:space="0" w:color="000000"/>
            </w:tcBorders>
          </w:tcPr>
          <w:p w:rsidR="00F77159" w:rsidRPr="000D0E18" w:rsidRDefault="00F77159" w:rsidP="00F77159">
            <w:pPr>
              <w:spacing w:after="0" w:line="240" w:lineRule="auto"/>
              <w:ind w:left="0" w:right="0" w:firstLine="0"/>
            </w:pPr>
            <w:r w:rsidRPr="000D0E18">
              <w:t>Тема 8. Міжнародна збутова та комунікаційна політика</w:t>
            </w:r>
          </w:p>
        </w:tc>
        <w:tc>
          <w:tcPr>
            <w:tcW w:w="833" w:type="pct"/>
            <w:tcBorders>
              <w:top w:val="single" w:sz="4" w:space="0" w:color="000000"/>
              <w:left w:val="single" w:sz="4" w:space="0" w:color="000000"/>
              <w:bottom w:val="single" w:sz="4" w:space="0" w:color="000000"/>
              <w:right w:val="single" w:sz="4" w:space="0" w:color="000000"/>
            </w:tcBorders>
          </w:tcPr>
          <w:p w:rsidR="00F77159" w:rsidRDefault="00963394" w:rsidP="00F77159">
            <w:pPr>
              <w:spacing w:after="0" w:line="259" w:lineRule="auto"/>
              <w:ind w:left="73" w:right="0" w:firstLine="0"/>
              <w:jc w:val="center"/>
            </w:pPr>
            <w:r>
              <w:t>10</w:t>
            </w:r>
          </w:p>
        </w:tc>
      </w:tr>
      <w:tr w:rsidR="000729EC" w:rsidTr="00F77159">
        <w:trPr>
          <w:trHeight w:val="331"/>
        </w:trPr>
        <w:tc>
          <w:tcPr>
            <w:tcW w:w="379"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142" w:right="0" w:firstLine="0"/>
              <w:jc w:val="center"/>
            </w:pPr>
            <w:r>
              <w:t xml:space="preserve"> </w:t>
            </w:r>
          </w:p>
        </w:tc>
        <w:tc>
          <w:tcPr>
            <w:tcW w:w="3788" w:type="pct"/>
            <w:tcBorders>
              <w:top w:val="single" w:sz="4" w:space="0" w:color="000000"/>
              <w:left w:val="single" w:sz="4" w:space="0" w:color="000000"/>
              <w:bottom w:val="single" w:sz="4" w:space="0" w:color="000000"/>
              <w:right w:val="single" w:sz="4" w:space="0" w:color="000000"/>
            </w:tcBorders>
          </w:tcPr>
          <w:p w:rsidR="000729EC" w:rsidRDefault="007F1F2C">
            <w:pPr>
              <w:spacing w:after="0" w:line="259" w:lineRule="auto"/>
              <w:ind w:left="70" w:right="0" w:firstLine="0"/>
              <w:jc w:val="left"/>
            </w:pPr>
            <w:r>
              <w:t xml:space="preserve">Разом  </w:t>
            </w:r>
          </w:p>
        </w:tc>
        <w:tc>
          <w:tcPr>
            <w:tcW w:w="833" w:type="pct"/>
            <w:tcBorders>
              <w:top w:val="single" w:sz="4" w:space="0" w:color="000000"/>
              <w:left w:val="single" w:sz="4" w:space="0" w:color="000000"/>
              <w:bottom w:val="single" w:sz="4" w:space="0" w:color="000000"/>
              <w:right w:val="single" w:sz="4" w:space="0" w:color="000000"/>
            </w:tcBorders>
          </w:tcPr>
          <w:p w:rsidR="000729EC" w:rsidRDefault="00F77159">
            <w:pPr>
              <w:spacing w:after="0" w:line="259" w:lineRule="auto"/>
              <w:ind w:left="70" w:right="0" w:firstLine="0"/>
              <w:jc w:val="center"/>
            </w:pPr>
            <w:r>
              <w:t>73</w:t>
            </w:r>
            <w:r w:rsidR="007F1F2C">
              <w:t xml:space="preserve"> </w:t>
            </w:r>
          </w:p>
        </w:tc>
      </w:tr>
    </w:tbl>
    <w:p w:rsidR="002F7D85" w:rsidRPr="005D3EEC" w:rsidRDefault="002F7D85" w:rsidP="002F7D85">
      <w:pPr>
        <w:ind w:left="142" w:firstLine="567"/>
        <w:jc w:val="center"/>
        <w:rPr>
          <w:b/>
          <w:szCs w:val="28"/>
        </w:rPr>
      </w:pPr>
      <w:r>
        <w:tab/>
      </w:r>
      <w:r w:rsidRPr="005D3EEC">
        <w:rPr>
          <w:b/>
          <w:szCs w:val="28"/>
        </w:rPr>
        <w:t>7. Методи навчання</w:t>
      </w:r>
    </w:p>
    <w:p w:rsidR="002F7D85" w:rsidRPr="005D3EEC" w:rsidRDefault="002F7D85" w:rsidP="002F7D85">
      <w:pPr>
        <w:ind w:left="142" w:firstLine="567"/>
        <w:jc w:val="center"/>
        <w:rPr>
          <w:b/>
          <w:szCs w:val="28"/>
        </w:rPr>
      </w:pPr>
    </w:p>
    <w:p w:rsidR="002F7D85" w:rsidRPr="005D3EEC" w:rsidRDefault="002F7D85" w:rsidP="002F7D85">
      <w:pPr>
        <w:spacing w:line="266" w:lineRule="auto"/>
        <w:ind w:left="0" w:right="0" w:firstLine="709"/>
        <w:rPr>
          <w:szCs w:val="28"/>
          <w:shd w:val="clear" w:color="auto" w:fill="FFFFFF"/>
        </w:rPr>
      </w:pPr>
      <w:r w:rsidRPr="005D3EEC">
        <w:rPr>
          <w:szCs w:val="28"/>
          <w:shd w:val="clear" w:color="auto" w:fill="FFFFFF"/>
        </w:rPr>
        <w:t xml:space="preserve">Основними методами навчання, що використовуються в процесі викладання навчальної дисципліни </w:t>
      </w:r>
      <w:r>
        <w:rPr>
          <w:szCs w:val="28"/>
        </w:rPr>
        <w:t>«Міжнародний маркетинг</w:t>
      </w:r>
      <w:r w:rsidRPr="005D3EEC">
        <w:rPr>
          <w:szCs w:val="28"/>
        </w:rPr>
        <w:t>»</w:t>
      </w:r>
      <w:r w:rsidRPr="005D3EEC">
        <w:rPr>
          <w:szCs w:val="28"/>
          <w:shd w:val="clear" w:color="auto" w:fill="FFFFFF"/>
        </w:rPr>
        <w:t xml:space="preserve"> є:  </w:t>
      </w:r>
    </w:p>
    <w:p w:rsidR="002F7D85" w:rsidRDefault="002F7D85" w:rsidP="002F7D85">
      <w:pPr>
        <w:pStyle w:val="11"/>
        <w:numPr>
          <w:ilvl w:val="0"/>
          <w:numId w:val="34"/>
        </w:numPr>
        <w:spacing w:after="0" w:line="240" w:lineRule="auto"/>
        <w:jc w:val="both"/>
        <w:rPr>
          <w:rFonts w:ascii="Times New Roman" w:hAnsi="Times New Roman"/>
          <w:sz w:val="28"/>
          <w:szCs w:val="28"/>
          <w:shd w:val="clear" w:color="auto" w:fill="FFFFFF"/>
          <w:lang w:val="uk-UA"/>
        </w:rPr>
      </w:pPr>
      <w:r w:rsidRPr="005D3EEC">
        <w:rPr>
          <w:rFonts w:ascii="Times New Roman" w:hAnsi="Times New Roman"/>
          <w:sz w:val="28"/>
          <w:szCs w:val="28"/>
          <w:bdr w:val="none" w:sz="0" w:space="0" w:color="auto" w:frame="1"/>
          <w:lang w:val="uk-UA"/>
        </w:rPr>
        <w:t>метод передачі і сприйняття навчальної інформації, пробудження наукового інтересу (лекції, ілюстрації, презентації);</w:t>
      </w:r>
    </w:p>
    <w:p w:rsidR="002F7D85" w:rsidRDefault="002F7D85" w:rsidP="002F7D85">
      <w:pPr>
        <w:pStyle w:val="11"/>
        <w:numPr>
          <w:ilvl w:val="0"/>
          <w:numId w:val="34"/>
        </w:numPr>
        <w:spacing w:after="0" w:line="240" w:lineRule="auto"/>
        <w:jc w:val="both"/>
        <w:rPr>
          <w:rFonts w:ascii="Times New Roman" w:hAnsi="Times New Roman"/>
          <w:sz w:val="28"/>
          <w:szCs w:val="28"/>
          <w:shd w:val="clear" w:color="auto" w:fill="FFFFFF"/>
          <w:lang w:val="uk-UA"/>
        </w:rPr>
      </w:pPr>
      <w:r w:rsidRPr="00CF2C52">
        <w:rPr>
          <w:rFonts w:ascii="Times New Roman" w:hAnsi="Times New Roman"/>
          <w:sz w:val="28"/>
          <w:szCs w:val="28"/>
          <w:bdr w:val="none" w:sz="0" w:space="0" w:color="auto" w:frame="1"/>
          <w:lang w:val="uk-UA"/>
        </w:rPr>
        <w:t>метод практичного засвоєння курсу з допомогою складання тестових завдань, вирішення задач та ситуацій з метою</w:t>
      </w:r>
      <w:r w:rsidRPr="00CF2C52">
        <w:rPr>
          <w:rFonts w:ascii="Times New Roman" w:hAnsi="Times New Roman"/>
          <w:sz w:val="28"/>
          <w:szCs w:val="28"/>
          <w:shd w:val="clear" w:color="auto" w:fill="FFFFFF"/>
          <w:lang w:val="uk-UA"/>
        </w:rPr>
        <w:t xml:space="preserve"> набування умінь і практичних навичок </w:t>
      </w:r>
      <w:r w:rsidRPr="00CF2C52">
        <w:rPr>
          <w:rFonts w:ascii="Times New Roman" w:hAnsi="Times New Roman"/>
          <w:sz w:val="28"/>
          <w:szCs w:val="28"/>
          <w:bdr w:val="none" w:sz="0" w:space="0" w:color="auto" w:frame="1"/>
          <w:lang w:val="uk-UA"/>
        </w:rPr>
        <w:t xml:space="preserve"> (практичні заняття);</w:t>
      </w:r>
    </w:p>
    <w:p w:rsidR="002F7D85" w:rsidRDefault="002F7D85" w:rsidP="002F7D85">
      <w:pPr>
        <w:pStyle w:val="11"/>
        <w:numPr>
          <w:ilvl w:val="0"/>
          <w:numId w:val="34"/>
        </w:numPr>
        <w:spacing w:after="0" w:line="240" w:lineRule="auto"/>
        <w:jc w:val="both"/>
        <w:rPr>
          <w:rFonts w:ascii="Times New Roman" w:hAnsi="Times New Roman"/>
          <w:sz w:val="28"/>
          <w:szCs w:val="28"/>
          <w:shd w:val="clear" w:color="auto" w:fill="FFFFFF"/>
          <w:lang w:val="uk-UA"/>
        </w:rPr>
      </w:pPr>
      <w:r w:rsidRPr="00CF2C52">
        <w:rPr>
          <w:rFonts w:ascii="Times New Roman" w:hAnsi="Times New Roman"/>
          <w:sz w:val="28"/>
          <w:szCs w:val="28"/>
          <w:bdr w:val="none" w:sz="0" w:space="0" w:color="auto" w:frame="1"/>
          <w:lang w:val="uk-UA"/>
        </w:rPr>
        <w:t>метод модульного контролю з допомогою періодичного складання модулів за тематикою лекційних та практичних занять;</w:t>
      </w:r>
    </w:p>
    <w:p w:rsidR="002F7D85" w:rsidRDefault="002F7D85" w:rsidP="002F7D85">
      <w:pPr>
        <w:pStyle w:val="11"/>
        <w:numPr>
          <w:ilvl w:val="0"/>
          <w:numId w:val="34"/>
        </w:numPr>
        <w:spacing w:after="0" w:line="240" w:lineRule="auto"/>
        <w:jc w:val="both"/>
        <w:rPr>
          <w:rFonts w:ascii="Times New Roman" w:hAnsi="Times New Roman"/>
          <w:sz w:val="28"/>
          <w:szCs w:val="28"/>
          <w:shd w:val="clear" w:color="auto" w:fill="FFFFFF"/>
          <w:lang w:val="uk-UA"/>
        </w:rPr>
      </w:pPr>
      <w:r w:rsidRPr="00CF2C52">
        <w:rPr>
          <w:rFonts w:ascii="Times New Roman" w:hAnsi="Times New Roman"/>
          <w:sz w:val="28"/>
          <w:szCs w:val="28"/>
          <w:shd w:val="clear" w:color="auto" w:fill="FFFFFF"/>
          <w:lang w:val="uk-UA"/>
        </w:rPr>
        <w:t>метод самостійного засвоєння студентами навчального матеріалу у вигляді складання тестів, вирішення задач, написання рефератів на підставі самостійно опрацьованої базової літератури та додаткових джерел інформації (в т.ч. законодавчих актів) з метою конкретизації й поглиблення базових знань, необхідних умінь та практичних навичок (самостійна робота);</w:t>
      </w:r>
    </w:p>
    <w:p w:rsidR="002F7D85" w:rsidRPr="00CF2C52" w:rsidRDefault="002F7D85" w:rsidP="002F7D85">
      <w:pPr>
        <w:pStyle w:val="11"/>
        <w:numPr>
          <w:ilvl w:val="0"/>
          <w:numId w:val="34"/>
        </w:numPr>
        <w:spacing w:after="0" w:line="240" w:lineRule="auto"/>
        <w:jc w:val="both"/>
        <w:rPr>
          <w:rFonts w:ascii="Times New Roman" w:hAnsi="Times New Roman"/>
          <w:sz w:val="28"/>
          <w:szCs w:val="28"/>
          <w:shd w:val="clear" w:color="auto" w:fill="FFFFFF"/>
          <w:lang w:val="uk-UA"/>
        </w:rPr>
      </w:pPr>
      <w:r w:rsidRPr="00CF2C52">
        <w:rPr>
          <w:rFonts w:ascii="Times New Roman" w:hAnsi="Times New Roman"/>
          <w:sz w:val="28"/>
          <w:szCs w:val="28"/>
          <w:bdr w:val="none" w:sz="0" w:space="0" w:color="auto" w:frame="1"/>
          <w:lang w:val="uk-UA"/>
        </w:rPr>
        <w:t>методи усного та письмового контролю (практичні заняття та самостійна робота).</w:t>
      </w:r>
    </w:p>
    <w:p w:rsidR="006F0ED8" w:rsidRDefault="006F0ED8" w:rsidP="006F0ED8">
      <w:pPr>
        <w:numPr>
          <w:ilvl w:val="0"/>
          <w:numId w:val="34"/>
        </w:numPr>
        <w:tabs>
          <w:tab w:val="left" w:pos="626"/>
          <w:tab w:val="left" w:pos="1134"/>
        </w:tabs>
        <w:spacing w:after="0" w:line="252" w:lineRule="auto"/>
        <w:ind w:right="0"/>
        <w:rPr>
          <w:szCs w:val="28"/>
          <w:lang w:eastAsia="en-US"/>
        </w:rPr>
      </w:pPr>
      <w:r w:rsidRPr="00E66CD5">
        <w:rPr>
          <w:szCs w:val="28"/>
          <w:lang w:eastAsia="en-US"/>
        </w:rPr>
        <w:t xml:space="preserve">електронні матеріали з відповідного курсу та інших пов’язаних курсів у системах (платформах) Microsoft Teams, Zoom, Telegram, Moodle. </w:t>
      </w:r>
    </w:p>
    <w:p w:rsidR="006F0ED8" w:rsidRPr="006F0ED8" w:rsidRDefault="006F0ED8" w:rsidP="006F0ED8">
      <w:pPr>
        <w:tabs>
          <w:tab w:val="left" w:pos="626"/>
          <w:tab w:val="left" w:pos="1134"/>
        </w:tabs>
        <w:spacing w:after="0" w:line="240" w:lineRule="auto"/>
        <w:ind w:left="0" w:right="0" w:firstLine="709"/>
        <w:rPr>
          <w:szCs w:val="28"/>
          <w:lang w:eastAsia="en-US"/>
        </w:rPr>
      </w:pPr>
      <w:r w:rsidRPr="006F0ED8">
        <w:rPr>
          <w:rFonts w:eastAsia="Calibri"/>
          <w:szCs w:val="28"/>
          <w:lang w:eastAsia="en-US"/>
        </w:rPr>
        <w:t>Під час навчання застосовуватимуться презентація, лекції, комплексні модулі та завдання, електронні матеріали з відповідного курсу, колаборативне навчання (групові проекти, спільні розробки), дискусія, написання наукових праць та розробок.</w:t>
      </w:r>
    </w:p>
    <w:p w:rsidR="002F7D85" w:rsidRDefault="002F7D85" w:rsidP="006F0ED8">
      <w:pPr>
        <w:tabs>
          <w:tab w:val="left" w:pos="3885"/>
        </w:tabs>
        <w:spacing w:after="160" w:line="259" w:lineRule="auto"/>
        <w:ind w:left="0" w:right="0" w:firstLine="708"/>
        <w:jc w:val="left"/>
      </w:pPr>
    </w:p>
    <w:tbl>
      <w:tblPr>
        <w:tblStyle w:val="aa"/>
        <w:tblW w:w="4995" w:type="pct"/>
        <w:tblLook w:val="04A0" w:firstRow="1" w:lastRow="0" w:firstColumn="1" w:lastColumn="0" w:noHBand="0" w:noVBand="1"/>
      </w:tblPr>
      <w:tblGrid>
        <w:gridCol w:w="3540"/>
        <w:gridCol w:w="2976"/>
        <w:gridCol w:w="3103"/>
      </w:tblGrid>
      <w:tr w:rsidR="00DC730E" w:rsidTr="00CE403A">
        <w:tc>
          <w:tcPr>
            <w:tcW w:w="1840" w:type="pct"/>
          </w:tcPr>
          <w:p w:rsidR="00DC730E" w:rsidRDefault="00DC730E" w:rsidP="00CE403A">
            <w:pPr>
              <w:spacing w:after="0" w:line="240" w:lineRule="auto"/>
              <w:ind w:left="0" w:right="0" w:firstLine="0"/>
              <w:jc w:val="left"/>
            </w:pPr>
            <w:r>
              <w:rPr>
                <w:b/>
                <w:szCs w:val="28"/>
              </w:rPr>
              <w:t>Результати навчання</w:t>
            </w:r>
          </w:p>
        </w:tc>
        <w:tc>
          <w:tcPr>
            <w:tcW w:w="1547" w:type="pct"/>
          </w:tcPr>
          <w:p w:rsidR="00DC730E" w:rsidRDefault="00DC730E" w:rsidP="00CE403A">
            <w:pPr>
              <w:spacing w:after="0" w:line="240" w:lineRule="auto"/>
              <w:ind w:left="0" w:right="0"/>
              <w:jc w:val="center"/>
              <w:rPr>
                <w:b/>
                <w:szCs w:val="28"/>
              </w:rPr>
            </w:pPr>
            <w:r>
              <w:rPr>
                <w:b/>
                <w:szCs w:val="28"/>
              </w:rPr>
              <w:t>Методи навчання і викладання</w:t>
            </w:r>
          </w:p>
        </w:tc>
        <w:tc>
          <w:tcPr>
            <w:tcW w:w="1613" w:type="pct"/>
          </w:tcPr>
          <w:p w:rsidR="00DC730E" w:rsidRDefault="00DC730E" w:rsidP="00CE403A">
            <w:pPr>
              <w:spacing w:after="0" w:line="240" w:lineRule="auto"/>
              <w:ind w:left="0" w:right="0"/>
              <w:jc w:val="center"/>
              <w:rPr>
                <w:b/>
                <w:szCs w:val="28"/>
              </w:rPr>
            </w:pPr>
            <w:r>
              <w:rPr>
                <w:b/>
                <w:szCs w:val="28"/>
              </w:rPr>
              <w:t>Методи оцінювання досягнення результатів навчання</w:t>
            </w:r>
          </w:p>
        </w:tc>
      </w:tr>
      <w:tr w:rsidR="00DC730E" w:rsidTr="00CE403A">
        <w:tc>
          <w:tcPr>
            <w:tcW w:w="1840" w:type="pct"/>
          </w:tcPr>
          <w:p w:rsidR="00DC730E" w:rsidRDefault="00CE403A" w:rsidP="00CE403A">
            <w:pPr>
              <w:spacing w:after="0" w:line="240" w:lineRule="auto"/>
              <w:ind w:left="0" w:right="0" w:firstLine="0"/>
            </w:pPr>
            <w:r>
              <w:t>ПРН 1 Знати і вміти застосовувати у практичній діяльності сучасні принципи, теорії, методи і практичні прийоми маркетингу.</w:t>
            </w:r>
          </w:p>
        </w:tc>
        <w:tc>
          <w:tcPr>
            <w:tcW w:w="1547" w:type="pct"/>
          </w:tcPr>
          <w:p w:rsidR="00DC730E" w:rsidRDefault="00CE403A" w:rsidP="00CE403A">
            <w:pPr>
              <w:spacing w:after="0" w:line="240" w:lineRule="auto"/>
              <w:ind w:left="0" w:right="0" w:firstLine="0"/>
            </w:pPr>
            <w:r>
              <w:rPr>
                <w:szCs w:val="28"/>
              </w:rPr>
              <w:t xml:space="preserve">Лекції, практичні заняття, консультації, </w:t>
            </w:r>
            <w:r w:rsidRPr="00A04D5F">
              <w:rPr>
                <w:szCs w:val="28"/>
              </w:rPr>
              <w:t>самостійна робота, виконання</w:t>
            </w:r>
            <w:r>
              <w:rPr>
                <w:szCs w:val="28"/>
              </w:rPr>
              <w:t xml:space="preserve"> ситуативних завдань</w:t>
            </w:r>
            <w:r w:rsidRPr="00A04D5F">
              <w:rPr>
                <w:szCs w:val="28"/>
              </w:rPr>
              <w:t>, написання рефератів (есе)</w:t>
            </w:r>
          </w:p>
        </w:tc>
        <w:tc>
          <w:tcPr>
            <w:tcW w:w="1613" w:type="pct"/>
          </w:tcPr>
          <w:p w:rsidR="00DC730E" w:rsidRDefault="00CE403A" w:rsidP="00CE403A">
            <w:pPr>
              <w:spacing w:after="0" w:line="240" w:lineRule="auto"/>
              <w:ind w:left="0" w:right="0" w:firstLine="0"/>
            </w:pPr>
            <w:r>
              <w:rPr>
                <w:szCs w:val="28"/>
              </w:rPr>
              <w:t>Форми і методи поточного оцінювання: усне та письмове опитування, тестове опитування, оцінка самостійної роботи</w:t>
            </w:r>
          </w:p>
        </w:tc>
      </w:tr>
      <w:tr w:rsidR="00CE403A" w:rsidTr="00CE403A">
        <w:tc>
          <w:tcPr>
            <w:tcW w:w="1840" w:type="pct"/>
          </w:tcPr>
          <w:p w:rsidR="00CE403A" w:rsidRDefault="00CE403A" w:rsidP="00CE403A">
            <w:pPr>
              <w:spacing w:after="0" w:line="240" w:lineRule="auto"/>
              <w:ind w:left="0" w:right="0"/>
            </w:pPr>
            <w:r>
              <w:t>ПРН 2 Вміти адаптовувати і застосовувати нові досягнення в теорії та практиці маркетингу для досягнення конкретних цілей і вирішення задач ринкового суб’єкта.</w:t>
            </w:r>
          </w:p>
          <w:p w:rsidR="00CE403A" w:rsidRDefault="00CE403A" w:rsidP="00CE403A">
            <w:pPr>
              <w:spacing w:after="0" w:line="240" w:lineRule="auto"/>
              <w:ind w:left="0" w:right="0" w:firstLine="0"/>
              <w:jc w:val="left"/>
            </w:pPr>
          </w:p>
        </w:tc>
        <w:tc>
          <w:tcPr>
            <w:tcW w:w="1547" w:type="pct"/>
          </w:tcPr>
          <w:p w:rsidR="00CE403A" w:rsidRDefault="00CE403A" w:rsidP="00CE403A">
            <w:pPr>
              <w:spacing w:after="0" w:line="240" w:lineRule="auto"/>
              <w:ind w:left="0" w:right="0" w:firstLine="0"/>
            </w:pPr>
            <w:r>
              <w:rPr>
                <w:szCs w:val="28"/>
              </w:rPr>
              <w:t xml:space="preserve">Лекції, практичні заняття, консультації, </w:t>
            </w:r>
            <w:r w:rsidRPr="00A04D5F">
              <w:rPr>
                <w:szCs w:val="28"/>
              </w:rPr>
              <w:t>самостійна робота, виконання</w:t>
            </w:r>
            <w:r>
              <w:rPr>
                <w:szCs w:val="28"/>
              </w:rPr>
              <w:t xml:space="preserve"> ситуативних завдань</w:t>
            </w:r>
            <w:r w:rsidRPr="00A04D5F">
              <w:rPr>
                <w:szCs w:val="28"/>
              </w:rPr>
              <w:t>, написання рефератів (есе)</w:t>
            </w:r>
          </w:p>
        </w:tc>
        <w:tc>
          <w:tcPr>
            <w:tcW w:w="1613" w:type="pct"/>
          </w:tcPr>
          <w:p w:rsidR="00CE403A" w:rsidRDefault="00CE403A" w:rsidP="00CE403A">
            <w:pPr>
              <w:spacing w:after="0" w:line="240" w:lineRule="auto"/>
              <w:ind w:left="0" w:right="0" w:firstLine="0"/>
            </w:pPr>
            <w:r>
              <w:rPr>
                <w:szCs w:val="28"/>
              </w:rPr>
              <w:t>Форми і методи поточного оцінювання: усне та письмове опитування, тестове опитування, оцінка самостійної роботи</w:t>
            </w:r>
          </w:p>
        </w:tc>
      </w:tr>
      <w:tr w:rsidR="00CE403A" w:rsidTr="00CE403A">
        <w:tc>
          <w:tcPr>
            <w:tcW w:w="1840" w:type="pct"/>
          </w:tcPr>
          <w:p w:rsidR="00CE403A" w:rsidRDefault="00CE403A" w:rsidP="00CE403A">
            <w:pPr>
              <w:spacing w:after="0" w:line="240" w:lineRule="auto"/>
              <w:ind w:left="0" w:right="0"/>
            </w:pPr>
            <w:r>
              <w:t>ПРН 9 Розуміти сутність та особливості застосування маркетингових інструментів у процесі прийняття маркетингових рішень.</w:t>
            </w:r>
          </w:p>
          <w:p w:rsidR="00CE403A" w:rsidRDefault="00CE403A" w:rsidP="00CE403A">
            <w:pPr>
              <w:spacing w:after="0" w:line="240" w:lineRule="auto"/>
              <w:ind w:left="0" w:right="0" w:firstLine="0"/>
              <w:jc w:val="left"/>
            </w:pPr>
          </w:p>
        </w:tc>
        <w:tc>
          <w:tcPr>
            <w:tcW w:w="1547" w:type="pct"/>
          </w:tcPr>
          <w:p w:rsidR="00CE403A" w:rsidRDefault="00CE403A" w:rsidP="00CE403A">
            <w:pPr>
              <w:spacing w:after="0" w:line="240" w:lineRule="auto"/>
              <w:ind w:left="0" w:right="0" w:firstLine="0"/>
            </w:pPr>
            <w:r>
              <w:rPr>
                <w:szCs w:val="28"/>
              </w:rPr>
              <w:t xml:space="preserve">Лекції, практичні заняття, консультації, </w:t>
            </w:r>
            <w:r w:rsidRPr="00A04D5F">
              <w:rPr>
                <w:szCs w:val="28"/>
              </w:rPr>
              <w:t>самостійна робота, виконання</w:t>
            </w:r>
            <w:r>
              <w:rPr>
                <w:szCs w:val="28"/>
              </w:rPr>
              <w:t xml:space="preserve"> ситуативних завдань</w:t>
            </w:r>
            <w:r w:rsidRPr="00A04D5F">
              <w:rPr>
                <w:szCs w:val="28"/>
              </w:rPr>
              <w:t>, написання рефератів (есе)</w:t>
            </w:r>
          </w:p>
        </w:tc>
        <w:tc>
          <w:tcPr>
            <w:tcW w:w="1613" w:type="pct"/>
          </w:tcPr>
          <w:p w:rsidR="00CE403A" w:rsidRDefault="00CE403A" w:rsidP="00CE403A">
            <w:pPr>
              <w:spacing w:after="0" w:line="240" w:lineRule="auto"/>
              <w:ind w:left="0" w:right="0" w:firstLine="0"/>
            </w:pPr>
            <w:r>
              <w:rPr>
                <w:szCs w:val="28"/>
              </w:rPr>
              <w:t>Форми і методи поточного оцінювання: усне та письмове опитування, тестове опитування, оцінка самостійної роботи</w:t>
            </w:r>
          </w:p>
        </w:tc>
      </w:tr>
      <w:tr w:rsidR="00CE403A" w:rsidTr="00CE403A">
        <w:tc>
          <w:tcPr>
            <w:tcW w:w="1840" w:type="pct"/>
          </w:tcPr>
          <w:p w:rsidR="00CE403A" w:rsidRDefault="00CE403A" w:rsidP="00CE403A">
            <w:pPr>
              <w:spacing w:after="0" w:line="240" w:lineRule="auto"/>
              <w:ind w:left="0" w:right="0"/>
            </w:pPr>
            <w:r>
              <w:t>ПРН 10 Обґрунтовувати маркетингові рішення на рівні ринкового суб’єкта із застосуванням сучасних управлінських принципів, підходів, методів, прийомів.</w:t>
            </w:r>
          </w:p>
          <w:p w:rsidR="00CE403A" w:rsidRDefault="00CE403A" w:rsidP="00CE403A">
            <w:pPr>
              <w:spacing w:after="0" w:line="240" w:lineRule="auto"/>
              <w:ind w:left="0" w:right="0" w:firstLine="0"/>
              <w:jc w:val="left"/>
            </w:pPr>
          </w:p>
        </w:tc>
        <w:tc>
          <w:tcPr>
            <w:tcW w:w="1547" w:type="pct"/>
          </w:tcPr>
          <w:p w:rsidR="00CE403A" w:rsidRDefault="00CE403A" w:rsidP="00CE403A">
            <w:pPr>
              <w:spacing w:after="0" w:line="240" w:lineRule="auto"/>
              <w:ind w:left="0" w:right="0" w:firstLine="0"/>
            </w:pPr>
            <w:r>
              <w:rPr>
                <w:szCs w:val="28"/>
              </w:rPr>
              <w:t xml:space="preserve">Лекції, практичні заняття, консультації, </w:t>
            </w:r>
            <w:r w:rsidRPr="00A04D5F">
              <w:rPr>
                <w:szCs w:val="28"/>
              </w:rPr>
              <w:t>самостійна робота, виконання</w:t>
            </w:r>
            <w:r>
              <w:rPr>
                <w:szCs w:val="28"/>
              </w:rPr>
              <w:t xml:space="preserve"> ситуативних завдань</w:t>
            </w:r>
            <w:r w:rsidRPr="00A04D5F">
              <w:rPr>
                <w:szCs w:val="28"/>
              </w:rPr>
              <w:t>, написання рефератів (есе)</w:t>
            </w:r>
          </w:p>
        </w:tc>
        <w:tc>
          <w:tcPr>
            <w:tcW w:w="1613" w:type="pct"/>
          </w:tcPr>
          <w:p w:rsidR="00CE403A" w:rsidRDefault="00CE403A" w:rsidP="00CE403A">
            <w:pPr>
              <w:spacing w:after="0" w:line="240" w:lineRule="auto"/>
              <w:ind w:left="0" w:right="0" w:firstLine="0"/>
            </w:pPr>
            <w:r>
              <w:rPr>
                <w:szCs w:val="28"/>
              </w:rPr>
              <w:t>Форми і методи поточного оцінювання: усне та письмове опитування, тестове опитування, оцінка самостійної роботи</w:t>
            </w:r>
          </w:p>
        </w:tc>
      </w:tr>
      <w:tr w:rsidR="00CE403A" w:rsidTr="00CE403A">
        <w:tc>
          <w:tcPr>
            <w:tcW w:w="1840" w:type="pct"/>
          </w:tcPr>
          <w:p w:rsidR="00CE403A" w:rsidRDefault="00CE403A" w:rsidP="00CE403A">
            <w:pPr>
              <w:spacing w:after="0" w:line="240" w:lineRule="auto"/>
              <w:ind w:left="0" w:right="0"/>
            </w:pPr>
            <w:r>
              <w:t>ПРН 13 Керувати маркетинговою діяльністю ринкового суб’єкта, а також його підрозділів, груп і мереж, визначати критерії та показники її оцінювання</w:t>
            </w:r>
          </w:p>
          <w:p w:rsidR="00CE403A" w:rsidRDefault="00CE403A" w:rsidP="00CE403A">
            <w:pPr>
              <w:spacing w:after="0" w:line="240" w:lineRule="auto"/>
              <w:ind w:left="0" w:right="0" w:firstLine="0"/>
              <w:jc w:val="left"/>
            </w:pPr>
          </w:p>
        </w:tc>
        <w:tc>
          <w:tcPr>
            <w:tcW w:w="1547" w:type="pct"/>
          </w:tcPr>
          <w:p w:rsidR="00CE403A" w:rsidRDefault="00CE403A" w:rsidP="00CE403A">
            <w:pPr>
              <w:spacing w:after="0" w:line="240" w:lineRule="auto"/>
              <w:ind w:left="0" w:right="0" w:firstLine="0"/>
            </w:pPr>
            <w:r>
              <w:rPr>
                <w:szCs w:val="28"/>
              </w:rPr>
              <w:t xml:space="preserve">Лекції, практичні заняття, консультації, </w:t>
            </w:r>
            <w:r w:rsidRPr="00A04D5F">
              <w:rPr>
                <w:szCs w:val="28"/>
              </w:rPr>
              <w:t>самостійна робота, виконання</w:t>
            </w:r>
            <w:r>
              <w:rPr>
                <w:szCs w:val="28"/>
              </w:rPr>
              <w:t xml:space="preserve"> ситуативних завдань</w:t>
            </w:r>
            <w:r w:rsidRPr="00A04D5F">
              <w:rPr>
                <w:szCs w:val="28"/>
              </w:rPr>
              <w:t>, написання рефератів (есе)</w:t>
            </w:r>
          </w:p>
        </w:tc>
        <w:tc>
          <w:tcPr>
            <w:tcW w:w="1613" w:type="pct"/>
          </w:tcPr>
          <w:p w:rsidR="00CE403A" w:rsidRDefault="00CE403A" w:rsidP="00CE403A">
            <w:pPr>
              <w:spacing w:after="0" w:line="240" w:lineRule="auto"/>
              <w:ind w:left="0" w:right="0" w:firstLine="0"/>
            </w:pPr>
            <w:r>
              <w:rPr>
                <w:szCs w:val="28"/>
              </w:rPr>
              <w:t>Форми і методи поточного оцінювання: усне та письмове опитування, тестове опитування, оцінка самостійної роботи</w:t>
            </w:r>
          </w:p>
        </w:tc>
      </w:tr>
      <w:tr w:rsidR="00CE403A" w:rsidTr="00CE403A">
        <w:tc>
          <w:tcPr>
            <w:tcW w:w="1840" w:type="pct"/>
          </w:tcPr>
          <w:p w:rsidR="00CE403A" w:rsidRDefault="00CE403A" w:rsidP="00CE403A">
            <w:pPr>
              <w:spacing w:after="0" w:line="240" w:lineRule="auto"/>
              <w:ind w:left="0" w:right="0" w:firstLine="0"/>
            </w:pPr>
            <w:r>
              <w:t>ПРН 14 . Формувати маркетингову систему взаємодії, будувати довгострокові взаємовигідні відносини з іншими суб’єктами ринку.</w:t>
            </w:r>
          </w:p>
        </w:tc>
        <w:tc>
          <w:tcPr>
            <w:tcW w:w="1547" w:type="pct"/>
          </w:tcPr>
          <w:p w:rsidR="00CE403A" w:rsidRDefault="00CE403A" w:rsidP="00CE403A">
            <w:pPr>
              <w:spacing w:after="0" w:line="240" w:lineRule="auto"/>
              <w:ind w:left="0" w:right="0" w:firstLine="0"/>
            </w:pPr>
            <w:r>
              <w:rPr>
                <w:szCs w:val="28"/>
              </w:rPr>
              <w:t xml:space="preserve">Лекції, практичні заняття, консультації, </w:t>
            </w:r>
            <w:r w:rsidRPr="00A04D5F">
              <w:rPr>
                <w:szCs w:val="28"/>
              </w:rPr>
              <w:t>самостійна робота, виконання</w:t>
            </w:r>
            <w:r>
              <w:rPr>
                <w:szCs w:val="28"/>
              </w:rPr>
              <w:t xml:space="preserve"> ситуативних завдань</w:t>
            </w:r>
            <w:r w:rsidRPr="00A04D5F">
              <w:rPr>
                <w:szCs w:val="28"/>
              </w:rPr>
              <w:t>, написання рефератів (есе)</w:t>
            </w:r>
          </w:p>
        </w:tc>
        <w:tc>
          <w:tcPr>
            <w:tcW w:w="1613" w:type="pct"/>
          </w:tcPr>
          <w:p w:rsidR="00CE403A" w:rsidRDefault="00CE403A" w:rsidP="00CE403A">
            <w:pPr>
              <w:spacing w:after="0" w:line="240" w:lineRule="auto"/>
              <w:ind w:left="0" w:right="0" w:firstLine="0"/>
            </w:pPr>
            <w:r>
              <w:rPr>
                <w:szCs w:val="28"/>
              </w:rPr>
              <w:t>Форми і методи поточного оцінювання: усне та письмове опитування, тестове опитування, оцінка самостійної роботи</w:t>
            </w:r>
          </w:p>
        </w:tc>
      </w:tr>
    </w:tbl>
    <w:p w:rsidR="000729EC" w:rsidRDefault="00157A78" w:rsidP="002F7D85">
      <w:pPr>
        <w:spacing w:after="160" w:line="259" w:lineRule="auto"/>
        <w:ind w:left="0" w:right="0" w:firstLine="0"/>
        <w:jc w:val="left"/>
      </w:pPr>
      <w:r w:rsidRPr="002F7D85">
        <w:br w:type="page"/>
      </w:r>
    </w:p>
    <w:p w:rsidR="002F7D85" w:rsidRPr="005D3EEC" w:rsidRDefault="002F7D85" w:rsidP="002F7D85">
      <w:pPr>
        <w:ind w:left="142" w:firstLine="567"/>
        <w:jc w:val="center"/>
        <w:rPr>
          <w:b/>
          <w:szCs w:val="28"/>
        </w:rPr>
      </w:pPr>
      <w:r w:rsidRPr="005D3EEC">
        <w:rPr>
          <w:b/>
          <w:szCs w:val="28"/>
        </w:rPr>
        <w:t>8. Методи контролю</w:t>
      </w:r>
    </w:p>
    <w:p w:rsidR="002F7D85" w:rsidRPr="005D3EEC" w:rsidRDefault="002F7D85" w:rsidP="002F7D85">
      <w:pPr>
        <w:ind w:left="142" w:firstLine="567"/>
        <w:jc w:val="center"/>
        <w:rPr>
          <w:b/>
          <w:szCs w:val="28"/>
        </w:rPr>
      </w:pPr>
    </w:p>
    <w:p w:rsidR="000729EC" w:rsidRDefault="00CC3FA5" w:rsidP="001B43B7">
      <w:pPr>
        <w:spacing w:after="0" w:line="240" w:lineRule="auto"/>
        <w:ind w:left="0" w:right="0" w:firstLine="709"/>
        <w:rPr>
          <w:lang w:val="ru-RU"/>
        </w:rPr>
      </w:pPr>
      <w:r>
        <w:t>Оцінювання проводиться за 100-бальною шкалою. Бали нараховуються за наступним співвідношенням</w:t>
      </w:r>
      <w:r w:rsidRPr="00CC3FA5">
        <w:rPr>
          <w:lang w:val="ru-RU"/>
        </w:rPr>
        <w:t>:</w:t>
      </w:r>
    </w:p>
    <w:p w:rsidR="00CC3FA5" w:rsidRDefault="00CC3FA5" w:rsidP="001B43B7">
      <w:pPr>
        <w:pStyle w:val="a3"/>
        <w:numPr>
          <w:ilvl w:val="0"/>
          <w:numId w:val="39"/>
        </w:numPr>
        <w:spacing w:after="0" w:line="240" w:lineRule="auto"/>
        <w:ind w:right="0"/>
        <w:rPr>
          <w:lang w:val="ru-RU"/>
        </w:rPr>
      </w:pPr>
      <w:r>
        <w:rPr>
          <w:lang w:val="ru-RU"/>
        </w:rPr>
        <w:t>практичні/самостійні тощо</w:t>
      </w:r>
      <w:r w:rsidRPr="00CC3FA5">
        <w:rPr>
          <w:lang w:val="ru-RU"/>
        </w:rPr>
        <w:t>:</w:t>
      </w:r>
      <w:r>
        <w:t xml:space="preserve"> 30% семестрової оцінки</w:t>
      </w:r>
      <w:r w:rsidRPr="00CC3FA5">
        <w:rPr>
          <w:lang w:val="ru-RU"/>
        </w:rPr>
        <w:t>;</w:t>
      </w:r>
      <w:r>
        <w:rPr>
          <w:lang w:val="ru-RU"/>
        </w:rPr>
        <w:t xml:space="preserve"> максимальна кількість 30 балів;</w:t>
      </w:r>
    </w:p>
    <w:p w:rsidR="00CC3FA5" w:rsidRPr="00CB7128" w:rsidRDefault="00CB7128" w:rsidP="001B43B7">
      <w:pPr>
        <w:pStyle w:val="a3"/>
        <w:numPr>
          <w:ilvl w:val="0"/>
          <w:numId w:val="39"/>
        </w:numPr>
        <w:spacing w:after="0" w:line="240" w:lineRule="auto"/>
        <w:ind w:right="0"/>
        <w:rPr>
          <w:lang w:val="ru-RU"/>
        </w:rPr>
      </w:pPr>
      <w:r>
        <w:rPr>
          <w:lang w:val="ru-RU"/>
        </w:rPr>
        <w:t>контрольні заміри (модулі)</w:t>
      </w:r>
      <w:r w:rsidRPr="00CB7128">
        <w:rPr>
          <w:lang w:val="ru-RU"/>
        </w:rPr>
        <w:t>:</w:t>
      </w:r>
      <w:r>
        <w:t xml:space="preserve"> 20% семестрової оцінки</w:t>
      </w:r>
      <w:r w:rsidRPr="00CB7128">
        <w:rPr>
          <w:lang w:val="ru-RU"/>
        </w:rPr>
        <w:t>;</w:t>
      </w:r>
      <w:r>
        <w:t xml:space="preserve"> максимальна кількість балів 20</w:t>
      </w:r>
      <w:r w:rsidRPr="00CB7128">
        <w:rPr>
          <w:lang w:val="ru-RU"/>
        </w:rPr>
        <w:t>;</w:t>
      </w:r>
    </w:p>
    <w:p w:rsidR="00CB7128" w:rsidRDefault="00CB7128" w:rsidP="001B43B7">
      <w:pPr>
        <w:pStyle w:val="a3"/>
        <w:numPr>
          <w:ilvl w:val="0"/>
          <w:numId w:val="39"/>
        </w:numPr>
        <w:spacing w:after="0" w:line="240" w:lineRule="auto"/>
        <w:ind w:right="0"/>
        <w:rPr>
          <w:lang w:val="ru-RU"/>
        </w:rPr>
      </w:pPr>
      <w:r>
        <w:rPr>
          <w:lang w:val="ru-RU"/>
        </w:rPr>
        <w:t>проведення заліку (оформляється за результатами поточної успішності студента протягом семестру 50</w:t>
      </w:r>
      <w:r w:rsidRPr="00EC03CB">
        <w:rPr>
          <w:noProof/>
          <w:lang w:val="ru-RU"/>
        </w:rPr>
        <w:t>×</w:t>
      </w:r>
      <w:r>
        <w:rPr>
          <w:noProof/>
          <w:lang w:val="ru-RU"/>
        </w:rPr>
        <w:t>2=100</w:t>
      </w:r>
      <w:r>
        <w:rPr>
          <w:lang w:val="ru-RU"/>
        </w:rPr>
        <w:t>).</w:t>
      </w:r>
    </w:p>
    <w:p w:rsidR="00CB7128" w:rsidRDefault="00CB7128" w:rsidP="001B43B7">
      <w:pPr>
        <w:pStyle w:val="a3"/>
        <w:spacing w:after="0" w:line="240" w:lineRule="auto"/>
        <w:ind w:right="0" w:firstLine="0"/>
        <w:rPr>
          <w:lang w:val="ru-RU"/>
        </w:rPr>
      </w:pPr>
    </w:p>
    <w:p w:rsidR="00CB7128" w:rsidRDefault="00CB7128" w:rsidP="001B43B7">
      <w:pPr>
        <w:spacing w:after="0" w:line="240" w:lineRule="auto"/>
        <w:ind w:left="360" w:right="0" w:firstLine="0"/>
        <w:jc w:val="center"/>
        <w:rPr>
          <w:i/>
          <w:lang w:val="ru-RU"/>
        </w:rPr>
      </w:pPr>
      <w:r>
        <w:rPr>
          <w:i/>
          <w:lang w:val="ru-RU"/>
        </w:rPr>
        <w:t>Форма підсумкового контролю успішності навчання</w:t>
      </w:r>
      <w:r w:rsidR="00A25BA0">
        <w:rPr>
          <w:i/>
          <w:lang w:val="ru-RU"/>
        </w:rPr>
        <w:t xml:space="preserve"> залік</w:t>
      </w:r>
    </w:p>
    <w:p w:rsidR="00A25BA0" w:rsidRDefault="00A25BA0" w:rsidP="001B43B7">
      <w:pPr>
        <w:spacing w:after="0" w:line="240" w:lineRule="auto"/>
        <w:ind w:left="357" w:right="0" w:firstLine="709"/>
        <w:rPr>
          <w:lang w:val="ru-RU"/>
        </w:rPr>
      </w:pPr>
      <w:r>
        <w:rPr>
          <w:lang w:val="ru-RU"/>
        </w:rPr>
        <w:t xml:space="preserve">При викладанні дисципліни </w:t>
      </w:r>
      <w:r w:rsidRPr="00B17816">
        <w:t>«</w:t>
      </w:r>
      <w:r>
        <w:rPr>
          <w:bCs/>
        </w:rPr>
        <w:t>Міжнародний маркетинг</w:t>
      </w:r>
      <w:r w:rsidRPr="00B17816">
        <w:t>»</w:t>
      </w:r>
      <w:r>
        <w:t xml:space="preserve"> використовуються такі методи контролю</w:t>
      </w:r>
      <w:r w:rsidRPr="00A25BA0">
        <w:rPr>
          <w:lang w:val="ru-RU"/>
        </w:rPr>
        <w:t>:</w:t>
      </w:r>
    </w:p>
    <w:p w:rsidR="00A25BA0" w:rsidRDefault="00A25BA0" w:rsidP="001B43B7">
      <w:pPr>
        <w:spacing w:after="0" w:line="240" w:lineRule="auto"/>
        <w:ind w:left="357" w:right="0" w:firstLine="709"/>
      </w:pPr>
      <w:r>
        <w:t>Поточний контроль здійснюється під час проведення практичних занять й змістових модулів і має за мету перевірку рівня підготовки студента до виконання конкретної роботи. Його інструментами є контрольні роботи і тестування.</w:t>
      </w:r>
    </w:p>
    <w:p w:rsidR="00A25BA0" w:rsidRDefault="00A25BA0" w:rsidP="001B43B7">
      <w:pPr>
        <w:spacing w:after="0" w:line="240" w:lineRule="auto"/>
        <w:ind w:left="357" w:right="0" w:firstLine="709"/>
      </w:pPr>
      <w:r w:rsidRPr="00B17816">
        <w:t>Об’єктами поточного контролю знань студентів з дисципліни «</w:t>
      </w:r>
      <w:r>
        <w:rPr>
          <w:bCs/>
        </w:rPr>
        <w:t>Міжнародний маркетинг</w:t>
      </w:r>
      <w:r w:rsidRPr="00B17816">
        <w:t>» є:</w:t>
      </w:r>
    </w:p>
    <w:p w:rsidR="00A25BA0" w:rsidRDefault="00A25BA0" w:rsidP="001B43B7">
      <w:pPr>
        <w:spacing w:after="0" w:line="240" w:lineRule="auto"/>
        <w:ind w:left="357" w:right="0" w:firstLine="709"/>
      </w:pPr>
      <w:r w:rsidRPr="00B17816">
        <w:t>1) систематичність та активність роботи на практичних заняттях;</w:t>
      </w:r>
    </w:p>
    <w:p w:rsidR="00A25BA0" w:rsidRDefault="00A25BA0" w:rsidP="001B43B7">
      <w:pPr>
        <w:spacing w:after="0" w:line="240" w:lineRule="auto"/>
        <w:ind w:left="357" w:right="0" w:firstLine="709"/>
      </w:pPr>
      <w:r w:rsidRPr="00B17816">
        <w:t>2) виконання мод</w:t>
      </w:r>
      <w:r>
        <w:t>ульних (контрольних) завдань.</w:t>
      </w:r>
    </w:p>
    <w:p w:rsidR="00A25BA0" w:rsidRDefault="00A25BA0" w:rsidP="001B43B7">
      <w:pPr>
        <w:spacing w:after="0" w:line="240" w:lineRule="auto"/>
        <w:ind w:left="357" w:right="0" w:firstLine="709"/>
      </w:pPr>
      <w:r w:rsidRPr="00B17816">
        <w:t>При оцінці систематичності та активності роботи студента на пр</w:t>
      </w:r>
      <w:r>
        <w:t>актичних заняттях враховується:</w:t>
      </w:r>
    </w:p>
    <w:p w:rsidR="00A25BA0" w:rsidRDefault="00A25BA0" w:rsidP="001B43B7">
      <w:pPr>
        <w:pStyle w:val="a3"/>
        <w:numPr>
          <w:ilvl w:val="0"/>
          <w:numId w:val="41"/>
        </w:numPr>
        <w:spacing w:after="0" w:line="240" w:lineRule="auto"/>
        <w:ind w:right="0"/>
      </w:pPr>
      <w:r>
        <w:t>р</w:t>
      </w:r>
      <w:r w:rsidRPr="00B17816">
        <w:t>івень знань, продемонстрований у від</w:t>
      </w:r>
      <w:r>
        <w:t>повідях на практичних заняттях;</w:t>
      </w:r>
    </w:p>
    <w:p w:rsidR="00A25BA0" w:rsidRDefault="00A25BA0" w:rsidP="001B43B7">
      <w:pPr>
        <w:pStyle w:val="a3"/>
        <w:numPr>
          <w:ilvl w:val="0"/>
          <w:numId w:val="41"/>
        </w:numPr>
        <w:spacing w:after="0" w:line="240" w:lineRule="auto"/>
        <w:ind w:right="0"/>
      </w:pPr>
      <w:r w:rsidRPr="00B17816">
        <w:t xml:space="preserve">активність при </w:t>
      </w:r>
      <w:r>
        <w:t>обговоренні дискусійних питань;</w:t>
      </w:r>
    </w:p>
    <w:p w:rsidR="00A25BA0" w:rsidRDefault="00A25BA0" w:rsidP="001B43B7">
      <w:pPr>
        <w:pStyle w:val="a3"/>
        <w:numPr>
          <w:ilvl w:val="0"/>
          <w:numId w:val="41"/>
        </w:numPr>
        <w:spacing w:after="0" w:line="240" w:lineRule="auto"/>
        <w:ind w:right="0"/>
      </w:pPr>
      <w:r w:rsidRPr="00B17816">
        <w:t>результати виконання практичних робіт, з</w:t>
      </w:r>
      <w:r>
        <w:t>авдань поточного контролю тощо.</w:t>
      </w:r>
    </w:p>
    <w:p w:rsidR="00A25BA0" w:rsidRDefault="00A25BA0" w:rsidP="001B43B7">
      <w:pPr>
        <w:spacing w:after="0" w:line="240" w:lineRule="auto"/>
        <w:ind w:left="357" w:right="0" w:firstLine="709"/>
      </w:pPr>
      <w:r w:rsidRPr="00B17816">
        <w:t>При оцінці виконання модульних (контрольних) завдань враховується загальний рівень теоретичних знань та практичні навички, набуті студентами під час опанування відповідного змістовного модуля.</w:t>
      </w:r>
    </w:p>
    <w:p w:rsidR="00A25BA0" w:rsidRDefault="00A25BA0" w:rsidP="001B43B7">
      <w:pPr>
        <w:spacing w:after="0" w:line="240" w:lineRule="auto"/>
        <w:ind w:right="0"/>
        <w:jc w:val="center"/>
        <w:rPr>
          <w:i/>
        </w:rPr>
      </w:pPr>
    </w:p>
    <w:p w:rsidR="00A25BA0" w:rsidRDefault="00A25BA0" w:rsidP="001B43B7">
      <w:pPr>
        <w:spacing w:after="0" w:line="240" w:lineRule="auto"/>
        <w:ind w:right="0"/>
        <w:jc w:val="center"/>
        <w:rPr>
          <w:i/>
        </w:rPr>
      </w:pPr>
      <w:r>
        <w:rPr>
          <w:i/>
        </w:rPr>
        <w:t>Засоби діагностики успішності навчання</w:t>
      </w:r>
    </w:p>
    <w:p w:rsidR="00A25BA0" w:rsidRDefault="00A25BA0" w:rsidP="001B43B7">
      <w:pPr>
        <w:spacing w:after="0" w:line="240" w:lineRule="auto"/>
        <w:ind w:left="0" w:right="0" w:firstLine="709"/>
        <w:rPr>
          <w:i/>
        </w:rPr>
      </w:pPr>
      <w:r>
        <w:t xml:space="preserve">Контроль за навчально-пізнавальною діяльністю студентів є важливим структурним компонентом навчально-виховного процесу. </w:t>
      </w:r>
      <w:r w:rsidRPr="00B17816">
        <w:t>Підсумкове оцінювання знань студентів здійснюється за поточним та проміжним контролем знань протягом семестру.</w:t>
      </w:r>
    </w:p>
    <w:p w:rsidR="00A25BA0" w:rsidRDefault="00A25BA0" w:rsidP="001B43B7">
      <w:pPr>
        <w:spacing w:after="0" w:line="240" w:lineRule="auto"/>
        <w:ind w:left="0" w:right="0" w:firstLine="709"/>
        <w:rPr>
          <w:i/>
        </w:rPr>
      </w:pPr>
      <w:r w:rsidRPr="00B17816">
        <w:t xml:space="preserve">З метою перевірки якості підготовки, знань, умінь студента з дисципліни використовуються такі засоби оцінювання: </w:t>
      </w:r>
    </w:p>
    <w:p w:rsidR="00A25BA0" w:rsidRPr="00A25BA0" w:rsidRDefault="00A25BA0" w:rsidP="001B43B7">
      <w:pPr>
        <w:pStyle w:val="a3"/>
        <w:numPr>
          <w:ilvl w:val="0"/>
          <w:numId w:val="42"/>
        </w:numPr>
        <w:spacing w:after="0" w:line="240" w:lineRule="auto"/>
        <w:ind w:right="0"/>
        <w:rPr>
          <w:i/>
        </w:rPr>
      </w:pPr>
      <w:r w:rsidRPr="00B17816">
        <w:t>для поточного контролю - усне опитування, проведення тестування, розгляд ситуацій, виконання індивідуальних завдань;</w:t>
      </w:r>
    </w:p>
    <w:p w:rsidR="00A25BA0" w:rsidRPr="00A25BA0" w:rsidRDefault="00A25BA0" w:rsidP="00C73202">
      <w:pPr>
        <w:pStyle w:val="a3"/>
        <w:numPr>
          <w:ilvl w:val="0"/>
          <w:numId w:val="42"/>
        </w:numPr>
        <w:spacing w:after="0" w:line="240" w:lineRule="auto"/>
        <w:ind w:right="0"/>
        <w:rPr>
          <w:i/>
        </w:rPr>
      </w:pPr>
      <w:r w:rsidRPr="00B17816">
        <w:t>для проміжного контролю – проведення модульного контролю, що включають</w:t>
      </w:r>
      <w:r>
        <w:t xml:space="preserve"> тестування, теоретичні питання.</w:t>
      </w:r>
    </w:p>
    <w:p w:rsidR="00A25BA0" w:rsidRDefault="00A25BA0" w:rsidP="00C73202">
      <w:pPr>
        <w:spacing w:after="0" w:line="240" w:lineRule="auto"/>
        <w:ind w:left="357" w:right="0" w:firstLine="709"/>
      </w:pPr>
    </w:p>
    <w:p w:rsidR="001B43B7" w:rsidRDefault="001B43B7" w:rsidP="00C73202">
      <w:pPr>
        <w:spacing w:after="0" w:line="240" w:lineRule="auto"/>
        <w:ind w:right="0"/>
        <w:jc w:val="center"/>
        <w:rPr>
          <w:i/>
          <w:lang w:val="en-US"/>
        </w:rPr>
      </w:pPr>
      <w:r>
        <w:rPr>
          <w:i/>
        </w:rPr>
        <w:t>Засоби поточного контролю</w:t>
      </w:r>
      <w:r>
        <w:rPr>
          <w:i/>
          <w:lang w:val="en-US"/>
        </w:rPr>
        <w:t>:</w:t>
      </w:r>
    </w:p>
    <w:p w:rsidR="001B43B7" w:rsidRDefault="001B43B7" w:rsidP="00C73202">
      <w:pPr>
        <w:spacing w:after="0" w:line="240" w:lineRule="auto"/>
        <w:ind w:right="0"/>
        <w:jc w:val="center"/>
        <w:rPr>
          <w:i/>
        </w:rPr>
      </w:pPr>
    </w:p>
    <w:tbl>
      <w:tblPr>
        <w:tblStyle w:val="aa"/>
        <w:tblW w:w="4995" w:type="pct"/>
        <w:tblInd w:w="10" w:type="dxa"/>
        <w:tblLook w:val="04A0" w:firstRow="1" w:lastRow="0" w:firstColumn="1" w:lastColumn="0" w:noHBand="0" w:noVBand="1"/>
      </w:tblPr>
      <w:tblGrid>
        <w:gridCol w:w="6222"/>
        <w:gridCol w:w="3397"/>
      </w:tblGrid>
      <w:tr w:rsidR="001B43B7" w:rsidRPr="001B43B7" w:rsidTr="00CF3AC5">
        <w:tc>
          <w:tcPr>
            <w:tcW w:w="3234" w:type="pct"/>
          </w:tcPr>
          <w:p w:rsidR="001B43B7" w:rsidRPr="001B43B7" w:rsidRDefault="001B43B7" w:rsidP="00C73202">
            <w:pPr>
              <w:spacing w:after="0" w:line="240" w:lineRule="auto"/>
              <w:ind w:left="0" w:right="0" w:firstLine="0"/>
              <w:jc w:val="center"/>
              <w:rPr>
                <w:b/>
              </w:rPr>
            </w:pPr>
            <w:r w:rsidRPr="001B43B7">
              <w:rPr>
                <w:b/>
              </w:rPr>
              <w:t>Засоби контролю</w:t>
            </w:r>
          </w:p>
        </w:tc>
        <w:tc>
          <w:tcPr>
            <w:tcW w:w="1766" w:type="pct"/>
          </w:tcPr>
          <w:p w:rsidR="001B43B7" w:rsidRPr="001B43B7" w:rsidRDefault="001B43B7" w:rsidP="00C73202">
            <w:pPr>
              <w:spacing w:after="0" w:line="240" w:lineRule="auto"/>
              <w:ind w:left="0" w:right="0" w:firstLine="0"/>
              <w:jc w:val="center"/>
              <w:rPr>
                <w:b/>
              </w:rPr>
            </w:pPr>
            <w:r w:rsidRPr="001B43B7">
              <w:rPr>
                <w:b/>
              </w:rPr>
              <w:t>Кількість балів</w:t>
            </w:r>
          </w:p>
        </w:tc>
      </w:tr>
      <w:tr w:rsidR="001B43B7" w:rsidRPr="001B43B7" w:rsidTr="00CF3AC5">
        <w:tc>
          <w:tcPr>
            <w:tcW w:w="3234" w:type="pct"/>
          </w:tcPr>
          <w:p w:rsidR="001B43B7" w:rsidRPr="001B43B7" w:rsidRDefault="001B43B7" w:rsidP="00C73202">
            <w:pPr>
              <w:spacing w:after="0" w:line="240" w:lineRule="auto"/>
              <w:ind w:left="0" w:right="0" w:firstLine="0"/>
            </w:pPr>
            <w:r>
              <w:t>Поточне опитування на практичних заняттях</w:t>
            </w:r>
          </w:p>
        </w:tc>
        <w:tc>
          <w:tcPr>
            <w:tcW w:w="1766" w:type="pct"/>
          </w:tcPr>
          <w:p w:rsidR="001B43B7" w:rsidRPr="001B43B7" w:rsidRDefault="001B43B7" w:rsidP="00C73202">
            <w:pPr>
              <w:spacing w:after="0" w:line="240" w:lineRule="auto"/>
              <w:ind w:left="0" w:right="0" w:firstLine="0"/>
              <w:jc w:val="center"/>
            </w:pPr>
            <w:r>
              <w:t>60</w:t>
            </w:r>
          </w:p>
        </w:tc>
      </w:tr>
      <w:tr w:rsidR="001B43B7" w:rsidRPr="001B43B7" w:rsidTr="00CF3AC5">
        <w:tc>
          <w:tcPr>
            <w:tcW w:w="3234" w:type="pct"/>
          </w:tcPr>
          <w:p w:rsidR="001B43B7" w:rsidRPr="001B43B7" w:rsidRDefault="001B43B7" w:rsidP="00C73202">
            <w:pPr>
              <w:spacing w:after="0" w:line="240" w:lineRule="auto"/>
              <w:ind w:left="0" w:right="0" w:firstLine="0"/>
            </w:pPr>
            <w:r>
              <w:t>Тестування за змістовим модулем 1</w:t>
            </w:r>
          </w:p>
        </w:tc>
        <w:tc>
          <w:tcPr>
            <w:tcW w:w="1766" w:type="pct"/>
          </w:tcPr>
          <w:p w:rsidR="001B43B7" w:rsidRPr="001B43B7" w:rsidRDefault="001B43B7" w:rsidP="00C73202">
            <w:pPr>
              <w:spacing w:after="0" w:line="240" w:lineRule="auto"/>
              <w:ind w:left="0" w:right="0" w:firstLine="0"/>
              <w:jc w:val="center"/>
            </w:pPr>
            <w:r>
              <w:t>20</w:t>
            </w:r>
          </w:p>
        </w:tc>
      </w:tr>
      <w:tr w:rsidR="001B43B7" w:rsidRPr="001B43B7" w:rsidTr="00CF3AC5">
        <w:tc>
          <w:tcPr>
            <w:tcW w:w="3234" w:type="pct"/>
          </w:tcPr>
          <w:p w:rsidR="001B43B7" w:rsidRPr="001B43B7" w:rsidRDefault="001B43B7" w:rsidP="00C73202">
            <w:pPr>
              <w:spacing w:after="0" w:line="240" w:lineRule="auto"/>
              <w:ind w:left="0" w:right="0" w:firstLine="0"/>
            </w:pPr>
            <w:r>
              <w:t>Тестування за змістовим модулем 2</w:t>
            </w:r>
          </w:p>
        </w:tc>
        <w:tc>
          <w:tcPr>
            <w:tcW w:w="1766" w:type="pct"/>
          </w:tcPr>
          <w:p w:rsidR="001B43B7" w:rsidRPr="001B43B7" w:rsidRDefault="001B43B7" w:rsidP="00C73202">
            <w:pPr>
              <w:spacing w:after="0" w:line="240" w:lineRule="auto"/>
              <w:ind w:left="0" w:right="0" w:firstLine="0"/>
              <w:jc w:val="center"/>
            </w:pPr>
            <w:r>
              <w:t>20</w:t>
            </w:r>
          </w:p>
        </w:tc>
      </w:tr>
    </w:tbl>
    <w:p w:rsidR="001B43B7" w:rsidRPr="001B43B7" w:rsidRDefault="001B43B7" w:rsidP="00C73202">
      <w:pPr>
        <w:spacing w:after="0" w:line="240" w:lineRule="auto"/>
        <w:ind w:right="0"/>
        <w:rPr>
          <w:i/>
        </w:rPr>
      </w:pPr>
    </w:p>
    <w:p w:rsidR="00C04E51" w:rsidRDefault="00C73202" w:rsidP="00C04E51">
      <w:pPr>
        <w:spacing w:after="0" w:line="240" w:lineRule="auto"/>
        <w:ind w:right="0"/>
      </w:pPr>
      <w:r w:rsidRPr="00C04E51">
        <w:rPr>
          <w:b/>
        </w:rPr>
        <w:t>Письмові роботи</w:t>
      </w:r>
      <w:r w:rsidRPr="00C04E51">
        <w:rPr>
          <w:b/>
          <w:lang w:val="ru-RU"/>
        </w:rPr>
        <w:t>:</w:t>
      </w:r>
      <w:r w:rsidRPr="00C04E51">
        <w:rPr>
          <w:lang w:val="ru-RU"/>
        </w:rPr>
        <w:t xml:space="preserve"> </w:t>
      </w:r>
      <w:r>
        <w:t>Очікується</w:t>
      </w:r>
      <w:r w:rsidR="00C04E51" w:rsidRPr="00C04E51">
        <w:rPr>
          <w:lang w:val="ru-RU"/>
        </w:rPr>
        <w:t>,</w:t>
      </w:r>
      <w:r>
        <w:t xml:space="preserve">  що </w:t>
      </w:r>
      <w:r w:rsidR="00C04E51">
        <w:t>студенти можуть виконувати індивідуальне письмове завдання (реферат).</w:t>
      </w:r>
    </w:p>
    <w:p w:rsidR="00C04E51" w:rsidRDefault="00C04E51" w:rsidP="00C04E51">
      <w:pPr>
        <w:spacing w:after="0" w:line="240" w:lineRule="auto"/>
        <w:ind w:right="0"/>
      </w:pPr>
      <w:r w:rsidRPr="00B17816">
        <w:t xml:space="preserve">Студенти заочної форми навчання виконують контрольну роботу. Контрольна робота – це індивідуальне завдання, яке передбачає самостійне виконання студентом певної практичної роботи на основі засвоєного теоретичного матеріалу. </w:t>
      </w:r>
      <w:r w:rsidRPr="00B17816">
        <w:rPr>
          <w:shd w:val="clear" w:color="auto" w:fill="FFFFFF"/>
        </w:rPr>
        <w:t>Завдання контрольної роботи повинні допомогти студенту в оволодінні термінологією, основними положеннями навчальної дисципліни, надати навички у рішенні типових прикладів, задач, ситуацій.</w:t>
      </w:r>
      <w:r>
        <w:rPr>
          <w:shd w:val="clear" w:color="auto" w:fill="FFFFFF"/>
        </w:rPr>
        <w:t xml:space="preserve"> Контрольна робота містить 4-и теоретичних питання (по 20 балів) та 4-и тестових завдання (по 5 балів).</w:t>
      </w:r>
      <w:r w:rsidRPr="00B17816">
        <w:rPr>
          <w:shd w:val="clear" w:color="auto" w:fill="FFFFFF"/>
        </w:rPr>
        <w:t xml:space="preserve"> Контрольна робота студентів заочної форми навчання оцінюється за національною шкалою розподілу балів для </w:t>
      </w:r>
      <w:r>
        <w:rPr>
          <w:shd w:val="clear" w:color="auto" w:fill="FFFFFF"/>
        </w:rPr>
        <w:t>з</w:t>
      </w:r>
      <w:r w:rsidRPr="00B17816">
        <w:rPr>
          <w:shd w:val="clear" w:color="auto" w:fill="FFFFFF"/>
        </w:rPr>
        <w:t>аліку (зараховано / незараховано).</w:t>
      </w:r>
    </w:p>
    <w:p w:rsidR="00C04E51" w:rsidRDefault="00C04E51" w:rsidP="00C04E51">
      <w:pPr>
        <w:spacing w:after="0" w:line="240" w:lineRule="auto"/>
        <w:ind w:right="0"/>
      </w:pPr>
      <w:r w:rsidRPr="00B17816">
        <w:rPr>
          <w:b/>
        </w:rPr>
        <w:t>Академічна доброчесність</w:t>
      </w:r>
      <w:r w:rsidRPr="00B17816">
        <w:t>: Очікується, що роботи студентів будуть їхніми оригінальними дослідженнями чи міркуваннями. Відсутність посилань на використані джерела, фабрикування джерел, списування, втручання в роботу інших студентів становлять, але не обмежують, приклади можливої академічної недоброчесності. Виявлення ознак академічної недоброчесності в письмовій роботі студента є підставою для її незарахування викладачем, незалежно від</w:t>
      </w:r>
      <w:r>
        <w:t xml:space="preserve"> масштабів плагіату чи обману. </w:t>
      </w:r>
    </w:p>
    <w:p w:rsidR="00C04E51" w:rsidRDefault="00C04E51" w:rsidP="00C04E51">
      <w:pPr>
        <w:spacing w:after="0" w:line="240" w:lineRule="auto"/>
        <w:ind w:right="0"/>
      </w:pPr>
      <w:r w:rsidRPr="00B17816">
        <w:rPr>
          <w:b/>
        </w:rPr>
        <w:t>Відвідання занять</w:t>
      </w:r>
      <w:r w:rsidRPr="00B17816">
        <w:t xml:space="preserve"> є важливою складовою навчання. Очікується, що всі студенти відвідають усі лекції і практичні заняття курсу. Студенти мають інформувати викладача про неможливість відвідати заняття. У будь-якому випадку студенти зобов’язані дотримуватися усіх строків визначених для виконання усіх видів письмов</w:t>
      </w:r>
      <w:r>
        <w:t xml:space="preserve">их робіт, передбачених курсом. </w:t>
      </w:r>
    </w:p>
    <w:p w:rsidR="00C04E51" w:rsidRDefault="00C04E51" w:rsidP="00C04E51">
      <w:pPr>
        <w:spacing w:after="0" w:line="240" w:lineRule="auto"/>
        <w:ind w:right="0"/>
      </w:pPr>
      <w:r w:rsidRPr="00B17816">
        <w:rPr>
          <w:b/>
        </w:rPr>
        <w:t>Література.</w:t>
      </w:r>
      <w:r w:rsidRPr="00B17816">
        <w:t xml:space="preserve"> Уся література, яку студенти не зможуть знайти самостійно, буде надана викладачем виключно в освітніх цілях без права її передачі третім особам. Студенти заохочуються до використання також й іншої літератури та джерел, я</w:t>
      </w:r>
      <w:r>
        <w:t>ких немає серед рекомендованих.</w:t>
      </w:r>
    </w:p>
    <w:p w:rsidR="00C04E51" w:rsidRDefault="00C04E51" w:rsidP="00C04E51">
      <w:pPr>
        <w:spacing w:after="0" w:line="240" w:lineRule="auto"/>
        <w:ind w:right="0"/>
      </w:pPr>
      <w:r w:rsidRPr="00C04E51">
        <w:rPr>
          <w:b/>
        </w:rPr>
        <w:t>П</w:t>
      </w:r>
      <w:r w:rsidRPr="00B17816">
        <w:rPr>
          <w:b/>
          <w:bCs/>
        </w:rPr>
        <w:t>олітика виставлення балів.</w:t>
      </w:r>
      <w:r w:rsidRPr="00B17816">
        <w:t> Враховуються бали набрані на поточному тестуванні, самостійній роботі та бали підсумкового тестування. При цьому обов’язково враховуються присутність на заняттях та активність студента під час практичного заняття; недопустимість пропусків та запізнень на заняття; користування мобільним телефоном, планшетом чи іншими мобільними пристроями під час заняття в цілях не пов’язаних з навчанням; списування та плагіат; несвоєчасне виконання поставленого завдання тощо.</w:t>
      </w:r>
    </w:p>
    <w:p w:rsidR="002220D6" w:rsidRDefault="002220D6" w:rsidP="002220D6">
      <w:pPr>
        <w:spacing w:after="0" w:line="240" w:lineRule="auto"/>
        <w:ind w:left="0" w:right="0" w:firstLine="709"/>
        <w:rPr>
          <w:b/>
        </w:rPr>
      </w:pPr>
      <w:r w:rsidRPr="002220D6">
        <w:rPr>
          <w:b/>
        </w:rPr>
        <w:t>Підсумковий контроль</w:t>
      </w:r>
      <w:r>
        <w:t xml:space="preserve"> - залік.</w:t>
      </w:r>
    </w:p>
    <w:p w:rsidR="00C04E51" w:rsidRPr="00B17816" w:rsidRDefault="00C04E51" w:rsidP="00C04E51">
      <w:pPr>
        <w:spacing w:after="0" w:line="240" w:lineRule="auto"/>
        <w:ind w:left="0" w:right="0" w:firstLine="709"/>
      </w:pPr>
      <w:r>
        <w:rPr>
          <w:b/>
        </w:rPr>
        <w:t>У кінцевому підсумку студент може набрати 100 балів.</w:t>
      </w:r>
    </w:p>
    <w:p w:rsidR="00C04E51" w:rsidRPr="00C73202" w:rsidRDefault="00C04E51" w:rsidP="00C73202">
      <w:pPr>
        <w:spacing w:after="0" w:line="240" w:lineRule="auto"/>
        <w:ind w:right="0"/>
      </w:pPr>
    </w:p>
    <w:p w:rsidR="00035EBE" w:rsidRPr="00CB7128" w:rsidRDefault="00035EBE" w:rsidP="00C73202">
      <w:pPr>
        <w:spacing w:after="0" w:line="360" w:lineRule="auto"/>
        <w:ind w:right="0"/>
        <w:rPr>
          <w:lang w:val="ru-RU"/>
        </w:rPr>
      </w:pPr>
    </w:p>
    <w:p w:rsidR="000729EC" w:rsidRDefault="007F1F2C" w:rsidP="004F5C2B">
      <w:pPr>
        <w:pStyle w:val="2"/>
        <w:spacing w:line="360" w:lineRule="auto"/>
        <w:ind w:right="187"/>
      </w:pPr>
      <w:r>
        <w:t>9. Розподіл балів, які отримують студенти</w:t>
      </w:r>
    </w:p>
    <w:p w:rsidR="000729EC" w:rsidRDefault="007F1F2C" w:rsidP="00302F56">
      <w:pPr>
        <w:spacing w:after="0" w:line="360" w:lineRule="auto"/>
        <w:ind w:left="863" w:right="0" w:firstLine="709"/>
      </w:pPr>
      <w:r>
        <w:rPr>
          <w:i/>
          <w:sz w:val="24"/>
        </w:rPr>
        <w:t xml:space="preserve"> </w:t>
      </w:r>
    </w:p>
    <w:p w:rsidR="002F7D85" w:rsidRPr="005D3EEC" w:rsidRDefault="002F7D85" w:rsidP="00AD659A">
      <w:pPr>
        <w:spacing w:after="0" w:line="240" w:lineRule="auto"/>
        <w:ind w:left="0" w:right="0" w:firstLine="709"/>
        <w:rPr>
          <w:noProof/>
          <w:szCs w:val="28"/>
        </w:rPr>
      </w:pPr>
      <w:r w:rsidRPr="005D3EEC">
        <w:rPr>
          <w:noProof/>
          <w:szCs w:val="28"/>
        </w:rPr>
        <w:t>Оцінювання знань студента здійснюється за 100-бальною шкалою. Максимальна кількість балів при оцінюванні знань студентів з даної дисципліни, яка завершується екзаменом, становить за поточну успішність 50 балів, на заліку</w:t>
      </w:r>
      <w:r>
        <w:rPr>
          <w:noProof/>
          <w:szCs w:val="28"/>
        </w:rPr>
        <w:t xml:space="preserve"> </w:t>
      </w:r>
      <w:r w:rsidRPr="005D3EEC">
        <w:rPr>
          <w:noProof/>
          <w:szCs w:val="28"/>
        </w:rPr>
        <w:t xml:space="preserve">-50 балів. </w:t>
      </w:r>
    </w:p>
    <w:p w:rsidR="002F7D85" w:rsidRDefault="002F7D85" w:rsidP="00AD659A">
      <w:pPr>
        <w:spacing w:after="0" w:line="240" w:lineRule="auto"/>
        <w:ind w:left="0" w:right="0" w:firstLine="709"/>
        <w:rPr>
          <w:noProof/>
          <w:szCs w:val="28"/>
        </w:rPr>
      </w:pPr>
      <w:r w:rsidRPr="005D3EEC">
        <w:rPr>
          <w:noProof/>
          <w:szCs w:val="28"/>
        </w:rPr>
        <w:t>При оформленні документів за залікову сесію використовується таблиця відповідності оцінювання знань студентів за різними системами:</w:t>
      </w:r>
    </w:p>
    <w:p w:rsidR="00407432" w:rsidRDefault="00407432" w:rsidP="00407432">
      <w:pPr>
        <w:spacing w:after="0" w:line="240" w:lineRule="auto"/>
        <w:ind w:right="0"/>
        <w:jc w:val="center"/>
        <w:rPr>
          <w:b/>
          <w:noProof/>
          <w:szCs w:val="28"/>
        </w:rPr>
      </w:pPr>
    </w:p>
    <w:p w:rsidR="00407432" w:rsidRDefault="00407432" w:rsidP="00407432">
      <w:pPr>
        <w:spacing w:after="0" w:line="240" w:lineRule="auto"/>
        <w:ind w:right="0"/>
        <w:jc w:val="center"/>
        <w:rPr>
          <w:b/>
          <w:noProof/>
          <w:szCs w:val="28"/>
        </w:rPr>
      </w:pPr>
      <w:r>
        <w:rPr>
          <w:b/>
          <w:noProof/>
          <w:szCs w:val="28"/>
        </w:rPr>
        <w:t>Розподіл балів</w:t>
      </w:r>
      <w:r w:rsidRPr="00407432">
        <w:rPr>
          <w:b/>
          <w:noProof/>
          <w:szCs w:val="28"/>
          <w:lang w:val="ru-RU"/>
        </w:rPr>
        <w:t>,</w:t>
      </w:r>
      <w:r>
        <w:rPr>
          <w:b/>
          <w:noProof/>
          <w:szCs w:val="28"/>
        </w:rPr>
        <w:t xml:space="preserve"> що присвоюються студентам</w:t>
      </w:r>
    </w:p>
    <w:tbl>
      <w:tblPr>
        <w:tblStyle w:val="aa"/>
        <w:tblW w:w="5000" w:type="pct"/>
        <w:tblLook w:val="04A0" w:firstRow="1" w:lastRow="0" w:firstColumn="1" w:lastColumn="0" w:noHBand="0" w:noVBand="1"/>
      </w:tblPr>
      <w:tblGrid>
        <w:gridCol w:w="1070"/>
        <w:gridCol w:w="1070"/>
        <w:gridCol w:w="1073"/>
        <w:gridCol w:w="1071"/>
        <w:gridCol w:w="1071"/>
        <w:gridCol w:w="1071"/>
        <w:gridCol w:w="1071"/>
        <w:gridCol w:w="1069"/>
        <w:gridCol w:w="1063"/>
      </w:tblGrid>
      <w:tr w:rsidR="001F7980" w:rsidTr="001F7980">
        <w:tc>
          <w:tcPr>
            <w:tcW w:w="4448" w:type="pct"/>
            <w:gridSpan w:val="8"/>
          </w:tcPr>
          <w:p w:rsidR="001F7980" w:rsidRDefault="001F7980" w:rsidP="001F7980">
            <w:pPr>
              <w:spacing w:after="0" w:line="240" w:lineRule="auto"/>
              <w:ind w:left="0" w:right="0" w:firstLine="0"/>
              <w:jc w:val="center"/>
              <w:rPr>
                <w:b/>
                <w:noProof/>
                <w:szCs w:val="28"/>
              </w:rPr>
            </w:pPr>
            <w:r>
              <w:t>Поточне тестування та самостійна робота</w:t>
            </w:r>
          </w:p>
        </w:tc>
        <w:tc>
          <w:tcPr>
            <w:tcW w:w="552" w:type="pct"/>
            <w:vMerge w:val="restart"/>
          </w:tcPr>
          <w:p w:rsidR="001F7980" w:rsidRDefault="008738B5" w:rsidP="008738B5">
            <w:pPr>
              <w:spacing w:after="0" w:line="240" w:lineRule="auto"/>
              <w:ind w:left="0" w:right="0" w:firstLine="0"/>
              <w:jc w:val="center"/>
              <w:rPr>
                <w:b/>
                <w:noProof/>
                <w:szCs w:val="28"/>
              </w:rPr>
            </w:pPr>
            <w:r>
              <w:t>Сума</w:t>
            </w:r>
          </w:p>
        </w:tc>
      </w:tr>
      <w:tr w:rsidR="001F7980" w:rsidTr="001F7980">
        <w:tc>
          <w:tcPr>
            <w:tcW w:w="2225" w:type="pct"/>
            <w:gridSpan w:val="4"/>
          </w:tcPr>
          <w:p w:rsidR="001F7980" w:rsidRDefault="001F7980" w:rsidP="001F7980">
            <w:pPr>
              <w:tabs>
                <w:tab w:val="left" w:pos="1020"/>
              </w:tabs>
              <w:spacing w:after="0" w:line="240" w:lineRule="auto"/>
              <w:ind w:left="0" w:right="0" w:firstLine="0"/>
              <w:rPr>
                <w:b/>
                <w:noProof/>
                <w:szCs w:val="28"/>
              </w:rPr>
            </w:pPr>
            <w:r>
              <w:rPr>
                <w:b/>
                <w:noProof/>
                <w:szCs w:val="28"/>
              </w:rPr>
              <w:tab/>
            </w:r>
            <w:r>
              <w:t>Змістовий модуль 1</w:t>
            </w:r>
          </w:p>
        </w:tc>
        <w:tc>
          <w:tcPr>
            <w:tcW w:w="2223" w:type="pct"/>
            <w:gridSpan w:val="4"/>
          </w:tcPr>
          <w:p w:rsidR="001F7980" w:rsidRDefault="001F7980" w:rsidP="001F7980">
            <w:pPr>
              <w:spacing w:after="0" w:line="240" w:lineRule="auto"/>
              <w:ind w:left="0" w:right="0" w:firstLine="0"/>
              <w:jc w:val="center"/>
              <w:rPr>
                <w:b/>
                <w:noProof/>
                <w:szCs w:val="28"/>
              </w:rPr>
            </w:pPr>
            <w:r>
              <w:t>Змістовий модуль 2</w:t>
            </w:r>
          </w:p>
        </w:tc>
        <w:tc>
          <w:tcPr>
            <w:tcW w:w="552" w:type="pct"/>
            <w:vMerge/>
          </w:tcPr>
          <w:p w:rsidR="001F7980" w:rsidRDefault="001F7980" w:rsidP="00407432">
            <w:pPr>
              <w:spacing w:after="0" w:line="240" w:lineRule="auto"/>
              <w:ind w:left="0" w:right="0" w:firstLine="0"/>
              <w:rPr>
                <w:b/>
                <w:noProof/>
                <w:szCs w:val="28"/>
              </w:rPr>
            </w:pPr>
          </w:p>
        </w:tc>
      </w:tr>
      <w:tr w:rsidR="008738B5" w:rsidTr="002220D6">
        <w:tc>
          <w:tcPr>
            <w:tcW w:w="556" w:type="pct"/>
          </w:tcPr>
          <w:p w:rsidR="008738B5" w:rsidRDefault="008738B5" w:rsidP="008738B5">
            <w:pPr>
              <w:spacing w:after="0" w:line="240" w:lineRule="auto"/>
              <w:ind w:left="0" w:right="0" w:firstLine="0"/>
              <w:jc w:val="center"/>
              <w:rPr>
                <w:b/>
                <w:noProof/>
                <w:szCs w:val="28"/>
              </w:rPr>
            </w:pPr>
            <w:r>
              <w:t>Т1</w:t>
            </w:r>
          </w:p>
        </w:tc>
        <w:tc>
          <w:tcPr>
            <w:tcW w:w="556" w:type="pct"/>
          </w:tcPr>
          <w:p w:rsidR="008738B5" w:rsidRDefault="008738B5" w:rsidP="008738B5">
            <w:pPr>
              <w:spacing w:after="0" w:line="240" w:lineRule="auto"/>
              <w:ind w:left="0" w:right="0" w:firstLine="0"/>
              <w:jc w:val="center"/>
              <w:rPr>
                <w:b/>
                <w:noProof/>
                <w:szCs w:val="28"/>
              </w:rPr>
            </w:pPr>
            <w:r>
              <w:t>Т2</w:t>
            </w:r>
          </w:p>
        </w:tc>
        <w:tc>
          <w:tcPr>
            <w:tcW w:w="557" w:type="pct"/>
          </w:tcPr>
          <w:p w:rsidR="008738B5" w:rsidRDefault="008738B5" w:rsidP="008738B5">
            <w:pPr>
              <w:spacing w:after="0" w:line="240" w:lineRule="auto"/>
              <w:ind w:left="0" w:right="0" w:firstLine="0"/>
              <w:jc w:val="center"/>
              <w:rPr>
                <w:b/>
                <w:noProof/>
                <w:szCs w:val="28"/>
              </w:rPr>
            </w:pPr>
            <w:r>
              <w:t>Т3</w:t>
            </w:r>
          </w:p>
        </w:tc>
        <w:tc>
          <w:tcPr>
            <w:tcW w:w="556" w:type="pct"/>
          </w:tcPr>
          <w:p w:rsidR="008738B5" w:rsidRDefault="008738B5" w:rsidP="008738B5">
            <w:pPr>
              <w:spacing w:after="0" w:line="240" w:lineRule="auto"/>
              <w:ind w:left="0" w:right="0" w:firstLine="0"/>
              <w:jc w:val="center"/>
              <w:rPr>
                <w:b/>
                <w:noProof/>
                <w:szCs w:val="28"/>
              </w:rPr>
            </w:pPr>
            <w:r>
              <w:t>Т4</w:t>
            </w:r>
          </w:p>
        </w:tc>
        <w:tc>
          <w:tcPr>
            <w:tcW w:w="556" w:type="pct"/>
          </w:tcPr>
          <w:p w:rsidR="008738B5" w:rsidRDefault="008738B5" w:rsidP="008738B5">
            <w:pPr>
              <w:spacing w:after="0" w:line="240" w:lineRule="auto"/>
              <w:ind w:left="0" w:right="0" w:firstLine="0"/>
              <w:jc w:val="center"/>
              <w:rPr>
                <w:b/>
                <w:noProof/>
                <w:szCs w:val="28"/>
              </w:rPr>
            </w:pPr>
            <w:r>
              <w:t>Т5</w:t>
            </w:r>
          </w:p>
        </w:tc>
        <w:tc>
          <w:tcPr>
            <w:tcW w:w="556" w:type="pct"/>
          </w:tcPr>
          <w:p w:rsidR="008738B5" w:rsidRDefault="008738B5" w:rsidP="008738B5">
            <w:pPr>
              <w:spacing w:after="0" w:line="240" w:lineRule="auto"/>
              <w:ind w:left="0" w:right="0" w:firstLine="0"/>
              <w:jc w:val="center"/>
              <w:rPr>
                <w:b/>
                <w:noProof/>
                <w:szCs w:val="28"/>
              </w:rPr>
            </w:pPr>
            <w:r>
              <w:t>Т6</w:t>
            </w:r>
          </w:p>
        </w:tc>
        <w:tc>
          <w:tcPr>
            <w:tcW w:w="556" w:type="pct"/>
          </w:tcPr>
          <w:p w:rsidR="008738B5" w:rsidRDefault="008738B5" w:rsidP="008738B5">
            <w:pPr>
              <w:spacing w:after="0" w:line="240" w:lineRule="auto"/>
              <w:ind w:left="0" w:right="0" w:firstLine="0"/>
              <w:jc w:val="center"/>
              <w:rPr>
                <w:b/>
                <w:noProof/>
                <w:szCs w:val="28"/>
              </w:rPr>
            </w:pPr>
            <w:r>
              <w:t>Т7</w:t>
            </w:r>
          </w:p>
        </w:tc>
        <w:tc>
          <w:tcPr>
            <w:tcW w:w="555" w:type="pct"/>
          </w:tcPr>
          <w:p w:rsidR="008738B5" w:rsidRDefault="008738B5" w:rsidP="008738B5">
            <w:pPr>
              <w:spacing w:after="0" w:line="240" w:lineRule="auto"/>
              <w:ind w:left="0" w:right="0" w:firstLine="0"/>
              <w:jc w:val="center"/>
              <w:rPr>
                <w:b/>
                <w:noProof/>
                <w:szCs w:val="28"/>
              </w:rPr>
            </w:pPr>
            <w:r>
              <w:t>Т8</w:t>
            </w:r>
          </w:p>
        </w:tc>
        <w:tc>
          <w:tcPr>
            <w:tcW w:w="552" w:type="pct"/>
            <w:vMerge w:val="restart"/>
          </w:tcPr>
          <w:p w:rsidR="008738B5" w:rsidRPr="008738B5" w:rsidRDefault="008738B5" w:rsidP="008738B5">
            <w:pPr>
              <w:spacing w:after="0" w:line="240" w:lineRule="auto"/>
              <w:ind w:left="0" w:right="0" w:firstLine="0"/>
              <w:jc w:val="center"/>
              <w:rPr>
                <w:noProof/>
                <w:szCs w:val="28"/>
              </w:rPr>
            </w:pPr>
            <w:r w:rsidRPr="008738B5">
              <w:rPr>
                <w:noProof/>
                <w:szCs w:val="28"/>
              </w:rPr>
              <w:t>100</w:t>
            </w:r>
          </w:p>
        </w:tc>
      </w:tr>
      <w:tr w:rsidR="008738B5" w:rsidTr="002220D6">
        <w:tc>
          <w:tcPr>
            <w:tcW w:w="556" w:type="pct"/>
          </w:tcPr>
          <w:p w:rsidR="008738B5" w:rsidRPr="006F0ED8" w:rsidRDefault="006F0ED8" w:rsidP="008738B5">
            <w:pPr>
              <w:spacing w:after="0" w:line="240" w:lineRule="auto"/>
              <w:ind w:left="0" w:right="0" w:firstLine="0"/>
              <w:jc w:val="center"/>
              <w:rPr>
                <w:noProof/>
                <w:szCs w:val="28"/>
              </w:rPr>
            </w:pPr>
            <w:r w:rsidRPr="006F0ED8">
              <w:rPr>
                <w:noProof/>
                <w:szCs w:val="28"/>
              </w:rPr>
              <w:t>12</w:t>
            </w:r>
          </w:p>
        </w:tc>
        <w:tc>
          <w:tcPr>
            <w:tcW w:w="556" w:type="pct"/>
          </w:tcPr>
          <w:p w:rsidR="008738B5" w:rsidRPr="006F0ED8" w:rsidRDefault="006F0ED8" w:rsidP="008738B5">
            <w:pPr>
              <w:spacing w:after="0" w:line="240" w:lineRule="auto"/>
              <w:ind w:left="0" w:right="0" w:firstLine="0"/>
              <w:jc w:val="center"/>
              <w:rPr>
                <w:noProof/>
                <w:szCs w:val="28"/>
              </w:rPr>
            </w:pPr>
            <w:r w:rsidRPr="006F0ED8">
              <w:rPr>
                <w:noProof/>
                <w:szCs w:val="28"/>
              </w:rPr>
              <w:t>12</w:t>
            </w:r>
          </w:p>
        </w:tc>
        <w:tc>
          <w:tcPr>
            <w:tcW w:w="557" w:type="pct"/>
          </w:tcPr>
          <w:p w:rsidR="008738B5" w:rsidRPr="006F0ED8" w:rsidRDefault="006F0ED8" w:rsidP="008738B5">
            <w:pPr>
              <w:spacing w:after="0" w:line="240" w:lineRule="auto"/>
              <w:ind w:left="0" w:right="0" w:firstLine="0"/>
              <w:jc w:val="center"/>
              <w:rPr>
                <w:noProof/>
                <w:szCs w:val="28"/>
              </w:rPr>
            </w:pPr>
            <w:r w:rsidRPr="006F0ED8">
              <w:rPr>
                <w:noProof/>
                <w:szCs w:val="28"/>
              </w:rPr>
              <w:t>12</w:t>
            </w:r>
          </w:p>
        </w:tc>
        <w:tc>
          <w:tcPr>
            <w:tcW w:w="556" w:type="pct"/>
          </w:tcPr>
          <w:p w:rsidR="008738B5" w:rsidRPr="006F0ED8" w:rsidRDefault="006F0ED8" w:rsidP="008738B5">
            <w:pPr>
              <w:spacing w:after="0" w:line="240" w:lineRule="auto"/>
              <w:ind w:left="0" w:right="0" w:firstLine="0"/>
              <w:jc w:val="center"/>
              <w:rPr>
                <w:noProof/>
                <w:szCs w:val="28"/>
              </w:rPr>
            </w:pPr>
            <w:r w:rsidRPr="006F0ED8">
              <w:rPr>
                <w:noProof/>
                <w:szCs w:val="28"/>
              </w:rPr>
              <w:t>14</w:t>
            </w:r>
          </w:p>
        </w:tc>
        <w:tc>
          <w:tcPr>
            <w:tcW w:w="556" w:type="pct"/>
          </w:tcPr>
          <w:p w:rsidR="008738B5" w:rsidRPr="006F0ED8" w:rsidRDefault="006F0ED8" w:rsidP="008738B5">
            <w:pPr>
              <w:spacing w:after="0" w:line="240" w:lineRule="auto"/>
              <w:ind w:left="0" w:right="0" w:firstLine="0"/>
              <w:jc w:val="center"/>
              <w:rPr>
                <w:noProof/>
                <w:szCs w:val="28"/>
              </w:rPr>
            </w:pPr>
            <w:r w:rsidRPr="006F0ED8">
              <w:rPr>
                <w:noProof/>
                <w:szCs w:val="28"/>
              </w:rPr>
              <w:t>12</w:t>
            </w:r>
          </w:p>
        </w:tc>
        <w:tc>
          <w:tcPr>
            <w:tcW w:w="556" w:type="pct"/>
          </w:tcPr>
          <w:p w:rsidR="008738B5" w:rsidRPr="006F0ED8" w:rsidRDefault="006F0ED8" w:rsidP="008738B5">
            <w:pPr>
              <w:spacing w:after="0" w:line="240" w:lineRule="auto"/>
              <w:ind w:left="0" w:right="0" w:firstLine="0"/>
              <w:jc w:val="center"/>
              <w:rPr>
                <w:noProof/>
                <w:szCs w:val="28"/>
              </w:rPr>
            </w:pPr>
            <w:r w:rsidRPr="006F0ED8">
              <w:rPr>
                <w:noProof/>
                <w:szCs w:val="28"/>
              </w:rPr>
              <w:t>12</w:t>
            </w:r>
          </w:p>
        </w:tc>
        <w:tc>
          <w:tcPr>
            <w:tcW w:w="556" w:type="pct"/>
          </w:tcPr>
          <w:p w:rsidR="008738B5" w:rsidRPr="006F0ED8" w:rsidRDefault="006F0ED8" w:rsidP="008738B5">
            <w:pPr>
              <w:spacing w:after="0" w:line="240" w:lineRule="auto"/>
              <w:ind w:left="0" w:right="0" w:firstLine="0"/>
              <w:jc w:val="center"/>
              <w:rPr>
                <w:noProof/>
                <w:szCs w:val="28"/>
              </w:rPr>
            </w:pPr>
            <w:r w:rsidRPr="006F0ED8">
              <w:rPr>
                <w:noProof/>
                <w:szCs w:val="28"/>
              </w:rPr>
              <w:t>12</w:t>
            </w:r>
          </w:p>
        </w:tc>
        <w:tc>
          <w:tcPr>
            <w:tcW w:w="555" w:type="pct"/>
          </w:tcPr>
          <w:p w:rsidR="008738B5" w:rsidRPr="006F0ED8" w:rsidRDefault="006F0ED8" w:rsidP="008738B5">
            <w:pPr>
              <w:spacing w:after="0" w:line="240" w:lineRule="auto"/>
              <w:ind w:left="0" w:right="0" w:firstLine="0"/>
              <w:jc w:val="center"/>
              <w:rPr>
                <w:noProof/>
                <w:szCs w:val="28"/>
              </w:rPr>
            </w:pPr>
            <w:r w:rsidRPr="006F0ED8">
              <w:rPr>
                <w:noProof/>
                <w:szCs w:val="28"/>
              </w:rPr>
              <w:t>14</w:t>
            </w:r>
          </w:p>
        </w:tc>
        <w:tc>
          <w:tcPr>
            <w:tcW w:w="552" w:type="pct"/>
            <w:vMerge/>
          </w:tcPr>
          <w:p w:rsidR="008738B5" w:rsidRDefault="008738B5" w:rsidP="00407432">
            <w:pPr>
              <w:spacing w:after="0" w:line="240" w:lineRule="auto"/>
              <w:ind w:left="0" w:right="0" w:firstLine="0"/>
              <w:rPr>
                <w:b/>
                <w:noProof/>
                <w:szCs w:val="28"/>
              </w:rPr>
            </w:pPr>
          </w:p>
        </w:tc>
      </w:tr>
    </w:tbl>
    <w:p w:rsidR="006F0ED8" w:rsidRPr="00B408E8" w:rsidRDefault="003C7279" w:rsidP="006F0ED8">
      <w:pPr>
        <w:ind w:firstLine="600"/>
      </w:pPr>
      <w:r>
        <w:t xml:space="preserve">Т1, Т2 ... </w:t>
      </w:r>
      <w:r w:rsidR="006F0ED8" w:rsidRPr="00B408E8">
        <w:t xml:space="preserve"> – теми змістових модулів.</w:t>
      </w:r>
    </w:p>
    <w:p w:rsidR="00407432" w:rsidRPr="00407432" w:rsidRDefault="00407432" w:rsidP="00407432">
      <w:pPr>
        <w:spacing w:after="0" w:line="240" w:lineRule="auto"/>
        <w:ind w:left="0" w:right="0" w:firstLine="0"/>
        <w:rPr>
          <w:b/>
          <w:noProof/>
          <w:szCs w:val="28"/>
        </w:rPr>
      </w:pPr>
    </w:p>
    <w:p w:rsidR="000729EC" w:rsidRDefault="007F1F2C">
      <w:pPr>
        <w:pStyle w:val="1"/>
        <w:ind w:left="1423" w:right="613"/>
      </w:pPr>
      <w:r>
        <w:t xml:space="preserve">Шкала оцінювання: національна та ECTS </w:t>
      </w:r>
    </w:p>
    <w:p w:rsidR="005E5951" w:rsidRDefault="007F1F2C" w:rsidP="005E5951">
      <w:pPr>
        <w:spacing w:after="0" w:line="259" w:lineRule="auto"/>
        <w:ind w:left="874" w:right="0" w:firstLine="0"/>
        <w:jc w:val="center"/>
        <w:rPr>
          <w:b/>
        </w:rPr>
      </w:pPr>
      <w:r>
        <w:rPr>
          <w:b/>
        </w:rPr>
        <w:t xml:space="preserve"> </w:t>
      </w:r>
    </w:p>
    <w:tbl>
      <w:tblPr>
        <w:tblW w:w="8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430"/>
        <w:gridCol w:w="3129"/>
        <w:gridCol w:w="2926"/>
      </w:tblGrid>
      <w:tr w:rsidR="005E5951" w:rsidRPr="005E5951" w:rsidTr="000144F6">
        <w:trPr>
          <w:trHeight w:val="450"/>
          <w:jc w:val="center"/>
        </w:trPr>
        <w:tc>
          <w:tcPr>
            <w:tcW w:w="1126" w:type="dxa"/>
            <w:vMerge w:val="restart"/>
          </w:tcPr>
          <w:p w:rsidR="005E5951" w:rsidRPr="005E5951" w:rsidRDefault="005E5951" w:rsidP="005E5951">
            <w:pPr>
              <w:spacing w:after="0" w:line="240" w:lineRule="auto"/>
              <w:ind w:left="0" w:right="0" w:firstLine="0"/>
              <w:jc w:val="center"/>
              <w:rPr>
                <w:color w:val="auto"/>
                <w:sz w:val="26"/>
                <w:szCs w:val="26"/>
                <w:lang w:eastAsia="ru-RU"/>
              </w:rPr>
            </w:pPr>
          </w:p>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Оцінка</w:t>
            </w:r>
          </w:p>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ЄКТС</w:t>
            </w:r>
          </w:p>
        </w:tc>
        <w:tc>
          <w:tcPr>
            <w:tcW w:w="1430" w:type="dxa"/>
            <w:vMerge w:val="restart"/>
            <w:vAlign w:val="center"/>
          </w:tcPr>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Сума балів за всі види навчальної діяльності</w:t>
            </w:r>
          </w:p>
        </w:tc>
        <w:tc>
          <w:tcPr>
            <w:tcW w:w="6055" w:type="dxa"/>
            <w:gridSpan w:val="2"/>
            <w:vAlign w:val="center"/>
          </w:tcPr>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Оцінка за національною шкалою</w:t>
            </w:r>
          </w:p>
        </w:tc>
      </w:tr>
      <w:tr w:rsidR="005E5951" w:rsidRPr="005E5951" w:rsidTr="000144F6">
        <w:trPr>
          <w:trHeight w:val="450"/>
          <w:jc w:val="center"/>
        </w:trPr>
        <w:tc>
          <w:tcPr>
            <w:tcW w:w="1126" w:type="dxa"/>
            <w:vMerge/>
          </w:tcPr>
          <w:p w:rsidR="005E5951" w:rsidRPr="005E5951" w:rsidRDefault="005E5951" w:rsidP="005E5951">
            <w:pPr>
              <w:spacing w:after="0" w:line="240" w:lineRule="auto"/>
              <w:ind w:left="0" w:right="0" w:firstLine="0"/>
              <w:jc w:val="center"/>
              <w:rPr>
                <w:color w:val="auto"/>
                <w:sz w:val="26"/>
                <w:szCs w:val="26"/>
                <w:lang w:eastAsia="ru-RU"/>
              </w:rPr>
            </w:pPr>
          </w:p>
        </w:tc>
        <w:tc>
          <w:tcPr>
            <w:tcW w:w="1430" w:type="dxa"/>
            <w:vMerge/>
            <w:vAlign w:val="center"/>
          </w:tcPr>
          <w:p w:rsidR="005E5951" w:rsidRPr="005E5951" w:rsidRDefault="005E5951" w:rsidP="005E5951">
            <w:pPr>
              <w:spacing w:after="0" w:line="240" w:lineRule="auto"/>
              <w:ind w:left="0" w:right="0" w:firstLine="0"/>
              <w:jc w:val="center"/>
              <w:rPr>
                <w:color w:val="auto"/>
                <w:sz w:val="26"/>
                <w:szCs w:val="26"/>
                <w:lang w:eastAsia="ru-RU"/>
              </w:rPr>
            </w:pPr>
          </w:p>
        </w:tc>
        <w:tc>
          <w:tcPr>
            <w:tcW w:w="3129" w:type="dxa"/>
            <w:vAlign w:val="center"/>
          </w:tcPr>
          <w:p w:rsidR="005E5951" w:rsidRPr="005E5951" w:rsidRDefault="005E5951" w:rsidP="005E5951">
            <w:pPr>
              <w:spacing w:after="0" w:line="240" w:lineRule="auto"/>
              <w:ind w:left="0" w:right="-144" w:firstLine="0"/>
              <w:jc w:val="left"/>
              <w:rPr>
                <w:color w:val="auto"/>
                <w:sz w:val="26"/>
                <w:szCs w:val="26"/>
                <w:lang w:eastAsia="ru-RU"/>
              </w:rPr>
            </w:pPr>
            <w:r w:rsidRPr="005E5951">
              <w:rPr>
                <w:color w:val="auto"/>
                <w:sz w:val="26"/>
                <w:szCs w:val="26"/>
                <w:lang w:eastAsia="ru-RU"/>
              </w:rPr>
              <w:t>для екзамену, курсового проекту (роботи), практики</w:t>
            </w:r>
          </w:p>
        </w:tc>
        <w:tc>
          <w:tcPr>
            <w:tcW w:w="2926" w:type="dxa"/>
          </w:tcPr>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для заліку</w:t>
            </w:r>
          </w:p>
        </w:tc>
      </w:tr>
      <w:tr w:rsidR="005E5951" w:rsidRPr="005E5951" w:rsidTr="000144F6">
        <w:trPr>
          <w:jc w:val="center"/>
        </w:trPr>
        <w:tc>
          <w:tcPr>
            <w:tcW w:w="1126" w:type="dxa"/>
          </w:tcPr>
          <w:p w:rsidR="005E5951" w:rsidRPr="005E5951" w:rsidRDefault="005E5951" w:rsidP="005E5951">
            <w:pPr>
              <w:spacing w:after="0" w:line="240" w:lineRule="auto"/>
              <w:ind w:left="180" w:right="0" w:firstLine="0"/>
              <w:jc w:val="center"/>
              <w:rPr>
                <w:color w:val="auto"/>
                <w:sz w:val="26"/>
                <w:szCs w:val="26"/>
                <w:lang w:eastAsia="ru-RU"/>
              </w:rPr>
            </w:pPr>
            <w:r w:rsidRPr="005E5951">
              <w:rPr>
                <w:color w:val="auto"/>
                <w:sz w:val="26"/>
                <w:szCs w:val="26"/>
                <w:lang w:eastAsia="ru-RU"/>
              </w:rPr>
              <w:t>А</w:t>
            </w:r>
          </w:p>
        </w:tc>
        <w:tc>
          <w:tcPr>
            <w:tcW w:w="1430" w:type="dxa"/>
            <w:vAlign w:val="center"/>
          </w:tcPr>
          <w:p w:rsidR="005E5951" w:rsidRPr="005E5951" w:rsidRDefault="005E5951" w:rsidP="005E5951">
            <w:pPr>
              <w:spacing w:after="0" w:line="240" w:lineRule="auto"/>
              <w:ind w:left="180" w:right="0" w:firstLine="0"/>
              <w:jc w:val="center"/>
              <w:rPr>
                <w:b/>
                <w:color w:val="auto"/>
                <w:sz w:val="26"/>
                <w:szCs w:val="26"/>
                <w:highlight w:val="yellow"/>
                <w:lang w:eastAsia="ru-RU"/>
              </w:rPr>
            </w:pPr>
            <w:r w:rsidRPr="005E5951">
              <w:rPr>
                <w:color w:val="auto"/>
                <w:sz w:val="26"/>
                <w:szCs w:val="26"/>
                <w:lang w:eastAsia="ru-RU"/>
              </w:rPr>
              <w:t>90 – 100</w:t>
            </w:r>
          </w:p>
        </w:tc>
        <w:tc>
          <w:tcPr>
            <w:tcW w:w="3129" w:type="dxa"/>
            <w:vAlign w:val="center"/>
          </w:tcPr>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 xml:space="preserve">відмінно  </w:t>
            </w:r>
          </w:p>
        </w:tc>
        <w:tc>
          <w:tcPr>
            <w:tcW w:w="2926" w:type="dxa"/>
            <w:vMerge w:val="restart"/>
          </w:tcPr>
          <w:p w:rsidR="005E5951" w:rsidRPr="005E5951" w:rsidRDefault="005E5951" w:rsidP="005E5951">
            <w:pPr>
              <w:spacing w:after="0" w:line="240" w:lineRule="auto"/>
              <w:ind w:left="0" w:right="0" w:firstLine="0"/>
              <w:jc w:val="center"/>
              <w:rPr>
                <w:color w:val="auto"/>
                <w:sz w:val="26"/>
                <w:szCs w:val="26"/>
                <w:lang w:eastAsia="ru-RU"/>
              </w:rPr>
            </w:pPr>
          </w:p>
          <w:p w:rsidR="005E5951" w:rsidRPr="005E5951" w:rsidRDefault="005E5951" w:rsidP="005E5951">
            <w:pPr>
              <w:spacing w:after="0" w:line="240" w:lineRule="auto"/>
              <w:ind w:left="0" w:right="0" w:firstLine="0"/>
              <w:jc w:val="center"/>
              <w:rPr>
                <w:color w:val="auto"/>
                <w:sz w:val="26"/>
                <w:szCs w:val="26"/>
                <w:lang w:eastAsia="ru-RU"/>
              </w:rPr>
            </w:pPr>
          </w:p>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зараховано</w:t>
            </w:r>
          </w:p>
        </w:tc>
      </w:tr>
      <w:tr w:rsidR="005E5951" w:rsidRPr="005E5951" w:rsidTr="000144F6">
        <w:trPr>
          <w:trHeight w:val="194"/>
          <w:jc w:val="center"/>
        </w:trPr>
        <w:tc>
          <w:tcPr>
            <w:tcW w:w="1126" w:type="dxa"/>
          </w:tcPr>
          <w:p w:rsidR="005E5951" w:rsidRPr="005E5951" w:rsidRDefault="005E5951" w:rsidP="005E5951">
            <w:pPr>
              <w:spacing w:after="0" w:line="360" w:lineRule="auto"/>
              <w:ind w:left="180" w:right="0" w:firstLine="0"/>
              <w:jc w:val="center"/>
              <w:rPr>
                <w:color w:val="auto"/>
                <w:sz w:val="26"/>
                <w:szCs w:val="26"/>
                <w:lang w:eastAsia="ru-RU"/>
              </w:rPr>
            </w:pPr>
            <w:r w:rsidRPr="005E5951">
              <w:rPr>
                <w:color w:val="auto"/>
                <w:sz w:val="26"/>
                <w:szCs w:val="26"/>
                <w:lang w:eastAsia="ru-RU"/>
              </w:rPr>
              <w:t>В</w:t>
            </w:r>
          </w:p>
        </w:tc>
        <w:tc>
          <w:tcPr>
            <w:tcW w:w="1430" w:type="dxa"/>
            <w:vAlign w:val="center"/>
          </w:tcPr>
          <w:p w:rsidR="005E5951" w:rsidRPr="005E5951" w:rsidRDefault="005E5951" w:rsidP="005E5951">
            <w:pPr>
              <w:spacing w:after="0" w:line="360" w:lineRule="auto"/>
              <w:ind w:left="180" w:right="0" w:firstLine="0"/>
              <w:jc w:val="center"/>
              <w:rPr>
                <w:color w:val="auto"/>
                <w:sz w:val="26"/>
                <w:szCs w:val="26"/>
                <w:lang w:eastAsia="ru-RU"/>
              </w:rPr>
            </w:pPr>
            <w:r w:rsidRPr="005E5951">
              <w:rPr>
                <w:color w:val="auto"/>
                <w:sz w:val="26"/>
                <w:szCs w:val="26"/>
                <w:lang w:eastAsia="ru-RU"/>
              </w:rPr>
              <w:t>81-89</w:t>
            </w:r>
          </w:p>
        </w:tc>
        <w:tc>
          <w:tcPr>
            <w:tcW w:w="3129" w:type="dxa"/>
            <w:vMerge w:val="restart"/>
            <w:vAlign w:val="center"/>
          </w:tcPr>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 xml:space="preserve">добре </w:t>
            </w:r>
          </w:p>
        </w:tc>
        <w:tc>
          <w:tcPr>
            <w:tcW w:w="2926" w:type="dxa"/>
            <w:vMerge/>
          </w:tcPr>
          <w:p w:rsidR="005E5951" w:rsidRPr="005E5951" w:rsidRDefault="005E5951" w:rsidP="005E5951">
            <w:pPr>
              <w:spacing w:after="0" w:line="240" w:lineRule="auto"/>
              <w:ind w:left="0" w:right="0" w:firstLine="0"/>
              <w:jc w:val="center"/>
              <w:rPr>
                <w:color w:val="auto"/>
                <w:sz w:val="26"/>
                <w:szCs w:val="26"/>
                <w:lang w:eastAsia="ru-RU"/>
              </w:rPr>
            </w:pPr>
          </w:p>
        </w:tc>
      </w:tr>
      <w:tr w:rsidR="005E5951" w:rsidRPr="005E5951" w:rsidTr="000144F6">
        <w:trPr>
          <w:jc w:val="center"/>
        </w:trPr>
        <w:tc>
          <w:tcPr>
            <w:tcW w:w="1126" w:type="dxa"/>
          </w:tcPr>
          <w:p w:rsidR="005E5951" w:rsidRPr="005E5951" w:rsidRDefault="005E5951" w:rsidP="005E5951">
            <w:pPr>
              <w:spacing w:after="0" w:line="360" w:lineRule="auto"/>
              <w:ind w:left="180" w:right="0" w:firstLine="0"/>
              <w:jc w:val="center"/>
              <w:rPr>
                <w:color w:val="auto"/>
                <w:sz w:val="26"/>
                <w:szCs w:val="26"/>
                <w:lang w:eastAsia="ru-RU"/>
              </w:rPr>
            </w:pPr>
            <w:r w:rsidRPr="005E5951">
              <w:rPr>
                <w:color w:val="auto"/>
                <w:sz w:val="26"/>
                <w:szCs w:val="26"/>
                <w:lang w:eastAsia="ru-RU"/>
              </w:rPr>
              <w:t>С</w:t>
            </w:r>
          </w:p>
        </w:tc>
        <w:tc>
          <w:tcPr>
            <w:tcW w:w="1430" w:type="dxa"/>
            <w:vAlign w:val="center"/>
          </w:tcPr>
          <w:p w:rsidR="005E5951" w:rsidRPr="005E5951" w:rsidRDefault="005E5951" w:rsidP="005E5951">
            <w:pPr>
              <w:spacing w:after="0" w:line="360" w:lineRule="auto"/>
              <w:ind w:left="180" w:right="0" w:firstLine="0"/>
              <w:jc w:val="center"/>
              <w:rPr>
                <w:color w:val="auto"/>
                <w:sz w:val="26"/>
                <w:szCs w:val="26"/>
                <w:lang w:eastAsia="ru-RU"/>
              </w:rPr>
            </w:pPr>
            <w:r w:rsidRPr="005E5951">
              <w:rPr>
                <w:color w:val="auto"/>
                <w:sz w:val="26"/>
                <w:szCs w:val="26"/>
                <w:lang w:eastAsia="ru-RU"/>
              </w:rPr>
              <w:t>71-80</w:t>
            </w:r>
          </w:p>
        </w:tc>
        <w:tc>
          <w:tcPr>
            <w:tcW w:w="3129" w:type="dxa"/>
            <w:vMerge/>
            <w:vAlign w:val="center"/>
          </w:tcPr>
          <w:p w:rsidR="005E5951" w:rsidRPr="005E5951" w:rsidRDefault="005E5951" w:rsidP="005E5951">
            <w:pPr>
              <w:spacing w:after="0" w:line="240" w:lineRule="auto"/>
              <w:ind w:left="0" w:right="0" w:firstLine="0"/>
              <w:jc w:val="center"/>
              <w:rPr>
                <w:color w:val="auto"/>
                <w:sz w:val="26"/>
                <w:szCs w:val="26"/>
                <w:lang w:eastAsia="ru-RU"/>
              </w:rPr>
            </w:pPr>
          </w:p>
        </w:tc>
        <w:tc>
          <w:tcPr>
            <w:tcW w:w="2926" w:type="dxa"/>
            <w:vMerge/>
          </w:tcPr>
          <w:p w:rsidR="005E5951" w:rsidRPr="005E5951" w:rsidRDefault="005E5951" w:rsidP="005E5951">
            <w:pPr>
              <w:spacing w:after="0" w:line="240" w:lineRule="auto"/>
              <w:ind w:left="0" w:right="0" w:firstLine="0"/>
              <w:jc w:val="center"/>
              <w:rPr>
                <w:color w:val="auto"/>
                <w:sz w:val="26"/>
                <w:szCs w:val="26"/>
                <w:lang w:eastAsia="ru-RU"/>
              </w:rPr>
            </w:pPr>
          </w:p>
        </w:tc>
      </w:tr>
      <w:tr w:rsidR="005E5951" w:rsidRPr="005E5951" w:rsidTr="000144F6">
        <w:trPr>
          <w:jc w:val="center"/>
        </w:trPr>
        <w:tc>
          <w:tcPr>
            <w:tcW w:w="1126" w:type="dxa"/>
          </w:tcPr>
          <w:p w:rsidR="005E5951" w:rsidRPr="005E5951" w:rsidRDefault="005E5951" w:rsidP="005E5951">
            <w:pPr>
              <w:spacing w:after="0" w:line="360" w:lineRule="auto"/>
              <w:ind w:left="180" w:right="0" w:firstLine="0"/>
              <w:jc w:val="center"/>
              <w:rPr>
                <w:color w:val="auto"/>
                <w:sz w:val="26"/>
                <w:szCs w:val="26"/>
                <w:lang w:val="en-US" w:eastAsia="ru-RU"/>
              </w:rPr>
            </w:pPr>
            <w:r w:rsidRPr="005E5951">
              <w:rPr>
                <w:color w:val="auto"/>
                <w:sz w:val="26"/>
                <w:szCs w:val="26"/>
                <w:lang w:val="en-US" w:eastAsia="ru-RU"/>
              </w:rPr>
              <w:t>D</w:t>
            </w:r>
          </w:p>
        </w:tc>
        <w:tc>
          <w:tcPr>
            <w:tcW w:w="1430" w:type="dxa"/>
            <w:vAlign w:val="center"/>
          </w:tcPr>
          <w:p w:rsidR="005E5951" w:rsidRPr="005E5951" w:rsidRDefault="005E5951" w:rsidP="005E5951">
            <w:pPr>
              <w:spacing w:after="0" w:line="360" w:lineRule="auto"/>
              <w:ind w:left="180" w:right="0" w:firstLine="0"/>
              <w:jc w:val="center"/>
              <w:rPr>
                <w:color w:val="auto"/>
                <w:sz w:val="26"/>
                <w:szCs w:val="26"/>
                <w:lang w:eastAsia="ru-RU"/>
              </w:rPr>
            </w:pPr>
            <w:r w:rsidRPr="005E5951">
              <w:rPr>
                <w:color w:val="auto"/>
                <w:sz w:val="26"/>
                <w:szCs w:val="26"/>
                <w:lang w:eastAsia="ru-RU"/>
              </w:rPr>
              <w:t>61-70</w:t>
            </w:r>
          </w:p>
        </w:tc>
        <w:tc>
          <w:tcPr>
            <w:tcW w:w="3129" w:type="dxa"/>
            <w:vMerge w:val="restart"/>
            <w:vAlign w:val="center"/>
          </w:tcPr>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 xml:space="preserve">задовільно </w:t>
            </w:r>
          </w:p>
        </w:tc>
        <w:tc>
          <w:tcPr>
            <w:tcW w:w="2926" w:type="dxa"/>
            <w:vMerge/>
          </w:tcPr>
          <w:p w:rsidR="005E5951" w:rsidRPr="005E5951" w:rsidRDefault="005E5951" w:rsidP="005E5951">
            <w:pPr>
              <w:spacing w:after="0" w:line="240" w:lineRule="auto"/>
              <w:ind w:left="0" w:right="0" w:firstLine="0"/>
              <w:jc w:val="center"/>
              <w:rPr>
                <w:color w:val="auto"/>
                <w:sz w:val="26"/>
                <w:szCs w:val="26"/>
                <w:lang w:eastAsia="ru-RU"/>
              </w:rPr>
            </w:pPr>
          </w:p>
        </w:tc>
      </w:tr>
      <w:tr w:rsidR="005E5951" w:rsidRPr="005E5951" w:rsidTr="000144F6">
        <w:trPr>
          <w:jc w:val="center"/>
        </w:trPr>
        <w:tc>
          <w:tcPr>
            <w:tcW w:w="1126" w:type="dxa"/>
          </w:tcPr>
          <w:p w:rsidR="005E5951" w:rsidRPr="005E5951" w:rsidRDefault="005E5951" w:rsidP="005E5951">
            <w:pPr>
              <w:spacing w:after="0" w:line="360" w:lineRule="auto"/>
              <w:ind w:left="180" w:right="0" w:firstLine="0"/>
              <w:jc w:val="center"/>
              <w:rPr>
                <w:color w:val="auto"/>
                <w:sz w:val="26"/>
                <w:szCs w:val="26"/>
                <w:lang w:val="en-US" w:eastAsia="ru-RU"/>
              </w:rPr>
            </w:pPr>
            <w:r w:rsidRPr="005E5951">
              <w:rPr>
                <w:color w:val="auto"/>
                <w:sz w:val="26"/>
                <w:szCs w:val="26"/>
                <w:lang w:val="en-US" w:eastAsia="ru-RU"/>
              </w:rPr>
              <w:t>E</w:t>
            </w:r>
          </w:p>
        </w:tc>
        <w:tc>
          <w:tcPr>
            <w:tcW w:w="1430" w:type="dxa"/>
            <w:vAlign w:val="center"/>
          </w:tcPr>
          <w:p w:rsidR="005E5951" w:rsidRPr="005E5951" w:rsidRDefault="005E5951" w:rsidP="005E5951">
            <w:pPr>
              <w:spacing w:after="0" w:line="360" w:lineRule="auto"/>
              <w:ind w:left="180" w:right="0" w:firstLine="0"/>
              <w:jc w:val="center"/>
              <w:rPr>
                <w:color w:val="auto"/>
                <w:sz w:val="26"/>
                <w:szCs w:val="26"/>
                <w:lang w:eastAsia="ru-RU"/>
              </w:rPr>
            </w:pPr>
            <w:r w:rsidRPr="005E5951">
              <w:rPr>
                <w:color w:val="auto"/>
                <w:sz w:val="26"/>
                <w:szCs w:val="26"/>
                <w:lang w:eastAsia="ru-RU"/>
              </w:rPr>
              <w:t>51-60</w:t>
            </w:r>
          </w:p>
        </w:tc>
        <w:tc>
          <w:tcPr>
            <w:tcW w:w="3129" w:type="dxa"/>
            <w:vMerge/>
            <w:vAlign w:val="center"/>
          </w:tcPr>
          <w:p w:rsidR="005E5951" w:rsidRPr="005E5951" w:rsidRDefault="005E5951" w:rsidP="005E5951">
            <w:pPr>
              <w:spacing w:after="0" w:line="240" w:lineRule="auto"/>
              <w:ind w:left="0" w:right="0" w:firstLine="0"/>
              <w:jc w:val="center"/>
              <w:rPr>
                <w:color w:val="auto"/>
                <w:sz w:val="26"/>
                <w:szCs w:val="26"/>
                <w:lang w:eastAsia="ru-RU"/>
              </w:rPr>
            </w:pPr>
          </w:p>
        </w:tc>
        <w:tc>
          <w:tcPr>
            <w:tcW w:w="2926" w:type="dxa"/>
            <w:vMerge/>
          </w:tcPr>
          <w:p w:rsidR="005E5951" w:rsidRPr="005E5951" w:rsidRDefault="005E5951" w:rsidP="005E5951">
            <w:pPr>
              <w:spacing w:after="0" w:line="240" w:lineRule="auto"/>
              <w:ind w:left="0" w:right="0" w:firstLine="0"/>
              <w:jc w:val="center"/>
              <w:rPr>
                <w:color w:val="auto"/>
                <w:sz w:val="26"/>
                <w:szCs w:val="26"/>
                <w:lang w:eastAsia="ru-RU"/>
              </w:rPr>
            </w:pPr>
          </w:p>
        </w:tc>
      </w:tr>
      <w:tr w:rsidR="005E5951" w:rsidRPr="005E5951" w:rsidTr="000144F6">
        <w:trPr>
          <w:jc w:val="center"/>
        </w:trPr>
        <w:tc>
          <w:tcPr>
            <w:tcW w:w="1126" w:type="dxa"/>
          </w:tcPr>
          <w:p w:rsidR="005E5951" w:rsidRPr="005E5951" w:rsidRDefault="005E5951" w:rsidP="005E5951">
            <w:pPr>
              <w:spacing w:after="0" w:line="240" w:lineRule="auto"/>
              <w:ind w:left="180" w:right="0" w:firstLine="0"/>
              <w:jc w:val="center"/>
              <w:rPr>
                <w:color w:val="auto"/>
                <w:sz w:val="26"/>
                <w:szCs w:val="26"/>
                <w:lang w:val="en-US" w:eastAsia="ru-RU"/>
              </w:rPr>
            </w:pPr>
            <w:r w:rsidRPr="005E5951">
              <w:rPr>
                <w:color w:val="auto"/>
                <w:sz w:val="26"/>
                <w:szCs w:val="26"/>
                <w:lang w:val="en-US" w:eastAsia="ru-RU"/>
              </w:rPr>
              <w:t>FX</w:t>
            </w:r>
          </w:p>
        </w:tc>
        <w:tc>
          <w:tcPr>
            <w:tcW w:w="1430" w:type="dxa"/>
            <w:vAlign w:val="center"/>
          </w:tcPr>
          <w:p w:rsidR="005E5951" w:rsidRPr="005E5951" w:rsidRDefault="005E5951" w:rsidP="005E5951">
            <w:pPr>
              <w:spacing w:after="0" w:line="240" w:lineRule="auto"/>
              <w:ind w:left="180" w:right="0" w:firstLine="0"/>
              <w:jc w:val="center"/>
              <w:rPr>
                <w:color w:val="auto"/>
                <w:sz w:val="26"/>
                <w:szCs w:val="26"/>
                <w:lang w:val="en-US" w:eastAsia="ru-RU"/>
              </w:rPr>
            </w:pPr>
            <w:r w:rsidRPr="005E5951">
              <w:rPr>
                <w:color w:val="auto"/>
                <w:sz w:val="26"/>
                <w:szCs w:val="26"/>
                <w:lang w:val="en-US" w:eastAsia="ru-RU"/>
              </w:rPr>
              <w:t>21-50</w:t>
            </w:r>
          </w:p>
        </w:tc>
        <w:tc>
          <w:tcPr>
            <w:tcW w:w="3129" w:type="dxa"/>
            <w:vAlign w:val="center"/>
          </w:tcPr>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незадовільно з можливістю повторного складання</w:t>
            </w:r>
          </w:p>
        </w:tc>
        <w:tc>
          <w:tcPr>
            <w:tcW w:w="2926" w:type="dxa"/>
          </w:tcPr>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не зараховано з можливістю повторного складання</w:t>
            </w:r>
          </w:p>
        </w:tc>
      </w:tr>
      <w:tr w:rsidR="005E5951" w:rsidRPr="005E5951" w:rsidTr="000144F6">
        <w:trPr>
          <w:trHeight w:val="708"/>
          <w:jc w:val="center"/>
        </w:trPr>
        <w:tc>
          <w:tcPr>
            <w:tcW w:w="1126" w:type="dxa"/>
          </w:tcPr>
          <w:p w:rsidR="005E5951" w:rsidRPr="005E5951" w:rsidRDefault="005E5951" w:rsidP="005E5951">
            <w:pPr>
              <w:spacing w:after="0" w:line="240" w:lineRule="auto"/>
              <w:ind w:left="180" w:right="0" w:firstLine="0"/>
              <w:jc w:val="center"/>
              <w:rPr>
                <w:color w:val="auto"/>
                <w:sz w:val="26"/>
                <w:szCs w:val="26"/>
                <w:lang w:val="en-US" w:eastAsia="ru-RU"/>
              </w:rPr>
            </w:pPr>
            <w:r w:rsidRPr="005E5951">
              <w:rPr>
                <w:color w:val="auto"/>
                <w:sz w:val="26"/>
                <w:szCs w:val="26"/>
                <w:lang w:val="en-US" w:eastAsia="ru-RU"/>
              </w:rPr>
              <w:t>F</w:t>
            </w:r>
          </w:p>
        </w:tc>
        <w:tc>
          <w:tcPr>
            <w:tcW w:w="1430" w:type="dxa"/>
            <w:vAlign w:val="center"/>
          </w:tcPr>
          <w:p w:rsidR="005E5951" w:rsidRPr="005E5951" w:rsidRDefault="005E5951" w:rsidP="005E5951">
            <w:pPr>
              <w:spacing w:after="0" w:line="240" w:lineRule="auto"/>
              <w:ind w:left="180" w:right="0" w:firstLine="0"/>
              <w:jc w:val="center"/>
              <w:rPr>
                <w:color w:val="auto"/>
                <w:sz w:val="26"/>
                <w:szCs w:val="26"/>
                <w:lang w:val="en-US" w:eastAsia="ru-RU"/>
              </w:rPr>
            </w:pPr>
            <w:r w:rsidRPr="005E5951">
              <w:rPr>
                <w:color w:val="auto"/>
                <w:sz w:val="26"/>
                <w:szCs w:val="26"/>
                <w:lang w:val="en-US" w:eastAsia="ru-RU"/>
              </w:rPr>
              <w:t>0-20</w:t>
            </w:r>
          </w:p>
        </w:tc>
        <w:tc>
          <w:tcPr>
            <w:tcW w:w="3129" w:type="dxa"/>
            <w:vAlign w:val="center"/>
          </w:tcPr>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незадовільно з обов’язковим повторним вивченням дисципліни</w:t>
            </w:r>
          </w:p>
        </w:tc>
        <w:tc>
          <w:tcPr>
            <w:tcW w:w="2926" w:type="dxa"/>
          </w:tcPr>
          <w:p w:rsidR="005E5951" w:rsidRPr="005E5951" w:rsidRDefault="005E5951" w:rsidP="005E5951">
            <w:pPr>
              <w:spacing w:after="0" w:line="240" w:lineRule="auto"/>
              <w:ind w:left="0" w:right="0" w:firstLine="0"/>
              <w:jc w:val="center"/>
              <w:rPr>
                <w:color w:val="auto"/>
                <w:sz w:val="26"/>
                <w:szCs w:val="26"/>
                <w:lang w:eastAsia="ru-RU"/>
              </w:rPr>
            </w:pPr>
            <w:r w:rsidRPr="005E5951">
              <w:rPr>
                <w:color w:val="auto"/>
                <w:sz w:val="26"/>
                <w:szCs w:val="26"/>
                <w:lang w:eastAsia="ru-RU"/>
              </w:rPr>
              <w:t>не зараховано з обов’язковим повторним вивченням дисципліни</w:t>
            </w:r>
          </w:p>
        </w:tc>
      </w:tr>
    </w:tbl>
    <w:p w:rsidR="000729EC" w:rsidRDefault="004F5C2B" w:rsidP="004F5C2B">
      <w:pPr>
        <w:tabs>
          <w:tab w:val="left" w:pos="1065"/>
          <w:tab w:val="center" w:pos="5256"/>
        </w:tabs>
        <w:spacing w:after="24" w:line="259" w:lineRule="auto"/>
        <w:ind w:left="874" w:right="0" w:firstLine="0"/>
        <w:jc w:val="left"/>
      </w:pPr>
      <w:r>
        <w:rPr>
          <w:b/>
        </w:rPr>
        <w:tab/>
      </w:r>
      <w:r w:rsidR="007F1F2C">
        <w:rPr>
          <w:b/>
        </w:rPr>
        <w:t xml:space="preserve"> </w:t>
      </w:r>
    </w:p>
    <w:p w:rsidR="009B56E7" w:rsidRDefault="009B56E7">
      <w:pPr>
        <w:spacing w:after="160" w:line="259" w:lineRule="auto"/>
        <w:ind w:left="0" w:right="0" w:firstLine="0"/>
        <w:jc w:val="left"/>
        <w:rPr>
          <w:b/>
        </w:rPr>
      </w:pPr>
      <w:r>
        <w:br w:type="page"/>
      </w:r>
    </w:p>
    <w:p w:rsidR="00C66FE7" w:rsidRDefault="00C66FE7" w:rsidP="00C66FE7">
      <w:pPr>
        <w:pStyle w:val="2"/>
        <w:spacing w:line="360" w:lineRule="auto"/>
        <w:ind w:right="612"/>
      </w:pPr>
      <w:r>
        <w:t>1</w:t>
      </w:r>
      <w:r w:rsidR="007F1F2C">
        <w:t xml:space="preserve">0. </w:t>
      </w:r>
      <w:r w:rsidR="006F0ED8">
        <w:t>Методичне забезпечення</w:t>
      </w:r>
    </w:p>
    <w:p w:rsidR="006F0ED8" w:rsidRDefault="006F0ED8" w:rsidP="006F0ED8">
      <w:pPr>
        <w:pStyle w:val="a3"/>
        <w:numPr>
          <w:ilvl w:val="0"/>
          <w:numId w:val="15"/>
        </w:numPr>
        <w:shd w:val="clear" w:color="auto" w:fill="FFFFFF"/>
        <w:tabs>
          <w:tab w:val="left" w:pos="626"/>
        </w:tabs>
        <w:spacing w:after="0" w:line="240" w:lineRule="auto"/>
        <w:ind w:right="0"/>
        <w:textAlignment w:val="baseline"/>
      </w:pPr>
      <w:r w:rsidRPr="003B7F24">
        <w:t>Зіньцьо Ю.В. Міжнародний маркетинг: Методичні рекомендації та плани семінарських занять для студентів освітнього ступеня магістр спеціальності 075 – «Маркетинг». Львів</w:t>
      </w:r>
      <w:r w:rsidRPr="00C66FE7">
        <w:t>:</w:t>
      </w:r>
      <w:r w:rsidRPr="003B7F24">
        <w:t xml:space="preserve"> ЛНУ ім. Івана Франка, 2022. </w:t>
      </w:r>
      <w:r w:rsidRPr="00F8210E">
        <w:t>с. 32</w:t>
      </w:r>
    </w:p>
    <w:p w:rsidR="006F0ED8" w:rsidRPr="006F0ED8" w:rsidRDefault="006F0ED8" w:rsidP="006F0ED8"/>
    <w:p w:rsidR="00C66FE7" w:rsidRDefault="006F0ED8" w:rsidP="006F0ED8">
      <w:pPr>
        <w:ind w:left="2842" w:firstLine="0"/>
        <w:rPr>
          <w:b/>
        </w:rPr>
      </w:pPr>
      <w:r>
        <w:rPr>
          <w:b/>
        </w:rPr>
        <w:t>11. Рекомендована література</w:t>
      </w:r>
    </w:p>
    <w:p w:rsidR="006F0ED8" w:rsidRPr="006F0ED8" w:rsidRDefault="006F0ED8" w:rsidP="006F0ED8">
      <w:pPr>
        <w:ind w:left="2842" w:firstLine="0"/>
        <w:rPr>
          <w:b/>
        </w:rPr>
      </w:pPr>
    </w:p>
    <w:p w:rsidR="005E5951" w:rsidRPr="00C66FE7" w:rsidRDefault="006F0ED8" w:rsidP="00C66FE7">
      <w:pPr>
        <w:pStyle w:val="2"/>
        <w:spacing w:line="360" w:lineRule="auto"/>
        <w:ind w:right="612"/>
      </w:pPr>
      <w:r>
        <w:t>Базова</w:t>
      </w:r>
    </w:p>
    <w:p w:rsidR="00C66FE7" w:rsidRDefault="005E5951" w:rsidP="006F0ED8">
      <w:pPr>
        <w:pStyle w:val="a3"/>
        <w:numPr>
          <w:ilvl w:val="0"/>
          <w:numId w:val="43"/>
        </w:numPr>
        <w:shd w:val="clear" w:color="auto" w:fill="FFFFFF"/>
        <w:tabs>
          <w:tab w:val="left" w:pos="626"/>
        </w:tabs>
        <w:spacing w:after="0" w:line="240" w:lineRule="auto"/>
        <w:ind w:right="0"/>
        <w:textAlignment w:val="baseline"/>
      </w:pPr>
      <w:r>
        <w:t>Шталь Т.В.</w:t>
      </w:r>
      <w:r w:rsidRPr="001E0B17">
        <w:t>,</w:t>
      </w:r>
      <w:r>
        <w:t xml:space="preserve"> Астахова І.Е.</w:t>
      </w:r>
      <w:r w:rsidRPr="001E0B17">
        <w:t>,</w:t>
      </w:r>
      <w:r>
        <w:t xml:space="preserve"> Козуб В.О. Міжнародний маркетинг</w:t>
      </w:r>
      <w:r w:rsidRPr="001E0B17">
        <w:t>:</w:t>
      </w:r>
      <w:r>
        <w:t xml:space="preserve"> навч. посібник. Харків : ХНЕУ ім. С. Кузнеця, 2019.  275 с.</w:t>
      </w:r>
    </w:p>
    <w:p w:rsidR="004504AB" w:rsidRDefault="004504AB" w:rsidP="006F0ED8">
      <w:pPr>
        <w:pStyle w:val="a3"/>
        <w:numPr>
          <w:ilvl w:val="0"/>
          <w:numId w:val="43"/>
        </w:numPr>
        <w:shd w:val="clear" w:color="auto" w:fill="FFFFFF"/>
        <w:tabs>
          <w:tab w:val="left" w:pos="626"/>
        </w:tabs>
        <w:spacing w:after="0" w:line="240" w:lineRule="auto"/>
        <w:ind w:right="0"/>
        <w:textAlignment w:val="baseline"/>
      </w:pPr>
      <w:r w:rsidRPr="003B7F24">
        <w:t>Зіньцьо Ю.В. Міжнародний маркетинг: Методичні рекомендації та плани семінарських занять для студентів освітнього ступеня магістр спеціальності 075 – «Маркетинг». Львів</w:t>
      </w:r>
      <w:r w:rsidRPr="00C66FE7">
        <w:t>:</w:t>
      </w:r>
      <w:r w:rsidRPr="003B7F24">
        <w:t xml:space="preserve"> ЛНУ ім. Івана Франка, 2022. </w:t>
      </w:r>
      <w:r w:rsidRPr="00F8210E">
        <w:t>с. 32</w:t>
      </w:r>
      <w:r>
        <w:t>.</w:t>
      </w:r>
    </w:p>
    <w:p w:rsidR="00C66FE7" w:rsidRDefault="005E5951" w:rsidP="006F0ED8">
      <w:pPr>
        <w:pStyle w:val="a3"/>
        <w:numPr>
          <w:ilvl w:val="0"/>
          <w:numId w:val="43"/>
        </w:numPr>
        <w:shd w:val="clear" w:color="auto" w:fill="FFFFFF"/>
        <w:tabs>
          <w:tab w:val="left" w:pos="626"/>
        </w:tabs>
        <w:spacing w:after="0" w:line="240" w:lineRule="auto"/>
        <w:ind w:right="0"/>
        <w:textAlignment w:val="baseline"/>
      </w:pPr>
      <w:r>
        <w:t>Князєва Т.В.</w:t>
      </w:r>
      <w:r w:rsidRPr="004C69C0">
        <w:t>,</w:t>
      </w:r>
      <w:r>
        <w:t xml:space="preserve"> Колбушкін Ю.П.</w:t>
      </w:r>
      <w:r w:rsidRPr="004C69C0">
        <w:t>,</w:t>
      </w:r>
      <w:r>
        <w:t xml:space="preserve"> Петровська С.В. Міжнародний маркетинг: навч. посібник. К. : НАУ, 2019. 164 с</w:t>
      </w:r>
    </w:p>
    <w:p w:rsidR="00C66FE7" w:rsidRDefault="005E5951" w:rsidP="006F0ED8">
      <w:pPr>
        <w:pStyle w:val="a3"/>
        <w:numPr>
          <w:ilvl w:val="0"/>
          <w:numId w:val="43"/>
        </w:numPr>
        <w:shd w:val="clear" w:color="auto" w:fill="FFFFFF"/>
        <w:tabs>
          <w:tab w:val="left" w:pos="626"/>
        </w:tabs>
        <w:spacing w:after="0" w:line="240" w:lineRule="auto"/>
        <w:ind w:right="0"/>
        <w:textAlignment w:val="baseline"/>
      </w:pPr>
      <w:r>
        <w:t>Міжнародний маркетинг : підручник / за заг. ред. А.А. Мазаракі, Т.М. Мельник. Київ : Київ. нац. торг.-екон. ун-т, 2018. 448 с</w:t>
      </w:r>
    </w:p>
    <w:p w:rsidR="00C66FE7" w:rsidRDefault="005E5951" w:rsidP="006F0ED8">
      <w:pPr>
        <w:pStyle w:val="a3"/>
        <w:numPr>
          <w:ilvl w:val="0"/>
          <w:numId w:val="43"/>
        </w:numPr>
        <w:shd w:val="clear" w:color="auto" w:fill="FFFFFF"/>
        <w:tabs>
          <w:tab w:val="left" w:pos="626"/>
        </w:tabs>
        <w:spacing w:after="0" w:line="240" w:lineRule="auto"/>
        <w:ind w:right="0"/>
        <w:textAlignment w:val="baseline"/>
      </w:pPr>
      <w:r>
        <w:t>Міжнародний маркетинг: конспект лекцій [Електронний ресурс] : навч. посіб. для студентів спеціальності 075 «Маркетинг», освітня програма «Промисловий маркетинг» / Співаковська Т,В.., Царьова Т.О.; Київ : КПІ ім. Ігоря Сікорського, 2021. 71 с.</w:t>
      </w:r>
    </w:p>
    <w:p w:rsidR="005E5951" w:rsidRDefault="005E5951" w:rsidP="006F0ED8">
      <w:pPr>
        <w:pStyle w:val="a3"/>
        <w:numPr>
          <w:ilvl w:val="0"/>
          <w:numId w:val="43"/>
        </w:numPr>
        <w:shd w:val="clear" w:color="auto" w:fill="FFFFFF"/>
        <w:tabs>
          <w:tab w:val="left" w:pos="626"/>
        </w:tabs>
        <w:spacing w:after="0" w:line="240" w:lineRule="auto"/>
        <w:ind w:right="0"/>
        <w:textAlignment w:val="baseline"/>
      </w:pPr>
      <w:r>
        <w:t>Барановська М. Міжнародний маркетинг: в питаннях та відповідях. Навч. посібник рекомендовано МОН України. 2019. 302 с.</w:t>
      </w:r>
    </w:p>
    <w:p w:rsidR="005E5951" w:rsidRDefault="005E5951" w:rsidP="005E5951">
      <w:pPr>
        <w:shd w:val="clear" w:color="auto" w:fill="FFFFFF"/>
        <w:tabs>
          <w:tab w:val="left" w:pos="910"/>
        </w:tabs>
        <w:textAlignment w:val="baseline"/>
      </w:pPr>
    </w:p>
    <w:p w:rsidR="005E5951" w:rsidRDefault="00C66FE7" w:rsidP="00C66FE7">
      <w:pPr>
        <w:shd w:val="clear" w:color="auto" w:fill="FFFFFF"/>
        <w:tabs>
          <w:tab w:val="left" w:pos="910"/>
        </w:tabs>
        <w:jc w:val="center"/>
        <w:textAlignment w:val="baseline"/>
        <w:rPr>
          <w:b/>
        </w:rPr>
      </w:pPr>
      <w:r>
        <w:rPr>
          <w:b/>
        </w:rPr>
        <w:tab/>
      </w:r>
      <w:r>
        <w:rPr>
          <w:b/>
        </w:rPr>
        <w:tab/>
      </w:r>
      <w:r>
        <w:rPr>
          <w:b/>
        </w:rPr>
        <w:tab/>
      </w:r>
      <w:r>
        <w:rPr>
          <w:b/>
        </w:rPr>
        <w:tab/>
      </w:r>
      <w:r>
        <w:rPr>
          <w:b/>
        </w:rPr>
        <w:tab/>
      </w:r>
      <w:r w:rsidR="005E5951">
        <w:rPr>
          <w:b/>
        </w:rPr>
        <w:t>Допоміжн</w:t>
      </w:r>
      <w:r w:rsidR="005E5951" w:rsidRPr="00DF66B3">
        <w:rPr>
          <w:b/>
        </w:rPr>
        <w:t xml:space="preserve">а </w:t>
      </w:r>
    </w:p>
    <w:p w:rsidR="00C66FE7" w:rsidRDefault="005E5951" w:rsidP="006F0ED8">
      <w:pPr>
        <w:pStyle w:val="a3"/>
        <w:numPr>
          <w:ilvl w:val="0"/>
          <w:numId w:val="44"/>
        </w:numPr>
        <w:shd w:val="clear" w:color="auto" w:fill="FFFFFF"/>
        <w:tabs>
          <w:tab w:val="left" w:pos="626"/>
        </w:tabs>
        <w:spacing w:after="0" w:line="240" w:lineRule="auto"/>
        <w:ind w:right="0"/>
        <w:textAlignment w:val="baseline"/>
      </w:pPr>
      <w:r>
        <w:t>Гончаров С. М.</w:t>
      </w:r>
      <w:r w:rsidRPr="00C66FE7">
        <w:rPr>
          <w:lang w:val="ru-RU"/>
        </w:rPr>
        <w:t>,</w:t>
      </w:r>
      <w:r>
        <w:t xml:space="preserve"> Дупляк В.Д. Міжнародний маркетинг : навч. посіб. Київ : Вища школа, 2013.  342 с</w:t>
      </w:r>
    </w:p>
    <w:p w:rsidR="00C66FE7" w:rsidRDefault="005E5951" w:rsidP="006F0ED8">
      <w:pPr>
        <w:pStyle w:val="a3"/>
        <w:numPr>
          <w:ilvl w:val="0"/>
          <w:numId w:val="44"/>
        </w:numPr>
        <w:shd w:val="clear" w:color="auto" w:fill="FFFFFF"/>
        <w:tabs>
          <w:tab w:val="left" w:pos="626"/>
        </w:tabs>
        <w:spacing w:after="0" w:line="240" w:lineRule="auto"/>
        <w:ind w:right="0"/>
        <w:textAlignment w:val="baseline"/>
      </w:pPr>
      <w:r>
        <w:t>Шталь Т.В.</w:t>
      </w:r>
      <w:r w:rsidRPr="00DC1740">
        <w:t>,</w:t>
      </w:r>
      <w:r>
        <w:t xml:space="preserve"> Козуб В.О.</w:t>
      </w:r>
      <w:r w:rsidRPr="00DC1740">
        <w:t>,</w:t>
      </w:r>
      <w:r>
        <w:t xml:space="preserve"> Артеменко В.С. Міжнародна економіка та міжнародні економічні відносини : навч. посіб.; за ред. Т. В. Шталь.  Харків: Вид. "Форт", 2015.  364 с</w:t>
      </w:r>
    </w:p>
    <w:p w:rsidR="00C66FE7" w:rsidRDefault="005E5951" w:rsidP="006F0ED8">
      <w:pPr>
        <w:pStyle w:val="a3"/>
        <w:numPr>
          <w:ilvl w:val="0"/>
          <w:numId w:val="44"/>
        </w:numPr>
        <w:shd w:val="clear" w:color="auto" w:fill="FFFFFF"/>
        <w:tabs>
          <w:tab w:val="left" w:pos="626"/>
        </w:tabs>
        <w:spacing w:after="0" w:line="240" w:lineRule="auto"/>
        <w:ind w:right="0"/>
        <w:textAlignment w:val="baseline"/>
      </w:pPr>
      <w:r w:rsidRPr="00C66FE7">
        <w:rPr>
          <w:bCs/>
        </w:rPr>
        <w:t xml:space="preserve">Чумаченко Т.М. </w:t>
      </w:r>
      <w:r>
        <w:t>Міжнародний маркетинг: Навч.</w:t>
      </w:r>
      <w:r w:rsidRPr="00DF66B3">
        <w:t>-метод</w:t>
      </w:r>
      <w:r>
        <w:t>.</w:t>
      </w:r>
      <w:r w:rsidRPr="00DF66B3">
        <w:t xml:space="preserve"> посібн</w:t>
      </w:r>
      <w:r>
        <w:t>ик.  Вид. 3-е,</w:t>
      </w:r>
      <w:r w:rsidR="00C66FE7">
        <w:t xml:space="preserve"> </w:t>
      </w:r>
      <w:r>
        <w:t xml:space="preserve">перероб. і доп. </w:t>
      </w:r>
      <w:r w:rsidRPr="00DF66B3">
        <w:t xml:space="preserve"> Дніпропетровськ: Державний вищий навчальний заклад «Національни</w:t>
      </w:r>
      <w:r>
        <w:t xml:space="preserve">й гірничий університет», 2012. </w:t>
      </w:r>
      <w:r w:rsidRPr="00DF66B3">
        <w:t xml:space="preserve"> 210</w:t>
      </w:r>
      <w:r w:rsidR="00C66FE7">
        <w:t xml:space="preserve"> </w:t>
      </w:r>
      <w:r w:rsidRPr="00DF66B3">
        <w:t>с.</w:t>
      </w:r>
    </w:p>
    <w:p w:rsidR="00C66FE7" w:rsidRDefault="005E5951" w:rsidP="006F0ED8">
      <w:pPr>
        <w:pStyle w:val="a3"/>
        <w:numPr>
          <w:ilvl w:val="0"/>
          <w:numId w:val="44"/>
        </w:numPr>
        <w:shd w:val="clear" w:color="auto" w:fill="FFFFFF"/>
        <w:tabs>
          <w:tab w:val="left" w:pos="626"/>
        </w:tabs>
        <w:spacing w:after="0" w:line="240" w:lineRule="auto"/>
        <w:ind w:right="0"/>
        <w:textAlignment w:val="baseline"/>
      </w:pPr>
      <w:r w:rsidRPr="00DF66B3">
        <w:t>Гоголь Г.П. Міжнаро</w:t>
      </w:r>
      <w:r>
        <w:t>дний маркетинг</w:t>
      </w:r>
      <w:r w:rsidRPr="00C66FE7">
        <w:rPr>
          <w:lang w:val="ru-RU"/>
        </w:rPr>
        <w:t>:</w:t>
      </w:r>
      <w:r>
        <w:t xml:space="preserve"> навч. посібник.</w:t>
      </w:r>
      <w:r w:rsidRPr="00DF66B3">
        <w:t xml:space="preserve"> Львів: Видавництво Національного університету </w:t>
      </w:r>
      <w:r>
        <w:t xml:space="preserve">«Львівська політехніка», 2004. </w:t>
      </w:r>
      <w:r w:rsidRPr="00DF66B3">
        <w:t xml:space="preserve"> 148с.</w:t>
      </w:r>
    </w:p>
    <w:p w:rsidR="00C66FE7" w:rsidRDefault="005E5951" w:rsidP="006F0ED8">
      <w:pPr>
        <w:pStyle w:val="a3"/>
        <w:numPr>
          <w:ilvl w:val="0"/>
          <w:numId w:val="44"/>
        </w:numPr>
        <w:shd w:val="clear" w:color="auto" w:fill="FFFFFF"/>
        <w:tabs>
          <w:tab w:val="left" w:pos="626"/>
        </w:tabs>
        <w:spacing w:after="0" w:line="240" w:lineRule="auto"/>
        <w:ind w:right="0"/>
        <w:textAlignment w:val="baseline"/>
      </w:pPr>
      <w:r w:rsidRPr="00DF66B3">
        <w:t>Коз</w:t>
      </w:r>
      <w:r>
        <w:t>ак Ю.Г. Міжнародний маркетинг</w:t>
      </w:r>
      <w:r w:rsidRPr="00C66FE7">
        <w:rPr>
          <w:lang w:val="ru-RU"/>
        </w:rPr>
        <w:t>:</w:t>
      </w:r>
      <w:r>
        <w:t xml:space="preserve"> н</w:t>
      </w:r>
      <w:r w:rsidRPr="00DF66B3">
        <w:t>авч. посібник: / За ред. Ю. Козака, С. Смичка, І. Літовченко</w:t>
      </w:r>
      <w:r>
        <w:t>.</w:t>
      </w:r>
      <w:r w:rsidRPr="00DF66B3">
        <w:t xml:space="preserve"> Київ: «Центр учбової літератури», 2014. 294с.</w:t>
      </w:r>
    </w:p>
    <w:p w:rsidR="00C66FE7" w:rsidRDefault="005E5951" w:rsidP="006F0ED8">
      <w:pPr>
        <w:pStyle w:val="a3"/>
        <w:numPr>
          <w:ilvl w:val="0"/>
          <w:numId w:val="44"/>
        </w:numPr>
        <w:shd w:val="clear" w:color="auto" w:fill="FFFFFF"/>
        <w:tabs>
          <w:tab w:val="left" w:pos="626"/>
        </w:tabs>
        <w:spacing w:after="0" w:line="240" w:lineRule="auto"/>
        <w:ind w:right="0"/>
        <w:textAlignment w:val="baseline"/>
      </w:pPr>
      <w:r>
        <w:t>Люльчак З. С.</w:t>
      </w:r>
      <w:r w:rsidRPr="00210F37">
        <w:t>,</w:t>
      </w:r>
      <w:r>
        <w:t xml:space="preserve"> Ліпенцев А.А.</w:t>
      </w:r>
      <w:r w:rsidRPr="00210F37">
        <w:t>,</w:t>
      </w:r>
      <w:r>
        <w:t xml:space="preserve"> Галущак Ю.І. Національний бренд та брендинг у контексті міжнародних подій. Логістика: [збірник наукових праць] / відповідальний редактор Є. В. Крикавський. Львів: Вид. Львівської </w:t>
      </w:r>
      <w:r w:rsidRPr="00254DCE">
        <w:t>політехніки, 2012.  С. 127–136.</w:t>
      </w:r>
    </w:p>
    <w:p w:rsidR="00C66FE7" w:rsidRDefault="005E5951" w:rsidP="006F0ED8">
      <w:pPr>
        <w:pStyle w:val="a3"/>
        <w:numPr>
          <w:ilvl w:val="0"/>
          <w:numId w:val="44"/>
        </w:numPr>
        <w:shd w:val="clear" w:color="auto" w:fill="FFFFFF"/>
        <w:tabs>
          <w:tab w:val="left" w:pos="626"/>
        </w:tabs>
        <w:spacing w:after="0" w:line="240" w:lineRule="auto"/>
        <w:ind w:right="0"/>
        <w:textAlignment w:val="baseline"/>
      </w:pPr>
      <w:r w:rsidRPr="00C66FE7">
        <w:rPr>
          <w:lang w:val="en-US"/>
        </w:rPr>
        <w:t>Olena</w:t>
      </w:r>
      <w:r w:rsidRPr="00254DCE">
        <w:t xml:space="preserve"> </w:t>
      </w:r>
      <w:r w:rsidRPr="00C66FE7">
        <w:rPr>
          <w:lang w:val="en-US"/>
        </w:rPr>
        <w:t>Stashchuk</w:t>
      </w:r>
      <w:r w:rsidRPr="00254DCE">
        <w:t xml:space="preserve">, </w:t>
      </w:r>
      <w:r w:rsidRPr="00C66FE7">
        <w:rPr>
          <w:lang w:val="en-US"/>
        </w:rPr>
        <w:t>Andrii</w:t>
      </w:r>
      <w:r w:rsidRPr="00254DCE">
        <w:t xml:space="preserve"> </w:t>
      </w:r>
      <w:r w:rsidRPr="00C66FE7">
        <w:rPr>
          <w:lang w:val="en-US"/>
        </w:rPr>
        <w:t>Boiar</w:t>
      </w:r>
      <w:r w:rsidRPr="00254DCE">
        <w:t xml:space="preserve">, </w:t>
      </w:r>
      <w:r w:rsidRPr="00C66FE7">
        <w:rPr>
          <w:lang w:val="en-US"/>
        </w:rPr>
        <w:t>Tetiana</w:t>
      </w:r>
      <w:r w:rsidRPr="00254DCE">
        <w:t xml:space="preserve"> </w:t>
      </w:r>
      <w:r w:rsidRPr="00C66FE7">
        <w:rPr>
          <w:lang w:val="en-US"/>
        </w:rPr>
        <w:t>Shmatkovska</w:t>
      </w:r>
      <w:r w:rsidRPr="00254DCE">
        <w:t xml:space="preserve">, </w:t>
      </w:r>
      <w:r w:rsidRPr="00C66FE7">
        <w:rPr>
          <w:lang w:val="en-US"/>
        </w:rPr>
        <w:t>Mykola</w:t>
      </w:r>
      <w:r w:rsidRPr="00254DCE">
        <w:t xml:space="preserve"> </w:t>
      </w:r>
      <w:r w:rsidRPr="00C66FE7">
        <w:rPr>
          <w:lang w:val="en-US"/>
        </w:rPr>
        <w:t>Dziamulych</w:t>
      </w:r>
      <w:r w:rsidRPr="00254DCE">
        <w:t xml:space="preserve">, </w:t>
      </w:r>
      <w:r w:rsidRPr="00C66FE7">
        <w:rPr>
          <w:lang w:val="en-US"/>
        </w:rPr>
        <w:t>Olena</w:t>
      </w:r>
      <w:r w:rsidRPr="00254DCE">
        <w:t xml:space="preserve"> </w:t>
      </w:r>
      <w:r w:rsidRPr="00C66FE7">
        <w:rPr>
          <w:lang w:val="en-US"/>
        </w:rPr>
        <w:t>Skoruk</w:t>
      </w:r>
      <w:r w:rsidRPr="00254DCE">
        <w:t xml:space="preserve">, </w:t>
      </w:r>
      <w:r w:rsidRPr="00C66FE7">
        <w:rPr>
          <w:lang w:val="en-US"/>
        </w:rPr>
        <w:t>Sofiia</w:t>
      </w:r>
      <w:r w:rsidRPr="00254DCE">
        <w:t xml:space="preserve"> </w:t>
      </w:r>
      <w:r w:rsidRPr="00C66FE7">
        <w:rPr>
          <w:lang w:val="en-US"/>
        </w:rPr>
        <w:t>Tesliuk</w:t>
      </w:r>
      <w:r w:rsidRPr="00254DCE">
        <w:t xml:space="preserve">, </w:t>
      </w:r>
      <w:r w:rsidRPr="00C66FE7">
        <w:rPr>
          <w:lang w:val="en-US"/>
        </w:rPr>
        <w:t>Yuliya</w:t>
      </w:r>
      <w:r w:rsidRPr="00254DCE">
        <w:t xml:space="preserve"> </w:t>
      </w:r>
      <w:r w:rsidRPr="00C66FE7">
        <w:rPr>
          <w:lang w:val="en-US"/>
        </w:rPr>
        <w:t>Zintso</w:t>
      </w:r>
      <w:r w:rsidRPr="00254DCE">
        <w:t xml:space="preserve">. </w:t>
      </w:r>
      <w:r w:rsidRPr="00C66FE7">
        <w:rPr>
          <w:lang w:val="en-US"/>
        </w:rPr>
        <w:t>Analysis</w:t>
      </w:r>
      <w:r w:rsidRPr="00254DCE">
        <w:t xml:space="preserve"> </w:t>
      </w:r>
      <w:r w:rsidRPr="00C66FE7">
        <w:rPr>
          <w:lang w:val="en-US"/>
        </w:rPr>
        <w:t>of</w:t>
      </w:r>
      <w:r w:rsidRPr="00254DCE">
        <w:t xml:space="preserve"> </w:t>
      </w:r>
      <w:r w:rsidRPr="00C66FE7">
        <w:rPr>
          <w:lang w:val="en-US"/>
        </w:rPr>
        <w:t>fiscal</w:t>
      </w:r>
      <w:r w:rsidRPr="00254DCE">
        <w:t xml:space="preserve"> </w:t>
      </w:r>
      <w:r w:rsidRPr="00C66FE7">
        <w:rPr>
          <w:lang w:val="en-US"/>
        </w:rPr>
        <w:t>efficiency</w:t>
      </w:r>
      <w:r w:rsidRPr="00254DCE">
        <w:t xml:space="preserve"> </w:t>
      </w:r>
      <w:r w:rsidRPr="00C66FE7">
        <w:rPr>
          <w:lang w:val="en-US"/>
        </w:rPr>
        <w:t>of</w:t>
      </w:r>
      <w:r w:rsidRPr="00254DCE">
        <w:t xml:space="preserve"> </w:t>
      </w:r>
      <w:r w:rsidRPr="00C66FE7">
        <w:rPr>
          <w:lang w:val="en-US"/>
        </w:rPr>
        <w:t>taxation</w:t>
      </w:r>
      <w:r w:rsidRPr="00254DCE">
        <w:t xml:space="preserve"> </w:t>
      </w:r>
      <w:r w:rsidRPr="00C66FE7">
        <w:rPr>
          <w:lang w:val="en-US"/>
        </w:rPr>
        <w:t>in</w:t>
      </w:r>
      <w:r w:rsidRPr="00254DCE">
        <w:t xml:space="preserve"> </w:t>
      </w:r>
      <w:r w:rsidRPr="00C66FE7">
        <w:rPr>
          <w:lang w:val="en-US"/>
        </w:rPr>
        <w:t>the</w:t>
      </w:r>
      <w:r w:rsidRPr="00254DCE">
        <w:t xml:space="preserve"> </w:t>
      </w:r>
      <w:r w:rsidRPr="00C66FE7">
        <w:rPr>
          <w:lang w:val="en-US"/>
        </w:rPr>
        <w:t>system</w:t>
      </w:r>
      <w:r w:rsidRPr="00254DCE">
        <w:t xml:space="preserve"> </w:t>
      </w:r>
      <w:r w:rsidRPr="00C66FE7">
        <w:rPr>
          <w:lang w:val="en-US"/>
        </w:rPr>
        <w:t>of</w:t>
      </w:r>
      <w:r w:rsidRPr="00254DCE">
        <w:t xml:space="preserve"> </w:t>
      </w:r>
      <w:r w:rsidRPr="00C66FE7">
        <w:rPr>
          <w:lang w:val="en-US"/>
        </w:rPr>
        <w:t>filling</w:t>
      </w:r>
      <w:r w:rsidRPr="00254DCE">
        <w:t xml:space="preserve"> </w:t>
      </w:r>
      <w:r w:rsidRPr="00C66FE7">
        <w:rPr>
          <w:lang w:val="en-US"/>
        </w:rPr>
        <w:t>budget</w:t>
      </w:r>
      <w:r w:rsidRPr="00254DCE">
        <w:t xml:space="preserve"> </w:t>
      </w:r>
      <w:r w:rsidRPr="00C66FE7">
        <w:rPr>
          <w:lang w:val="en-US"/>
        </w:rPr>
        <w:t>funds</w:t>
      </w:r>
      <w:r w:rsidRPr="00254DCE">
        <w:t xml:space="preserve"> </w:t>
      </w:r>
      <w:r w:rsidRPr="00C66FE7">
        <w:rPr>
          <w:lang w:val="en-US"/>
        </w:rPr>
        <w:t>in</w:t>
      </w:r>
      <w:r w:rsidRPr="00254DCE">
        <w:t xml:space="preserve"> </w:t>
      </w:r>
      <w:r w:rsidRPr="00C66FE7">
        <w:rPr>
          <w:lang w:val="en-US"/>
        </w:rPr>
        <w:t xml:space="preserve">Ukraine AD ALTA Journal of interdisciplinary research 2021 1(11) p.47-51. Web of science URL: </w:t>
      </w:r>
      <w:hyperlink r:id="rId9" w:history="1">
        <w:r w:rsidRPr="00C66FE7">
          <w:rPr>
            <w:rStyle w:val="a4"/>
            <w:color w:val="3366BB"/>
            <w:shd w:val="clear" w:color="auto" w:fill="FFFFFF"/>
          </w:rPr>
          <w:t>http://ep3.nuwm.edu.ua/id/eprint/20402</w:t>
        </w:r>
      </w:hyperlink>
    </w:p>
    <w:p w:rsidR="004E457B" w:rsidRPr="004E457B" w:rsidRDefault="005E5951" w:rsidP="006F0ED8">
      <w:pPr>
        <w:pStyle w:val="a3"/>
        <w:numPr>
          <w:ilvl w:val="0"/>
          <w:numId w:val="44"/>
        </w:numPr>
        <w:shd w:val="clear" w:color="auto" w:fill="FFFFFF"/>
        <w:tabs>
          <w:tab w:val="left" w:pos="626"/>
        </w:tabs>
        <w:spacing w:after="0" w:line="240" w:lineRule="auto"/>
        <w:ind w:right="0"/>
        <w:textAlignment w:val="baseline"/>
        <w:rPr>
          <w:szCs w:val="28"/>
        </w:rPr>
      </w:pPr>
      <w:r w:rsidRPr="00C66FE7">
        <w:rPr>
          <w:spacing w:val="-2"/>
        </w:rPr>
        <w:t>Між</w:t>
      </w:r>
      <w:r w:rsidRPr="004E457B">
        <w:rPr>
          <w:spacing w:val="-2"/>
          <w:szCs w:val="28"/>
        </w:rPr>
        <w:t>народний маркетинг</w:t>
      </w:r>
      <w:r w:rsidRPr="004E457B">
        <w:rPr>
          <w:spacing w:val="-2"/>
          <w:szCs w:val="28"/>
          <w:lang w:val="ru-RU"/>
        </w:rPr>
        <w:t>:</w:t>
      </w:r>
      <w:r w:rsidRPr="004E457B">
        <w:rPr>
          <w:spacing w:val="-2"/>
          <w:szCs w:val="28"/>
        </w:rPr>
        <w:t xml:space="preserve"> навч. посібник: За ред. Ю.Г.Козака, С.Смичка, І.Л.Литовченко. – Київ «Центр учбової літератури». 2014. 294 с.</w:t>
      </w:r>
    </w:p>
    <w:p w:rsidR="004E457B" w:rsidRPr="004E457B" w:rsidRDefault="004E457B" w:rsidP="006F0ED8">
      <w:pPr>
        <w:pStyle w:val="a3"/>
        <w:numPr>
          <w:ilvl w:val="0"/>
          <w:numId w:val="44"/>
        </w:numPr>
        <w:shd w:val="clear" w:color="auto" w:fill="FFFFFF"/>
        <w:tabs>
          <w:tab w:val="left" w:pos="626"/>
        </w:tabs>
        <w:spacing w:after="0" w:line="240" w:lineRule="auto"/>
        <w:ind w:right="0"/>
        <w:textAlignment w:val="baseline"/>
        <w:rPr>
          <w:szCs w:val="28"/>
        </w:rPr>
      </w:pPr>
      <w:r w:rsidRPr="004E457B">
        <w:rPr>
          <w:szCs w:val="28"/>
        </w:rPr>
        <w:t>Міжнародний маркетинг : підручник / О.Л. Каніщенко. — Київ : ВПЦ "Київ. ун-т", 2016. — 480 с.</w:t>
      </w:r>
    </w:p>
    <w:p w:rsidR="004E457B" w:rsidRPr="004E457B" w:rsidRDefault="004E457B" w:rsidP="006F0ED8">
      <w:pPr>
        <w:pStyle w:val="a3"/>
        <w:numPr>
          <w:ilvl w:val="0"/>
          <w:numId w:val="44"/>
        </w:numPr>
        <w:shd w:val="clear" w:color="auto" w:fill="FFFFFF"/>
        <w:tabs>
          <w:tab w:val="left" w:pos="626"/>
        </w:tabs>
        <w:spacing w:after="0" w:line="240" w:lineRule="auto"/>
        <w:ind w:right="0"/>
        <w:textAlignment w:val="baseline"/>
        <w:rPr>
          <w:szCs w:val="28"/>
        </w:rPr>
      </w:pPr>
      <w:r w:rsidRPr="004E457B">
        <w:rPr>
          <w:szCs w:val="28"/>
        </w:rPr>
        <w:t>Міжнародний маркетинг і фінанси для малого і середнього бізнесу: методологія і практика / Л.Л. Кістецький; І.І. Пузанов; Т.В. Липова. - Прага: Coretex CZ SE, 2018. — 450 с.</w:t>
      </w:r>
    </w:p>
    <w:p w:rsidR="004E457B" w:rsidRPr="004E457B" w:rsidRDefault="004E457B" w:rsidP="006F0ED8">
      <w:pPr>
        <w:pStyle w:val="a3"/>
        <w:numPr>
          <w:ilvl w:val="0"/>
          <w:numId w:val="44"/>
        </w:numPr>
        <w:shd w:val="clear" w:color="auto" w:fill="FFFFFF"/>
        <w:tabs>
          <w:tab w:val="left" w:pos="626"/>
        </w:tabs>
        <w:spacing w:after="0" w:line="240" w:lineRule="auto"/>
        <w:ind w:right="0"/>
        <w:textAlignment w:val="baseline"/>
        <w:rPr>
          <w:szCs w:val="28"/>
        </w:rPr>
      </w:pPr>
      <w:r w:rsidRPr="004E457B">
        <w:rPr>
          <w:szCs w:val="28"/>
        </w:rPr>
        <w:t>Міжнародний маркетинг: навч. посіб. / І. С. Пурська, М. П. Мальська, Ю. С. Занько. — Київ : Знання, 2012. — 285 с.</w:t>
      </w:r>
    </w:p>
    <w:p w:rsidR="004E457B" w:rsidRPr="004E457B" w:rsidRDefault="004E457B" w:rsidP="006F0ED8">
      <w:pPr>
        <w:pStyle w:val="a3"/>
        <w:numPr>
          <w:ilvl w:val="0"/>
          <w:numId w:val="44"/>
        </w:numPr>
        <w:shd w:val="clear" w:color="auto" w:fill="FFFFFF"/>
        <w:tabs>
          <w:tab w:val="left" w:pos="626"/>
        </w:tabs>
        <w:spacing w:after="0" w:line="240" w:lineRule="auto"/>
        <w:ind w:right="0"/>
        <w:textAlignment w:val="baseline"/>
        <w:rPr>
          <w:szCs w:val="28"/>
        </w:rPr>
      </w:pPr>
      <w:r w:rsidRPr="004E457B">
        <w:rPr>
          <w:szCs w:val="28"/>
        </w:rPr>
        <w:t>Міжнародний маркетинг: навч. посіб. / П. О. Черномаз. — К. : Академвидав, 2010. — 272 с.</w:t>
      </w:r>
    </w:p>
    <w:p w:rsidR="004E457B" w:rsidRPr="00C66FE7" w:rsidRDefault="004E457B" w:rsidP="004E457B">
      <w:pPr>
        <w:shd w:val="clear" w:color="auto" w:fill="FFFFFF"/>
        <w:tabs>
          <w:tab w:val="left" w:pos="626"/>
        </w:tabs>
        <w:spacing w:after="0" w:line="240" w:lineRule="auto"/>
        <w:ind w:right="0"/>
        <w:textAlignment w:val="baseline"/>
      </w:pPr>
    </w:p>
    <w:p w:rsidR="005E5951" w:rsidRPr="00005270" w:rsidRDefault="005E5951" w:rsidP="005E5951">
      <w:pPr>
        <w:shd w:val="clear" w:color="auto" w:fill="FFFFFF"/>
        <w:tabs>
          <w:tab w:val="left" w:pos="626"/>
        </w:tabs>
        <w:ind w:left="360"/>
        <w:textAlignment w:val="baseline"/>
      </w:pPr>
    </w:p>
    <w:p w:rsidR="005E5951" w:rsidRDefault="00C66FE7" w:rsidP="00C66FE7">
      <w:pPr>
        <w:shd w:val="clear" w:color="auto" w:fill="FFFFFF"/>
        <w:tabs>
          <w:tab w:val="left" w:pos="626"/>
        </w:tabs>
        <w:jc w:val="center"/>
        <w:textAlignment w:val="baseline"/>
        <w:rPr>
          <w:b/>
          <w:lang w:val="ru-RU"/>
        </w:rPr>
      </w:pPr>
      <w:r>
        <w:rPr>
          <w:b/>
        </w:rPr>
        <w:tab/>
      </w:r>
      <w:r>
        <w:rPr>
          <w:b/>
        </w:rPr>
        <w:tab/>
      </w:r>
      <w:r>
        <w:rPr>
          <w:b/>
        </w:rPr>
        <w:tab/>
      </w:r>
      <w:r>
        <w:rPr>
          <w:b/>
        </w:rPr>
        <w:tab/>
      </w:r>
      <w:r w:rsidR="006F0ED8">
        <w:rPr>
          <w:b/>
        </w:rPr>
        <w:t xml:space="preserve">12. </w:t>
      </w:r>
      <w:r w:rsidR="005E5951">
        <w:rPr>
          <w:b/>
        </w:rPr>
        <w:t>Інформацій</w:t>
      </w:r>
      <w:r w:rsidR="005E5951" w:rsidRPr="005F39A8">
        <w:rPr>
          <w:b/>
        </w:rPr>
        <w:t>ні ресурси</w:t>
      </w:r>
      <w:r w:rsidR="005E5951" w:rsidRPr="005F39A8">
        <w:rPr>
          <w:b/>
          <w:lang w:val="ru-RU"/>
        </w:rPr>
        <w:t>:</w:t>
      </w:r>
    </w:p>
    <w:p w:rsidR="00C66FE7" w:rsidRPr="005F39A8" w:rsidRDefault="00C66FE7" w:rsidP="00C66FE7">
      <w:pPr>
        <w:shd w:val="clear" w:color="auto" w:fill="FFFFFF"/>
        <w:tabs>
          <w:tab w:val="left" w:pos="626"/>
        </w:tabs>
        <w:jc w:val="center"/>
        <w:textAlignment w:val="baseline"/>
        <w:rPr>
          <w:b/>
          <w:lang w:val="ru-RU"/>
        </w:rPr>
      </w:pPr>
    </w:p>
    <w:p w:rsidR="00C66FE7" w:rsidRPr="00C66FE7" w:rsidRDefault="005E5951" w:rsidP="004E457B">
      <w:pPr>
        <w:pStyle w:val="a3"/>
        <w:numPr>
          <w:ilvl w:val="0"/>
          <w:numId w:val="38"/>
        </w:numPr>
        <w:shd w:val="clear" w:color="auto" w:fill="FFFFFF"/>
        <w:tabs>
          <w:tab w:val="left" w:pos="626"/>
        </w:tabs>
        <w:spacing w:after="0" w:line="240" w:lineRule="auto"/>
        <w:ind w:right="0"/>
        <w:textAlignment w:val="baseline"/>
        <w:rPr>
          <w:lang w:val="ru-RU"/>
        </w:rPr>
      </w:pPr>
      <w:r>
        <w:t xml:space="preserve">Міжнародна маркетингова група. URL: http:// </w:t>
      </w:r>
      <w:hyperlink r:id="rId10" w:history="1">
        <w:r w:rsidRPr="00BB7A20">
          <w:rPr>
            <w:rStyle w:val="a4"/>
          </w:rPr>
          <w:t>www.marketingua.com/</w:t>
        </w:r>
      </w:hyperlink>
      <w:r>
        <w:t xml:space="preserve"> </w:t>
      </w:r>
    </w:p>
    <w:p w:rsidR="00C66FE7" w:rsidRPr="00C66FE7" w:rsidRDefault="005E5951" w:rsidP="004E457B">
      <w:pPr>
        <w:pStyle w:val="a3"/>
        <w:numPr>
          <w:ilvl w:val="0"/>
          <w:numId w:val="38"/>
        </w:numPr>
        <w:shd w:val="clear" w:color="auto" w:fill="FFFFFF"/>
        <w:tabs>
          <w:tab w:val="left" w:pos="626"/>
        </w:tabs>
        <w:spacing w:after="0" w:line="240" w:lineRule="auto"/>
        <w:ind w:right="0"/>
        <w:textAlignment w:val="baseline"/>
        <w:rPr>
          <w:lang w:val="ru-RU"/>
        </w:rPr>
      </w:pPr>
      <w:r>
        <w:t xml:space="preserve">Український журнал про маркетингові комунікації і медіа «MarketingMediaReview» (MMR). URL: </w:t>
      </w:r>
      <w:hyperlink r:id="rId11" w:history="1">
        <w:r w:rsidRPr="00BB7A20">
          <w:rPr>
            <w:rStyle w:val="a4"/>
          </w:rPr>
          <w:t>http://www.mmr.net.ua</w:t>
        </w:r>
      </w:hyperlink>
      <w:r w:rsidRPr="00C66FE7">
        <w:rPr>
          <w:lang w:val="ru-RU"/>
        </w:rPr>
        <w:t xml:space="preserve"> </w:t>
      </w:r>
      <w:r>
        <w:t xml:space="preserve"> </w:t>
      </w:r>
    </w:p>
    <w:p w:rsidR="00C66FE7" w:rsidRDefault="005E5951" w:rsidP="004E457B">
      <w:pPr>
        <w:pStyle w:val="a3"/>
        <w:numPr>
          <w:ilvl w:val="0"/>
          <w:numId w:val="38"/>
        </w:numPr>
        <w:shd w:val="clear" w:color="auto" w:fill="FFFFFF"/>
        <w:tabs>
          <w:tab w:val="left" w:pos="626"/>
        </w:tabs>
        <w:spacing w:after="0" w:line="240" w:lineRule="auto"/>
        <w:ind w:right="0"/>
        <w:textAlignment w:val="baseline"/>
        <w:rPr>
          <w:lang w:val="ru-RU"/>
        </w:rPr>
      </w:pPr>
      <w:r>
        <w:t xml:space="preserve">Журнал «Маркетинг и реклама» URL: </w:t>
      </w:r>
      <w:hyperlink r:id="rId12" w:history="1">
        <w:r w:rsidRPr="00BB7A20">
          <w:rPr>
            <w:rStyle w:val="a4"/>
          </w:rPr>
          <w:t>http://www.mr.com.ua</w:t>
        </w:r>
      </w:hyperlink>
      <w:r w:rsidRPr="00C66FE7">
        <w:rPr>
          <w:lang w:val="ru-RU"/>
        </w:rPr>
        <w:t xml:space="preserve"> </w:t>
      </w:r>
    </w:p>
    <w:p w:rsidR="00C66FE7" w:rsidRDefault="005E5951" w:rsidP="004E457B">
      <w:pPr>
        <w:pStyle w:val="a3"/>
        <w:numPr>
          <w:ilvl w:val="0"/>
          <w:numId w:val="38"/>
        </w:numPr>
        <w:shd w:val="clear" w:color="auto" w:fill="FFFFFF"/>
        <w:tabs>
          <w:tab w:val="left" w:pos="626"/>
        </w:tabs>
        <w:spacing w:after="0" w:line="240" w:lineRule="auto"/>
        <w:ind w:right="0"/>
        <w:textAlignment w:val="baseline"/>
        <w:rPr>
          <w:lang w:val="ru-RU"/>
        </w:rPr>
      </w:pPr>
      <w:r w:rsidRPr="00C66FE7">
        <w:rPr>
          <w:lang w:val="ru-RU"/>
        </w:rPr>
        <w:t xml:space="preserve">Журнал </w:t>
      </w:r>
      <w:r>
        <w:t>«</w:t>
      </w:r>
      <w:r w:rsidRPr="00C66FE7">
        <w:rPr>
          <w:lang w:val="ru-RU"/>
        </w:rPr>
        <w:t>Маркетинг і менеджмент інновацій</w:t>
      </w:r>
      <w:r>
        <w:t xml:space="preserve">» </w:t>
      </w:r>
      <w:r w:rsidRPr="00C66FE7">
        <w:rPr>
          <w:lang w:val="en-US"/>
        </w:rPr>
        <w:t>URL</w:t>
      </w:r>
      <w:r w:rsidRPr="00C66FE7">
        <w:rPr>
          <w:lang w:val="ru-RU"/>
        </w:rPr>
        <w:t xml:space="preserve">: </w:t>
      </w:r>
      <w:hyperlink r:id="rId13" w:history="1">
        <w:r w:rsidRPr="00C66FE7">
          <w:rPr>
            <w:rStyle w:val="a4"/>
            <w:lang w:val="ru-RU"/>
          </w:rPr>
          <w:t>https://mmi.fem.sumdu.edu.ua</w:t>
        </w:r>
      </w:hyperlink>
      <w:r w:rsidRPr="00C66FE7">
        <w:rPr>
          <w:lang w:val="ru-RU"/>
        </w:rPr>
        <w:t xml:space="preserve"> </w:t>
      </w:r>
    </w:p>
    <w:p w:rsidR="00C66FE7" w:rsidRPr="00C66FE7" w:rsidRDefault="005E5951" w:rsidP="004E457B">
      <w:pPr>
        <w:pStyle w:val="a3"/>
        <w:numPr>
          <w:ilvl w:val="0"/>
          <w:numId w:val="38"/>
        </w:numPr>
        <w:shd w:val="clear" w:color="auto" w:fill="FFFFFF"/>
        <w:tabs>
          <w:tab w:val="left" w:pos="626"/>
        </w:tabs>
        <w:spacing w:after="0" w:line="240" w:lineRule="auto"/>
        <w:ind w:right="0"/>
        <w:textAlignment w:val="baseline"/>
        <w:rPr>
          <w:lang w:val="en-US"/>
        </w:rPr>
      </w:pPr>
      <w:r w:rsidRPr="00C66FE7">
        <w:rPr>
          <w:color w:val="auto"/>
        </w:rPr>
        <w:t xml:space="preserve">«Маркетинг в Україні». Науковий журнал. </w:t>
      </w:r>
      <w:r w:rsidRPr="00C66FE7">
        <w:rPr>
          <w:color w:val="auto"/>
          <w:lang w:val="en-US"/>
        </w:rPr>
        <w:t>URL:</w:t>
      </w:r>
      <w:r w:rsidRPr="00C66FE7">
        <w:rPr>
          <w:color w:val="auto"/>
        </w:rPr>
        <w:t xml:space="preserve"> </w:t>
      </w:r>
      <w:hyperlink r:id="rId14" w:history="1">
        <w:r w:rsidRPr="00606407">
          <w:rPr>
            <w:rStyle w:val="a4"/>
          </w:rPr>
          <w:t>http://uam.in.ua/rus/projects/marketing-in-ua/</w:t>
        </w:r>
      </w:hyperlink>
      <w:r w:rsidRPr="00C66FE7">
        <w:rPr>
          <w:color w:val="auto"/>
        </w:rPr>
        <w:t xml:space="preserve"> </w:t>
      </w:r>
    </w:p>
    <w:p w:rsidR="00C66FE7" w:rsidRPr="00C66FE7" w:rsidRDefault="005E5951" w:rsidP="004E457B">
      <w:pPr>
        <w:pStyle w:val="a3"/>
        <w:numPr>
          <w:ilvl w:val="0"/>
          <w:numId w:val="38"/>
        </w:numPr>
        <w:shd w:val="clear" w:color="auto" w:fill="FFFFFF"/>
        <w:tabs>
          <w:tab w:val="left" w:pos="626"/>
        </w:tabs>
        <w:spacing w:after="0" w:line="240" w:lineRule="auto"/>
        <w:ind w:right="0"/>
        <w:textAlignment w:val="baseline"/>
        <w:rPr>
          <w:lang w:val="en-US"/>
        </w:rPr>
      </w:pPr>
      <w:r w:rsidRPr="00C66FE7">
        <w:rPr>
          <w:color w:val="auto"/>
        </w:rPr>
        <w:t xml:space="preserve">«Маркетинг: теорія і практика». Науковий журнал. </w:t>
      </w:r>
      <w:r w:rsidRPr="00C66FE7">
        <w:rPr>
          <w:color w:val="auto"/>
          <w:lang w:val="en-US"/>
        </w:rPr>
        <w:t xml:space="preserve">URL: </w:t>
      </w:r>
      <w:hyperlink r:id="rId15" w:history="1">
        <w:r w:rsidRPr="00606407">
          <w:rPr>
            <w:rStyle w:val="a4"/>
          </w:rPr>
          <w:t>http://www.nbuv.gov.ua/portal/Soc_Gum/Mtip/index.html</w:t>
        </w:r>
      </w:hyperlink>
      <w:r w:rsidRPr="00C66FE7">
        <w:rPr>
          <w:color w:val="auto"/>
        </w:rPr>
        <w:t xml:space="preserve"> </w:t>
      </w:r>
    </w:p>
    <w:p w:rsidR="00C66FE7" w:rsidRPr="00C66FE7" w:rsidRDefault="005E5951" w:rsidP="004E457B">
      <w:pPr>
        <w:pStyle w:val="a3"/>
        <w:numPr>
          <w:ilvl w:val="0"/>
          <w:numId w:val="38"/>
        </w:numPr>
        <w:shd w:val="clear" w:color="auto" w:fill="FFFFFF"/>
        <w:tabs>
          <w:tab w:val="left" w:pos="626"/>
        </w:tabs>
        <w:spacing w:after="0" w:line="240" w:lineRule="auto"/>
        <w:ind w:right="0"/>
        <w:textAlignment w:val="baseline"/>
        <w:rPr>
          <w:lang w:val="ru-RU"/>
        </w:rPr>
      </w:pPr>
      <w:r w:rsidRPr="00C66FE7">
        <w:rPr>
          <w:color w:val="auto"/>
        </w:rPr>
        <w:t>Українська Асоціація Маркетингу.</w:t>
      </w:r>
      <w:r w:rsidRPr="00C66FE7">
        <w:rPr>
          <w:color w:val="auto"/>
          <w:lang w:val="ru-RU"/>
        </w:rPr>
        <w:t xml:space="preserve"> </w:t>
      </w:r>
      <w:r w:rsidRPr="00C66FE7">
        <w:rPr>
          <w:color w:val="auto"/>
          <w:lang w:val="en-US"/>
        </w:rPr>
        <w:t>URL</w:t>
      </w:r>
      <w:r w:rsidRPr="00C66FE7">
        <w:rPr>
          <w:color w:val="auto"/>
          <w:lang w:val="ru-RU"/>
        </w:rPr>
        <w:t xml:space="preserve">: </w:t>
      </w:r>
      <w:r w:rsidRPr="00C66FE7">
        <w:rPr>
          <w:color w:val="auto"/>
        </w:rPr>
        <w:t xml:space="preserve"> </w:t>
      </w:r>
      <w:hyperlink r:id="rId16" w:history="1">
        <w:r w:rsidRPr="00606407">
          <w:rPr>
            <w:rStyle w:val="a4"/>
          </w:rPr>
          <w:t>http://uam.in.ua/</w:t>
        </w:r>
      </w:hyperlink>
    </w:p>
    <w:p w:rsidR="00C66FE7" w:rsidRPr="00C66FE7" w:rsidRDefault="005E5951" w:rsidP="004E457B">
      <w:pPr>
        <w:pStyle w:val="a3"/>
        <w:numPr>
          <w:ilvl w:val="0"/>
          <w:numId w:val="38"/>
        </w:numPr>
        <w:shd w:val="clear" w:color="auto" w:fill="FFFFFF"/>
        <w:tabs>
          <w:tab w:val="left" w:pos="626"/>
        </w:tabs>
        <w:spacing w:after="0" w:line="240" w:lineRule="auto"/>
        <w:ind w:right="0"/>
        <w:textAlignment w:val="baseline"/>
        <w:rPr>
          <w:lang w:val="ru-RU"/>
        </w:rPr>
      </w:pPr>
      <w:r w:rsidRPr="00C66FE7">
        <w:rPr>
          <w:color w:val="auto"/>
        </w:rPr>
        <w:t xml:space="preserve">Американська асоціація маркетингу. </w:t>
      </w:r>
      <w:r w:rsidRPr="00C66FE7">
        <w:rPr>
          <w:color w:val="auto"/>
          <w:lang w:val="en-US"/>
        </w:rPr>
        <w:t>URL</w:t>
      </w:r>
      <w:r w:rsidRPr="00C66FE7">
        <w:rPr>
          <w:color w:val="auto"/>
          <w:lang w:val="ru-RU"/>
        </w:rPr>
        <w:t xml:space="preserve">: </w:t>
      </w:r>
      <w:r w:rsidRPr="00C66FE7">
        <w:rPr>
          <w:color w:val="auto"/>
        </w:rPr>
        <w:t xml:space="preserve"> </w:t>
      </w:r>
      <w:hyperlink r:id="rId17" w:history="1">
        <w:r w:rsidRPr="00606407">
          <w:rPr>
            <w:rStyle w:val="a4"/>
          </w:rPr>
          <w:t>https://www.ama.org</w:t>
        </w:r>
      </w:hyperlink>
    </w:p>
    <w:p w:rsidR="000729EC" w:rsidRPr="00C66FE7" w:rsidRDefault="005E5951" w:rsidP="004E457B">
      <w:pPr>
        <w:pStyle w:val="a3"/>
        <w:numPr>
          <w:ilvl w:val="0"/>
          <w:numId w:val="38"/>
        </w:numPr>
        <w:shd w:val="clear" w:color="auto" w:fill="FFFFFF"/>
        <w:tabs>
          <w:tab w:val="left" w:pos="626"/>
        </w:tabs>
        <w:spacing w:after="0" w:line="240" w:lineRule="auto"/>
        <w:ind w:right="0"/>
        <w:textAlignment w:val="baseline"/>
        <w:rPr>
          <w:lang w:val="ru-RU"/>
        </w:rPr>
      </w:pPr>
      <w:r w:rsidRPr="00C66FE7">
        <w:rPr>
          <w:color w:val="auto"/>
        </w:rPr>
        <w:t xml:space="preserve">Маркетинговий портал. </w:t>
      </w:r>
      <w:r w:rsidRPr="00C66FE7">
        <w:rPr>
          <w:color w:val="auto"/>
          <w:lang w:val="en-US"/>
        </w:rPr>
        <w:t>URL</w:t>
      </w:r>
      <w:r w:rsidRPr="00C66FE7">
        <w:rPr>
          <w:color w:val="auto"/>
          <w:lang w:val="ru-RU"/>
        </w:rPr>
        <w:t xml:space="preserve">: </w:t>
      </w:r>
      <w:r w:rsidRPr="00C66FE7">
        <w:rPr>
          <w:color w:val="auto"/>
        </w:rPr>
        <w:t xml:space="preserve"> </w:t>
      </w:r>
      <w:hyperlink r:id="rId18" w:history="1">
        <w:r w:rsidRPr="00606407">
          <w:rPr>
            <w:rStyle w:val="a4"/>
          </w:rPr>
          <w:t>http://www.marketing-research.in.ua</w:t>
        </w:r>
      </w:hyperlink>
    </w:p>
    <w:sectPr w:rsidR="000729EC" w:rsidRPr="00C66FE7" w:rsidSect="005D5EEF">
      <w:headerReference w:type="even" r:id="rId19"/>
      <w:headerReference w:type="default" r:id="rId20"/>
      <w:headerReference w:type="first" r:id="rId21"/>
      <w:pgSz w:w="11906" w:h="16838"/>
      <w:pgMar w:top="850" w:right="850" w:bottom="850" w:left="1417" w:header="708" w:footer="708"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EA3" w:rsidRDefault="00A24EA3">
      <w:pPr>
        <w:spacing w:after="0" w:line="240" w:lineRule="auto"/>
      </w:pPr>
      <w:r>
        <w:separator/>
      </w:r>
    </w:p>
  </w:endnote>
  <w:endnote w:type="continuationSeparator" w:id="0">
    <w:p w:rsidR="00A24EA3" w:rsidRDefault="00A24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EA3" w:rsidRDefault="00A24EA3">
      <w:pPr>
        <w:spacing w:after="0" w:line="240" w:lineRule="auto"/>
      </w:pPr>
      <w:r>
        <w:separator/>
      </w:r>
    </w:p>
  </w:footnote>
  <w:footnote w:type="continuationSeparator" w:id="0">
    <w:p w:rsidR="00A24EA3" w:rsidRDefault="00A24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128" w:rsidRDefault="00CB7128">
    <w:pPr>
      <w:spacing w:after="0" w:line="259" w:lineRule="auto"/>
      <w:ind w:left="803" w:right="0" w:firstLine="0"/>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CB7128" w:rsidRDefault="00CB7128">
    <w:pPr>
      <w:spacing w:after="0" w:line="259" w:lineRule="auto"/>
      <w:ind w:left="874" w:right="0" w:firstLine="0"/>
      <w:jc w:val="left"/>
    </w:pPr>
    <w:r>
      <w:rPr>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128" w:rsidRDefault="00CB7128">
    <w:pPr>
      <w:spacing w:after="0" w:line="259" w:lineRule="auto"/>
      <w:ind w:left="803" w:right="0" w:firstLine="0"/>
      <w:jc w:val="center"/>
    </w:pPr>
    <w:r>
      <w:fldChar w:fldCharType="begin"/>
    </w:r>
    <w:r>
      <w:instrText xml:space="preserve"> PAGE   \* MERGEFORMAT </w:instrText>
    </w:r>
    <w:r>
      <w:fldChar w:fldCharType="separate"/>
    </w:r>
    <w:r w:rsidR="00F66FA1" w:rsidRPr="00F66FA1">
      <w:rPr>
        <w:noProof/>
        <w:sz w:val="24"/>
      </w:rPr>
      <w:t>2</w:t>
    </w:r>
    <w:r>
      <w:rPr>
        <w:sz w:val="24"/>
      </w:rPr>
      <w:fldChar w:fldCharType="end"/>
    </w:r>
    <w:r>
      <w:rPr>
        <w:sz w:val="24"/>
      </w:rPr>
      <w:t xml:space="preserve"> </w:t>
    </w:r>
  </w:p>
  <w:p w:rsidR="00CB7128" w:rsidRDefault="00CB7128">
    <w:pPr>
      <w:spacing w:after="0" w:line="259" w:lineRule="auto"/>
      <w:ind w:left="874" w:right="0" w:firstLine="0"/>
      <w:jc w:val="left"/>
    </w:pPr>
    <w:r>
      <w:rPr>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128" w:rsidRDefault="00CB7128">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CC8"/>
    <w:multiLevelType w:val="hybridMultilevel"/>
    <w:tmpl w:val="5E9C2216"/>
    <w:lvl w:ilvl="0" w:tplc="E2E4C19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24A02BA"/>
    <w:multiLevelType w:val="hybridMultilevel"/>
    <w:tmpl w:val="203CDF70"/>
    <w:lvl w:ilvl="0" w:tplc="30E055A6">
      <w:start w:val="1"/>
      <w:numFmt w:val="decimal"/>
      <w:suff w:val="space"/>
      <w:lvlText w:val="%1."/>
      <w:lvlJc w:val="left"/>
      <w:pPr>
        <w:ind w:left="360" w:hanging="360"/>
      </w:pPr>
      <w:rPr>
        <w:rFonts w:cs="Times New Roman" w:hint="default"/>
        <w:i w:val="0"/>
        <w:sz w:val="28"/>
      </w:rPr>
    </w:lvl>
    <w:lvl w:ilvl="1" w:tplc="04220019" w:tentative="1">
      <w:start w:val="1"/>
      <w:numFmt w:val="lowerLetter"/>
      <w:lvlText w:val="%2."/>
      <w:lvlJc w:val="left"/>
      <w:pPr>
        <w:ind w:left="1628" w:hanging="360"/>
      </w:pPr>
      <w:rPr>
        <w:rFonts w:cs="Times New Roman"/>
      </w:rPr>
    </w:lvl>
    <w:lvl w:ilvl="2" w:tplc="0422001B" w:tentative="1">
      <w:start w:val="1"/>
      <w:numFmt w:val="lowerRoman"/>
      <w:lvlText w:val="%3."/>
      <w:lvlJc w:val="right"/>
      <w:pPr>
        <w:ind w:left="2348" w:hanging="180"/>
      </w:pPr>
      <w:rPr>
        <w:rFonts w:cs="Times New Roman"/>
      </w:rPr>
    </w:lvl>
    <w:lvl w:ilvl="3" w:tplc="0422000F" w:tentative="1">
      <w:start w:val="1"/>
      <w:numFmt w:val="decimal"/>
      <w:lvlText w:val="%4."/>
      <w:lvlJc w:val="left"/>
      <w:pPr>
        <w:ind w:left="3068" w:hanging="360"/>
      </w:pPr>
      <w:rPr>
        <w:rFonts w:cs="Times New Roman"/>
      </w:rPr>
    </w:lvl>
    <w:lvl w:ilvl="4" w:tplc="04220019" w:tentative="1">
      <w:start w:val="1"/>
      <w:numFmt w:val="lowerLetter"/>
      <w:lvlText w:val="%5."/>
      <w:lvlJc w:val="left"/>
      <w:pPr>
        <w:ind w:left="3788" w:hanging="360"/>
      </w:pPr>
      <w:rPr>
        <w:rFonts w:cs="Times New Roman"/>
      </w:rPr>
    </w:lvl>
    <w:lvl w:ilvl="5" w:tplc="0422001B" w:tentative="1">
      <w:start w:val="1"/>
      <w:numFmt w:val="lowerRoman"/>
      <w:lvlText w:val="%6."/>
      <w:lvlJc w:val="right"/>
      <w:pPr>
        <w:ind w:left="4508" w:hanging="180"/>
      </w:pPr>
      <w:rPr>
        <w:rFonts w:cs="Times New Roman"/>
      </w:rPr>
    </w:lvl>
    <w:lvl w:ilvl="6" w:tplc="0422000F" w:tentative="1">
      <w:start w:val="1"/>
      <w:numFmt w:val="decimal"/>
      <w:lvlText w:val="%7."/>
      <w:lvlJc w:val="left"/>
      <w:pPr>
        <w:ind w:left="5228" w:hanging="360"/>
      </w:pPr>
      <w:rPr>
        <w:rFonts w:cs="Times New Roman"/>
      </w:rPr>
    </w:lvl>
    <w:lvl w:ilvl="7" w:tplc="04220019" w:tentative="1">
      <w:start w:val="1"/>
      <w:numFmt w:val="lowerLetter"/>
      <w:lvlText w:val="%8."/>
      <w:lvlJc w:val="left"/>
      <w:pPr>
        <w:ind w:left="5948" w:hanging="360"/>
      </w:pPr>
      <w:rPr>
        <w:rFonts w:cs="Times New Roman"/>
      </w:rPr>
    </w:lvl>
    <w:lvl w:ilvl="8" w:tplc="0422001B" w:tentative="1">
      <w:start w:val="1"/>
      <w:numFmt w:val="lowerRoman"/>
      <w:lvlText w:val="%9."/>
      <w:lvlJc w:val="right"/>
      <w:pPr>
        <w:ind w:left="6668" w:hanging="180"/>
      </w:pPr>
      <w:rPr>
        <w:rFonts w:cs="Times New Roman"/>
      </w:rPr>
    </w:lvl>
  </w:abstractNum>
  <w:abstractNum w:abstractNumId="2" w15:restartNumberingAfterBreak="0">
    <w:nsid w:val="06186E8A"/>
    <w:multiLevelType w:val="hybridMultilevel"/>
    <w:tmpl w:val="EBF844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6E35D5A"/>
    <w:multiLevelType w:val="hybridMultilevel"/>
    <w:tmpl w:val="06568132"/>
    <w:lvl w:ilvl="0" w:tplc="D1C07250">
      <w:start w:val="1"/>
      <w:numFmt w:val="bullet"/>
      <w:lvlText w:val="–"/>
      <w:lvlJc w:val="left"/>
      <w:pPr>
        <w:ind w:left="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8056E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C890F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16B67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6A1B4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6AC6C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ECCB0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565AF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22CC8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AD5218"/>
    <w:multiLevelType w:val="hybridMultilevel"/>
    <w:tmpl w:val="711A5064"/>
    <w:lvl w:ilvl="0" w:tplc="859AFE70">
      <w:start w:val="1"/>
      <w:numFmt w:val="decimal"/>
      <w:lvlText w:val="%1."/>
      <w:lvlJc w:val="left"/>
      <w:pPr>
        <w:ind w:left="520" w:hanging="360"/>
      </w:pPr>
      <w:rPr>
        <w:rFonts w:ascii="Times New Roman" w:eastAsia="Times New Roman" w:hAnsi="Times New Roman" w:cs="Times New Roman" w:hint="default"/>
        <w:b w:val="0"/>
        <w:i w:val="0"/>
        <w:sz w:val="28"/>
        <w:szCs w:val="28"/>
      </w:rPr>
    </w:lvl>
    <w:lvl w:ilvl="1" w:tplc="04220019" w:tentative="1">
      <w:start w:val="1"/>
      <w:numFmt w:val="lowerLetter"/>
      <w:lvlText w:val="%2."/>
      <w:lvlJc w:val="left"/>
      <w:pPr>
        <w:ind w:left="1610" w:hanging="360"/>
      </w:pPr>
    </w:lvl>
    <w:lvl w:ilvl="2" w:tplc="0422001B" w:tentative="1">
      <w:start w:val="1"/>
      <w:numFmt w:val="lowerRoman"/>
      <w:lvlText w:val="%3."/>
      <w:lvlJc w:val="right"/>
      <w:pPr>
        <w:ind w:left="2330" w:hanging="180"/>
      </w:pPr>
    </w:lvl>
    <w:lvl w:ilvl="3" w:tplc="0422000F" w:tentative="1">
      <w:start w:val="1"/>
      <w:numFmt w:val="decimal"/>
      <w:lvlText w:val="%4."/>
      <w:lvlJc w:val="left"/>
      <w:pPr>
        <w:ind w:left="3050" w:hanging="360"/>
      </w:pPr>
    </w:lvl>
    <w:lvl w:ilvl="4" w:tplc="04220019" w:tentative="1">
      <w:start w:val="1"/>
      <w:numFmt w:val="lowerLetter"/>
      <w:lvlText w:val="%5."/>
      <w:lvlJc w:val="left"/>
      <w:pPr>
        <w:ind w:left="3770" w:hanging="360"/>
      </w:pPr>
    </w:lvl>
    <w:lvl w:ilvl="5" w:tplc="0422001B" w:tentative="1">
      <w:start w:val="1"/>
      <w:numFmt w:val="lowerRoman"/>
      <w:lvlText w:val="%6."/>
      <w:lvlJc w:val="right"/>
      <w:pPr>
        <w:ind w:left="4490" w:hanging="180"/>
      </w:pPr>
    </w:lvl>
    <w:lvl w:ilvl="6" w:tplc="0422000F" w:tentative="1">
      <w:start w:val="1"/>
      <w:numFmt w:val="decimal"/>
      <w:lvlText w:val="%7."/>
      <w:lvlJc w:val="left"/>
      <w:pPr>
        <w:ind w:left="5210" w:hanging="360"/>
      </w:pPr>
    </w:lvl>
    <w:lvl w:ilvl="7" w:tplc="04220019" w:tentative="1">
      <w:start w:val="1"/>
      <w:numFmt w:val="lowerLetter"/>
      <w:lvlText w:val="%8."/>
      <w:lvlJc w:val="left"/>
      <w:pPr>
        <w:ind w:left="5930" w:hanging="360"/>
      </w:pPr>
    </w:lvl>
    <w:lvl w:ilvl="8" w:tplc="0422001B" w:tentative="1">
      <w:start w:val="1"/>
      <w:numFmt w:val="lowerRoman"/>
      <w:lvlText w:val="%9."/>
      <w:lvlJc w:val="right"/>
      <w:pPr>
        <w:ind w:left="6650" w:hanging="180"/>
      </w:pPr>
    </w:lvl>
  </w:abstractNum>
  <w:abstractNum w:abstractNumId="5" w15:restartNumberingAfterBreak="0">
    <w:nsid w:val="0FCE75CD"/>
    <w:multiLevelType w:val="hybridMultilevel"/>
    <w:tmpl w:val="06925B34"/>
    <w:lvl w:ilvl="0" w:tplc="5D0C1F3C">
      <w:start w:val="1"/>
      <w:numFmt w:val="bullet"/>
      <w:lvlText w:val="-"/>
      <w:lvlJc w:val="left"/>
      <w:pPr>
        <w:ind w:left="720" w:hanging="360"/>
      </w:pPr>
      <w:rPr>
        <w:rFonts w:ascii="Times New Roman" w:eastAsia="Times New Roman" w:hAnsi="Times New Roman" w:hint="default"/>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106514C4"/>
    <w:multiLevelType w:val="hybridMultilevel"/>
    <w:tmpl w:val="B39C1D04"/>
    <w:lvl w:ilvl="0" w:tplc="A986F356">
      <w:start w:val="13"/>
      <w:numFmt w:val="decimal"/>
      <w:lvlText w:val="%1."/>
      <w:lvlJc w:val="left"/>
      <w:pPr>
        <w:ind w:left="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06FF1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D8FD1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461A8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CA701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2E1B9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08759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783CE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7E347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254557B"/>
    <w:multiLevelType w:val="multilevel"/>
    <w:tmpl w:val="658880A6"/>
    <w:lvl w:ilvl="0">
      <w:start w:val="1"/>
      <w:numFmt w:val="decimal"/>
      <w:suff w:val="space"/>
      <w:lvlText w:val="%1."/>
      <w:lvlJc w:val="left"/>
      <w:pPr>
        <w:ind w:left="450" w:hanging="450"/>
      </w:pPr>
      <w:rPr>
        <w:rFonts w:cs="Times New Roman" w:hint="default"/>
      </w:rPr>
    </w:lvl>
    <w:lvl w:ilvl="1">
      <w:start w:val="1"/>
      <w:numFmt w:val="decimal"/>
      <w:suff w:val="space"/>
      <w:lvlText w:val="%2."/>
      <w:lvlJc w:val="left"/>
      <w:pPr>
        <w:ind w:left="720" w:hanging="720"/>
      </w:pPr>
      <w:rPr>
        <w:rFonts w:ascii="Times New Roman" w:eastAsia="Times New Roman" w:hAnsi="Times New Roman"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8" w15:restartNumberingAfterBreak="0">
    <w:nsid w:val="14232841"/>
    <w:multiLevelType w:val="hybridMultilevel"/>
    <w:tmpl w:val="FE3042DA"/>
    <w:lvl w:ilvl="0" w:tplc="C16A7182">
      <w:start w:val="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E90315"/>
    <w:multiLevelType w:val="hybridMultilevel"/>
    <w:tmpl w:val="C3202D06"/>
    <w:lvl w:ilvl="0" w:tplc="E2E4C19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0DB2A5E"/>
    <w:multiLevelType w:val="hybridMultilevel"/>
    <w:tmpl w:val="2188A008"/>
    <w:lvl w:ilvl="0" w:tplc="F5F0A6AC">
      <w:start w:val="1"/>
      <w:numFmt w:val="decimal"/>
      <w:lvlText w:val="%1."/>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B601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E4A6E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BCA0E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5A1D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264E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C4240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0056F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F6566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8A033A0"/>
    <w:multiLevelType w:val="hybridMultilevel"/>
    <w:tmpl w:val="5C662EC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2D332E2D"/>
    <w:multiLevelType w:val="hybridMultilevel"/>
    <w:tmpl w:val="58B0D9A6"/>
    <w:lvl w:ilvl="0" w:tplc="9D2E7F90">
      <w:start w:val="1"/>
      <w:numFmt w:val="decimal"/>
      <w:suff w:val="space"/>
      <w:lvlText w:val="%1."/>
      <w:lvlJc w:val="left"/>
      <w:pPr>
        <w:ind w:left="35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15:restartNumberingAfterBreak="0">
    <w:nsid w:val="303F1887"/>
    <w:multiLevelType w:val="hybridMultilevel"/>
    <w:tmpl w:val="51B633F2"/>
    <w:lvl w:ilvl="0" w:tplc="1EC6FBAC">
      <w:start w:val="1"/>
      <w:numFmt w:val="decimal"/>
      <w:lvlText w:val="%1."/>
      <w:lvlJc w:val="left"/>
      <w:pPr>
        <w:ind w:left="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A6BFA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227A9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B60EB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5AC77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4C61B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A619D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0E34A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04D45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21A5926"/>
    <w:multiLevelType w:val="hybridMultilevel"/>
    <w:tmpl w:val="DABCD8FE"/>
    <w:lvl w:ilvl="0" w:tplc="5142BFF0">
      <w:start w:val="1"/>
      <w:numFmt w:val="decimal"/>
      <w:suff w:val="space"/>
      <w:lvlText w:val="%1."/>
      <w:lvlJc w:val="left"/>
      <w:pPr>
        <w:ind w:left="35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15:restartNumberingAfterBreak="0">
    <w:nsid w:val="330E50F6"/>
    <w:multiLevelType w:val="hybridMultilevel"/>
    <w:tmpl w:val="6398404A"/>
    <w:lvl w:ilvl="0" w:tplc="D4BE29A8">
      <w:start w:val="4"/>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F6EF824">
      <w:start w:val="1"/>
      <w:numFmt w:val="lowerLetter"/>
      <w:lvlText w:val="%2"/>
      <w:lvlJc w:val="left"/>
      <w:pPr>
        <w:ind w:left="49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7BAA992">
      <w:start w:val="1"/>
      <w:numFmt w:val="lowerRoman"/>
      <w:lvlText w:val="%3"/>
      <w:lvlJc w:val="left"/>
      <w:pPr>
        <w:ind w:left="56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1004DF6">
      <w:start w:val="1"/>
      <w:numFmt w:val="decimal"/>
      <w:lvlText w:val="%4"/>
      <w:lvlJc w:val="left"/>
      <w:pPr>
        <w:ind w:left="63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3847F20">
      <w:start w:val="1"/>
      <w:numFmt w:val="lowerLetter"/>
      <w:lvlText w:val="%5"/>
      <w:lvlJc w:val="left"/>
      <w:pPr>
        <w:ind w:left="71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A2A1CA">
      <w:start w:val="1"/>
      <w:numFmt w:val="lowerRoman"/>
      <w:lvlText w:val="%6"/>
      <w:lvlJc w:val="left"/>
      <w:pPr>
        <w:ind w:left="78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5A8631E">
      <w:start w:val="1"/>
      <w:numFmt w:val="decimal"/>
      <w:lvlText w:val="%7"/>
      <w:lvlJc w:val="left"/>
      <w:pPr>
        <w:ind w:left="85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7A407CE">
      <w:start w:val="1"/>
      <w:numFmt w:val="lowerLetter"/>
      <w:lvlText w:val="%8"/>
      <w:lvlJc w:val="left"/>
      <w:pPr>
        <w:ind w:left="92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2B42454">
      <w:start w:val="1"/>
      <w:numFmt w:val="lowerRoman"/>
      <w:lvlText w:val="%9"/>
      <w:lvlJc w:val="left"/>
      <w:pPr>
        <w:ind w:left="9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5C7531B"/>
    <w:multiLevelType w:val="hybridMultilevel"/>
    <w:tmpl w:val="15908A7A"/>
    <w:lvl w:ilvl="0" w:tplc="C16A7182">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364777"/>
    <w:multiLevelType w:val="hybridMultilevel"/>
    <w:tmpl w:val="EAE62E10"/>
    <w:lvl w:ilvl="0" w:tplc="0422000F">
      <w:start w:val="1"/>
      <w:numFmt w:val="decimal"/>
      <w:lvlText w:val="%1."/>
      <w:lvlJc w:val="left"/>
      <w:pPr>
        <w:ind w:left="1212" w:hanging="360"/>
      </w:pPr>
    </w:lvl>
    <w:lvl w:ilvl="1" w:tplc="04220019" w:tentative="1">
      <w:start w:val="1"/>
      <w:numFmt w:val="lowerLetter"/>
      <w:lvlText w:val="%2."/>
      <w:lvlJc w:val="left"/>
      <w:pPr>
        <w:ind w:left="1932" w:hanging="360"/>
      </w:pPr>
    </w:lvl>
    <w:lvl w:ilvl="2" w:tplc="0422001B" w:tentative="1">
      <w:start w:val="1"/>
      <w:numFmt w:val="lowerRoman"/>
      <w:lvlText w:val="%3."/>
      <w:lvlJc w:val="right"/>
      <w:pPr>
        <w:ind w:left="2652" w:hanging="180"/>
      </w:pPr>
    </w:lvl>
    <w:lvl w:ilvl="3" w:tplc="0422000F" w:tentative="1">
      <w:start w:val="1"/>
      <w:numFmt w:val="decimal"/>
      <w:lvlText w:val="%4."/>
      <w:lvlJc w:val="left"/>
      <w:pPr>
        <w:ind w:left="3372" w:hanging="360"/>
      </w:pPr>
    </w:lvl>
    <w:lvl w:ilvl="4" w:tplc="04220019" w:tentative="1">
      <w:start w:val="1"/>
      <w:numFmt w:val="lowerLetter"/>
      <w:lvlText w:val="%5."/>
      <w:lvlJc w:val="left"/>
      <w:pPr>
        <w:ind w:left="4092" w:hanging="360"/>
      </w:pPr>
    </w:lvl>
    <w:lvl w:ilvl="5" w:tplc="0422001B" w:tentative="1">
      <w:start w:val="1"/>
      <w:numFmt w:val="lowerRoman"/>
      <w:lvlText w:val="%6."/>
      <w:lvlJc w:val="right"/>
      <w:pPr>
        <w:ind w:left="4812" w:hanging="180"/>
      </w:pPr>
    </w:lvl>
    <w:lvl w:ilvl="6" w:tplc="0422000F" w:tentative="1">
      <w:start w:val="1"/>
      <w:numFmt w:val="decimal"/>
      <w:lvlText w:val="%7."/>
      <w:lvlJc w:val="left"/>
      <w:pPr>
        <w:ind w:left="5532" w:hanging="360"/>
      </w:pPr>
    </w:lvl>
    <w:lvl w:ilvl="7" w:tplc="04220019" w:tentative="1">
      <w:start w:val="1"/>
      <w:numFmt w:val="lowerLetter"/>
      <w:lvlText w:val="%8."/>
      <w:lvlJc w:val="left"/>
      <w:pPr>
        <w:ind w:left="6252" w:hanging="360"/>
      </w:pPr>
    </w:lvl>
    <w:lvl w:ilvl="8" w:tplc="0422001B" w:tentative="1">
      <w:start w:val="1"/>
      <w:numFmt w:val="lowerRoman"/>
      <w:lvlText w:val="%9."/>
      <w:lvlJc w:val="right"/>
      <w:pPr>
        <w:ind w:left="6972" w:hanging="180"/>
      </w:pPr>
    </w:lvl>
  </w:abstractNum>
  <w:abstractNum w:abstractNumId="18" w15:restartNumberingAfterBreak="0">
    <w:nsid w:val="3896027E"/>
    <w:multiLevelType w:val="hybridMultilevel"/>
    <w:tmpl w:val="BB180EB2"/>
    <w:lvl w:ilvl="0" w:tplc="392A690A">
      <w:start w:val="1"/>
      <w:numFmt w:val="decimal"/>
      <w:lvlText w:val="%1)"/>
      <w:lvlJc w:val="left"/>
      <w:pPr>
        <w:ind w:left="720" w:hanging="360"/>
      </w:pPr>
      <w:rPr>
        <w:rFonts w:cs="Times New Roman"/>
        <w:b/>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3A452145"/>
    <w:multiLevelType w:val="hybridMultilevel"/>
    <w:tmpl w:val="21B21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BCB1773"/>
    <w:multiLevelType w:val="hybridMultilevel"/>
    <w:tmpl w:val="79368498"/>
    <w:lvl w:ilvl="0" w:tplc="AC18853A">
      <w:start w:val="1"/>
      <w:numFmt w:val="decimal"/>
      <w:suff w:val="space"/>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15:restartNumberingAfterBreak="0">
    <w:nsid w:val="3E115759"/>
    <w:multiLevelType w:val="hybridMultilevel"/>
    <w:tmpl w:val="8EA28A26"/>
    <w:lvl w:ilvl="0" w:tplc="E2E4C19E">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2" w15:restartNumberingAfterBreak="0">
    <w:nsid w:val="3E3F2C37"/>
    <w:multiLevelType w:val="hybridMultilevel"/>
    <w:tmpl w:val="F71A5B96"/>
    <w:lvl w:ilvl="0" w:tplc="E2E4C19E">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 w15:restartNumberingAfterBreak="0">
    <w:nsid w:val="409B2C4B"/>
    <w:multiLevelType w:val="hybridMultilevel"/>
    <w:tmpl w:val="66AAF4C2"/>
    <w:lvl w:ilvl="0" w:tplc="3D4C1978">
      <w:start w:val="1"/>
      <w:numFmt w:val="decimal"/>
      <w:suff w:val="space"/>
      <w:lvlText w:val="%1."/>
      <w:lvlJc w:val="left"/>
      <w:pPr>
        <w:ind w:left="360" w:hanging="360"/>
      </w:pPr>
      <w:rPr>
        <w:rFonts w:hint="default"/>
      </w:rPr>
    </w:lvl>
    <w:lvl w:ilvl="1" w:tplc="04220019" w:tentative="1">
      <w:start w:val="1"/>
      <w:numFmt w:val="lowerLetter"/>
      <w:lvlText w:val="%2."/>
      <w:lvlJc w:val="left"/>
      <w:pPr>
        <w:ind w:left="1070" w:hanging="360"/>
      </w:pPr>
    </w:lvl>
    <w:lvl w:ilvl="2" w:tplc="0422001B" w:tentative="1">
      <w:start w:val="1"/>
      <w:numFmt w:val="lowerRoman"/>
      <w:lvlText w:val="%3."/>
      <w:lvlJc w:val="right"/>
      <w:pPr>
        <w:ind w:left="1790" w:hanging="180"/>
      </w:pPr>
    </w:lvl>
    <w:lvl w:ilvl="3" w:tplc="0422000F" w:tentative="1">
      <w:start w:val="1"/>
      <w:numFmt w:val="decimal"/>
      <w:lvlText w:val="%4."/>
      <w:lvlJc w:val="left"/>
      <w:pPr>
        <w:ind w:left="2510" w:hanging="360"/>
      </w:pPr>
    </w:lvl>
    <w:lvl w:ilvl="4" w:tplc="04220019" w:tentative="1">
      <w:start w:val="1"/>
      <w:numFmt w:val="lowerLetter"/>
      <w:lvlText w:val="%5."/>
      <w:lvlJc w:val="left"/>
      <w:pPr>
        <w:ind w:left="3230" w:hanging="360"/>
      </w:pPr>
    </w:lvl>
    <w:lvl w:ilvl="5" w:tplc="0422001B" w:tentative="1">
      <w:start w:val="1"/>
      <w:numFmt w:val="lowerRoman"/>
      <w:lvlText w:val="%6."/>
      <w:lvlJc w:val="right"/>
      <w:pPr>
        <w:ind w:left="3950" w:hanging="180"/>
      </w:pPr>
    </w:lvl>
    <w:lvl w:ilvl="6" w:tplc="0422000F" w:tentative="1">
      <w:start w:val="1"/>
      <w:numFmt w:val="decimal"/>
      <w:lvlText w:val="%7."/>
      <w:lvlJc w:val="left"/>
      <w:pPr>
        <w:ind w:left="4670" w:hanging="360"/>
      </w:pPr>
    </w:lvl>
    <w:lvl w:ilvl="7" w:tplc="04220019" w:tentative="1">
      <w:start w:val="1"/>
      <w:numFmt w:val="lowerLetter"/>
      <w:lvlText w:val="%8."/>
      <w:lvlJc w:val="left"/>
      <w:pPr>
        <w:ind w:left="5390" w:hanging="360"/>
      </w:pPr>
    </w:lvl>
    <w:lvl w:ilvl="8" w:tplc="0422001B" w:tentative="1">
      <w:start w:val="1"/>
      <w:numFmt w:val="lowerRoman"/>
      <w:lvlText w:val="%9."/>
      <w:lvlJc w:val="right"/>
      <w:pPr>
        <w:ind w:left="6110" w:hanging="180"/>
      </w:pPr>
    </w:lvl>
  </w:abstractNum>
  <w:abstractNum w:abstractNumId="24" w15:restartNumberingAfterBreak="0">
    <w:nsid w:val="40A6520C"/>
    <w:multiLevelType w:val="hybridMultilevel"/>
    <w:tmpl w:val="D11491A8"/>
    <w:lvl w:ilvl="0" w:tplc="0422000F">
      <w:start w:val="1"/>
      <w:numFmt w:val="decimal"/>
      <w:lvlText w:val="%1."/>
      <w:lvlJc w:val="left"/>
      <w:pPr>
        <w:ind w:left="1212" w:hanging="360"/>
      </w:pPr>
    </w:lvl>
    <w:lvl w:ilvl="1" w:tplc="04220019" w:tentative="1">
      <w:start w:val="1"/>
      <w:numFmt w:val="lowerLetter"/>
      <w:lvlText w:val="%2."/>
      <w:lvlJc w:val="left"/>
      <w:pPr>
        <w:ind w:left="1932" w:hanging="360"/>
      </w:pPr>
    </w:lvl>
    <w:lvl w:ilvl="2" w:tplc="0422001B" w:tentative="1">
      <w:start w:val="1"/>
      <w:numFmt w:val="lowerRoman"/>
      <w:lvlText w:val="%3."/>
      <w:lvlJc w:val="right"/>
      <w:pPr>
        <w:ind w:left="2652" w:hanging="180"/>
      </w:pPr>
    </w:lvl>
    <w:lvl w:ilvl="3" w:tplc="0422000F" w:tentative="1">
      <w:start w:val="1"/>
      <w:numFmt w:val="decimal"/>
      <w:lvlText w:val="%4."/>
      <w:lvlJc w:val="left"/>
      <w:pPr>
        <w:ind w:left="3372" w:hanging="360"/>
      </w:pPr>
    </w:lvl>
    <w:lvl w:ilvl="4" w:tplc="04220019" w:tentative="1">
      <w:start w:val="1"/>
      <w:numFmt w:val="lowerLetter"/>
      <w:lvlText w:val="%5."/>
      <w:lvlJc w:val="left"/>
      <w:pPr>
        <w:ind w:left="4092" w:hanging="360"/>
      </w:pPr>
    </w:lvl>
    <w:lvl w:ilvl="5" w:tplc="0422001B" w:tentative="1">
      <w:start w:val="1"/>
      <w:numFmt w:val="lowerRoman"/>
      <w:lvlText w:val="%6."/>
      <w:lvlJc w:val="right"/>
      <w:pPr>
        <w:ind w:left="4812" w:hanging="180"/>
      </w:pPr>
    </w:lvl>
    <w:lvl w:ilvl="6" w:tplc="0422000F" w:tentative="1">
      <w:start w:val="1"/>
      <w:numFmt w:val="decimal"/>
      <w:lvlText w:val="%7."/>
      <w:lvlJc w:val="left"/>
      <w:pPr>
        <w:ind w:left="5532" w:hanging="360"/>
      </w:pPr>
    </w:lvl>
    <w:lvl w:ilvl="7" w:tplc="04220019" w:tentative="1">
      <w:start w:val="1"/>
      <w:numFmt w:val="lowerLetter"/>
      <w:lvlText w:val="%8."/>
      <w:lvlJc w:val="left"/>
      <w:pPr>
        <w:ind w:left="6252" w:hanging="360"/>
      </w:pPr>
    </w:lvl>
    <w:lvl w:ilvl="8" w:tplc="0422001B" w:tentative="1">
      <w:start w:val="1"/>
      <w:numFmt w:val="lowerRoman"/>
      <w:lvlText w:val="%9."/>
      <w:lvlJc w:val="right"/>
      <w:pPr>
        <w:ind w:left="6972" w:hanging="180"/>
      </w:pPr>
    </w:lvl>
  </w:abstractNum>
  <w:abstractNum w:abstractNumId="25" w15:restartNumberingAfterBreak="0">
    <w:nsid w:val="40C87A42"/>
    <w:multiLevelType w:val="hybridMultilevel"/>
    <w:tmpl w:val="21F64164"/>
    <w:lvl w:ilvl="0" w:tplc="13DC3300">
      <w:start w:val="1"/>
      <w:numFmt w:val="bullet"/>
      <w:lvlText w:val="–"/>
      <w:lvlJc w:val="left"/>
      <w:pPr>
        <w:ind w:left="1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3A76A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FA75E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62F1F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646E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4AA34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AAC60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3ABE1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3E82C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30553C6"/>
    <w:multiLevelType w:val="hybridMultilevel"/>
    <w:tmpl w:val="28EEA17C"/>
    <w:lvl w:ilvl="0" w:tplc="733EAB0C">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4AF27AD0"/>
    <w:multiLevelType w:val="hybridMultilevel"/>
    <w:tmpl w:val="5D8C1C52"/>
    <w:lvl w:ilvl="0" w:tplc="859AFE70">
      <w:start w:val="1"/>
      <w:numFmt w:val="decimal"/>
      <w:lvlText w:val="%1."/>
      <w:lvlJc w:val="left"/>
      <w:pPr>
        <w:ind w:left="350" w:hanging="360"/>
      </w:pPr>
      <w:rPr>
        <w:rFonts w:ascii="Times New Roman" w:eastAsia="Times New Roman" w:hAnsi="Times New Roman" w:cs="Times New Roman" w:hint="default"/>
        <w:b w:val="0"/>
        <w:i w:val="0"/>
        <w:sz w:val="28"/>
        <w:szCs w:val="28"/>
      </w:rPr>
    </w:lvl>
    <w:lvl w:ilvl="1" w:tplc="04220019" w:tentative="1">
      <w:start w:val="1"/>
      <w:numFmt w:val="lowerLetter"/>
      <w:lvlText w:val="%2."/>
      <w:lvlJc w:val="left"/>
      <w:pPr>
        <w:ind w:left="1932" w:hanging="360"/>
      </w:pPr>
    </w:lvl>
    <w:lvl w:ilvl="2" w:tplc="0422001B" w:tentative="1">
      <w:start w:val="1"/>
      <w:numFmt w:val="lowerRoman"/>
      <w:lvlText w:val="%3."/>
      <w:lvlJc w:val="right"/>
      <w:pPr>
        <w:ind w:left="2652" w:hanging="180"/>
      </w:pPr>
    </w:lvl>
    <w:lvl w:ilvl="3" w:tplc="0422000F" w:tentative="1">
      <w:start w:val="1"/>
      <w:numFmt w:val="decimal"/>
      <w:lvlText w:val="%4."/>
      <w:lvlJc w:val="left"/>
      <w:pPr>
        <w:ind w:left="3372" w:hanging="360"/>
      </w:pPr>
    </w:lvl>
    <w:lvl w:ilvl="4" w:tplc="04220019" w:tentative="1">
      <w:start w:val="1"/>
      <w:numFmt w:val="lowerLetter"/>
      <w:lvlText w:val="%5."/>
      <w:lvlJc w:val="left"/>
      <w:pPr>
        <w:ind w:left="4092" w:hanging="360"/>
      </w:pPr>
    </w:lvl>
    <w:lvl w:ilvl="5" w:tplc="0422001B" w:tentative="1">
      <w:start w:val="1"/>
      <w:numFmt w:val="lowerRoman"/>
      <w:lvlText w:val="%6."/>
      <w:lvlJc w:val="right"/>
      <w:pPr>
        <w:ind w:left="4812" w:hanging="180"/>
      </w:pPr>
    </w:lvl>
    <w:lvl w:ilvl="6" w:tplc="0422000F" w:tentative="1">
      <w:start w:val="1"/>
      <w:numFmt w:val="decimal"/>
      <w:lvlText w:val="%7."/>
      <w:lvlJc w:val="left"/>
      <w:pPr>
        <w:ind w:left="5532" w:hanging="360"/>
      </w:pPr>
    </w:lvl>
    <w:lvl w:ilvl="7" w:tplc="04220019" w:tentative="1">
      <w:start w:val="1"/>
      <w:numFmt w:val="lowerLetter"/>
      <w:lvlText w:val="%8."/>
      <w:lvlJc w:val="left"/>
      <w:pPr>
        <w:ind w:left="6252" w:hanging="360"/>
      </w:pPr>
    </w:lvl>
    <w:lvl w:ilvl="8" w:tplc="0422001B" w:tentative="1">
      <w:start w:val="1"/>
      <w:numFmt w:val="lowerRoman"/>
      <w:lvlText w:val="%9."/>
      <w:lvlJc w:val="right"/>
      <w:pPr>
        <w:ind w:left="6972" w:hanging="180"/>
      </w:pPr>
    </w:lvl>
  </w:abstractNum>
  <w:abstractNum w:abstractNumId="28" w15:restartNumberingAfterBreak="0">
    <w:nsid w:val="4B61175E"/>
    <w:multiLevelType w:val="hybridMultilevel"/>
    <w:tmpl w:val="5038D1C2"/>
    <w:lvl w:ilvl="0" w:tplc="E2E4C19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2827F38"/>
    <w:multiLevelType w:val="hybridMultilevel"/>
    <w:tmpl w:val="D9C4CC50"/>
    <w:lvl w:ilvl="0" w:tplc="A7AABB98">
      <w:start w:val="1"/>
      <w:numFmt w:val="bullet"/>
      <w:lvlText w:val="–"/>
      <w:lvlJc w:val="left"/>
      <w:pPr>
        <w:ind w:left="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9C70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8EFFA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F2453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9EB77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BE50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CAE3F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CC912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06A66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3540A4F"/>
    <w:multiLevelType w:val="hybridMultilevel"/>
    <w:tmpl w:val="61F2F81E"/>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1" w15:restartNumberingAfterBreak="0">
    <w:nsid w:val="53A942D1"/>
    <w:multiLevelType w:val="hybridMultilevel"/>
    <w:tmpl w:val="5D8C1C52"/>
    <w:lvl w:ilvl="0" w:tplc="859AFE70">
      <w:start w:val="1"/>
      <w:numFmt w:val="decimal"/>
      <w:lvlText w:val="%1."/>
      <w:lvlJc w:val="left"/>
      <w:pPr>
        <w:ind w:left="350" w:hanging="360"/>
      </w:pPr>
      <w:rPr>
        <w:rFonts w:ascii="Times New Roman" w:eastAsia="Times New Roman" w:hAnsi="Times New Roman" w:cs="Times New Roman" w:hint="default"/>
        <w:b w:val="0"/>
        <w:i w:val="0"/>
        <w:sz w:val="28"/>
        <w:szCs w:val="28"/>
      </w:rPr>
    </w:lvl>
    <w:lvl w:ilvl="1" w:tplc="04220019" w:tentative="1">
      <w:start w:val="1"/>
      <w:numFmt w:val="lowerLetter"/>
      <w:lvlText w:val="%2."/>
      <w:lvlJc w:val="left"/>
      <w:pPr>
        <w:ind w:left="1932" w:hanging="360"/>
      </w:pPr>
    </w:lvl>
    <w:lvl w:ilvl="2" w:tplc="0422001B" w:tentative="1">
      <w:start w:val="1"/>
      <w:numFmt w:val="lowerRoman"/>
      <w:lvlText w:val="%3."/>
      <w:lvlJc w:val="right"/>
      <w:pPr>
        <w:ind w:left="2652" w:hanging="180"/>
      </w:pPr>
    </w:lvl>
    <w:lvl w:ilvl="3" w:tplc="0422000F" w:tentative="1">
      <w:start w:val="1"/>
      <w:numFmt w:val="decimal"/>
      <w:lvlText w:val="%4."/>
      <w:lvlJc w:val="left"/>
      <w:pPr>
        <w:ind w:left="3372" w:hanging="360"/>
      </w:pPr>
    </w:lvl>
    <w:lvl w:ilvl="4" w:tplc="04220019" w:tentative="1">
      <w:start w:val="1"/>
      <w:numFmt w:val="lowerLetter"/>
      <w:lvlText w:val="%5."/>
      <w:lvlJc w:val="left"/>
      <w:pPr>
        <w:ind w:left="4092" w:hanging="360"/>
      </w:pPr>
    </w:lvl>
    <w:lvl w:ilvl="5" w:tplc="0422001B" w:tentative="1">
      <w:start w:val="1"/>
      <w:numFmt w:val="lowerRoman"/>
      <w:lvlText w:val="%6."/>
      <w:lvlJc w:val="right"/>
      <w:pPr>
        <w:ind w:left="4812" w:hanging="180"/>
      </w:pPr>
    </w:lvl>
    <w:lvl w:ilvl="6" w:tplc="0422000F" w:tentative="1">
      <w:start w:val="1"/>
      <w:numFmt w:val="decimal"/>
      <w:lvlText w:val="%7."/>
      <w:lvlJc w:val="left"/>
      <w:pPr>
        <w:ind w:left="5532" w:hanging="360"/>
      </w:pPr>
    </w:lvl>
    <w:lvl w:ilvl="7" w:tplc="04220019" w:tentative="1">
      <w:start w:val="1"/>
      <w:numFmt w:val="lowerLetter"/>
      <w:lvlText w:val="%8."/>
      <w:lvlJc w:val="left"/>
      <w:pPr>
        <w:ind w:left="6252" w:hanging="360"/>
      </w:pPr>
    </w:lvl>
    <w:lvl w:ilvl="8" w:tplc="0422001B" w:tentative="1">
      <w:start w:val="1"/>
      <w:numFmt w:val="lowerRoman"/>
      <w:lvlText w:val="%9."/>
      <w:lvlJc w:val="right"/>
      <w:pPr>
        <w:ind w:left="6972" w:hanging="180"/>
      </w:pPr>
    </w:lvl>
  </w:abstractNum>
  <w:abstractNum w:abstractNumId="32" w15:restartNumberingAfterBreak="0">
    <w:nsid w:val="562348D2"/>
    <w:multiLevelType w:val="singleLevel"/>
    <w:tmpl w:val="562348D2"/>
    <w:name w:val="Нумерованный список 1"/>
    <w:lvl w:ilvl="0">
      <w:start w:val="1"/>
      <w:numFmt w:val="bullet"/>
      <w:pStyle w:val="Bullets"/>
      <w:lvlText w:val=""/>
      <w:lvlJc w:val="left"/>
      <w:rPr>
        <w:rFonts w:ascii="Symbol" w:hAnsi="Symbol"/>
      </w:rPr>
    </w:lvl>
  </w:abstractNum>
  <w:abstractNum w:abstractNumId="33" w15:restartNumberingAfterBreak="0">
    <w:nsid w:val="58AB5EAE"/>
    <w:multiLevelType w:val="hybridMultilevel"/>
    <w:tmpl w:val="1EE468A0"/>
    <w:lvl w:ilvl="0" w:tplc="E2E4C19E">
      <w:start w:val="1"/>
      <w:numFmt w:val="bullet"/>
      <w:lvlText w:val=""/>
      <w:lvlJc w:val="left"/>
      <w:pPr>
        <w:ind w:left="1637" w:hanging="360"/>
      </w:pPr>
      <w:rPr>
        <w:rFonts w:ascii="Symbol" w:hAnsi="Symbol"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34" w15:restartNumberingAfterBreak="0">
    <w:nsid w:val="5D9157D3"/>
    <w:multiLevelType w:val="hybridMultilevel"/>
    <w:tmpl w:val="2926DF5E"/>
    <w:lvl w:ilvl="0" w:tplc="97FA00BC">
      <w:start w:val="1"/>
      <w:numFmt w:val="decimal"/>
      <w:lvlText w:val="%1."/>
      <w:lvlJc w:val="left"/>
      <w:pPr>
        <w:ind w:left="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FC84B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04F91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82DD4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EAB17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C8E03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98996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EEFA6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BACDD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DBC2FF9"/>
    <w:multiLevelType w:val="hybridMultilevel"/>
    <w:tmpl w:val="32AA1CD2"/>
    <w:lvl w:ilvl="0" w:tplc="E2E4C19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5E4846EA"/>
    <w:multiLevelType w:val="hybridMultilevel"/>
    <w:tmpl w:val="5D8C1C52"/>
    <w:lvl w:ilvl="0" w:tplc="859AFE70">
      <w:start w:val="1"/>
      <w:numFmt w:val="decimal"/>
      <w:lvlText w:val="%1."/>
      <w:lvlJc w:val="left"/>
      <w:pPr>
        <w:ind w:left="350" w:hanging="360"/>
      </w:pPr>
      <w:rPr>
        <w:rFonts w:ascii="Times New Roman" w:eastAsia="Times New Roman" w:hAnsi="Times New Roman" w:cs="Times New Roman" w:hint="default"/>
        <w:b w:val="0"/>
        <w:i w:val="0"/>
        <w:sz w:val="28"/>
        <w:szCs w:val="28"/>
      </w:rPr>
    </w:lvl>
    <w:lvl w:ilvl="1" w:tplc="04220019" w:tentative="1">
      <w:start w:val="1"/>
      <w:numFmt w:val="lowerLetter"/>
      <w:lvlText w:val="%2."/>
      <w:lvlJc w:val="left"/>
      <w:pPr>
        <w:ind w:left="1932" w:hanging="360"/>
      </w:pPr>
    </w:lvl>
    <w:lvl w:ilvl="2" w:tplc="0422001B" w:tentative="1">
      <w:start w:val="1"/>
      <w:numFmt w:val="lowerRoman"/>
      <w:lvlText w:val="%3."/>
      <w:lvlJc w:val="right"/>
      <w:pPr>
        <w:ind w:left="2652" w:hanging="180"/>
      </w:pPr>
    </w:lvl>
    <w:lvl w:ilvl="3" w:tplc="0422000F" w:tentative="1">
      <w:start w:val="1"/>
      <w:numFmt w:val="decimal"/>
      <w:lvlText w:val="%4."/>
      <w:lvlJc w:val="left"/>
      <w:pPr>
        <w:ind w:left="3372" w:hanging="360"/>
      </w:pPr>
    </w:lvl>
    <w:lvl w:ilvl="4" w:tplc="04220019" w:tentative="1">
      <w:start w:val="1"/>
      <w:numFmt w:val="lowerLetter"/>
      <w:lvlText w:val="%5."/>
      <w:lvlJc w:val="left"/>
      <w:pPr>
        <w:ind w:left="4092" w:hanging="360"/>
      </w:pPr>
    </w:lvl>
    <w:lvl w:ilvl="5" w:tplc="0422001B" w:tentative="1">
      <w:start w:val="1"/>
      <w:numFmt w:val="lowerRoman"/>
      <w:lvlText w:val="%6."/>
      <w:lvlJc w:val="right"/>
      <w:pPr>
        <w:ind w:left="4812" w:hanging="180"/>
      </w:pPr>
    </w:lvl>
    <w:lvl w:ilvl="6" w:tplc="0422000F" w:tentative="1">
      <w:start w:val="1"/>
      <w:numFmt w:val="decimal"/>
      <w:lvlText w:val="%7."/>
      <w:lvlJc w:val="left"/>
      <w:pPr>
        <w:ind w:left="5532" w:hanging="360"/>
      </w:pPr>
    </w:lvl>
    <w:lvl w:ilvl="7" w:tplc="04220019" w:tentative="1">
      <w:start w:val="1"/>
      <w:numFmt w:val="lowerLetter"/>
      <w:lvlText w:val="%8."/>
      <w:lvlJc w:val="left"/>
      <w:pPr>
        <w:ind w:left="6252" w:hanging="360"/>
      </w:pPr>
    </w:lvl>
    <w:lvl w:ilvl="8" w:tplc="0422001B" w:tentative="1">
      <w:start w:val="1"/>
      <w:numFmt w:val="lowerRoman"/>
      <w:lvlText w:val="%9."/>
      <w:lvlJc w:val="right"/>
      <w:pPr>
        <w:ind w:left="6972" w:hanging="180"/>
      </w:pPr>
    </w:lvl>
  </w:abstractNum>
  <w:abstractNum w:abstractNumId="37" w15:restartNumberingAfterBreak="0">
    <w:nsid w:val="63F6307B"/>
    <w:multiLevelType w:val="hybridMultilevel"/>
    <w:tmpl w:val="2BBAD4D6"/>
    <w:lvl w:ilvl="0" w:tplc="733EAB0C">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9AC337F"/>
    <w:multiLevelType w:val="hybridMultilevel"/>
    <w:tmpl w:val="AE9C4994"/>
    <w:lvl w:ilvl="0" w:tplc="E2E4C19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6C45575B"/>
    <w:multiLevelType w:val="hybridMultilevel"/>
    <w:tmpl w:val="EB608764"/>
    <w:lvl w:ilvl="0" w:tplc="0422000F">
      <w:start w:val="1"/>
      <w:numFmt w:val="decimal"/>
      <w:lvlText w:val="%1."/>
      <w:lvlJc w:val="left"/>
      <w:pPr>
        <w:ind w:left="1353" w:hanging="360"/>
      </w:p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40" w15:restartNumberingAfterBreak="0">
    <w:nsid w:val="70595031"/>
    <w:multiLevelType w:val="hybridMultilevel"/>
    <w:tmpl w:val="5C62B1FC"/>
    <w:lvl w:ilvl="0" w:tplc="E2E4C19E">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41" w15:restartNumberingAfterBreak="0">
    <w:nsid w:val="71923635"/>
    <w:multiLevelType w:val="hybridMultilevel"/>
    <w:tmpl w:val="B654278C"/>
    <w:lvl w:ilvl="0" w:tplc="859AFE70">
      <w:start w:val="1"/>
      <w:numFmt w:val="decimal"/>
      <w:lvlText w:val="%1."/>
      <w:lvlJc w:val="left"/>
      <w:pPr>
        <w:ind w:left="350" w:hanging="360"/>
      </w:pPr>
      <w:rPr>
        <w:rFonts w:ascii="Times New Roman" w:eastAsia="Times New Roman" w:hAnsi="Times New Roman" w:cs="Times New Roman" w:hint="default"/>
        <w:b w:val="0"/>
        <w:i w:val="0"/>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6654A9A"/>
    <w:multiLevelType w:val="hybridMultilevel"/>
    <w:tmpl w:val="5D8C1C52"/>
    <w:lvl w:ilvl="0" w:tplc="859AFE70">
      <w:start w:val="1"/>
      <w:numFmt w:val="decimal"/>
      <w:lvlText w:val="%1."/>
      <w:lvlJc w:val="left"/>
      <w:pPr>
        <w:ind w:left="350" w:hanging="360"/>
      </w:pPr>
      <w:rPr>
        <w:rFonts w:ascii="Times New Roman" w:eastAsia="Times New Roman" w:hAnsi="Times New Roman" w:cs="Times New Roman" w:hint="default"/>
        <w:b w:val="0"/>
        <w:i w:val="0"/>
        <w:sz w:val="28"/>
        <w:szCs w:val="28"/>
      </w:rPr>
    </w:lvl>
    <w:lvl w:ilvl="1" w:tplc="04220019" w:tentative="1">
      <w:start w:val="1"/>
      <w:numFmt w:val="lowerLetter"/>
      <w:lvlText w:val="%2."/>
      <w:lvlJc w:val="left"/>
      <w:pPr>
        <w:ind w:left="1932" w:hanging="360"/>
      </w:pPr>
    </w:lvl>
    <w:lvl w:ilvl="2" w:tplc="0422001B" w:tentative="1">
      <w:start w:val="1"/>
      <w:numFmt w:val="lowerRoman"/>
      <w:lvlText w:val="%3."/>
      <w:lvlJc w:val="right"/>
      <w:pPr>
        <w:ind w:left="2652" w:hanging="180"/>
      </w:pPr>
    </w:lvl>
    <w:lvl w:ilvl="3" w:tplc="0422000F" w:tentative="1">
      <w:start w:val="1"/>
      <w:numFmt w:val="decimal"/>
      <w:lvlText w:val="%4."/>
      <w:lvlJc w:val="left"/>
      <w:pPr>
        <w:ind w:left="3372" w:hanging="360"/>
      </w:pPr>
    </w:lvl>
    <w:lvl w:ilvl="4" w:tplc="04220019" w:tentative="1">
      <w:start w:val="1"/>
      <w:numFmt w:val="lowerLetter"/>
      <w:lvlText w:val="%5."/>
      <w:lvlJc w:val="left"/>
      <w:pPr>
        <w:ind w:left="4092" w:hanging="360"/>
      </w:pPr>
    </w:lvl>
    <w:lvl w:ilvl="5" w:tplc="0422001B" w:tentative="1">
      <w:start w:val="1"/>
      <w:numFmt w:val="lowerRoman"/>
      <w:lvlText w:val="%6."/>
      <w:lvlJc w:val="right"/>
      <w:pPr>
        <w:ind w:left="4812" w:hanging="180"/>
      </w:pPr>
    </w:lvl>
    <w:lvl w:ilvl="6" w:tplc="0422000F" w:tentative="1">
      <w:start w:val="1"/>
      <w:numFmt w:val="decimal"/>
      <w:lvlText w:val="%7."/>
      <w:lvlJc w:val="left"/>
      <w:pPr>
        <w:ind w:left="5532" w:hanging="360"/>
      </w:pPr>
    </w:lvl>
    <w:lvl w:ilvl="7" w:tplc="04220019" w:tentative="1">
      <w:start w:val="1"/>
      <w:numFmt w:val="lowerLetter"/>
      <w:lvlText w:val="%8."/>
      <w:lvlJc w:val="left"/>
      <w:pPr>
        <w:ind w:left="6252" w:hanging="360"/>
      </w:pPr>
    </w:lvl>
    <w:lvl w:ilvl="8" w:tplc="0422001B" w:tentative="1">
      <w:start w:val="1"/>
      <w:numFmt w:val="lowerRoman"/>
      <w:lvlText w:val="%9."/>
      <w:lvlJc w:val="right"/>
      <w:pPr>
        <w:ind w:left="6972" w:hanging="180"/>
      </w:pPr>
    </w:lvl>
  </w:abstractNum>
  <w:abstractNum w:abstractNumId="43" w15:restartNumberingAfterBreak="0">
    <w:nsid w:val="76C70798"/>
    <w:multiLevelType w:val="hybridMultilevel"/>
    <w:tmpl w:val="DF623E9C"/>
    <w:lvl w:ilvl="0" w:tplc="91E442E0">
      <w:start w:val="1"/>
      <w:numFmt w:val="decimal"/>
      <w:suff w:val="space"/>
      <w:lvlText w:val="%1."/>
      <w:lvlJc w:val="left"/>
      <w:pPr>
        <w:ind w:left="350" w:hanging="360"/>
      </w:pPr>
      <w:rPr>
        <w:rFonts w:ascii="Times New Roman" w:eastAsia="Times New Roman" w:hAnsi="Times New Roman" w:cs="Times New Roman" w:hint="default"/>
        <w:b w:val="0"/>
        <w:i w:val="0"/>
        <w:sz w:val="28"/>
        <w:szCs w:val="28"/>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4" w15:restartNumberingAfterBreak="0">
    <w:nsid w:val="79866F09"/>
    <w:multiLevelType w:val="hybridMultilevel"/>
    <w:tmpl w:val="A8900606"/>
    <w:lvl w:ilvl="0" w:tplc="0422000F">
      <w:start w:val="1"/>
      <w:numFmt w:val="decimal"/>
      <w:lvlText w:val="%1."/>
      <w:lvlJc w:val="left"/>
      <w:pPr>
        <w:ind w:left="720" w:hanging="360"/>
      </w:pPr>
      <w:rPr>
        <w:rFonts w:cs="Times New Roman"/>
      </w:rPr>
    </w:lvl>
    <w:lvl w:ilvl="1" w:tplc="02ACE304">
      <w:start w:val="1"/>
      <w:numFmt w:val="decimal"/>
      <w:suff w:val="space"/>
      <w:lvlText w:val="%2."/>
      <w:lvlJc w:val="left"/>
      <w:pPr>
        <w:ind w:left="360" w:hanging="360"/>
      </w:pPr>
      <w:rPr>
        <w:rFonts w:ascii="Times New Roman" w:eastAsia="Times New Roman" w:hAnsi="Times New Roman" w:cs="Times New Roman" w:hint="default"/>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25"/>
  </w:num>
  <w:num w:numId="2">
    <w:abstractNumId w:val="15"/>
  </w:num>
  <w:num w:numId="3">
    <w:abstractNumId w:val="3"/>
  </w:num>
  <w:num w:numId="4">
    <w:abstractNumId w:val="29"/>
  </w:num>
  <w:num w:numId="5">
    <w:abstractNumId w:val="34"/>
  </w:num>
  <w:num w:numId="6">
    <w:abstractNumId w:val="13"/>
  </w:num>
  <w:num w:numId="7">
    <w:abstractNumId w:val="6"/>
  </w:num>
  <w:num w:numId="8">
    <w:abstractNumId w:val="10"/>
  </w:num>
  <w:num w:numId="9">
    <w:abstractNumId w:val="32"/>
  </w:num>
  <w:num w:numId="10">
    <w:abstractNumId w:val="8"/>
  </w:num>
  <w:num w:numId="11">
    <w:abstractNumId w:val="16"/>
  </w:num>
  <w:num w:numId="12">
    <w:abstractNumId w:val="40"/>
  </w:num>
  <w:num w:numId="13">
    <w:abstractNumId w:val="33"/>
  </w:num>
  <w:num w:numId="14">
    <w:abstractNumId w:val="24"/>
  </w:num>
  <w:num w:numId="15">
    <w:abstractNumId w:val="42"/>
  </w:num>
  <w:num w:numId="16">
    <w:abstractNumId w:val="17"/>
  </w:num>
  <w:num w:numId="17">
    <w:abstractNumId w:val="26"/>
  </w:num>
  <w:num w:numId="18">
    <w:abstractNumId w:val="19"/>
  </w:num>
  <w:num w:numId="19">
    <w:abstractNumId w:val="30"/>
  </w:num>
  <w:num w:numId="20">
    <w:abstractNumId w:val="39"/>
  </w:num>
  <w:num w:numId="21">
    <w:abstractNumId w:val="11"/>
  </w:num>
  <w:num w:numId="22">
    <w:abstractNumId w:val="21"/>
  </w:num>
  <w:num w:numId="23">
    <w:abstractNumId w:val="28"/>
  </w:num>
  <w:num w:numId="24">
    <w:abstractNumId w:val="35"/>
  </w:num>
  <w:num w:numId="25">
    <w:abstractNumId w:val="0"/>
  </w:num>
  <w:num w:numId="26">
    <w:abstractNumId w:val="20"/>
  </w:num>
  <w:num w:numId="27">
    <w:abstractNumId w:val="1"/>
  </w:num>
  <w:num w:numId="28">
    <w:abstractNumId w:val="44"/>
  </w:num>
  <w:num w:numId="29">
    <w:abstractNumId w:val="12"/>
  </w:num>
  <w:num w:numId="30">
    <w:abstractNumId w:val="7"/>
  </w:num>
  <w:num w:numId="31">
    <w:abstractNumId w:val="14"/>
  </w:num>
  <w:num w:numId="32">
    <w:abstractNumId w:val="43"/>
  </w:num>
  <w:num w:numId="33">
    <w:abstractNumId w:val="23"/>
  </w:num>
  <w:num w:numId="34">
    <w:abstractNumId w:val="22"/>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41"/>
  </w:num>
  <w:num w:numId="38">
    <w:abstractNumId w:val="27"/>
  </w:num>
  <w:num w:numId="39">
    <w:abstractNumId w:val="2"/>
  </w:num>
  <w:num w:numId="4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38"/>
  </w:num>
  <w:num w:numId="43">
    <w:abstractNumId w:val="36"/>
  </w:num>
  <w:num w:numId="44">
    <w:abstractNumId w:val="3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9EC"/>
    <w:rsid w:val="000144F6"/>
    <w:rsid w:val="00031AA4"/>
    <w:rsid w:val="00035EBE"/>
    <w:rsid w:val="000729EC"/>
    <w:rsid w:val="0009073A"/>
    <w:rsid w:val="00096795"/>
    <w:rsid w:val="000B6E78"/>
    <w:rsid w:val="000C5ADD"/>
    <w:rsid w:val="000D0E18"/>
    <w:rsid w:val="000F54FB"/>
    <w:rsid w:val="001019FE"/>
    <w:rsid w:val="001027DE"/>
    <w:rsid w:val="00157A78"/>
    <w:rsid w:val="001B43B7"/>
    <w:rsid w:val="001B686B"/>
    <w:rsid w:val="001F7980"/>
    <w:rsid w:val="002220D6"/>
    <w:rsid w:val="0022575F"/>
    <w:rsid w:val="0024238C"/>
    <w:rsid w:val="00280AB7"/>
    <w:rsid w:val="00281FFF"/>
    <w:rsid w:val="002B1EF4"/>
    <w:rsid w:val="002D2324"/>
    <w:rsid w:val="002E1F4B"/>
    <w:rsid w:val="002F4125"/>
    <w:rsid w:val="002F5DE9"/>
    <w:rsid w:val="002F7D85"/>
    <w:rsid w:val="003014C5"/>
    <w:rsid w:val="00302F56"/>
    <w:rsid w:val="0031472C"/>
    <w:rsid w:val="00334FAD"/>
    <w:rsid w:val="00357441"/>
    <w:rsid w:val="00376091"/>
    <w:rsid w:val="003B4580"/>
    <w:rsid w:val="003C7279"/>
    <w:rsid w:val="003D6896"/>
    <w:rsid w:val="003F21E7"/>
    <w:rsid w:val="00403178"/>
    <w:rsid w:val="00407432"/>
    <w:rsid w:val="00421230"/>
    <w:rsid w:val="004336A9"/>
    <w:rsid w:val="00434A16"/>
    <w:rsid w:val="004504AB"/>
    <w:rsid w:val="0046045B"/>
    <w:rsid w:val="00470387"/>
    <w:rsid w:val="00493999"/>
    <w:rsid w:val="004A3209"/>
    <w:rsid w:val="004A764B"/>
    <w:rsid w:val="004E457B"/>
    <w:rsid w:val="004F4613"/>
    <w:rsid w:val="004F5C2B"/>
    <w:rsid w:val="005267E7"/>
    <w:rsid w:val="00543084"/>
    <w:rsid w:val="0058170A"/>
    <w:rsid w:val="005B79A1"/>
    <w:rsid w:val="005D5EEF"/>
    <w:rsid w:val="005E5951"/>
    <w:rsid w:val="00613D7E"/>
    <w:rsid w:val="00632E2A"/>
    <w:rsid w:val="00656846"/>
    <w:rsid w:val="00675D3F"/>
    <w:rsid w:val="006B3B08"/>
    <w:rsid w:val="006D2600"/>
    <w:rsid w:val="006D4E19"/>
    <w:rsid w:val="006E7EBB"/>
    <w:rsid w:val="006F0128"/>
    <w:rsid w:val="006F0ED8"/>
    <w:rsid w:val="00737C34"/>
    <w:rsid w:val="0074507E"/>
    <w:rsid w:val="007462A4"/>
    <w:rsid w:val="007511EE"/>
    <w:rsid w:val="00764D4A"/>
    <w:rsid w:val="007B2400"/>
    <w:rsid w:val="007F1F2C"/>
    <w:rsid w:val="008239FD"/>
    <w:rsid w:val="00836013"/>
    <w:rsid w:val="008738B5"/>
    <w:rsid w:val="00882F7D"/>
    <w:rsid w:val="00883F7A"/>
    <w:rsid w:val="008845A8"/>
    <w:rsid w:val="00890BF8"/>
    <w:rsid w:val="00893CE0"/>
    <w:rsid w:val="008A76DA"/>
    <w:rsid w:val="008F3B29"/>
    <w:rsid w:val="009052A6"/>
    <w:rsid w:val="00905E2E"/>
    <w:rsid w:val="00916E5B"/>
    <w:rsid w:val="00963394"/>
    <w:rsid w:val="009B1B02"/>
    <w:rsid w:val="009B56E7"/>
    <w:rsid w:val="009C36E7"/>
    <w:rsid w:val="009E1D6A"/>
    <w:rsid w:val="00A06FB4"/>
    <w:rsid w:val="00A24EA3"/>
    <w:rsid w:val="00A25BA0"/>
    <w:rsid w:val="00A267D6"/>
    <w:rsid w:val="00A6496B"/>
    <w:rsid w:val="00A7796D"/>
    <w:rsid w:val="00A80AFB"/>
    <w:rsid w:val="00A94244"/>
    <w:rsid w:val="00AA7F93"/>
    <w:rsid w:val="00AC5F94"/>
    <w:rsid w:val="00AD659A"/>
    <w:rsid w:val="00B33847"/>
    <w:rsid w:val="00B63CCE"/>
    <w:rsid w:val="00B73E46"/>
    <w:rsid w:val="00B91212"/>
    <w:rsid w:val="00BB774A"/>
    <w:rsid w:val="00C04E51"/>
    <w:rsid w:val="00C14D20"/>
    <w:rsid w:val="00C15AFC"/>
    <w:rsid w:val="00C17CB8"/>
    <w:rsid w:val="00C36C3E"/>
    <w:rsid w:val="00C53EF6"/>
    <w:rsid w:val="00C66FE7"/>
    <w:rsid w:val="00C73202"/>
    <w:rsid w:val="00C77D04"/>
    <w:rsid w:val="00C82631"/>
    <w:rsid w:val="00CB7128"/>
    <w:rsid w:val="00CC3FA5"/>
    <w:rsid w:val="00CD2B26"/>
    <w:rsid w:val="00CE403A"/>
    <w:rsid w:val="00CE68A0"/>
    <w:rsid w:val="00CF3AC5"/>
    <w:rsid w:val="00D03F69"/>
    <w:rsid w:val="00D15D61"/>
    <w:rsid w:val="00D40638"/>
    <w:rsid w:val="00D47938"/>
    <w:rsid w:val="00D70857"/>
    <w:rsid w:val="00DB10DE"/>
    <w:rsid w:val="00DC730E"/>
    <w:rsid w:val="00DE392E"/>
    <w:rsid w:val="00DF1DAC"/>
    <w:rsid w:val="00E27D0A"/>
    <w:rsid w:val="00E87CAC"/>
    <w:rsid w:val="00E94140"/>
    <w:rsid w:val="00E9649A"/>
    <w:rsid w:val="00EC0B20"/>
    <w:rsid w:val="00EF7125"/>
    <w:rsid w:val="00F53B73"/>
    <w:rsid w:val="00F66FA1"/>
    <w:rsid w:val="00F76450"/>
    <w:rsid w:val="00F77159"/>
    <w:rsid w:val="00F77237"/>
    <w:rsid w:val="00F8210E"/>
    <w:rsid w:val="00F94590"/>
    <w:rsid w:val="00F96E6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CB380F-4534-41A4-A0CC-8E7EC2987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7" w:lineRule="auto"/>
      <w:ind w:left="10" w:right="1883"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815"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ind w:left="815" w:hanging="10"/>
      <w:jc w:val="center"/>
      <w:outlineLvl w:val="1"/>
    </w:pPr>
    <w:rPr>
      <w:rFonts w:ascii="Times New Roman" w:eastAsia="Times New Roman" w:hAnsi="Times New Roman" w:cs="Times New Roman"/>
      <w:b/>
      <w:color w:val="000000"/>
      <w:sz w:val="28"/>
    </w:rPr>
  </w:style>
  <w:style w:type="paragraph" w:styleId="7">
    <w:name w:val="heading 7"/>
    <w:basedOn w:val="a"/>
    <w:next w:val="a"/>
    <w:link w:val="70"/>
    <w:uiPriority w:val="9"/>
    <w:semiHidden/>
    <w:unhideWhenUsed/>
    <w:qFormat/>
    <w:rsid w:val="002F7D8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Bullets">
    <w:name w:val="Bullets"/>
    <w:basedOn w:val="a"/>
    <w:rsid w:val="00F76450"/>
    <w:pPr>
      <w:widowControl w:val="0"/>
      <w:numPr>
        <w:numId w:val="9"/>
      </w:numPr>
      <w:tabs>
        <w:tab w:val="left" w:pos="0"/>
        <w:tab w:val="left" w:pos="284"/>
      </w:tabs>
      <w:spacing w:before="60" w:after="0" w:line="240" w:lineRule="auto"/>
      <w:ind w:left="284" w:right="0" w:hanging="284"/>
      <w:jc w:val="left"/>
    </w:pPr>
    <w:rPr>
      <w:rFonts w:eastAsia="SimSun" w:cs="Arial"/>
      <w:sz w:val="22"/>
      <w:szCs w:val="20"/>
      <w:lang w:val="en-AU" w:eastAsia="zh-CN"/>
    </w:rPr>
  </w:style>
  <w:style w:type="paragraph" w:styleId="a3">
    <w:name w:val="List Paragraph"/>
    <w:basedOn w:val="a"/>
    <w:uiPriority w:val="99"/>
    <w:qFormat/>
    <w:rsid w:val="00F76450"/>
    <w:pPr>
      <w:ind w:left="720"/>
      <w:contextualSpacing/>
    </w:pPr>
  </w:style>
  <w:style w:type="character" w:styleId="a4">
    <w:name w:val="Hyperlink"/>
    <w:uiPriority w:val="99"/>
    <w:rsid w:val="00334FAD"/>
    <w:rPr>
      <w:color w:val="0000FF"/>
      <w:u w:val="single"/>
    </w:rPr>
  </w:style>
  <w:style w:type="paragraph" w:customStyle="1" w:styleId="11">
    <w:name w:val="Абзац списка1"/>
    <w:basedOn w:val="a"/>
    <w:qFormat/>
    <w:rsid w:val="002F7D85"/>
    <w:pPr>
      <w:spacing w:after="200" w:line="276" w:lineRule="auto"/>
      <w:ind w:left="720" w:right="0" w:firstLine="0"/>
      <w:contextualSpacing/>
      <w:jc w:val="left"/>
    </w:pPr>
    <w:rPr>
      <w:rFonts w:ascii="Calibri" w:hAnsi="Calibri"/>
      <w:color w:val="auto"/>
      <w:sz w:val="22"/>
      <w:lang w:val="en-US" w:eastAsia="en-US"/>
    </w:rPr>
  </w:style>
  <w:style w:type="character" w:customStyle="1" w:styleId="70">
    <w:name w:val="Заголовок 7 Знак"/>
    <w:basedOn w:val="a0"/>
    <w:link w:val="7"/>
    <w:uiPriority w:val="9"/>
    <w:semiHidden/>
    <w:rsid w:val="002F7D85"/>
    <w:rPr>
      <w:rFonts w:asciiTheme="majorHAnsi" w:eastAsiaTheme="majorEastAsia" w:hAnsiTheme="majorHAnsi" w:cstheme="majorBidi"/>
      <w:i/>
      <w:iCs/>
      <w:color w:val="1F4D78" w:themeColor="accent1" w:themeShade="7F"/>
      <w:sz w:val="28"/>
    </w:rPr>
  </w:style>
  <w:style w:type="paragraph" w:styleId="a5">
    <w:name w:val="Normal (Web)"/>
    <w:basedOn w:val="a"/>
    <w:uiPriority w:val="99"/>
    <w:semiHidden/>
    <w:rsid w:val="002F7D85"/>
    <w:pPr>
      <w:spacing w:before="100" w:beforeAutospacing="1" w:after="100" w:afterAutospacing="1" w:line="240" w:lineRule="auto"/>
      <w:ind w:left="0" w:right="0" w:firstLine="0"/>
      <w:jc w:val="left"/>
    </w:pPr>
    <w:rPr>
      <w:color w:val="00008B"/>
      <w:sz w:val="24"/>
      <w:szCs w:val="24"/>
      <w:lang w:eastAsia="ru-RU"/>
    </w:rPr>
  </w:style>
  <w:style w:type="paragraph" w:styleId="a6">
    <w:name w:val="Balloon Text"/>
    <w:basedOn w:val="a"/>
    <w:link w:val="a7"/>
    <w:uiPriority w:val="99"/>
    <w:semiHidden/>
    <w:unhideWhenUsed/>
    <w:rsid w:val="005B79A1"/>
    <w:pPr>
      <w:spacing w:after="0" w:line="240" w:lineRule="auto"/>
    </w:pPr>
    <w:rPr>
      <w:rFonts w:ascii="Segoe UI" w:hAnsi="Segoe UI" w:cs="Segoe UI"/>
      <w:sz w:val="18"/>
      <w:szCs w:val="18"/>
    </w:rPr>
  </w:style>
  <w:style w:type="character" w:customStyle="1" w:styleId="a7">
    <w:name w:val="Текст у виносці Знак"/>
    <w:basedOn w:val="a0"/>
    <w:link w:val="a6"/>
    <w:uiPriority w:val="99"/>
    <w:semiHidden/>
    <w:rsid w:val="005B79A1"/>
    <w:rPr>
      <w:rFonts w:ascii="Segoe UI" w:eastAsia="Times New Roman" w:hAnsi="Segoe UI" w:cs="Segoe UI"/>
      <w:color w:val="000000"/>
      <w:sz w:val="18"/>
      <w:szCs w:val="18"/>
    </w:rPr>
  </w:style>
  <w:style w:type="paragraph" w:styleId="a8">
    <w:name w:val="Body Text"/>
    <w:basedOn w:val="a"/>
    <w:link w:val="a9"/>
    <w:rsid w:val="00EC0B20"/>
    <w:pPr>
      <w:spacing w:after="120" w:line="240" w:lineRule="auto"/>
      <w:ind w:left="0" w:right="0" w:firstLine="0"/>
      <w:jc w:val="left"/>
    </w:pPr>
    <w:rPr>
      <w:color w:val="auto"/>
      <w:szCs w:val="24"/>
      <w:lang w:eastAsia="ru-RU"/>
    </w:rPr>
  </w:style>
  <w:style w:type="character" w:customStyle="1" w:styleId="a9">
    <w:name w:val="Основний текст Знак"/>
    <w:basedOn w:val="a0"/>
    <w:link w:val="a8"/>
    <w:rsid w:val="00EC0B20"/>
    <w:rPr>
      <w:rFonts w:ascii="Times New Roman" w:eastAsia="Times New Roman" w:hAnsi="Times New Roman" w:cs="Times New Roman"/>
      <w:sz w:val="28"/>
      <w:szCs w:val="24"/>
      <w:lang w:eastAsia="ru-RU"/>
    </w:rPr>
  </w:style>
  <w:style w:type="table" w:styleId="aa">
    <w:name w:val="Table Grid"/>
    <w:basedOn w:val="a1"/>
    <w:uiPriority w:val="39"/>
    <w:rsid w:val="001B4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mi.fem.sumdu.edu.ua" TargetMode="External"/><Relationship Id="rId18" Type="http://schemas.openxmlformats.org/officeDocument/2006/relationships/hyperlink" Target="http://www.marketing-research.in.ua"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mr.com.ua" TargetMode="External"/><Relationship Id="rId17" Type="http://schemas.openxmlformats.org/officeDocument/2006/relationships/hyperlink" Target="https://www.ama.org" TargetMode="External"/><Relationship Id="rId2" Type="http://schemas.openxmlformats.org/officeDocument/2006/relationships/numbering" Target="numbering.xml"/><Relationship Id="rId16" Type="http://schemas.openxmlformats.org/officeDocument/2006/relationships/hyperlink" Target="http://uam.in.u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mr.net.ua" TargetMode="External"/><Relationship Id="rId5" Type="http://schemas.openxmlformats.org/officeDocument/2006/relationships/webSettings" Target="webSettings.xml"/><Relationship Id="rId15" Type="http://schemas.openxmlformats.org/officeDocument/2006/relationships/hyperlink" Target="http://www.nbuv.gov.ua/portal/Soc_Gum/Mtip/index.html" TargetMode="External"/><Relationship Id="rId23" Type="http://schemas.openxmlformats.org/officeDocument/2006/relationships/theme" Target="theme/theme1.xml"/><Relationship Id="rId10" Type="http://schemas.openxmlformats.org/officeDocument/2006/relationships/hyperlink" Target="http://www.marketingua.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p3.nuwm.edu.ua/id/eprint/20402" TargetMode="External"/><Relationship Id="rId14" Type="http://schemas.openxmlformats.org/officeDocument/2006/relationships/hyperlink" Target="http://uam.in.ua/rus/projects/marketing-in-ua/"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DFFA8-4AAF-4340-9CC4-C1865AAF8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Pages>
  <Words>17089</Words>
  <Characters>9742</Characters>
  <Application>Microsoft Office Word</Application>
  <DocSecurity>0</DocSecurity>
  <Lines>81</Lines>
  <Paragraphs>53</Paragraphs>
  <ScaleCrop>false</ScaleCrop>
  <HeadingPairs>
    <vt:vector size="4" baseType="variant">
      <vt:variant>
        <vt:lpstr>Назва</vt:lpstr>
      </vt:variant>
      <vt:variant>
        <vt:i4>1</vt:i4>
      </vt:variant>
      <vt:variant>
        <vt:lpstr>Заголовки</vt:lpstr>
      </vt:variant>
      <vt:variant>
        <vt:i4>19</vt:i4>
      </vt:variant>
    </vt:vector>
  </HeadingPairs>
  <TitlesOfParts>
    <vt:vector size="20" baseType="lpstr">
      <vt:lpstr>Додаток 1</vt:lpstr>
      <vt:lpstr>    РОБОЧА ПРОГРАМА НАВЧАЛЬНОЇ ДИСЦИПЛІНИ</vt:lpstr>
      <vt:lpstr>    2. 	Мета та завдання навчальної дисципліни</vt:lpstr>
      <vt:lpstr>Тема 1. Сучасна система міжнародного маркетингу</vt:lpstr>
      <vt:lpstr/>
      <vt:lpstr>Тема 2. Cучасне середовище міжнародного маркетингу</vt:lpstr>
      <vt:lpstr/>
      <vt:lpstr>Тема 3. Міжнародна маркетингова інформація і дослідження</vt:lpstr>
      <vt:lpstr/>
      <vt:lpstr>Тема 5. Сегментування цільових закордонних ринків і позиціонування товарів</vt:lpstr>
      <vt:lpstr>Тема 6. Міжнародна товарна політика</vt:lpstr>
      <vt:lpstr>Тема 7. Міжнародна цінова політика</vt:lpstr>
      <vt:lpstr>Тема 8. Міжнародна збутова та комунікаційна політика</vt:lpstr>
      <vt:lpstr>    Тема 8. Міжнародна збутова та комунікаційна політика</vt:lpstr>
      <vt:lpstr>    6.Самостійна робота </vt:lpstr>
      <vt:lpstr>    </vt:lpstr>
      <vt:lpstr>    9. Розподіл балів, які отримують студенти</vt:lpstr>
      <vt:lpstr>Шкала оцінювання: національна та ECTS </vt:lpstr>
      <vt:lpstr>    10. Рекомендована література</vt:lpstr>
      <vt:lpstr>    Базова література:</vt:lpstr>
    </vt:vector>
  </TitlesOfParts>
  <Company>Hewlett-Packard</Company>
  <LinksUpToDate>false</LinksUpToDate>
  <CharactersWithSpaces>26778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dc:title>
  <dc:subject/>
  <dc:creator>st7</dc:creator>
  <cp:keywords/>
  <dc:description/>
  <cp:lastModifiedBy>Yulya</cp:lastModifiedBy>
  <cp:revision>58</cp:revision>
  <cp:lastPrinted>2022-07-25T18:13:00Z</cp:lastPrinted>
  <dcterms:created xsi:type="dcterms:W3CDTF">2021-10-28T09:10:00Z</dcterms:created>
  <dcterms:modified xsi:type="dcterms:W3CDTF">2022-09-20T12:57:00Z</dcterms:modified>
</cp:coreProperties>
</file>