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AD" w:rsidRDefault="00235CC2">
      <w:pPr>
        <w:pStyle w:val="a3"/>
        <w:spacing w:before="66"/>
        <w:ind w:left="2126" w:right="1560" w:firstLine="1251"/>
      </w:pPr>
      <w:r>
        <w:t>Міністерство освіти і науки України Львівський національний університет імені Івана Франка</w:t>
      </w:r>
    </w:p>
    <w:p w:rsidR="00FB0BAD" w:rsidRDefault="00235CC2">
      <w:pPr>
        <w:pStyle w:val="a3"/>
        <w:ind w:left="3907" w:right="3343" w:firstLine="216"/>
      </w:pPr>
      <w:r>
        <w:t>Економічний факультет Кафедра економічної теорії</w:t>
      </w: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spacing w:before="7"/>
        <w:rPr>
          <w:sz w:val="24"/>
        </w:rPr>
      </w:pPr>
    </w:p>
    <w:p w:rsidR="00FB0BAD" w:rsidRDefault="00235CC2">
      <w:pPr>
        <w:ind w:left="792" w:right="241"/>
        <w:jc w:val="center"/>
        <w:rPr>
          <w:b/>
          <w:sz w:val="40"/>
        </w:rPr>
      </w:pPr>
      <w:r>
        <w:rPr>
          <w:b/>
          <w:sz w:val="40"/>
        </w:rPr>
        <w:t>МЕТОДИЧНІ РЕКОМЕНДАЦІЇ</w:t>
      </w:r>
    </w:p>
    <w:p w:rsidR="00FB0BAD" w:rsidRDefault="00235CC2">
      <w:pPr>
        <w:spacing w:before="224" w:line="360" w:lineRule="auto"/>
        <w:ind w:left="1778" w:right="1778" w:firstLine="739"/>
        <w:rPr>
          <w:i/>
          <w:sz w:val="40"/>
        </w:rPr>
      </w:pPr>
      <w:r>
        <w:rPr>
          <w:i/>
          <w:sz w:val="40"/>
        </w:rPr>
        <w:t>з питань написання курсових робіт студентами спеціальності “Економіка”</w:t>
      </w:r>
    </w:p>
    <w:p w:rsidR="00FB0BAD" w:rsidRDefault="00235CC2">
      <w:pPr>
        <w:spacing w:before="1"/>
        <w:ind w:left="2349"/>
        <w:rPr>
          <w:i/>
          <w:sz w:val="40"/>
        </w:rPr>
      </w:pPr>
      <w:r>
        <w:rPr>
          <w:i/>
          <w:sz w:val="40"/>
        </w:rPr>
        <w:t>(спеціалізації “</w:t>
      </w:r>
      <w:r w:rsidR="006E0E73">
        <w:rPr>
          <w:i/>
          <w:sz w:val="40"/>
        </w:rPr>
        <w:t xml:space="preserve">Економічне програмування та бізнес-планування </w:t>
      </w:r>
      <w:r>
        <w:rPr>
          <w:i/>
          <w:sz w:val="40"/>
        </w:rPr>
        <w:t>”)</w:t>
      </w: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rPr>
          <w:i/>
          <w:sz w:val="44"/>
        </w:rPr>
      </w:pPr>
    </w:p>
    <w:p w:rsidR="00FB0BAD" w:rsidRDefault="00FB0BAD">
      <w:pPr>
        <w:pStyle w:val="a3"/>
        <w:spacing w:before="10"/>
        <w:rPr>
          <w:i/>
          <w:sz w:val="59"/>
        </w:rPr>
      </w:pPr>
    </w:p>
    <w:p w:rsidR="00FB0BAD" w:rsidRDefault="00235CC2">
      <w:pPr>
        <w:pStyle w:val="a3"/>
        <w:spacing w:before="1"/>
        <w:ind w:left="792" w:right="243"/>
        <w:jc w:val="center"/>
      </w:pPr>
      <w:r>
        <w:t>Львів – 2017</w:t>
      </w:r>
    </w:p>
    <w:p w:rsidR="00FB0BAD" w:rsidRDefault="00FB0BAD">
      <w:pPr>
        <w:jc w:val="center"/>
        <w:sectPr w:rsidR="00FB0BAD">
          <w:type w:val="continuous"/>
          <w:pgSz w:w="11910" w:h="16840"/>
          <w:pgMar w:top="760" w:right="660" w:bottom="280" w:left="680" w:header="708" w:footer="708" w:gutter="0"/>
          <w:cols w:space="720"/>
        </w:sectPr>
      </w:pPr>
    </w:p>
    <w:p w:rsidR="00FB0BAD" w:rsidRDefault="00235CC2">
      <w:pPr>
        <w:pStyle w:val="a3"/>
        <w:spacing w:before="66"/>
        <w:ind w:left="1677" w:right="1695" w:firstLine="1"/>
        <w:jc w:val="center"/>
      </w:pPr>
      <w:r>
        <w:lastRenderedPageBreak/>
        <w:t>Рекомендовано до друку кафедрою економічної теорії Львівського національного університету імені Івана Франка (протокол №7 від 4.12.2017р.)</w:t>
      </w: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spacing w:before="6"/>
      </w:pPr>
    </w:p>
    <w:p w:rsidR="00FB0BAD" w:rsidRDefault="00235CC2">
      <w:pPr>
        <w:pStyle w:val="a3"/>
        <w:spacing w:before="89"/>
        <w:ind w:left="738"/>
      </w:pPr>
      <w:r>
        <w:t>Рецензенти:</w:t>
      </w:r>
    </w:p>
    <w:p w:rsidR="00FB0BAD" w:rsidRDefault="00235CC2">
      <w:pPr>
        <w:pStyle w:val="a3"/>
        <w:spacing w:before="50"/>
        <w:ind w:left="2724"/>
      </w:pPr>
      <w:r>
        <w:t>Башнянин Григорій Іванович,</w:t>
      </w:r>
    </w:p>
    <w:p w:rsidR="00FB0BAD" w:rsidRDefault="00235CC2">
      <w:pPr>
        <w:pStyle w:val="a3"/>
        <w:spacing w:before="48" w:line="276" w:lineRule="auto"/>
        <w:ind w:left="2724" w:right="1093"/>
      </w:pPr>
      <w:r>
        <w:t>завідувач кафедри теоретичної та прикладної економіки Львівського торговельно-економічного університету, професор, доктор економічних наук</w:t>
      </w:r>
    </w:p>
    <w:p w:rsidR="00FB0BAD" w:rsidRDefault="00FB0BAD">
      <w:pPr>
        <w:pStyle w:val="a3"/>
        <w:spacing w:before="2"/>
        <w:rPr>
          <w:sz w:val="32"/>
        </w:rPr>
      </w:pPr>
    </w:p>
    <w:p w:rsidR="00FB0BAD" w:rsidRDefault="00235CC2">
      <w:pPr>
        <w:pStyle w:val="a3"/>
        <w:spacing w:before="1"/>
        <w:ind w:left="2724"/>
        <w:jc w:val="both"/>
      </w:pPr>
      <w:r>
        <w:t>Сухай Ольга Євгенівна,</w:t>
      </w:r>
    </w:p>
    <w:p w:rsidR="00FB0BAD" w:rsidRDefault="00235CC2">
      <w:pPr>
        <w:pStyle w:val="a3"/>
        <w:spacing w:before="47" w:line="276" w:lineRule="auto"/>
        <w:ind w:left="2724" w:right="2959"/>
        <w:jc w:val="both"/>
      </w:pPr>
      <w:r>
        <w:t>доцент кафедри економіки підприємства Львівського національного університету імені Івана Франка,</w:t>
      </w:r>
    </w:p>
    <w:p w:rsidR="00FB0BAD" w:rsidRDefault="00235CC2">
      <w:pPr>
        <w:pStyle w:val="a3"/>
        <w:spacing w:before="1"/>
        <w:ind w:left="2724"/>
        <w:jc w:val="both"/>
      </w:pPr>
      <w:r>
        <w:t>доцент, кандидат економічних наук</w:t>
      </w: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spacing w:before="4"/>
        <w:rPr>
          <w:sz w:val="25"/>
        </w:rPr>
      </w:pPr>
    </w:p>
    <w:p w:rsidR="00FB0BAD" w:rsidRDefault="00235CC2">
      <w:pPr>
        <w:pStyle w:val="a3"/>
        <w:spacing w:before="89" w:line="276" w:lineRule="auto"/>
        <w:ind w:left="172" w:right="184" w:firstLine="566"/>
        <w:jc w:val="both"/>
      </w:pPr>
      <w:r>
        <w:t>Методичні рекомендації з питань написання курсових робіт студентами спеціальності “Економіка” (спеціалізації “</w:t>
      </w:r>
      <w:r w:rsidR="006E0E73">
        <w:t xml:space="preserve"> </w:t>
      </w:r>
      <w:r>
        <w:t>-</w:t>
      </w:r>
      <w:r w:rsidR="006E0E73" w:rsidRPr="006E0E73">
        <w:t xml:space="preserve"> Економічне програмування та бізнес-планування </w:t>
      </w:r>
      <w:r>
        <w:t>”) / П.І. Островерх, Л.Л. Цимбал, С.І. Кудин, М.В. Стирський. – Львів: Економічний факультет ЛНУ імені Івана Франка, 2017. – 22с.</w:t>
      </w:r>
    </w:p>
    <w:p w:rsidR="00FB0BAD" w:rsidRDefault="00FB0BAD">
      <w:pPr>
        <w:pStyle w:val="a3"/>
        <w:rPr>
          <w:sz w:val="30"/>
        </w:rPr>
      </w:pPr>
    </w:p>
    <w:p w:rsidR="00FB0BAD" w:rsidRDefault="00FB0BAD">
      <w:pPr>
        <w:pStyle w:val="a3"/>
        <w:rPr>
          <w:sz w:val="30"/>
        </w:rPr>
      </w:pPr>
    </w:p>
    <w:p w:rsidR="00FB0BAD" w:rsidRDefault="00FB0BAD">
      <w:pPr>
        <w:pStyle w:val="a3"/>
        <w:spacing w:before="7"/>
        <w:rPr>
          <w:sz w:val="36"/>
        </w:rPr>
      </w:pPr>
    </w:p>
    <w:p w:rsidR="00FB0BAD" w:rsidRDefault="00235CC2">
      <w:pPr>
        <w:pStyle w:val="a3"/>
        <w:spacing w:line="276" w:lineRule="auto"/>
        <w:ind w:left="172" w:right="185" w:firstLine="566"/>
        <w:jc w:val="both"/>
      </w:pPr>
      <w:r>
        <w:t xml:space="preserve">Методичні рекомендації призначені для студентів бакалаврату спеціальності “Економіка” (спеціалізації </w:t>
      </w:r>
      <w:r w:rsidRPr="006E0E73">
        <w:t>“</w:t>
      </w:r>
      <w:r w:rsidR="006E0E73" w:rsidRPr="006E0E73">
        <w:t xml:space="preserve"> Економічне програмування та бізнес-планування</w:t>
      </w:r>
      <w:r w:rsidR="006E0E73" w:rsidRPr="006E0E73">
        <w:rPr>
          <w:i/>
        </w:rPr>
        <w:t xml:space="preserve"> </w:t>
      </w:r>
      <w:r>
        <w:t>”), які виконують курсові роботи, та викладачів, які здійснюють наукове керівництво такими роботами.</w:t>
      </w: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FB0BAD">
      <w:pPr>
        <w:pStyle w:val="a3"/>
        <w:spacing w:before="9"/>
        <w:rPr>
          <w:sz w:val="38"/>
        </w:rPr>
      </w:pPr>
    </w:p>
    <w:p w:rsidR="00FB0BAD" w:rsidRDefault="00235CC2">
      <w:pPr>
        <w:pStyle w:val="a3"/>
        <w:spacing w:before="1" w:line="276" w:lineRule="auto"/>
        <w:ind w:left="6269" w:right="249"/>
      </w:pPr>
      <w:r>
        <w:rPr>
          <w:rFonts w:ascii="Symbol" w:hAnsi="Symbol"/>
        </w:rPr>
        <w:t></w:t>
      </w:r>
      <w:r>
        <w:t xml:space="preserve"> П.І. Островерх, Л.Л. Цимбал, C.І. Кудин, М.В. Стирський, 2017</w:t>
      </w:r>
    </w:p>
    <w:p w:rsidR="00FB0BAD" w:rsidRDefault="00FB0BAD">
      <w:pPr>
        <w:spacing w:line="276" w:lineRule="auto"/>
        <w:sectPr w:rsidR="00FB0BAD">
          <w:footerReference w:type="default" r:id="rId7"/>
          <w:pgSz w:w="11910" w:h="16840"/>
          <w:pgMar w:top="760" w:right="660" w:bottom="660" w:left="680" w:header="0" w:footer="472" w:gutter="0"/>
          <w:pgNumType w:start="2"/>
          <w:cols w:space="720"/>
        </w:sectPr>
      </w:pPr>
    </w:p>
    <w:p w:rsidR="00FB0BAD" w:rsidRDefault="00235CC2">
      <w:pPr>
        <w:spacing w:before="71"/>
        <w:ind w:left="792" w:right="240"/>
        <w:jc w:val="center"/>
        <w:rPr>
          <w:b/>
          <w:sz w:val="28"/>
        </w:rPr>
      </w:pPr>
      <w:r>
        <w:rPr>
          <w:b/>
          <w:sz w:val="28"/>
        </w:rPr>
        <w:lastRenderedPageBreak/>
        <w:t>ЗМІСТ</w:t>
      </w:r>
    </w:p>
    <w:sdt>
      <w:sdtPr>
        <w:id w:val="1781526116"/>
        <w:docPartObj>
          <w:docPartGallery w:val="Table of Contents"/>
          <w:docPartUnique/>
        </w:docPartObj>
      </w:sdtPr>
      <w:sdtEndPr/>
      <w:sdtContent>
        <w:p w:rsidR="00FB0BAD" w:rsidRDefault="009E010D">
          <w:pPr>
            <w:pStyle w:val="10"/>
            <w:tabs>
              <w:tab w:val="right" w:pos="9953"/>
            </w:tabs>
            <w:spacing w:before="413"/>
            <w:ind w:left="738" w:firstLine="0"/>
          </w:pPr>
          <w:hyperlink w:anchor="_TOC_250003" w:history="1">
            <w:r w:rsidR="00235CC2">
              <w:t>Передмова</w:t>
            </w:r>
            <w:r w:rsidR="00235CC2">
              <w:tab/>
              <w:t>4</w:t>
            </w:r>
          </w:hyperlink>
        </w:p>
        <w:p w:rsidR="00FB0BAD" w:rsidRDefault="009E010D">
          <w:pPr>
            <w:pStyle w:val="10"/>
            <w:numPr>
              <w:ilvl w:val="0"/>
              <w:numId w:val="8"/>
            </w:numPr>
            <w:tabs>
              <w:tab w:val="left" w:pos="1020"/>
              <w:tab w:val="right" w:pos="9953"/>
            </w:tabs>
            <w:ind w:hanging="282"/>
          </w:pPr>
          <w:hyperlink w:anchor="_TOC_250002" w:history="1">
            <w:r w:rsidR="00235CC2">
              <w:t>Загальні вимоги до структури та</w:t>
            </w:r>
            <w:r w:rsidR="00235CC2">
              <w:rPr>
                <w:spacing w:val="2"/>
              </w:rPr>
              <w:t xml:space="preserve"> </w:t>
            </w:r>
            <w:r w:rsidR="00235CC2">
              <w:t>змісту</w:t>
            </w:r>
            <w:r w:rsidR="00235CC2">
              <w:rPr>
                <w:spacing w:val="-2"/>
              </w:rPr>
              <w:t xml:space="preserve"> </w:t>
            </w:r>
            <w:r w:rsidR="00235CC2">
              <w:t>роботи</w:t>
            </w:r>
            <w:r w:rsidR="00235CC2">
              <w:tab/>
              <w:t>5</w:t>
            </w:r>
          </w:hyperlink>
        </w:p>
        <w:p w:rsidR="00FB0BAD" w:rsidRDefault="009E010D">
          <w:pPr>
            <w:pStyle w:val="10"/>
            <w:numPr>
              <w:ilvl w:val="0"/>
              <w:numId w:val="8"/>
            </w:numPr>
            <w:tabs>
              <w:tab w:val="left" w:pos="1020"/>
              <w:tab w:val="right" w:pos="9953"/>
            </w:tabs>
            <w:spacing w:before="163"/>
            <w:ind w:hanging="282"/>
          </w:pPr>
          <w:hyperlink w:anchor="_TOC_250001" w:history="1">
            <w:r w:rsidR="00235CC2">
              <w:t>Вимоги до написання тексту</w:t>
            </w:r>
            <w:r w:rsidR="00235CC2">
              <w:rPr>
                <w:spacing w:val="-4"/>
              </w:rPr>
              <w:t xml:space="preserve"> </w:t>
            </w:r>
            <w:r w:rsidR="00235CC2">
              <w:t>курсової</w:t>
            </w:r>
            <w:r w:rsidR="00235CC2">
              <w:rPr>
                <w:spacing w:val="-3"/>
              </w:rPr>
              <w:t xml:space="preserve"> </w:t>
            </w:r>
            <w:r w:rsidR="00235CC2">
              <w:t>роботи</w:t>
            </w:r>
            <w:r w:rsidR="00235CC2">
              <w:tab/>
              <w:t>8</w:t>
            </w:r>
          </w:hyperlink>
        </w:p>
        <w:p w:rsidR="00FB0BAD" w:rsidRDefault="009E010D">
          <w:pPr>
            <w:pStyle w:val="10"/>
            <w:numPr>
              <w:ilvl w:val="0"/>
              <w:numId w:val="8"/>
            </w:numPr>
            <w:tabs>
              <w:tab w:val="left" w:pos="1020"/>
              <w:tab w:val="right" w:pos="10026"/>
            </w:tabs>
            <w:spacing w:before="161"/>
            <w:ind w:hanging="282"/>
          </w:pPr>
          <w:hyperlink w:anchor="_TOC_250000" w:history="1">
            <w:r w:rsidR="00235CC2">
              <w:t>Оформлення списку</w:t>
            </w:r>
            <w:r w:rsidR="00235CC2">
              <w:rPr>
                <w:spacing w:val="-5"/>
              </w:rPr>
              <w:t xml:space="preserve"> </w:t>
            </w:r>
            <w:r w:rsidR="00235CC2">
              <w:t>використаних</w:t>
            </w:r>
            <w:r w:rsidR="00235CC2">
              <w:rPr>
                <w:spacing w:val="1"/>
              </w:rPr>
              <w:t xml:space="preserve"> </w:t>
            </w:r>
            <w:r w:rsidR="00235CC2">
              <w:t>джерел</w:t>
            </w:r>
            <w:r w:rsidR="00235CC2">
              <w:tab/>
              <w:t>12</w:t>
            </w:r>
          </w:hyperlink>
        </w:p>
        <w:p w:rsidR="00FB0BAD" w:rsidRDefault="00235CC2">
          <w:pPr>
            <w:pStyle w:val="10"/>
            <w:tabs>
              <w:tab w:val="right" w:pos="10025"/>
            </w:tabs>
            <w:ind w:left="738" w:firstLine="0"/>
          </w:pPr>
          <w:r>
            <w:t>Додатки</w:t>
          </w:r>
          <w:r>
            <w:tab/>
            <w:t>13</w:t>
          </w:r>
        </w:p>
      </w:sdtContent>
    </w:sdt>
    <w:p w:rsidR="00FB0BAD" w:rsidRDefault="00FB0BAD">
      <w:pPr>
        <w:sectPr w:rsidR="00FB0BAD">
          <w:pgSz w:w="11910" w:h="16840"/>
          <w:pgMar w:top="760" w:right="660" w:bottom="660" w:left="680" w:header="0" w:footer="472" w:gutter="0"/>
          <w:cols w:space="720"/>
        </w:sectPr>
      </w:pPr>
    </w:p>
    <w:p w:rsidR="00FB0BAD" w:rsidRDefault="00235CC2">
      <w:pPr>
        <w:pStyle w:val="1"/>
        <w:ind w:left="231" w:right="245"/>
        <w:jc w:val="center"/>
      </w:pPr>
      <w:bookmarkStart w:id="0" w:name="_TOC_250003"/>
      <w:bookmarkEnd w:id="0"/>
      <w:r>
        <w:lastRenderedPageBreak/>
        <w:t>ПЕРЕДМОВА</w:t>
      </w:r>
    </w:p>
    <w:p w:rsidR="00FB0BAD" w:rsidRDefault="00FB0BAD">
      <w:pPr>
        <w:pStyle w:val="a3"/>
        <w:rPr>
          <w:b/>
          <w:sz w:val="24"/>
        </w:rPr>
      </w:pPr>
    </w:p>
    <w:p w:rsidR="00FB0BAD" w:rsidRDefault="00235CC2">
      <w:pPr>
        <w:pStyle w:val="a3"/>
        <w:spacing w:line="360" w:lineRule="auto"/>
        <w:ind w:left="172" w:right="183" w:firstLine="720"/>
        <w:jc w:val="both"/>
      </w:pPr>
      <w:r>
        <w:t>Виконання курсової роботи з фахових дисциплін – вагома складова процесу підготовки магістрантів за спеціальністю “Економіка”. Це також різновид індивідуальної навчально-дослідної роботи, спрямованої на поглиблення знань студентів з дисциплін фахового спрямування та спеціалізації, розвиток вмінь застосовувати їх положення для моделювання поведінки суб’єктів ринкової економіки, самостійно працювати з відповідними економічними джерелами. Цілями написання курсової роботи з фахових дисциплін є:</w:t>
      </w:r>
    </w:p>
    <w:p w:rsidR="00FB0BAD" w:rsidRDefault="00235CC2">
      <w:pPr>
        <w:pStyle w:val="a4"/>
        <w:numPr>
          <w:ilvl w:val="0"/>
          <w:numId w:val="7"/>
        </w:numPr>
        <w:tabs>
          <w:tab w:val="left" w:pos="892"/>
          <w:tab w:val="left" w:pos="893"/>
        </w:tabs>
        <w:spacing w:line="321" w:lineRule="exact"/>
        <w:ind w:hanging="361"/>
        <w:rPr>
          <w:sz w:val="28"/>
        </w:rPr>
      </w:pPr>
      <w:r>
        <w:rPr>
          <w:sz w:val="28"/>
        </w:rPr>
        <w:t>поглиблене засвоєння програмного матеріалу з дисциплін</w:t>
      </w:r>
      <w:r>
        <w:rPr>
          <w:spacing w:val="-7"/>
          <w:sz w:val="28"/>
        </w:rPr>
        <w:t xml:space="preserve"> </w:t>
      </w:r>
      <w:r>
        <w:rPr>
          <w:sz w:val="28"/>
        </w:rPr>
        <w:t>спеціалізації;</w:t>
      </w:r>
    </w:p>
    <w:p w:rsidR="00FB0BAD" w:rsidRDefault="00235CC2">
      <w:pPr>
        <w:pStyle w:val="a4"/>
        <w:numPr>
          <w:ilvl w:val="0"/>
          <w:numId w:val="7"/>
        </w:numPr>
        <w:tabs>
          <w:tab w:val="left" w:pos="892"/>
          <w:tab w:val="left" w:pos="893"/>
        </w:tabs>
        <w:spacing w:before="163" w:line="360" w:lineRule="auto"/>
        <w:ind w:right="190"/>
        <w:rPr>
          <w:sz w:val="28"/>
        </w:rPr>
      </w:pPr>
      <w:r>
        <w:rPr>
          <w:sz w:val="28"/>
        </w:rPr>
        <w:t>набуття навичок самостійного вивчення макро- та мікроекономічних явищ і бізнес-процесів;</w:t>
      </w:r>
    </w:p>
    <w:p w:rsidR="00FB0BAD" w:rsidRDefault="00235CC2">
      <w:pPr>
        <w:pStyle w:val="a4"/>
        <w:numPr>
          <w:ilvl w:val="0"/>
          <w:numId w:val="7"/>
        </w:numPr>
        <w:tabs>
          <w:tab w:val="left" w:pos="892"/>
          <w:tab w:val="left" w:pos="893"/>
        </w:tabs>
        <w:spacing w:line="360" w:lineRule="auto"/>
        <w:ind w:right="189"/>
        <w:rPr>
          <w:sz w:val="28"/>
        </w:rPr>
      </w:pPr>
      <w:r>
        <w:rPr>
          <w:sz w:val="28"/>
        </w:rPr>
        <w:t>оволодіння критичним мисленням при роботі з підручниками, монографіями, аналітичними публікаціями у періодичних</w:t>
      </w:r>
      <w:r>
        <w:rPr>
          <w:spacing w:val="-4"/>
          <w:sz w:val="28"/>
        </w:rPr>
        <w:t xml:space="preserve"> </w:t>
      </w:r>
      <w:r>
        <w:rPr>
          <w:sz w:val="28"/>
        </w:rPr>
        <w:t>виданнях;</w:t>
      </w:r>
    </w:p>
    <w:p w:rsidR="00FB0BAD" w:rsidRDefault="00235CC2">
      <w:pPr>
        <w:pStyle w:val="a4"/>
        <w:numPr>
          <w:ilvl w:val="0"/>
          <w:numId w:val="7"/>
        </w:numPr>
        <w:tabs>
          <w:tab w:val="left" w:pos="892"/>
          <w:tab w:val="left" w:pos="893"/>
        </w:tabs>
        <w:spacing w:line="360" w:lineRule="auto"/>
        <w:ind w:right="196"/>
        <w:rPr>
          <w:sz w:val="28"/>
        </w:rPr>
      </w:pPr>
      <w:r>
        <w:rPr>
          <w:sz w:val="28"/>
        </w:rPr>
        <w:t>розвиток вмінь логічного викладу наукових та практичних положень стосовно назрілих економічних</w:t>
      </w:r>
      <w:r>
        <w:rPr>
          <w:spacing w:val="-3"/>
          <w:sz w:val="28"/>
        </w:rPr>
        <w:t xml:space="preserve"> </w:t>
      </w:r>
      <w:r>
        <w:rPr>
          <w:sz w:val="28"/>
        </w:rPr>
        <w:t>питань.</w:t>
      </w:r>
    </w:p>
    <w:p w:rsidR="00FB0BAD" w:rsidRDefault="00235CC2">
      <w:pPr>
        <w:pStyle w:val="a3"/>
        <w:spacing w:line="321" w:lineRule="exact"/>
        <w:ind w:left="892"/>
      </w:pPr>
      <w:r>
        <w:t>Основні етапи виконання курсової роботи з фахових дисциплін такі:</w:t>
      </w:r>
    </w:p>
    <w:p w:rsidR="00FB0BAD" w:rsidRDefault="00235CC2">
      <w:pPr>
        <w:pStyle w:val="a4"/>
        <w:numPr>
          <w:ilvl w:val="0"/>
          <w:numId w:val="7"/>
        </w:numPr>
        <w:tabs>
          <w:tab w:val="left" w:pos="893"/>
        </w:tabs>
        <w:spacing w:before="161" w:line="360" w:lineRule="auto"/>
        <w:ind w:right="185"/>
        <w:jc w:val="both"/>
        <w:rPr>
          <w:sz w:val="28"/>
        </w:rPr>
      </w:pPr>
      <w:r>
        <w:rPr>
          <w:sz w:val="28"/>
        </w:rPr>
        <w:t>вибір теми курсової роботи (варіант курсової роботи обирається кожним студентом самостійно за принципом виконання кожної з обраних тем лише одним студентом</w:t>
      </w:r>
      <w:r>
        <w:rPr>
          <w:spacing w:val="-1"/>
          <w:sz w:val="28"/>
        </w:rPr>
        <w:t xml:space="preserve"> </w:t>
      </w:r>
      <w:r>
        <w:rPr>
          <w:sz w:val="28"/>
        </w:rPr>
        <w:t>групи);</w:t>
      </w:r>
    </w:p>
    <w:p w:rsidR="00FB0BAD" w:rsidRDefault="00235CC2">
      <w:pPr>
        <w:pStyle w:val="a4"/>
        <w:numPr>
          <w:ilvl w:val="0"/>
          <w:numId w:val="7"/>
        </w:numPr>
        <w:tabs>
          <w:tab w:val="left" w:pos="893"/>
        </w:tabs>
        <w:spacing w:before="1" w:line="360" w:lineRule="auto"/>
        <w:ind w:right="184"/>
        <w:jc w:val="both"/>
        <w:rPr>
          <w:sz w:val="28"/>
        </w:rPr>
      </w:pPr>
      <w:r>
        <w:rPr>
          <w:sz w:val="28"/>
        </w:rPr>
        <w:t>підбір та опрацювання економічних джерел, складання чорнового варіанту плану роботи із наступним його уточненням з науковим</w:t>
      </w:r>
      <w:r>
        <w:rPr>
          <w:spacing w:val="-13"/>
          <w:sz w:val="28"/>
        </w:rPr>
        <w:t xml:space="preserve"> </w:t>
      </w:r>
      <w:r>
        <w:rPr>
          <w:sz w:val="28"/>
        </w:rPr>
        <w:t>керівником;</w:t>
      </w:r>
    </w:p>
    <w:p w:rsidR="00FB0BAD" w:rsidRDefault="00235CC2">
      <w:pPr>
        <w:pStyle w:val="a4"/>
        <w:numPr>
          <w:ilvl w:val="0"/>
          <w:numId w:val="7"/>
        </w:numPr>
        <w:tabs>
          <w:tab w:val="left" w:pos="893"/>
        </w:tabs>
        <w:spacing w:line="321" w:lineRule="exact"/>
        <w:ind w:hanging="361"/>
        <w:jc w:val="both"/>
        <w:rPr>
          <w:sz w:val="28"/>
        </w:rPr>
      </w:pPr>
      <w:r>
        <w:rPr>
          <w:sz w:val="28"/>
        </w:rPr>
        <w:t>підготовка матеріалів для написання основної частини</w:t>
      </w:r>
      <w:r>
        <w:rPr>
          <w:spacing w:val="-6"/>
          <w:sz w:val="28"/>
        </w:rPr>
        <w:t xml:space="preserve"> </w:t>
      </w:r>
      <w:r>
        <w:rPr>
          <w:sz w:val="28"/>
        </w:rPr>
        <w:t>роботи;</w:t>
      </w:r>
    </w:p>
    <w:p w:rsidR="00FB0BAD" w:rsidRDefault="00235CC2">
      <w:pPr>
        <w:pStyle w:val="a4"/>
        <w:numPr>
          <w:ilvl w:val="0"/>
          <w:numId w:val="7"/>
        </w:numPr>
        <w:tabs>
          <w:tab w:val="left" w:pos="893"/>
        </w:tabs>
        <w:spacing w:before="163" w:line="360" w:lineRule="auto"/>
        <w:ind w:right="186"/>
        <w:jc w:val="both"/>
        <w:rPr>
          <w:sz w:val="28"/>
        </w:rPr>
      </w:pPr>
      <w:r>
        <w:rPr>
          <w:sz w:val="28"/>
        </w:rPr>
        <w:t>виконання і оформлення курсової роботи: написання її повного тексту, оформлення таблиць, графічних моделей, вступу, висновків, списку використаних джерел,</w:t>
      </w:r>
      <w:r>
        <w:rPr>
          <w:spacing w:val="-1"/>
          <w:sz w:val="28"/>
        </w:rPr>
        <w:t xml:space="preserve"> </w:t>
      </w:r>
      <w:r>
        <w:rPr>
          <w:sz w:val="28"/>
        </w:rPr>
        <w:t>додатків;</w:t>
      </w:r>
    </w:p>
    <w:p w:rsidR="00FB0BAD" w:rsidRDefault="00235CC2">
      <w:pPr>
        <w:pStyle w:val="a4"/>
        <w:numPr>
          <w:ilvl w:val="0"/>
          <w:numId w:val="7"/>
        </w:numPr>
        <w:tabs>
          <w:tab w:val="left" w:pos="893"/>
        </w:tabs>
        <w:spacing w:line="362" w:lineRule="auto"/>
        <w:ind w:right="192"/>
        <w:jc w:val="both"/>
        <w:rPr>
          <w:sz w:val="28"/>
        </w:rPr>
      </w:pPr>
      <w:r>
        <w:rPr>
          <w:sz w:val="28"/>
        </w:rPr>
        <w:t>подання курсової роботи на кафедру для її рецензування науковим керівником та доопрацювання роботи у разі рекомендацій</w:t>
      </w:r>
      <w:r>
        <w:rPr>
          <w:spacing w:val="-10"/>
          <w:sz w:val="28"/>
        </w:rPr>
        <w:t xml:space="preserve"> </w:t>
      </w:r>
      <w:r>
        <w:rPr>
          <w:sz w:val="28"/>
        </w:rPr>
        <w:t>керівника;</w:t>
      </w:r>
    </w:p>
    <w:p w:rsidR="00FB0BAD" w:rsidRDefault="00235CC2">
      <w:pPr>
        <w:pStyle w:val="a4"/>
        <w:numPr>
          <w:ilvl w:val="0"/>
          <w:numId w:val="7"/>
        </w:numPr>
        <w:tabs>
          <w:tab w:val="left" w:pos="893"/>
        </w:tabs>
        <w:spacing w:line="317" w:lineRule="exact"/>
        <w:ind w:hanging="361"/>
        <w:jc w:val="both"/>
        <w:rPr>
          <w:sz w:val="28"/>
        </w:rPr>
      </w:pPr>
      <w:r>
        <w:rPr>
          <w:sz w:val="28"/>
        </w:rPr>
        <w:t>захист курсової</w:t>
      </w:r>
      <w:r>
        <w:rPr>
          <w:spacing w:val="-5"/>
          <w:sz w:val="28"/>
        </w:rPr>
        <w:t xml:space="preserve"> </w:t>
      </w:r>
      <w:r>
        <w:rPr>
          <w:sz w:val="28"/>
        </w:rPr>
        <w:t>роботи.</w:t>
      </w:r>
    </w:p>
    <w:p w:rsidR="00FB0BAD" w:rsidRDefault="00FB0BAD">
      <w:pPr>
        <w:spacing w:line="317" w:lineRule="exact"/>
        <w:jc w:val="both"/>
        <w:rPr>
          <w:sz w:val="28"/>
        </w:rPr>
        <w:sectPr w:rsidR="00FB0BAD">
          <w:pgSz w:w="11910" w:h="16840"/>
          <w:pgMar w:top="760" w:right="660" w:bottom="660" w:left="680" w:header="0" w:footer="472" w:gutter="0"/>
          <w:cols w:space="720"/>
        </w:sectPr>
      </w:pPr>
    </w:p>
    <w:p w:rsidR="00FB0BAD" w:rsidRDefault="00235CC2">
      <w:pPr>
        <w:pStyle w:val="1"/>
        <w:numPr>
          <w:ilvl w:val="1"/>
          <w:numId w:val="8"/>
        </w:numPr>
        <w:tabs>
          <w:tab w:val="left" w:pos="1406"/>
        </w:tabs>
        <w:jc w:val="left"/>
      </w:pPr>
      <w:bookmarkStart w:id="1" w:name="_TOC_250002"/>
      <w:r>
        <w:lastRenderedPageBreak/>
        <w:t>ЗАГАЛЬНІ ВИМОГИ ДО СТРУКТУРИ ТА ЗМІСТУ</w:t>
      </w:r>
      <w:r>
        <w:rPr>
          <w:spacing w:val="-7"/>
        </w:rPr>
        <w:t xml:space="preserve"> </w:t>
      </w:r>
      <w:bookmarkEnd w:id="1"/>
      <w:r>
        <w:t>РОБОТИ</w:t>
      </w:r>
    </w:p>
    <w:p w:rsidR="00FB0BAD" w:rsidRDefault="00FB0BAD">
      <w:pPr>
        <w:pStyle w:val="a3"/>
        <w:rPr>
          <w:b/>
          <w:sz w:val="24"/>
        </w:rPr>
      </w:pPr>
    </w:p>
    <w:p w:rsidR="00FB0BAD" w:rsidRDefault="00235CC2">
      <w:pPr>
        <w:pStyle w:val="a3"/>
        <w:spacing w:line="360" w:lineRule="auto"/>
        <w:ind w:left="172" w:right="184" w:firstLine="720"/>
        <w:jc w:val="both"/>
      </w:pPr>
      <w:r>
        <w:t>Курсова робота має містити основну і додаткову частини. Основна частина роботи стосується пояснення питань, передбачених планом вивчення обраної теми. План курсової роботи з обраної теми студент складає самостійно. Робота виконана з теми, що не передбачена загальною тематикою курсових робіт, а також робота, яка не має плану чи подана із порушенням встановлених вимог і термінів її виконання, не зараховується. Орієнтовний перелік тем курсових робіт наведений у додатку А.</w:t>
      </w:r>
    </w:p>
    <w:p w:rsidR="00FB0BAD" w:rsidRDefault="00235CC2">
      <w:pPr>
        <w:pStyle w:val="a3"/>
        <w:spacing w:line="360" w:lineRule="auto"/>
        <w:ind w:left="172" w:right="183" w:firstLine="720"/>
        <w:jc w:val="both"/>
      </w:pPr>
      <w:r>
        <w:t>Додаткова частина курсової роботи стосується титульної сторінки, завдання на курсову роботу, аркуша, що характеризує зміст роботи, вступу, висновків, списку використаних джерел, додатків. Зміст курсової роботи викладають на наступній сторінці після титульної сторінці та завдання на курсову роботу (додатки Б та В). Отже загальний текст курсової роботи охоплює:</w:t>
      </w:r>
    </w:p>
    <w:p w:rsidR="00FB0BAD" w:rsidRDefault="00235CC2">
      <w:pPr>
        <w:pStyle w:val="a4"/>
        <w:numPr>
          <w:ilvl w:val="0"/>
          <w:numId w:val="7"/>
        </w:numPr>
        <w:tabs>
          <w:tab w:val="left" w:pos="893"/>
        </w:tabs>
        <w:spacing w:line="320" w:lineRule="exact"/>
        <w:ind w:hanging="361"/>
        <w:jc w:val="both"/>
        <w:rPr>
          <w:sz w:val="28"/>
        </w:rPr>
      </w:pPr>
      <w:r>
        <w:rPr>
          <w:sz w:val="28"/>
        </w:rPr>
        <w:t>титульну</w:t>
      </w:r>
      <w:r>
        <w:rPr>
          <w:spacing w:val="-5"/>
          <w:sz w:val="28"/>
        </w:rPr>
        <w:t xml:space="preserve"> </w:t>
      </w:r>
      <w:r>
        <w:rPr>
          <w:sz w:val="28"/>
        </w:rPr>
        <w:t>сторінку;</w:t>
      </w:r>
    </w:p>
    <w:p w:rsidR="00FB0BAD" w:rsidRDefault="00235CC2">
      <w:pPr>
        <w:pStyle w:val="a4"/>
        <w:numPr>
          <w:ilvl w:val="0"/>
          <w:numId w:val="7"/>
        </w:numPr>
        <w:tabs>
          <w:tab w:val="left" w:pos="893"/>
        </w:tabs>
        <w:spacing w:before="160"/>
        <w:ind w:hanging="361"/>
        <w:jc w:val="both"/>
        <w:rPr>
          <w:sz w:val="28"/>
        </w:rPr>
      </w:pPr>
      <w:r>
        <w:rPr>
          <w:sz w:val="28"/>
        </w:rPr>
        <w:t>завдання на курсову</w:t>
      </w:r>
      <w:r>
        <w:rPr>
          <w:spacing w:val="-9"/>
          <w:sz w:val="28"/>
        </w:rPr>
        <w:t xml:space="preserve"> </w:t>
      </w:r>
      <w:r>
        <w:rPr>
          <w:sz w:val="28"/>
        </w:rPr>
        <w:t>роботу;</w:t>
      </w:r>
    </w:p>
    <w:p w:rsidR="00FB0BAD" w:rsidRDefault="00235CC2">
      <w:pPr>
        <w:pStyle w:val="a4"/>
        <w:numPr>
          <w:ilvl w:val="0"/>
          <w:numId w:val="7"/>
        </w:numPr>
        <w:tabs>
          <w:tab w:val="left" w:pos="892"/>
          <w:tab w:val="left" w:pos="893"/>
        </w:tabs>
        <w:spacing w:before="162"/>
        <w:ind w:hanging="361"/>
        <w:rPr>
          <w:sz w:val="28"/>
        </w:rPr>
      </w:pPr>
      <w:r>
        <w:rPr>
          <w:sz w:val="28"/>
        </w:rPr>
        <w:t>зміст;</w:t>
      </w:r>
    </w:p>
    <w:p w:rsidR="00FB0BAD" w:rsidRDefault="00235CC2">
      <w:pPr>
        <w:pStyle w:val="a4"/>
        <w:numPr>
          <w:ilvl w:val="0"/>
          <w:numId w:val="7"/>
        </w:numPr>
        <w:tabs>
          <w:tab w:val="left" w:pos="892"/>
          <w:tab w:val="left" w:pos="893"/>
        </w:tabs>
        <w:spacing w:before="161"/>
        <w:ind w:hanging="361"/>
        <w:rPr>
          <w:sz w:val="28"/>
        </w:rPr>
      </w:pPr>
      <w:r>
        <w:rPr>
          <w:sz w:val="28"/>
        </w:rPr>
        <w:t>вступ;</w:t>
      </w:r>
    </w:p>
    <w:p w:rsidR="00FB0BAD" w:rsidRDefault="00235CC2">
      <w:pPr>
        <w:pStyle w:val="a4"/>
        <w:numPr>
          <w:ilvl w:val="0"/>
          <w:numId w:val="7"/>
        </w:numPr>
        <w:tabs>
          <w:tab w:val="left" w:pos="892"/>
          <w:tab w:val="left" w:pos="893"/>
        </w:tabs>
        <w:spacing w:before="161" w:line="360" w:lineRule="auto"/>
        <w:ind w:right="189"/>
        <w:rPr>
          <w:sz w:val="28"/>
        </w:rPr>
      </w:pPr>
      <w:r>
        <w:rPr>
          <w:sz w:val="28"/>
        </w:rPr>
        <w:t>основну частину роботи – не більше 4 питань, у яких розкривається сутність обраної теми;</w:t>
      </w:r>
    </w:p>
    <w:p w:rsidR="00FB0BAD" w:rsidRDefault="00235CC2">
      <w:pPr>
        <w:pStyle w:val="a4"/>
        <w:numPr>
          <w:ilvl w:val="0"/>
          <w:numId w:val="7"/>
        </w:numPr>
        <w:tabs>
          <w:tab w:val="left" w:pos="892"/>
          <w:tab w:val="left" w:pos="893"/>
        </w:tabs>
        <w:spacing w:before="1"/>
        <w:ind w:hanging="361"/>
        <w:rPr>
          <w:sz w:val="28"/>
        </w:rPr>
      </w:pPr>
      <w:r>
        <w:rPr>
          <w:sz w:val="28"/>
        </w:rPr>
        <w:t>висновки;</w:t>
      </w:r>
    </w:p>
    <w:p w:rsidR="00FB0BAD" w:rsidRDefault="00235CC2">
      <w:pPr>
        <w:pStyle w:val="a4"/>
        <w:numPr>
          <w:ilvl w:val="0"/>
          <w:numId w:val="7"/>
        </w:numPr>
        <w:tabs>
          <w:tab w:val="left" w:pos="892"/>
          <w:tab w:val="left" w:pos="893"/>
        </w:tabs>
        <w:spacing w:before="160"/>
        <w:ind w:hanging="361"/>
        <w:rPr>
          <w:sz w:val="28"/>
        </w:rPr>
      </w:pPr>
      <w:r>
        <w:rPr>
          <w:sz w:val="28"/>
        </w:rPr>
        <w:t>список використаних джерел;</w:t>
      </w:r>
    </w:p>
    <w:p w:rsidR="00FB0BAD" w:rsidRDefault="00235CC2">
      <w:pPr>
        <w:pStyle w:val="a4"/>
        <w:numPr>
          <w:ilvl w:val="0"/>
          <w:numId w:val="7"/>
        </w:numPr>
        <w:tabs>
          <w:tab w:val="left" w:pos="892"/>
          <w:tab w:val="left" w:pos="893"/>
        </w:tabs>
        <w:spacing w:before="161"/>
        <w:ind w:hanging="361"/>
        <w:rPr>
          <w:sz w:val="28"/>
        </w:rPr>
      </w:pPr>
      <w:r>
        <w:rPr>
          <w:sz w:val="28"/>
        </w:rPr>
        <w:t>додатки (їх наявність можлива, але не</w:t>
      </w:r>
      <w:r>
        <w:rPr>
          <w:spacing w:val="-10"/>
          <w:sz w:val="28"/>
        </w:rPr>
        <w:t xml:space="preserve"> </w:t>
      </w:r>
      <w:r>
        <w:rPr>
          <w:sz w:val="28"/>
        </w:rPr>
        <w:t>обов’язкова).</w:t>
      </w:r>
    </w:p>
    <w:p w:rsidR="00FB0BAD" w:rsidRDefault="00235CC2">
      <w:pPr>
        <w:pStyle w:val="a3"/>
        <w:spacing w:before="160" w:line="360" w:lineRule="auto"/>
        <w:ind w:left="172" w:right="185" w:firstLine="720"/>
        <w:jc w:val="both"/>
      </w:pPr>
      <w:r>
        <w:t>Структурувати питання плану роботи (формулювати їх у формі кількох параграфів) не потрібно. Адже загальний обсяг курсової (без урахування завдання на курсову роботу) не має перевищувати 25 сторінок, а обсяг її основної частини – 20 сторінок.</w:t>
      </w:r>
    </w:p>
    <w:p w:rsidR="00FB0BAD" w:rsidRDefault="00235CC2">
      <w:pPr>
        <w:pStyle w:val="a3"/>
        <w:spacing w:before="1" w:line="360" w:lineRule="auto"/>
        <w:ind w:left="172" w:right="182" w:firstLine="566"/>
        <w:jc w:val="both"/>
      </w:pPr>
      <w:r>
        <w:rPr>
          <w:i/>
        </w:rPr>
        <w:t xml:space="preserve">Зміст </w:t>
      </w:r>
      <w:r>
        <w:t>курсової роботи – це перелік основних структурних частин роботи (вступ, питання плану, висновки, список використаних джерел, додатки) з посилан- ням на номер сторінки, з якої кожна з них розпочинається (додаток Д). Назви питань у змісті роботи мають повністю відповідати наведеним в тексті</w:t>
      </w:r>
      <w:r>
        <w:rPr>
          <w:spacing w:val="-12"/>
        </w:rPr>
        <w:t xml:space="preserve"> </w:t>
      </w:r>
      <w:r>
        <w:t>роботи.</w:t>
      </w:r>
    </w:p>
    <w:p w:rsidR="00FB0BAD" w:rsidRDefault="00FB0BAD">
      <w:pPr>
        <w:spacing w:line="360" w:lineRule="auto"/>
        <w:jc w:val="both"/>
        <w:sectPr w:rsidR="00FB0BAD">
          <w:pgSz w:w="11910" w:h="16840"/>
          <w:pgMar w:top="760" w:right="660" w:bottom="660" w:left="680" w:header="0" w:footer="472" w:gutter="0"/>
          <w:cols w:space="720"/>
        </w:sectPr>
      </w:pPr>
    </w:p>
    <w:p w:rsidR="00FB0BAD" w:rsidRDefault="00235CC2">
      <w:pPr>
        <w:pStyle w:val="a3"/>
        <w:spacing w:before="66" w:line="360" w:lineRule="auto"/>
        <w:ind w:left="172" w:right="183" w:firstLine="566"/>
        <w:jc w:val="both"/>
      </w:pPr>
      <w:r>
        <w:rPr>
          <w:i/>
        </w:rPr>
        <w:lastRenderedPageBreak/>
        <w:t xml:space="preserve">У вступі </w:t>
      </w:r>
      <w:r>
        <w:t>до роботи розкривають актуальність, теоретичне та практичне значення аналізованої у роботі теми, формулюють мету і головні завдання виконання курсової роботи, предмет та об’єкт дослідження. Мета курсової роботи має відповідати її темі. Згідно із сформульованою метою визначають завдання, які планує вирішити у роботі автор. При визначенні таких завдань беруть до уваги усі питання, передбачені для розгляду планом основної частини курсової роботи. У вступі також окреслюють методологічні та інформаційні засади виконання роботи, наводять коротку характеристику розділів основної частини роботи та її кількісні параметри. Кількісні параметри курсової роботи можна описати, до прикладу так: “Курсова робота містить список використаних джерел із 37 найменувань, 1  таблицю, 3 рисунки, 2 додатки та викладена на 21 сторінці основного тексту”. Обсяг вступу не має перевищувати 2 сторінки, обсяг висновків – 3 сторінки</w:t>
      </w:r>
      <w:r>
        <w:rPr>
          <w:spacing w:val="-16"/>
        </w:rPr>
        <w:t xml:space="preserve"> </w:t>
      </w:r>
      <w:r>
        <w:t>.</w:t>
      </w:r>
    </w:p>
    <w:p w:rsidR="00FB0BAD" w:rsidRDefault="00235CC2">
      <w:pPr>
        <w:pStyle w:val="a3"/>
        <w:spacing w:line="360" w:lineRule="auto"/>
        <w:ind w:left="172" w:right="185" w:firstLine="566"/>
        <w:jc w:val="both"/>
      </w:pPr>
      <w:r>
        <w:rPr>
          <w:i/>
        </w:rPr>
        <w:t xml:space="preserve">Основна частина роботи, </w:t>
      </w:r>
      <w:r>
        <w:t>як зазначалося</w:t>
      </w:r>
      <w:r>
        <w:rPr>
          <w:i/>
        </w:rPr>
        <w:t xml:space="preserve">, </w:t>
      </w:r>
      <w:r>
        <w:t>є її головним компонентом. У ній послідовно, всебічно та аргументовано розкривають сутність обраної теми, її найважливіші теоретичні та практичні аспекти, проблемні питання та можливі шляхи їх вирішення. Зауважимо, що студент несе повну відповідальність за наукову самостійність і достовірність результатів здійсненого ним</w:t>
      </w:r>
      <w:r>
        <w:rPr>
          <w:spacing w:val="-13"/>
        </w:rPr>
        <w:t xml:space="preserve"> </w:t>
      </w:r>
      <w:r>
        <w:t>дослідження.</w:t>
      </w:r>
    </w:p>
    <w:p w:rsidR="00FB0BAD" w:rsidRDefault="00235CC2">
      <w:pPr>
        <w:pStyle w:val="a3"/>
        <w:spacing w:line="362" w:lineRule="auto"/>
        <w:ind w:left="172" w:right="195" w:firstLine="566"/>
        <w:jc w:val="both"/>
      </w:pPr>
      <w:r>
        <w:t>Перш ніж виконувати курсову роботу та збирати матеріал для написання її основної частини студент має:</w:t>
      </w:r>
    </w:p>
    <w:p w:rsidR="00FB0BAD" w:rsidRDefault="00235CC2">
      <w:pPr>
        <w:pStyle w:val="a4"/>
        <w:numPr>
          <w:ilvl w:val="0"/>
          <w:numId w:val="7"/>
        </w:numPr>
        <w:tabs>
          <w:tab w:val="left" w:pos="892"/>
          <w:tab w:val="left" w:pos="893"/>
        </w:tabs>
        <w:spacing w:line="360" w:lineRule="auto"/>
        <w:ind w:right="185"/>
        <w:rPr>
          <w:sz w:val="28"/>
        </w:rPr>
      </w:pPr>
      <w:r>
        <w:rPr>
          <w:sz w:val="28"/>
        </w:rPr>
        <w:t>визначити, якої дисципліни з передбачених навчальним планом та розділу навчальної програми з такої дисципліни стосується тема курсової</w:t>
      </w:r>
      <w:r>
        <w:rPr>
          <w:spacing w:val="-12"/>
          <w:sz w:val="28"/>
        </w:rPr>
        <w:t xml:space="preserve"> </w:t>
      </w:r>
      <w:r>
        <w:rPr>
          <w:sz w:val="28"/>
        </w:rPr>
        <w:t>роботи;</w:t>
      </w:r>
    </w:p>
    <w:p w:rsidR="00FB0BAD" w:rsidRDefault="00235CC2">
      <w:pPr>
        <w:pStyle w:val="a4"/>
        <w:numPr>
          <w:ilvl w:val="0"/>
          <w:numId w:val="7"/>
        </w:numPr>
        <w:tabs>
          <w:tab w:val="left" w:pos="892"/>
          <w:tab w:val="left" w:pos="893"/>
        </w:tabs>
        <w:spacing w:line="360" w:lineRule="auto"/>
        <w:ind w:right="186"/>
        <w:rPr>
          <w:sz w:val="28"/>
        </w:rPr>
      </w:pPr>
      <w:r>
        <w:rPr>
          <w:sz w:val="28"/>
        </w:rPr>
        <w:t>опрацювати відповідні розділи підручників, обрані перед початком написання роботи наукові та нормативні</w:t>
      </w:r>
      <w:r>
        <w:rPr>
          <w:spacing w:val="-3"/>
          <w:sz w:val="28"/>
        </w:rPr>
        <w:t xml:space="preserve"> </w:t>
      </w:r>
      <w:r>
        <w:rPr>
          <w:sz w:val="28"/>
        </w:rPr>
        <w:t>матеріали;</w:t>
      </w:r>
    </w:p>
    <w:p w:rsidR="00FB0BAD" w:rsidRDefault="00235CC2">
      <w:pPr>
        <w:pStyle w:val="a4"/>
        <w:numPr>
          <w:ilvl w:val="0"/>
          <w:numId w:val="7"/>
        </w:numPr>
        <w:tabs>
          <w:tab w:val="left" w:pos="892"/>
          <w:tab w:val="left" w:pos="893"/>
        </w:tabs>
        <w:spacing w:line="360" w:lineRule="auto"/>
        <w:ind w:right="185"/>
        <w:rPr>
          <w:sz w:val="28"/>
        </w:rPr>
      </w:pPr>
      <w:r>
        <w:rPr>
          <w:sz w:val="28"/>
        </w:rPr>
        <w:t>здійснити самостійний виклад питань за складеним планом із посиланнями на відповідні джерела.</w:t>
      </w:r>
    </w:p>
    <w:p w:rsidR="00FB0BAD" w:rsidRDefault="00235CC2">
      <w:pPr>
        <w:pStyle w:val="a3"/>
        <w:spacing w:line="360" w:lineRule="auto"/>
        <w:ind w:left="172" w:right="186" w:firstLine="720"/>
        <w:jc w:val="both"/>
      </w:pPr>
      <w:r>
        <w:t xml:space="preserve">Підбір економічних джерел (25-35 позицій) студент здійснює самостійно. Для цього доцільно звернутися до навчальних посібників з відповідних навчальних дисциплін, вивчити систематичні та предметні каталоги факультетської та університетської бібліотек, список статей у економічних періодичних виданнях, які можна знайти у останньому номері певного видання за кожен рік, мережу </w:t>
      </w:r>
      <w:r>
        <w:rPr>
          <w:i/>
        </w:rPr>
        <w:t>Internet</w:t>
      </w:r>
      <w:r>
        <w:t>.</w:t>
      </w:r>
    </w:p>
    <w:p w:rsidR="00FB0BAD" w:rsidRDefault="00FB0BAD">
      <w:pPr>
        <w:spacing w:line="360" w:lineRule="auto"/>
        <w:jc w:val="both"/>
        <w:sectPr w:rsidR="00FB0BAD">
          <w:pgSz w:w="11910" w:h="16840"/>
          <w:pgMar w:top="760" w:right="660" w:bottom="660" w:left="680" w:header="0" w:footer="472" w:gutter="0"/>
          <w:cols w:space="720"/>
        </w:sectPr>
      </w:pPr>
    </w:p>
    <w:p w:rsidR="00FB0BAD" w:rsidRDefault="00235CC2">
      <w:pPr>
        <w:pStyle w:val="a3"/>
        <w:spacing w:before="66" w:line="360" w:lineRule="auto"/>
        <w:ind w:left="172" w:right="188" w:firstLine="720"/>
        <w:jc w:val="both"/>
      </w:pPr>
      <w:r>
        <w:lastRenderedPageBreak/>
        <w:t>У процесі вивчення джерел (підручників, наукових публікацій, нормативних документів тощо), роблять конспективні записи, виписки різних даних, цитат на окремих аркушах. Слід обов’язково зазначати прізвище та ініціали автора книги, статті та ін., назву публікації, видавництво, місто, рік видання, номери сторінок. Це допоможе при використанні напрацьованих матеріалів під час написання курсової роботи, аби зробити посилання на їх джерела, та при складанні списку використаних джерел.</w:t>
      </w:r>
    </w:p>
    <w:p w:rsidR="00FB0BAD" w:rsidRDefault="00235CC2">
      <w:pPr>
        <w:pStyle w:val="a3"/>
        <w:spacing w:line="360" w:lineRule="auto"/>
        <w:ind w:left="172" w:right="186" w:firstLine="720"/>
        <w:jc w:val="both"/>
      </w:pPr>
      <w:r>
        <w:t>Зібраний в процесі підготовчої роботи матеріал систематизують відповідно до питань плану основної частини роботи. При цьому проводять потрібні розрахунки, формулюють різні наукові і практичні положення, оформляють ілюстративний матеріал (схеми, графічні моделі, таблиці тощо).</w:t>
      </w:r>
    </w:p>
    <w:p w:rsidR="00FB0BAD" w:rsidRDefault="00235CC2">
      <w:pPr>
        <w:pStyle w:val="a3"/>
        <w:spacing w:before="115" w:line="360" w:lineRule="auto"/>
        <w:ind w:left="172" w:right="186" w:firstLine="720"/>
        <w:jc w:val="both"/>
      </w:pPr>
      <w:r>
        <w:t>Перше питання основної частини роботи доцільно присвятити теоретичним аспектам теми – сутності аналізованих у роботі категорій і законів, їх структури та ролі в економічній системі, впливу на поведінку економічних суб’єктів та ін. При викладанні наступних питань плану потрібно зосередитись на поясненні прикладних аспектів аналізованої у курсовій роботі теми, вивченні можливих шляхів удосконалення господарської практики. З цією метою використовують монографічні джерела, статті у періодиці, офіційні звіти державних органів влади, звітність фірм, дані соціологічних досліджень тощо.</w:t>
      </w:r>
    </w:p>
    <w:p w:rsidR="00FB0BAD" w:rsidRDefault="00235CC2">
      <w:pPr>
        <w:pStyle w:val="a3"/>
        <w:spacing w:line="360" w:lineRule="auto"/>
        <w:ind w:left="172" w:right="184" w:firstLine="566"/>
        <w:jc w:val="both"/>
      </w:pPr>
      <w:r>
        <w:t>При розгляді питань плану курсової роботи доцільно показати: яким чином досліджувана проблема висвітлена в літературі; викласти наявні підходи до її вирішення, навести приклади практичного застосування відповідних макро- чи мікроекономічних моделей, підходи до обчислення певних показників та ін.</w:t>
      </w:r>
    </w:p>
    <w:p w:rsidR="00FB0BAD" w:rsidRDefault="00235CC2">
      <w:pPr>
        <w:pStyle w:val="a3"/>
        <w:spacing w:line="360" w:lineRule="auto"/>
        <w:ind w:left="172" w:right="183" w:firstLine="566"/>
        <w:jc w:val="both"/>
      </w:pPr>
      <w:r>
        <w:rPr>
          <w:i/>
        </w:rPr>
        <w:t xml:space="preserve">Висновки </w:t>
      </w:r>
      <w:r>
        <w:t>по курсовій роботі мають відображати головні теоретичні та прикладні положення стосовно кожного питання плану роботи. У курсовій роботі, окрім загальних висновків, наприкінці кожного питання наводять стислі проміжні висновки. Проміжні висновки по питаннях формулюють 2-3 короткими реченнями, що характеризують головний зміст відповідного питання.</w:t>
      </w:r>
    </w:p>
    <w:p w:rsidR="00FB0BAD" w:rsidRDefault="00235CC2">
      <w:pPr>
        <w:pStyle w:val="a3"/>
        <w:spacing w:before="119" w:line="360" w:lineRule="auto"/>
        <w:ind w:left="172" w:right="183" w:firstLine="566"/>
        <w:jc w:val="both"/>
      </w:pPr>
      <w:r>
        <w:rPr>
          <w:i/>
        </w:rPr>
        <w:t xml:space="preserve">Список використаних джерел </w:t>
      </w:r>
      <w:r>
        <w:t>подають після висновків по роботі. Список охоплює нормативно-правові документи, фахову наукову та навчальну економічну</w:t>
      </w:r>
    </w:p>
    <w:p w:rsidR="00FB0BAD" w:rsidRDefault="00FB0BAD">
      <w:pPr>
        <w:spacing w:line="360" w:lineRule="auto"/>
        <w:jc w:val="both"/>
        <w:sectPr w:rsidR="00FB0BAD">
          <w:pgSz w:w="11910" w:h="16840"/>
          <w:pgMar w:top="760" w:right="660" w:bottom="660" w:left="680" w:header="0" w:footer="472" w:gutter="0"/>
          <w:cols w:space="720"/>
        </w:sectPr>
      </w:pPr>
    </w:p>
    <w:p w:rsidR="00FB0BAD" w:rsidRDefault="00235CC2">
      <w:pPr>
        <w:pStyle w:val="a3"/>
        <w:spacing w:before="66" w:line="360" w:lineRule="auto"/>
        <w:ind w:left="172" w:right="183"/>
        <w:jc w:val="both"/>
      </w:pPr>
      <w:r>
        <w:lastRenderedPageBreak/>
        <w:t xml:space="preserve">літературу, звітність фірм і установ, матеріали, почерпнуті з мережі </w:t>
      </w:r>
      <w:r>
        <w:rPr>
          <w:i/>
        </w:rPr>
        <w:t>Internet</w:t>
      </w:r>
      <w:r>
        <w:t>, інші інформаційні матеріали. Список використаної літератури оформляють згідно із певними вимогами (див. розділ 3 та додатки Е та Ж цих методичних рекомендацій).</w:t>
      </w:r>
    </w:p>
    <w:p w:rsidR="00FB0BAD" w:rsidRDefault="00235CC2">
      <w:pPr>
        <w:pStyle w:val="a3"/>
        <w:spacing w:before="201" w:line="360" w:lineRule="auto"/>
        <w:ind w:left="172" w:right="185" w:firstLine="566"/>
        <w:jc w:val="both"/>
      </w:pPr>
      <w:r>
        <w:rPr>
          <w:i/>
        </w:rPr>
        <w:t xml:space="preserve">Додатки </w:t>
      </w:r>
      <w:r>
        <w:t>є необов’язковим компонентом курсової роботи, їх подають у роботі в разі потреби. Додатки допомагають вивільнити основний текст роботи від допоміжних матеріалів, якими можуть бути:</w:t>
      </w:r>
    </w:p>
    <w:p w:rsidR="00FB0BAD" w:rsidRDefault="00235CC2">
      <w:pPr>
        <w:pStyle w:val="a4"/>
        <w:numPr>
          <w:ilvl w:val="0"/>
          <w:numId w:val="7"/>
        </w:numPr>
        <w:tabs>
          <w:tab w:val="left" w:pos="893"/>
        </w:tabs>
        <w:spacing w:line="320" w:lineRule="exact"/>
        <w:ind w:hanging="361"/>
        <w:jc w:val="both"/>
        <w:rPr>
          <w:sz w:val="28"/>
        </w:rPr>
      </w:pPr>
      <w:r>
        <w:rPr>
          <w:sz w:val="28"/>
        </w:rPr>
        <w:t>проміжні математичні доведення, формули та</w:t>
      </w:r>
      <w:r>
        <w:rPr>
          <w:spacing w:val="-4"/>
          <w:sz w:val="28"/>
        </w:rPr>
        <w:t xml:space="preserve"> </w:t>
      </w:r>
      <w:r>
        <w:rPr>
          <w:sz w:val="28"/>
        </w:rPr>
        <w:t>розрахунки;</w:t>
      </w:r>
    </w:p>
    <w:p w:rsidR="00FB0BAD" w:rsidRDefault="00235CC2">
      <w:pPr>
        <w:pStyle w:val="a4"/>
        <w:numPr>
          <w:ilvl w:val="0"/>
          <w:numId w:val="7"/>
        </w:numPr>
        <w:tabs>
          <w:tab w:val="left" w:pos="893"/>
        </w:tabs>
        <w:spacing w:before="162"/>
        <w:ind w:hanging="361"/>
        <w:jc w:val="both"/>
        <w:rPr>
          <w:sz w:val="28"/>
        </w:rPr>
      </w:pPr>
      <w:r>
        <w:rPr>
          <w:sz w:val="28"/>
        </w:rPr>
        <w:t>таблиці і рисунки, що займають одну повну сторінку і</w:t>
      </w:r>
      <w:r>
        <w:rPr>
          <w:spacing w:val="-16"/>
          <w:sz w:val="28"/>
        </w:rPr>
        <w:t xml:space="preserve"> </w:t>
      </w:r>
      <w:r>
        <w:rPr>
          <w:sz w:val="28"/>
        </w:rPr>
        <w:t>більше;</w:t>
      </w:r>
    </w:p>
    <w:p w:rsidR="00FB0BAD" w:rsidRDefault="00235CC2">
      <w:pPr>
        <w:pStyle w:val="a4"/>
        <w:numPr>
          <w:ilvl w:val="0"/>
          <w:numId w:val="7"/>
        </w:numPr>
        <w:tabs>
          <w:tab w:val="left" w:pos="893"/>
        </w:tabs>
        <w:spacing w:before="161"/>
        <w:ind w:hanging="361"/>
        <w:jc w:val="both"/>
        <w:rPr>
          <w:sz w:val="28"/>
        </w:rPr>
      </w:pPr>
      <w:r>
        <w:rPr>
          <w:sz w:val="28"/>
        </w:rPr>
        <w:t>анкети, використані автором у процесі експертних опитувань і</w:t>
      </w:r>
      <w:r>
        <w:rPr>
          <w:spacing w:val="-12"/>
          <w:sz w:val="28"/>
        </w:rPr>
        <w:t xml:space="preserve"> </w:t>
      </w:r>
      <w:r>
        <w:rPr>
          <w:sz w:val="28"/>
        </w:rPr>
        <w:t>т.д.</w:t>
      </w:r>
    </w:p>
    <w:p w:rsidR="00FB0BAD" w:rsidRDefault="00235CC2">
      <w:pPr>
        <w:pStyle w:val="a3"/>
        <w:spacing w:before="161" w:line="360" w:lineRule="auto"/>
        <w:ind w:left="172" w:right="183" w:firstLine="566"/>
        <w:jc w:val="both"/>
      </w:pPr>
      <w:r>
        <w:t xml:space="preserve">Надмірний обсяг додатків – небажаний, при потребі їх подають як продовження роботи, розміщуючи у порядку появи посилань у основному тексті роботи. Кожен додаток має розпочинатися з нової сторінки. Він повинен </w:t>
      </w:r>
      <w:r>
        <w:rPr>
          <w:spacing w:val="2"/>
        </w:rPr>
        <w:t xml:space="preserve">мати </w:t>
      </w:r>
      <w:r>
        <w:t>назву, надруковану вгорі малими літерами (крім першої) симетрично щодо тексту сторінки. Посередині рядка над заголовком друкують слово “Додаток” та велику літеру, що  його позначає. Додатки позначають літерами української абетки (крім літер Г, Ґ, Є, І, Ї, Й, О, Ч, Ь), наприклад, додаток А. Якщо у додатки виведено формули, то їх позначають буквою відповідного додатку та порядковим номером через крапку – формула (Б.2) чи</w:t>
      </w:r>
      <w:r>
        <w:rPr>
          <w:spacing w:val="1"/>
        </w:rPr>
        <w:t xml:space="preserve"> </w:t>
      </w:r>
      <w:r>
        <w:t>(К.4).</w:t>
      </w:r>
    </w:p>
    <w:p w:rsidR="00FB0BAD" w:rsidRDefault="00235CC2">
      <w:pPr>
        <w:pStyle w:val="1"/>
        <w:numPr>
          <w:ilvl w:val="1"/>
          <w:numId w:val="8"/>
        </w:numPr>
        <w:tabs>
          <w:tab w:val="left" w:pos="1788"/>
        </w:tabs>
        <w:spacing w:before="125"/>
        <w:ind w:left="1787" w:hanging="282"/>
        <w:jc w:val="left"/>
      </w:pPr>
      <w:bookmarkStart w:id="2" w:name="_TOC_250001"/>
      <w:r>
        <w:t>ВИМОГИ ДО НАПИСАННЯ ТЕКСТУ КУРСОВОЇ</w:t>
      </w:r>
      <w:r>
        <w:rPr>
          <w:spacing w:val="-3"/>
        </w:rPr>
        <w:t xml:space="preserve"> </w:t>
      </w:r>
      <w:bookmarkEnd w:id="2"/>
      <w:r>
        <w:t>РОБОТИ</w:t>
      </w:r>
    </w:p>
    <w:p w:rsidR="00FB0BAD" w:rsidRDefault="00FB0BAD">
      <w:pPr>
        <w:pStyle w:val="a3"/>
        <w:spacing w:before="11"/>
        <w:rPr>
          <w:b/>
          <w:sz w:val="23"/>
        </w:rPr>
      </w:pPr>
    </w:p>
    <w:p w:rsidR="00FB0BAD" w:rsidRDefault="00235CC2">
      <w:pPr>
        <w:pStyle w:val="a3"/>
        <w:spacing w:line="360" w:lineRule="auto"/>
        <w:ind w:left="172" w:right="182" w:firstLine="566"/>
        <w:jc w:val="both"/>
      </w:pPr>
      <w:r>
        <w:t xml:space="preserve">Курсову роботу виконують на одному боці аркуша білого паперу формату А4 (210×297 мм). Загальний обсяг (без урахування завдання на курсову роботу, списку використаних джерел і додатків) курсової роботи має перебувати в межах 25 сторінок тексту, підготованого на комп’ютері з використанням текстового редактора </w:t>
      </w:r>
      <w:r>
        <w:rPr>
          <w:i/>
        </w:rPr>
        <w:t>Word</w:t>
      </w:r>
      <w:r>
        <w:t xml:space="preserve">. Текст роботи слід друкувати через 1,5 інтервали шрифтом </w:t>
      </w:r>
      <w:r>
        <w:rPr>
          <w:i/>
        </w:rPr>
        <w:t xml:space="preserve">Times New Roman </w:t>
      </w:r>
      <w:r>
        <w:t>(розмір – 14) з дотриманням полів наступних розмірів: верхнє та нижнє – 20 мм, праве –15 мм, ліве – 30 мм.</w:t>
      </w:r>
    </w:p>
    <w:p w:rsidR="00FB0BAD" w:rsidRDefault="00235CC2">
      <w:pPr>
        <w:pStyle w:val="a3"/>
        <w:spacing w:before="122" w:line="360" w:lineRule="auto"/>
        <w:ind w:left="172" w:right="185" w:firstLine="566"/>
        <w:jc w:val="both"/>
      </w:pPr>
      <w:r>
        <w:t>Назви основних структурних одиниць роботи слід друкувати великими літерами симетрично до тексту (ЗМІСТ, ВСТУП і т. д.). По іншому друкують заголовки інших складових курсової роботи – Висновки, Список використаних джерел, Додатки, тобто малими літерами (крім першої) з абзацного відступу.</w:t>
      </w:r>
      <w:r>
        <w:rPr>
          <w:spacing w:val="-24"/>
        </w:rPr>
        <w:t xml:space="preserve"> </w:t>
      </w:r>
      <w:r>
        <w:t>Крапку</w:t>
      </w:r>
    </w:p>
    <w:p w:rsidR="00FB0BAD" w:rsidRDefault="00FB0BAD">
      <w:pPr>
        <w:spacing w:line="360" w:lineRule="auto"/>
        <w:jc w:val="both"/>
        <w:sectPr w:rsidR="00FB0BAD">
          <w:pgSz w:w="11910" w:h="16840"/>
          <w:pgMar w:top="760" w:right="660" w:bottom="660" w:left="680" w:header="0" w:footer="472" w:gutter="0"/>
          <w:cols w:space="720"/>
        </w:sectPr>
      </w:pPr>
    </w:p>
    <w:p w:rsidR="00FB0BAD" w:rsidRDefault="00235CC2">
      <w:pPr>
        <w:pStyle w:val="a3"/>
        <w:spacing w:before="66" w:line="360" w:lineRule="auto"/>
        <w:ind w:left="172" w:right="190"/>
        <w:jc w:val="both"/>
      </w:pPr>
      <w:r>
        <w:lastRenderedPageBreak/>
        <w:t>в кінці заголовка не ставлять. Відстань між заголовком та текстом повинна відповідати одному порожньому рядку.</w:t>
      </w:r>
    </w:p>
    <w:p w:rsidR="00FB0BAD" w:rsidRDefault="00235CC2">
      <w:pPr>
        <w:pStyle w:val="a3"/>
        <w:spacing w:before="120" w:line="360" w:lineRule="auto"/>
        <w:ind w:left="172" w:right="182" w:firstLine="566"/>
        <w:jc w:val="both"/>
      </w:pPr>
      <w:r>
        <w:t>Нумерацію сторінок, структурних частин роботи, рисунків, таблиць та формул подають арабськими цифрами без знаку №. Першою сторінкою курсової роботи є титульний аркуш, який, як і сторінка із змістом, враховують при нумерації, але номер сторінки на ньому не проставляють. На решті сторінок, починаючи із третьої, номер проставляють у правому верхньому куті аркуша без крапки наприкінці.</w:t>
      </w:r>
    </w:p>
    <w:p w:rsidR="00FB0BAD" w:rsidRDefault="00235CC2">
      <w:pPr>
        <w:pStyle w:val="a3"/>
        <w:spacing w:before="119" w:line="360" w:lineRule="auto"/>
        <w:ind w:left="172" w:right="183" w:firstLine="566"/>
        <w:jc w:val="both"/>
      </w:pPr>
      <w:r>
        <w:t>Номер питання та його назву в тексті вказують на початку нової сторінки, після чого пропускають один рядок і друкують текст питання. Ілюстрації і таблиці слід подавати в тексті питання безпосередньо після тексту, де вони згадані вперше чи на наступній сторінці. Таблиці та рисунки, розміри яких більші за аркуш формату А4, враховують як одну сторінку і розміщують у відповідному місці після згадування в тексті або ж у додатках.</w:t>
      </w:r>
    </w:p>
    <w:p w:rsidR="00FB0BAD" w:rsidRDefault="00FB0BAD">
      <w:pPr>
        <w:pStyle w:val="a3"/>
        <w:spacing w:before="1"/>
        <w:rPr>
          <w:sz w:val="19"/>
        </w:rPr>
      </w:pPr>
    </w:p>
    <w:p w:rsidR="00FB0BAD" w:rsidRDefault="00FB0BAD">
      <w:pPr>
        <w:rPr>
          <w:sz w:val="19"/>
        </w:rPr>
        <w:sectPr w:rsidR="00FB0BAD">
          <w:pgSz w:w="11910" w:h="16840"/>
          <w:pgMar w:top="760" w:right="660" w:bottom="660" w:left="680" w:header="0" w:footer="472" w:gutter="0"/>
          <w:cols w:space="720"/>
        </w:sectPr>
      </w:pPr>
    </w:p>
    <w:p w:rsidR="00FB0BAD" w:rsidRDefault="00FB0BAD">
      <w:pPr>
        <w:pStyle w:val="a3"/>
        <w:rPr>
          <w:sz w:val="32"/>
        </w:rPr>
      </w:pPr>
    </w:p>
    <w:p w:rsidR="00FB0BAD" w:rsidRDefault="00FB0BAD">
      <w:pPr>
        <w:pStyle w:val="a3"/>
        <w:rPr>
          <w:sz w:val="32"/>
        </w:rPr>
      </w:pPr>
    </w:p>
    <w:p w:rsidR="00FB0BAD" w:rsidRDefault="00FB0BAD">
      <w:pPr>
        <w:pStyle w:val="a3"/>
        <w:spacing w:before="5"/>
        <w:rPr>
          <w:sz w:val="31"/>
        </w:rPr>
      </w:pPr>
    </w:p>
    <w:p w:rsidR="00FB0BAD" w:rsidRDefault="00235CC2">
      <w:pPr>
        <w:pStyle w:val="a3"/>
        <w:ind w:left="621"/>
      </w:pPr>
      <w:r>
        <w:rPr>
          <w:spacing w:val="-6"/>
          <w:w w:val="105"/>
        </w:rPr>
        <w:t>Угорщина;</w:t>
      </w:r>
      <w:r>
        <w:rPr>
          <w:spacing w:val="-44"/>
          <w:w w:val="105"/>
        </w:rPr>
        <w:t xml:space="preserve"> </w:t>
      </w:r>
      <w:r>
        <w:rPr>
          <w:spacing w:val="-7"/>
          <w:w w:val="105"/>
        </w:rPr>
        <w:t>4,3</w:t>
      </w:r>
    </w:p>
    <w:p w:rsidR="00FB0BAD" w:rsidRDefault="00235CC2">
      <w:pPr>
        <w:pStyle w:val="a3"/>
        <w:spacing w:before="93" w:line="247" w:lineRule="auto"/>
        <w:ind w:left="888" w:right="13" w:hanging="499"/>
      </w:pPr>
      <w:r>
        <w:br w:type="column"/>
      </w:r>
      <w:r>
        <w:rPr>
          <w:spacing w:val="-5"/>
          <w:w w:val="105"/>
        </w:rPr>
        <w:lastRenderedPageBreak/>
        <w:t xml:space="preserve">Інші </w:t>
      </w:r>
      <w:r>
        <w:rPr>
          <w:spacing w:val="-3"/>
          <w:w w:val="105"/>
        </w:rPr>
        <w:t xml:space="preserve">країни; </w:t>
      </w:r>
      <w:r>
        <w:rPr>
          <w:spacing w:val="-4"/>
          <w:w w:val="105"/>
        </w:rPr>
        <w:t>25,8</w:t>
      </w:r>
    </w:p>
    <w:p w:rsidR="00FB0BAD" w:rsidRDefault="00235CC2">
      <w:pPr>
        <w:pStyle w:val="a3"/>
        <w:rPr>
          <w:sz w:val="32"/>
        </w:rPr>
      </w:pPr>
      <w:r>
        <w:br w:type="column"/>
      </w:r>
    </w:p>
    <w:p w:rsidR="00FB0BAD" w:rsidRDefault="00FB0BAD">
      <w:pPr>
        <w:pStyle w:val="a3"/>
        <w:spacing w:before="6"/>
        <w:rPr>
          <w:sz w:val="29"/>
        </w:rPr>
      </w:pPr>
    </w:p>
    <w:p w:rsidR="00FB0BAD" w:rsidRDefault="00235CC2">
      <w:pPr>
        <w:pStyle w:val="a3"/>
        <w:ind w:left="621"/>
      </w:pPr>
      <w:r>
        <w:rPr>
          <w:w w:val="105"/>
        </w:rPr>
        <w:t>Росія; 37,8</w:t>
      </w:r>
    </w:p>
    <w:p w:rsidR="00FB0BAD" w:rsidRDefault="00FB0BAD">
      <w:pPr>
        <w:sectPr w:rsidR="00FB0BAD">
          <w:type w:val="continuous"/>
          <w:pgSz w:w="11910" w:h="16840"/>
          <w:pgMar w:top="760" w:right="660" w:bottom="280" w:left="680" w:header="708" w:footer="708" w:gutter="0"/>
          <w:cols w:num="3" w:space="720" w:equalWidth="0">
            <w:col w:w="2331" w:space="40"/>
            <w:col w:w="1912" w:space="3818"/>
            <w:col w:w="2469"/>
          </w:cols>
        </w:sect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235CC2">
      <w:pPr>
        <w:pStyle w:val="a3"/>
        <w:spacing w:before="264"/>
        <w:ind w:left="651"/>
      </w:pPr>
      <w:r>
        <w:rPr>
          <w:w w:val="105"/>
        </w:rPr>
        <w:t>Італія; 4,8</w:t>
      </w:r>
    </w:p>
    <w:p w:rsidR="00FB0BAD" w:rsidRDefault="00FB0BAD">
      <w:pPr>
        <w:pStyle w:val="a3"/>
        <w:rPr>
          <w:sz w:val="20"/>
        </w:rPr>
      </w:pPr>
    </w:p>
    <w:p w:rsidR="00FB0BAD" w:rsidRDefault="00FB0BAD">
      <w:pPr>
        <w:pStyle w:val="a3"/>
        <w:spacing w:before="5"/>
        <w:rPr>
          <w:sz w:val="20"/>
        </w:rPr>
      </w:pPr>
    </w:p>
    <w:p w:rsidR="00FB0BAD" w:rsidRDefault="00235CC2">
      <w:pPr>
        <w:pStyle w:val="a3"/>
        <w:spacing w:before="93"/>
        <w:ind w:left="777"/>
      </w:pPr>
      <w:r>
        <w:rPr>
          <w:w w:val="105"/>
        </w:rPr>
        <w:t>Австрія; 5,7</w:t>
      </w:r>
    </w:p>
    <w:p w:rsidR="00FB0BAD" w:rsidRDefault="00FB0BAD">
      <w:pPr>
        <w:pStyle w:val="a3"/>
        <w:rPr>
          <w:sz w:val="20"/>
        </w:rPr>
      </w:pPr>
    </w:p>
    <w:p w:rsidR="00FB0BAD" w:rsidRDefault="00FB0BAD">
      <w:pPr>
        <w:rPr>
          <w:sz w:val="20"/>
        </w:rPr>
        <w:sectPr w:rsidR="00FB0BAD">
          <w:type w:val="continuous"/>
          <w:pgSz w:w="11910" w:h="16840"/>
          <w:pgMar w:top="760" w:right="660" w:bottom="280" w:left="680" w:header="708" w:footer="708" w:gutter="0"/>
          <w:cols w:space="720"/>
        </w:sectPr>
      </w:pPr>
    </w:p>
    <w:p w:rsidR="00FB0BAD" w:rsidRDefault="00235CC2">
      <w:pPr>
        <w:pStyle w:val="a3"/>
        <w:spacing w:before="210" w:line="247" w:lineRule="auto"/>
        <w:ind w:left="2963" w:hanging="559"/>
      </w:pPr>
      <w:r>
        <w:rPr>
          <w:spacing w:val="-5"/>
        </w:rPr>
        <w:lastRenderedPageBreak/>
        <w:t xml:space="preserve">Нідерланди; </w:t>
      </w:r>
      <w:r>
        <w:rPr>
          <w:spacing w:val="-2"/>
          <w:w w:val="105"/>
        </w:rPr>
        <w:t>5,8</w:t>
      </w:r>
    </w:p>
    <w:p w:rsidR="00FB0BAD" w:rsidRDefault="00235CC2">
      <w:pPr>
        <w:pStyle w:val="a3"/>
        <w:spacing w:before="286" w:line="247" w:lineRule="auto"/>
        <w:ind w:left="663" w:right="14" w:firstLine="347"/>
      </w:pPr>
      <w:r>
        <w:br w:type="column"/>
      </w:r>
      <w:r>
        <w:rPr>
          <w:spacing w:val="-6"/>
          <w:w w:val="105"/>
        </w:rPr>
        <w:lastRenderedPageBreak/>
        <w:t xml:space="preserve">Велика </w:t>
      </w:r>
      <w:r>
        <w:rPr>
          <w:spacing w:val="-4"/>
          <w:w w:val="105"/>
        </w:rPr>
        <w:t xml:space="preserve">Британія; </w:t>
      </w:r>
      <w:r>
        <w:rPr>
          <w:spacing w:val="-7"/>
          <w:w w:val="105"/>
        </w:rPr>
        <w:t>9,2</w:t>
      </w:r>
    </w:p>
    <w:p w:rsidR="00FB0BAD" w:rsidRDefault="00235CC2">
      <w:pPr>
        <w:pStyle w:val="a3"/>
        <w:spacing w:before="6"/>
      </w:pPr>
      <w:r>
        <w:br w:type="column"/>
      </w:r>
    </w:p>
    <w:p w:rsidR="00FB0BAD" w:rsidRDefault="00235CC2">
      <w:pPr>
        <w:pStyle w:val="a3"/>
        <w:ind w:left="2404"/>
      </w:pPr>
      <w:r>
        <w:rPr>
          <w:w w:val="102"/>
          <w:u w:val="single"/>
        </w:rPr>
        <w:t xml:space="preserve"> </w:t>
      </w:r>
      <w:r>
        <w:rPr>
          <w:u w:val="single"/>
        </w:rPr>
        <w:t xml:space="preserve"> </w:t>
      </w:r>
      <w:r>
        <w:rPr>
          <w:w w:val="105"/>
        </w:rPr>
        <w:t>Кіпр; 9,7</w:t>
      </w:r>
    </w:p>
    <w:p w:rsidR="00FB0BAD" w:rsidRDefault="00FB0BAD">
      <w:pPr>
        <w:sectPr w:rsidR="00FB0BAD">
          <w:type w:val="continuous"/>
          <w:pgSz w:w="11910" w:h="16840"/>
          <w:pgMar w:top="760" w:right="660" w:bottom="280" w:left="680" w:header="708" w:footer="708" w:gutter="0"/>
          <w:cols w:num="3" w:space="720" w:equalWidth="0">
            <w:col w:w="3871" w:space="40"/>
            <w:col w:w="2266" w:space="589"/>
            <w:col w:w="3804"/>
          </w:cols>
        </w:sectPr>
      </w:pPr>
    </w:p>
    <w:p w:rsidR="00FB0BAD" w:rsidRDefault="00FB0BAD">
      <w:pPr>
        <w:pStyle w:val="a3"/>
        <w:rPr>
          <w:sz w:val="20"/>
        </w:rPr>
      </w:pPr>
    </w:p>
    <w:p w:rsidR="00FB0BAD" w:rsidRDefault="00FB0BAD">
      <w:pPr>
        <w:pStyle w:val="a3"/>
        <w:spacing w:before="5"/>
        <w:rPr>
          <w:sz w:val="17"/>
        </w:rPr>
      </w:pPr>
    </w:p>
    <w:p w:rsidR="00FB0BAD" w:rsidRDefault="009E010D">
      <w:pPr>
        <w:pStyle w:val="a3"/>
        <w:spacing w:before="89"/>
        <w:ind w:left="789" w:right="357" w:firstLine="283"/>
        <w:jc w:val="both"/>
      </w:pPr>
      <w:r>
        <w:pict>
          <v:group id="_x0000_s1044" style="position:absolute;left:0;text-align:left;margin-left:124.1pt;margin-top:-271.15pt;width:386.9pt;height:231.15pt;z-index:-252582912;mso-position-horizontal-relative:page" coordorigin="2482,-5423" coordsize="7738,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481;top:-5424;width:7738;height:4338">
              <v:imagedata r:id="rId8" o:title=""/>
            </v:shape>
            <v:shape id="_x0000_s1045" style="position:absolute;left:1447;top:-1583;width:7306;height:4276" coordorigin="1448,-1583" coordsize="7306,4276" o:spt="100" adj="0,,0" path="m9941,-4414r,-568m9941,-4982r,-90m8014,-1287r1837,478m3679,-1676r,389m3679,-1287r,89m2851,-2290r,255m2851,-2035r,89m2610,-4085r,-523m2610,-4608r,-90e" filled="f" strokeweight=".26494mm">
              <v:stroke joinstyle="round"/>
              <v:formulas/>
              <v:path arrowok="t" o:connecttype="segments"/>
            </v:shape>
            <w10:wrap anchorx="page"/>
          </v:group>
        </w:pict>
      </w:r>
      <w:r w:rsidR="00235CC2">
        <w:t>Рис. 2.1. Прямі іноземні інвестиції (акціонерний капітал) із країн світу в економіці України ст</w:t>
      </w:r>
      <w:bookmarkStart w:id="3" w:name="_GoBack"/>
      <w:bookmarkEnd w:id="3"/>
      <w:r w:rsidR="00235CC2">
        <w:t>аном на 1.01.2017р. (без урахування окупованої території АР Крим, м.</w:t>
      </w:r>
      <w:r w:rsidR="00B46D72">
        <w:t xml:space="preserve"> </w:t>
      </w:r>
      <w:r w:rsidR="00235CC2">
        <w:t>Севастополя та частини зони АТО) (%)</w:t>
      </w:r>
    </w:p>
    <w:p w:rsidR="00FB0BAD" w:rsidRDefault="00235CC2">
      <w:pPr>
        <w:spacing w:before="120" w:line="244" w:lineRule="auto"/>
        <w:ind w:left="789" w:right="355" w:firstLine="283"/>
        <w:jc w:val="both"/>
      </w:pPr>
      <w:r>
        <w:t xml:space="preserve">Джерело: Зовнішньоекономічна діяльність [Електронний ресурс] – Електронні дані [Київ: Державна служба статистики України, 1998-2017] – Режим доступу: </w:t>
      </w:r>
      <w:hyperlink r:id="rId9">
        <w:r>
          <w:t xml:space="preserve">http://www.ukrstat.gov.ua/ </w:t>
        </w:r>
      </w:hyperlink>
      <w:r>
        <w:t>(дата звернення 16.11.2017р.) – Назва з екрану.</w:t>
      </w:r>
    </w:p>
    <w:p w:rsidR="00FB0BAD" w:rsidRDefault="00FB0BAD">
      <w:pPr>
        <w:spacing w:line="244" w:lineRule="auto"/>
        <w:jc w:val="both"/>
        <w:sectPr w:rsidR="00FB0BAD">
          <w:type w:val="continuous"/>
          <w:pgSz w:w="11910" w:h="16840"/>
          <w:pgMar w:top="760" w:right="660" w:bottom="280" w:left="680" w:header="708" w:footer="708" w:gutter="0"/>
          <w:cols w:space="720"/>
        </w:sectPr>
      </w:pPr>
    </w:p>
    <w:p w:rsidR="00FB0BAD" w:rsidRDefault="00235CC2">
      <w:pPr>
        <w:pStyle w:val="a3"/>
        <w:spacing w:before="66" w:line="360" w:lineRule="auto"/>
        <w:ind w:left="172" w:right="184" w:firstLine="566"/>
        <w:jc w:val="both"/>
      </w:pPr>
      <w:r>
        <w:lastRenderedPageBreak/>
        <w:t>Ілюстрації в роботі позначають словом “Рис.” і нумерують у межах питання, (крім ілюстрацій, винесених у додатки), тому номер ілюстрації складається із двох цифр та крапки між ними (наприклад, рис. 2.1). Номер рисунка, його назву та пояснювальні примітки (наприклад, вказівка на джерела використаних даних) розміщують послідовно під ілюстрацією.</w:t>
      </w:r>
    </w:p>
    <w:p w:rsidR="00FB0BAD" w:rsidRDefault="00235CC2">
      <w:pPr>
        <w:pStyle w:val="a3"/>
        <w:spacing w:before="120" w:line="360" w:lineRule="auto"/>
        <w:ind w:left="172" w:right="182" w:firstLine="566"/>
        <w:jc w:val="both"/>
      </w:pPr>
      <w:r>
        <w:t>Аналогічним чином нумерують таблиці. У правому верхньому куті над відповідним заголовком таблиці розміщують напис “Таблиця” і зазначають її номер у межах відповідного питання (наприклад, “Таблиця 2.1” – перша таблиця третього питання). При переносі частини таблиці на іншу сторінку слово “Таблиця”, її номер та назва вказуються лише один раз над першою частиною таблиці. Над рештою частин таблиці, розміщених на інших сторінках, слід вказати “Продовження табл.” та її</w:t>
      </w:r>
      <w:r>
        <w:rPr>
          <w:spacing w:val="-2"/>
        </w:rPr>
        <w:t xml:space="preserve"> </w:t>
      </w:r>
      <w:r>
        <w:t>номер.</w:t>
      </w:r>
    </w:p>
    <w:p w:rsidR="00FB0BAD" w:rsidRDefault="00235CC2">
      <w:pPr>
        <w:pStyle w:val="a3"/>
        <w:spacing w:before="119" w:line="360" w:lineRule="auto"/>
        <w:ind w:left="172" w:right="183" w:firstLine="566"/>
        <w:jc w:val="both"/>
      </w:pPr>
      <w:r>
        <w:t>Під таблицею можна розміщувати примітки, які характеризують джерела, з яких запозичено відповідну інформацію, чи уточнюють значення окремих показників (наприклад, рік для якого обчислено заданий показник відрізняється від зазначеного в назві таблиці часового проміжку) (див. як приклад табл. 2.1). Якщо числові чи інші дані в якому-небудь рядку таблиці не подають (отримання даних неможливе з певних причин), то на перетині відповідного рядка та граф ставлять прочерки.</w:t>
      </w:r>
    </w:p>
    <w:p w:rsidR="00FB0BAD" w:rsidRDefault="00235CC2">
      <w:pPr>
        <w:pStyle w:val="a3"/>
        <w:spacing w:before="2"/>
        <w:ind w:left="1000" w:right="563" w:firstLine="7561"/>
      </w:pPr>
      <w:r>
        <w:t>Таблиця 2.1 Динаміка індексу споживчих цін в економіці України у 2005-2016рр.*</w:t>
      </w:r>
    </w:p>
    <w:p w:rsidR="00FB0BAD" w:rsidRDefault="00FB0BAD">
      <w:pPr>
        <w:pStyle w:val="a3"/>
        <w:spacing w:before="11"/>
        <w:rPr>
          <w:sz w:val="10"/>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7"/>
        <w:gridCol w:w="2446"/>
        <w:gridCol w:w="2444"/>
        <w:gridCol w:w="2449"/>
      </w:tblGrid>
      <w:tr w:rsidR="00FB0BAD">
        <w:trPr>
          <w:trHeight w:val="333"/>
        </w:trPr>
        <w:tc>
          <w:tcPr>
            <w:tcW w:w="2447" w:type="dxa"/>
          </w:tcPr>
          <w:p w:rsidR="00FB0BAD" w:rsidRDefault="00235CC2">
            <w:pPr>
              <w:pStyle w:val="TableParagraph"/>
              <w:spacing w:line="313" w:lineRule="exact"/>
              <w:ind w:left="921" w:right="913"/>
              <w:jc w:val="center"/>
              <w:rPr>
                <w:sz w:val="28"/>
              </w:rPr>
            </w:pPr>
            <w:r>
              <w:rPr>
                <w:sz w:val="28"/>
              </w:rPr>
              <w:t>Рік</w:t>
            </w:r>
          </w:p>
        </w:tc>
        <w:tc>
          <w:tcPr>
            <w:tcW w:w="2446" w:type="dxa"/>
          </w:tcPr>
          <w:p w:rsidR="00FB0BAD" w:rsidRDefault="00235CC2">
            <w:pPr>
              <w:pStyle w:val="TableParagraph"/>
              <w:spacing w:line="313" w:lineRule="exact"/>
              <w:ind w:left="716" w:right="708"/>
              <w:jc w:val="center"/>
              <w:rPr>
                <w:sz w:val="28"/>
              </w:rPr>
            </w:pPr>
            <w:r>
              <w:rPr>
                <w:sz w:val="28"/>
              </w:rPr>
              <w:t>ІСЦ (%)</w:t>
            </w:r>
          </w:p>
        </w:tc>
        <w:tc>
          <w:tcPr>
            <w:tcW w:w="2444" w:type="dxa"/>
          </w:tcPr>
          <w:p w:rsidR="00FB0BAD" w:rsidRDefault="00235CC2">
            <w:pPr>
              <w:pStyle w:val="TableParagraph"/>
              <w:spacing w:line="313" w:lineRule="exact"/>
              <w:ind w:left="918" w:right="914"/>
              <w:jc w:val="center"/>
              <w:rPr>
                <w:sz w:val="28"/>
              </w:rPr>
            </w:pPr>
            <w:r>
              <w:rPr>
                <w:sz w:val="28"/>
              </w:rPr>
              <w:t>Рік</w:t>
            </w:r>
          </w:p>
        </w:tc>
        <w:tc>
          <w:tcPr>
            <w:tcW w:w="2449" w:type="dxa"/>
          </w:tcPr>
          <w:p w:rsidR="00FB0BAD" w:rsidRDefault="00235CC2">
            <w:pPr>
              <w:pStyle w:val="TableParagraph"/>
              <w:spacing w:line="313" w:lineRule="exact"/>
              <w:ind w:left="715" w:right="711"/>
              <w:jc w:val="center"/>
              <w:rPr>
                <w:sz w:val="28"/>
              </w:rPr>
            </w:pPr>
            <w:r>
              <w:rPr>
                <w:sz w:val="28"/>
              </w:rPr>
              <w:t>ІСЦ (%)</w:t>
            </w:r>
          </w:p>
        </w:tc>
      </w:tr>
      <w:tr w:rsidR="00FB0BAD">
        <w:trPr>
          <w:trHeight w:val="321"/>
        </w:trPr>
        <w:tc>
          <w:tcPr>
            <w:tcW w:w="2447" w:type="dxa"/>
          </w:tcPr>
          <w:p w:rsidR="00FB0BAD" w:rsidRDefault="00235CC2">
            <w:pPr>
              <w:pStyle w:val="TableParagraph"/>
              <w:spacing w:line="301" w:lineRule="exact"/>
              <w:ind w:left="923" w:right="913"/>
              <w:jc w:val="center"/>
              <w:rPr>
                <w:sz w:val="28"/>
              </w:rPr>
            </w:pPr>
            <w:r>
              <w:rPr>
                <w:sz w:val="28"/>
              </w:rPr>
              <w:t>2005</w:t>
            </w:r>
          </w:p>
        </w:tc>
        <w:tc>
          <w:tcPr>
            <w:tcW w:w="2446" w:type="dxa"/>
          </w:tcPr>
          <w:p w:rsidR="00FB0BAD" w:rsidRDefault="00235CC2">
            <w:pPr>
              <w:pStyle w:val="TableParagraph"/>
              <w:spacing w:line="301" w:lineRule="exact"/>
              <w:ind w:left="716" w:right="707"/>
              <w:jc w:val="center"/>
              <w:rPr>
                <w:sz w:val="28"/>
              </w:rPr>
            </w:pPr>
            <w:r>
              <w:rPr>
                <w:sz w:val="28"/>
              </w:rPr>
              <w:t>113,5</w:t>
            </w:r>
          </w:p>
        </w:tc>
        <w:tc>
          <w:tcPr>
            <w:tcW w:w="2444" w:type="dxa"/>
          </w:tcPr>
          <w:p w:rsidR="00FB0BAD" w:rsidRDefault="00235CC2">
            <w:pPr>
              <w:pStyle w:val="TableParagraph"/>
              <w:spacing w:line="301" w:lineRule="exact"/>
              <w:ind w:left="920" w:right="914"/>
              <w:jc w:val="center"/>
              <w:rPr>
                <w:sz w:val="28"/>
              </w:rPr>
            </w:pPr>
            <w:r>
              <w:rPr>
                <w:sz w:val="28"/>
              </w:rPr>
              <w:t>2011</w:t>
            </w:r>
          </w:p>
        </w:tc>
        <w:tc>
          <w:tcPr>
            <w:tcW w:w="2449" w:type="dxa"/>
          </w:tcPr>
          <w:p w:rsidR="00FB0BAD" w:rsidRDefault="00235CC2">
            <w:pPr>
              <w:pStyle w:val="TableParagraph"/>
              <w:spacing w:line="301" w:lineRule="exact"/>
              <w:ind w:left="715" w:right="709"/>
              <w:jc w:val="center"/>
              <w:rPr>
                <w:sz w:val="28"/>
              </w:rPr>
            </w:pPr>
            <w:r>
              <w:rPr>
                <w:sz w:val="28"/>
              </w:rPr>
              <w:t>108,0</w:t>
            </w:r>
          </w:p>
        </w:tc>
      </w:tr>
      <w:tr w:rsidR="00FB0BAD">
        <w:trPr>
          <w:trHeight w:val="321"/>
        </w:trPr>
        <w:tc>
          <w:tcPr>
            <w:tcW w:w="2447" w:type="dxa"/>
          </w:tcPr>
          <w:p w:rsidR="00FB0BAD" w:rsidRDefault="00235CC2">
            <w:pPr>
              <w:pStyle w:val="TableParagraph"/>
              <w:spacing w:line="301" w:lineRule="exact"/>
              <w:ind w:left="923" w:right="913"/>
              <w:jc w:val="center"/>
              <w:rPr>
                <w:sz w:val="28"/>
              </w:rPr>
            </w:pPr>
            <w:r>
              <w:rPr>
                <w:sz w:val="28"/>
              </w:rPr>
              <w:t>2006</w:t>
            </w:r>
          </w:p>
        </w:tc>
        <w:tc>
          <w:tcPr>
            <w:tcW w:w="2446" w:type="dxa"/>
          </w:tcPr>
          <w:p w:rsidR="00FB0BAD" w:rsidRDefault="00235CC2">
            <w:pPr>
              <w:pStyle w:val="TableParagraph"/>
              <w:spacing w:line="301" w:lineRule="exact"/>
              <w:ind w:left="716" w:right="707"/>
              <w:jc w:val="center"/>
              <w:rPr>
                <w:sz w:val="28"/>
              </w:rPr>
            </w:pPr>
            <w:r>
              <w:rPr>
                <w:sz w:val="28"/>
              </w:rPr>
              <w:t>109,1</w:t>
            </w:r>
          </w:p>
        </w:tc>
        <w:tc>
          <w:tcPr>
            <w:tcW w:w="2444" w:type="dxa"/>
          </w:tcPr>
          <w:p w:rsidR="00FB0BAD" w:rsidRDefault="00235CC2">
            <w:pPr>
              <w:pStyle w:val="TableParagraph"/>
              <w:spacing w:line="301" w:lineRule="exact"/>
              <w:ind w:left="920" w:right="914"/>
              <w:jc w:val="center"/>
              <w:rPr>
                <w:sz w:val="28"/>
              </w:rPr>
            </w:pPr>
            <w:r>
              <w:rPr>
                <w:sz w:val="28"/>
              </w:rPr>
              <w:t>2012</w:t>
            </w:r>
          </w:p>
        </w:tc>
        <w:tc>
          <w:tcPr>
            <w:tcW w:w="2449" w:type="dxa"/>
          </w:tcPr>
          <w:p w:rsidR="00FB0BAD" w:rsidRDefault="00235CC2">
            <w:pPr>
              <w:pStyle w:val="TableParagraph"/>
              <w:spacing w:line="301" w:lineRule="exact"/>
              <w:ind w:left="715" w:right="709"/>
              <w:jc w:val="center"/>
              <w:rPr>
                <w:sz w:val="28"/>
              </w:rPr>
            </w:pPr>
            <w:r>
              <w:rPr>
                <w:sz w:val="28"/>
              </w:rPr>
              <w:t>100,6</w:t>
            </w:r>
          </w:p>
        </w:tc>
      </w:tr>
      <w:tr w:rsidR="00FB0BAD">
        <w:trPr>
          <w:trHeight w:val="324"/>
        </w:trPr>
        <w:tc>
          <w:tcPr>
            <w:tcW w:w="2447" w:type="dxa"/>
          </w:tcPr>
          <w:p w:rsidR="00FB0BAD" w:rsidRDefault="00235CC2">
            <w:pPr>
              <w:pStyle w:val="TableParagraph"/>
              <w:spacing w:line="304" w:lineRule="exact"/>
              <w:ind w:left="923" w:right="913"/>
              <w:jc w:val="center"/>
              <w:rPr>
                <w:sz w:val="28"/>
              </w:rPr>
            </w:pPr>
            <w:r>
              <w:rPr>
                <w:sz w:val="28"/>
              </w:rPr>
              <w:t>2007</w:t>
            </w:r>
          </w:p>
        </w:tc>
        <w:tc>
          <w:tcPr>
            <w:tcW w:w="2446" w:type="dxa"/>
          </w:tcPr>
          <w:p w:rsidR="00FB0BAD" w:rsidRDefault="00235CC2">
            <w:pPr>
              <w:pStyle w:val="TableParagraph"/>
              <w:spacing w:line="304" w:lineRule="exact"/>
              <w:ind w:left="716" w:right="707"/>
              <w:jc w:val="center"/>
              <w:rPr>
                <w:sz w:val="28"/>
              </w:rPr>
            </w:pPr>
            <w:r>
              <w:rPr>
                <w:sz w:val="28"/>
              </w:rPr>
              <w:t>112,8</w:t>
            </w:r>
          </w:p>
        </w:tc>
        <w:tc>
          <w:tcPr>
            <w:tcW w:w="2444" w:type="dxa"/>
          </w:tcPr>
          <w:p w:rsidR="00FB0BAD" w:rsidRDefault="00235CC2">
            <w:pPr>
              <w:pStyle w:val="TableParagraph"/>
              <w:spacing w:line="304" w:lineRule="exact"/>
              <w:ind w:left="920" w:right="914"/>
              <w:jc w:val="center"/>
              <w:rPr>
                <w:sz w:val="28"/>
              </w:rPr>
            </w:pPr>
            <w:r>
              <w:rPr>
                <w:sz w:val="28"/>
              </w:rPr>
              <w:t>2013</w:t>
            </w:r>
          </w:p>
        </w:tc>
        <w:tc>
          <w:tcPr>
            <w:tcW w:w="2449" w:type="dxa"/>
          </w:tcPr>
          <w:p w:rsidR="00FB0BAD" w:rsidRDefault="00235CC2">
            <w:pPr>
              <w:pStyle w:val="TableParagraph"/>
              <w:spacing w:line="304" w:lineRule="exact"/>
              <w:ind w:left="713" w:right="711"/>
              <w:jc w:val="center"/>
              <w:rPr>
                <w:sz w:val="28"/>
              </w:rPr>
            </w:pPr>
            <w:r>
              <w:rPr>
                <w:sz w:val="28"/>
              </w:rPr>
              <w:t>99,7</w:t>
            </w:r>
          </w:p>
        </w:tc>
      </w:tr>
      <w:tr w:rsidR="00FB0BAD">
        <w:trPr>
          <w:trHeight w:val="321"/>
        </w:trPr>
        <w:tc>
          <w:tcPr>
            <w:tcW w:w="2447" w:type="dxa"/>
          </w:tcPr>
          <w:p w:rsidR="00FB0BAD" w:rsidRDefault="00235CC2">
            <w:pPr>
              <w:pStyle w:val="TableParagraph"/>
              <w:spacing w:line="301" w:lineRule="exact"/>
              <w:ind w:left="923" w:right="913"/>
              <w:jc w:val="center"/>
              <w:rPr>
                <w:sz w:val="28"/>
              </w:rPr>
            </w:pPr>
            <w:r>
              <w:rPr>
                <w:sz w:val="28"/>
              </w:rPr>
              <w:t>2008</w:t>
            </w:r>
          </w:p>
        </w:tc>
        <w:tc>
          <w:tcPr>
            <w:tcW w:w="2446" w:type="dxa"/>
          </w:tcPr>
          <w:p w:rsidR="00FB0BAD" w:rsidRDefault="00235CC2">
            <w:pPr>
              <w:pStyle w:val="TableParagraph"/>
              <w:spacing w:line="301" w:lineRule="exact"/>
              <w:ind w:left="716" w:right="707"/>
              <w:jc w:val="center"/>
              <w:rPr>
                <w:sz w:val="28"/>
              </w:rPr>
            </w:pPr>
            <w:r>
              <w:rPr>
                <w:sz w:val="28"/>
              </w:rPr>
              <w:t>125,2</w:t>
            </w:r>
          </w:p>
        </w:tc>
        <w:tc>
          <w:tcPr>
            <w:tcW w:w="2444" w:type="dxa"/>
          </w:tcPr>
          <w:p w:rsidR="00FB0BAD" w:rsidRDefault="00235CC2">
            <w:pPr>
              <w:pStyle w:val="TableParagraph"/>
              <w:spacing w:line="301" w:lineRule="exact"/>
              <w:ind w:left="920" w:right="914"/>
              <w:jc w:val="center"/>
              <w:rPr>
                <w:sz w:val="28"/>
              </w:rPr>
            </w:pPr>
            <w:r>
              <w:rPr>
                <w:sz w:val="28"/>
              </w:rPr>
              <w:t>2014</w:t>
            </w:r>
          </w:p>
        </w:tc>
        <w:tc>
          <w:tcPr>
            <w:tcW w:w="2449" w:type="dxa"/>
          </w:tcPr>
          <w:p w:rsidR="00FB0BAD" w:rsidRDefault="00235CC2">
            <w:pPr>
              <w:pStyle w:val="TableParagraph"/>
              <w:spacing w:line="301" w:lineRule="exact"/>
              <w:ind w:left="715" w:right="709"/>
              <w:jc w:val="center"/>
              <w:rPr>
                <w:sz w:val="28"/>
              </w:rPr>
            </w:pPr>
            <w:r>
              <w:rPr>
                <w:sz w:val="28"/>
              </w:rPr>
              <w:t>112,1</w:t>
            </w:r>
          </w:p>
        </w:tc>
      </w:tr>
      <w:tr w:rsidR="00FB0BAD">
        <w:trPr>
          <w:trHeight w:val="321"/>
        </w:trPr>
        <w:tc>
          <w:tcPr>
            <w:tcW w:w="2447" w:type="dxa"/>
          </w:tcPr>
          <w:p w:rsidR="00FB0BAD" w:rsidRDefault="00235CC2">
            <w:pPr>
              <w:pStyle w:val="TableParagraph"/>
              <w:spacing w:line="301" w:lineRule="exact"/>
              <w:ind w:left="923" w:right="913"/>
              <w:jc w:val="center"/>
              <w:rPr>
                <w:sz w:val="28"/>
              </w:rPr>
            </w:pPr>
            <w:r>
              <w:rPr>
                <w:sz w:val="28"/>
              </w:rPr>
              <w:t>2009</w:t>
            </w:r>
          </w:p>
        </w:tc>
        <w:tc>
          <w:tcPr>
            <w:tcW w:w="2446" w:type="dxa"/>
          </w:tcPr>
          <w:p w:rsidR="00FB0BAD" w:rsidRDefault="00235CC2">
            <w:pPr>
              <w:pStyle w:val="TableParagraph"/>
              <w:spacing w:line="301" w:lineRule="exact"/>
              <w:ind w:left="716" w:right="707"/>
              <w:jc w:val="center"/>
              <w:rPr>
                <w:sz w:val="28"/>
              </w:rPr>
            </w:pPr>
            <w:r>
              <w:rPr>
                <w:sz w:val="28"/>
              </w:rPr>
              <w:t>115,9</w:t>
            </w:r>
          </w:p>
        </w:tc>
        <w:tc>
          <w:tcPr>
            <w:tcW w:w="2444" w:type="dxa"/>
          </w:tcPr>
          <w:p w:rsidR="00FB0BAD" w:rsidRDefault="00235CC2">
            <w:pPr>
              <w:pStyle w:val="TableParagraph"/>
              <w:spacing w:line="301" w:lineRule="exact"/>
              <w:ind w:left="920" w:right="914"/>
              <w:jc w:val="center"/>
              <w:rPr>
                <w:sz w:val="28"/>
              </w:rPr>
            </w:pPr>
            <w:r>
              <w:rPr>
                <w:sz w:val="28"/>
              </w:rPr>
              <w:t>2015</w:t>
            </w:r>
          </w:p>
        </w:tc>
        <w:tc>
          <w:tcPr>
            <w:tcW w:w="2449" w:type="dxa"/>
          </w:tcPr>
          <w:p w:rsidR="00FB0BAD" w:rsidRDefault="00235CC2">
            <w:pPr>
              <w:pStyle w:val="TableParagraph"/>
              <w:spacing w:line="301" w:lineRule="exact"/>
              <w:ind w:left="715" w:right="709"/>
              <w:jc w:val="center"/>
              <w:rPr>
                <w:sz w:val="28"/>
              </w:rPr>
            </w:pPr>
            <w:r>
              <w:rPr>
                <w:sz w:val="28"/>
              </w:rPr>
              <w:t>148,7</w:t>
            </w:r>
          </w:p>
        </w:tc>
      </w:tr>
      <w:tr w:rsidR="00FB0BAD">
        <w:trPr>
          <w:trHeight w:val="323"/>
        </w:trPr>
        <w:tc>
          <w:tcPr>
            <w:tcW w:w="2447" w:type="dxa"/>
          </w:tcPr>
          <w:p w:rsidR="00FB0BAD" w:rsidRDefault="00235CC2">
            <w:pPr>
              <w:pStyle w:val="TableParagraph"/>
              <w:spacing w:line="304" w:lineRule="exact"/>
              <w:ind w:left="923" w:right="913"/>
              <w:jc w:val="center"/>
              <w:rPr>
                <w:sz w:val="28"/>
              </w:rPr>
            </w:pPr>
            <w:r>
              <w:rPr>
                <w:sz w:val="28"/>
              </w:rPr>
              <w:t>2010</w:t>
            </w:r>
          </w:p>
        </w:tc>
        <w:tc>
          <w:tcPr>
            <w:tcW w:w="2446" w:type="dxa"/>
          </w:tcPr>
          <w:p w:rsidR="00FB0BAD" w:rsidRDefault="00235CC2">
            <w:pPr>
              <w:pStyle w:val="TableParagraph"/>
              <w:spacing w:line="304" w:lineRule="exact"/>
              <w:ind w:left="716" w:right="707"/>
              <w:jc w:val="center"/>
              <w:rPr>
                <w:sz w:val="28"/>
              </w:rPr>
            </w:pPr>
            <w:r>
              <w:rPr>
                <w:sz w:val="28"/>
              </w:rPr>
              <w:t>109,4</w:t>
            </w:r>
          </w:p>
        </w:tc>
        <w:tc>
          <w:tcPr>
            <w:tcW w:w="2444" w:type="dxa"/>
          </w:tcPr>
          <w:p w:rsidR="00FB0BAD" w:rsidRDefault="00235CC2">
            <w:pPr>
              <w:pStyle w:val="TableParagraph"/>
              <w:spacing w:line="304" w:lineRule="exact"/>
              <w:ind w:left="920" w:right="914"/>
              <w:jc w:val="center"/>
              <w:rPr>
                <w:sz w:val="28"/>
              </w:rPr>
            </w:pPr>
            <w:r>
              <w:rPr>
                <w:sz w:val="28"/>
              </w:rPr>
              <w:t>2016</w:t>
            </w:r>
          </w:p>
        </w:tc>
        <w:tc>
          <w:tcPr>
            <w:tcW w:w="2449" w:type="dxa"/>
          </w:tcPr>
          <w:p w:rsidR="00FB0BAD" w:rsidRDefault="00235CC2">
            <w:pPr>
              <w:pStyle w:val="TableParagraph"/>
              <w:spacing w:line="304" w:lineRule="exact"/>
              <w:ind w:left="715" w:right="709"/>
              <w:jc w:val="center"/>
              <w:rPr>
                <w:sz w:val="28"/>
              </w:rPr>
            </w:pPr>
            <w:r>
              <w:rPr>
                <w:sz w:val="28"/>
              </w:rPr>
              <w:t>113,9</w:t>
            </w:r>
          </w:p>
        </w:tc>
      </w:tr>
    </w:tbl>
    <w:p w:rsidR="00FB0BAD" w:rsidRDefault="00235CC2">
      <w:pPr>
        <w:spacing w:before="114"/>
        <w:ind w:left="421"/>
        <w:jc w:val="both"/>
      </w:pPr>
      <w:r>
        <w:t>*2014р. – без окупованої АР Крим, 2015-2016рр. – без окупованої АР Крим та зони проведення АТО</w:t>
      </w:r>
    </w:p>
    <w:p w:rsidR="00FB0BAD" w:rsidRDefault="00235CC2">
      <w:pPr>
        <w:spacing w:before="119" w:line="276" w:lineRule="auto"/>
        <w:ind w:left="421" w:right="574"/>
        <w:jc w:val="both"/>
      </w:pPr>
      <w:r>
        <w:t xml:space="preserve">Джерело: Індекси споживчих цін на товари та послуги у 2002-2016рр. [Електронний ресурс] – Електронні дані [Київ: Державна служба статистики України, 1998-2017] – Режим доступу: </w:t>
      </w:r>
      <w:hyperlink r:id="rId10">
        <w:r>
          <w:t xml:space="preserve">http://www.ukrstat.gov.ua/ </w:t>
        </w:r>
      </w:hyperlink>
      <w:r>
        <w:t>(дата звернення 16.11.2017р.) – Назва з екрану.</w:t>
      </w:r>
    </w:p>
    <w:p w:rsidR="00FB0BAD" w:rsidRDefault="00235CC2">
      <w:pPr>
        <w:pStyle w:val="a3"/>
        <w:spacing w:before="199" w:line="362" w:lineRule="auto"/>
        <w:ind w:left="172" w:right="249" w:firstLine="566"/>
      </w:pPr>
      <w:r>
        <w:t>Формули в роботі, якщо їх більше ніж одна, нумерують у межах питання подібно до рисунків та таблиць. Номери формул вказуються біля правого краю</w:t>
      </w:r>
    </w:p>
    <w:p w:rsidR="00FB0BAD" w:rsidRDefault="00FB0BAD">
      <w:pPr>
        <w:spacing w:line="362" w:lineRule="auto"/>
        <w:sectPr w:rsidR="00FB0BAD">
          <w:pgSz w:w="11910" w:h="16840"/>
          <w:pgMar w:top="760" w:right="660" w:bottom="660" w:left="680" w:header="0" w:footer="472" w:gutter="0"/>
          <w:cols w:space="720"/>
        </w:sectPr>
      </w:pPr>
    </w:p>
    <w:p w:rsidR="00FB0BAD" w:rsidRDefault="00235CC2">
      <w:pPr>
        <w:pStyle w:val="a3"/>
        <w:spacing w:before="66" w:line="360" w:lineRule="auto"/>
        <w:ind w:left="172" w:right="183"/>
        <w:jc w:val="both"/>
      </w:pPr>
      <w:r>
        <w:lastRenderedPageBreak/>
        <w:t>сторінки на рівні відповідної формули в круглих дужках, наприклад: (1.2) – друга формула першого питання.</w:t>
      </w:r>
    </w:p>
    <w:p w:rsidR="00FB0BAD" w:rsidRDefault="00235CC2">
      <w:pPr>
        <w:pStyle w:val="a3"/>
        <w:spacing w:line="360" w:lineRule="auto"/>
        <w:ind w:left="172" w:right="194" w:firstLine="566"/>
        <w:jc w:val="both"/>
      </w:pPr>
      <w:r>
        <w:t>Безпосередньо під формулою наводять пояснення використаних у формулі позначень. Перший рядок розпочинається словом “де” без двокрапки, після чого дається змістовна інтерпретація одного із використаних символів. Пояснення інших символів слід розпочинати з нового рядка. Наприклад:</w:t>
      </w:r>
    </w:p>
    <w:p w:rsidR="00FB0BAD" w:rsidRDefault="00FB0BAD">
      <w:pPr>
        <w:spacing w:line="360" w:lineRule="auto"/>
        <w:jc w:val="both"/>
        <w:sectPr w:rsidR="00FB0BAD">
          <w:pgSz w:w="11910" w:h="16840"/>
          <w:pgMar w:top="760" w:right="660" w:bottom="660" w:left="680" w:header="0" w:footer="472" w:gutter="0"/>
          <w:cols w:space="720"/>
        </w:sectPr>
      </w:pPr>
    </w:p>
    <w:p w:rsidR="00FB0BAD" w:rsidRDefault="009E010D">
      <w:pPr>
        <w:spacing w:before="138" w:line="240" w:lineRule="exact"/>
        <w:ind w:right="534"/>
        <w:jc w:val="right"/>
        <w:rPr>
          <w:i/>
          <w:sz w:val="28"/>
        </w:rPr>
      </w:pPr>
      <w:r>
        <w:lastRenderedPageBreak/>
        <w:pict>
          <v:shapetype id="_x0000_t202" coordsize="21600,21600" o:spt="202" path="m,l,21600r21600,l21600,xe">
            <v:stroke joinstyle="miter"/>
            <v:path gradientshapeok="t" o:connecttype="rect"/>
          </v:shapetype>
          <v:shape id="_x0000_s1043" type="#_x0000_t202" style="position:absolute;left:0;text-align:left;margin-left:203.25pt;margin-top:9pt;width:7.9pt;height:15.6pt;z-index:-252579840;mso-position-horizontal-relative:page" filled="f" stroked="f">
            <v:textbox inset="0,0,0,0">
              <w:txbxContent>
                <w:p w:rsidR="00FB0BAD" w:rsidRDefault="00235CC2">
                  <w:pPr>
                    <w:spacing w:line="311" w:lineRule="exact"/>
                    <w:rPr>
                      <w:i/>
                      <w:sz w:val="28"/>
                    </w:rPr>
                  </w:pPr>
                  <w:r>
                    <w:rPr>
                      <w:i/>
                      <w:w w:val="101"/>
                      <w:sz w:val="28"/>
                    </w:rPr>
                    <w:t>T</w:t>
                  </w:r>
                </w:p>
              </w:txbxContent>
            </v:textbox>
            <w10:wrap anchorx="page"/>
          </v:shape>
        </w:pict>
      </w:r>
      <w:r w:rsidR="00235CC2">
        <w:rPr>
          <w:i/>
          <w:w w:val="101"/>
          <w:sz w:val="28"/>
        </w:rPr>
        <w:t>X</w:t>
      </w:r>
    </w:p>
    <w:p w:rsidR="00FB0BAD" w:rsidRDefault="009E010D">
      <w:pPr>
        <w:tabs>
          <w:tab w:val="left" w:pos="4274"/>
          <w:tab w:val="left" w:pos="4664"/>
        </w:tabs>
        <w:spacing w:line="47" w:lineRule="exact"/>
        <w:ind w:left="2381"/>
        <w:rPr>
          <w:sz w:val="28"/>
        </w:rPr>
      </w:pPr>
      <w:r>
        <w:pict>
          <v:shape id="_x0000_s1042" type="#_x0000_t202" style="position:absolute;left:0;text-align:left;margin-left:203.35pt;margin-top:17.7pt;width:7.8pt;height:17.25pt;z-index:-252580864;mso-position-horizontal-relative:page" filled="f" stroked="f">
            <v:textbox inset="0,0,0,0">
              <w:txbxContent>
                <w:p w:rsidR="00FB0BAD" w:rsidRDefault="00235CC2">
                  <w:pPr>
                    <w:pStyle w:val="a3"/>
                    <w:spacing w:before="1"/>
                    <w:rPr>
                      <w:rFonts w:ascii="Symbol" w:hAnsi="Symbol"/>
                    </w:rPr>
                  </w:pPr>
                  <w:r>
                    <w:rPr>
                      <w:rFonts w:ascii="Symbol" w:hAnsi="Symbol"/>
                      <w:w w:val="101"/>
                    </w:rPr>
                    <w:t></w:t>
                  </w:r>
                </w:p>
              </w:txbxContent>
            </v:textbox>
            <w10:wrap anchorx="page"/>
          </v:shape>
        </w:pict>
      </w:r>
      <w:r w:rsidR="00235CC2">
        <w:rPr>
          <w:i/>
          <w:sz w:val="28"/>
        </w:rPr>
        <w:t>NPV</w:t>
      </w:r>
      <w:r w:rsidR="00235CC2">
        <w:rPr>
          <w:i/>
          <w:spacing w:val="33"/>
          <w:sz w:val="28"/>
        </w:rPr>
        <w:t xml:space="preserve"> </w:t>
      </w:r>
      <w:r w:rsidR="00235CC2">
        <w:rPr>
          <w:rFonts w:ascii="Symbol" w:hAnsi="Symbol"/>
          <w:sz w:val="28"/>
        </w:rPr>
        <w:t></w:t>
      </w:r>
      <w:r w:rsidR="00235CC2">
        <w:rPr>
          <w:sz w:val="28"/>
        </w:rPr>
        <w:tab/>
      </w:r>
      <w:r w:rsidR="00235CC2">
        <w:rPr>
          <w:i/>
          <w:position w:val="13"/>
          <w:sz w:val="28"/>
        </w:rPr>
        <w:t>t</w:t>
      </w:r>
      <w:r w:rsidR="00235CC2">
        <w:rPr>
          <w:i/>
          <w:position w:val="13"/>
          <w:sz w:val="28"/>
        </w:rPr>
        <w:tab/>
      </w:r>
      <w:r w:rsidR="00235CC2">
        <w:rPr>
          <w:sz w:val="28"/>
        </w:rPr>
        <w:t>,</w:t>
      </w:r>
    </w:p>
    <w:p w:rsidR="00FB0BAD" w:rsidRDefault="00FB0BAD">
      <w:pPr>
        <w:pStyle w:val="a3"/>
        <w:spacing w:before="9" w:after="39"/>
        <w:rPr>
          <w:sz w:val="12"/>
        </w:rPr>
      </w:pPr>
    </w:p>
    <w:p w:rsidR="00FB0BAD" w:rsidRDefault="009E010D">
      <w:pPr>
        <w:pStyle w:val="a3"/>
        <w:spacing w:line="20" w:lineRule="exact"/>
        <w:ind w:left="3783"/>
        <w:rPr>
          <w:sz w:val="2"/>
        </w:rPr>
      </w:pPr>
      <w:r>
        <w:rPr>
          <w:sz w:val="2"/>
        </w:rPr>
      </w:r>
      <w:r>
        <w:rPr>
          <w:sz w:val="2"/>
        </w:rPr>
        <w:pict>
          <v:group id="_x0000_s1040" style="width:43.3pt;height:.55pt;mso-position-horizontal-relative:char;mso-position-vertical-relative:line" coordsize="866,11">
            <v:line id="_x0000_s1041" style="position:absolute" from="0,5" to="866,5" strokeweight=".17819mm"/>
            <w10:wrap type="none"/>
            <w10:anchorlock/>
          </v:group>
        </w:pict>
      </w:r>
    </w:p>
    <w:p w:rsidR="00FB0BAD" w:rsidRDefault="00235CC2">
      <w:pPr>
        <w:pStyle w:val="a3"/>
        <w:spacing w:before="10"/>
        <w:rPr>
          <w:sz w:val="36"/>
        </w:rPr>
      </w:pPr>
      <w:r>
        <w:br w:type="column"/>
      </w:r>
    </w:p>
    <w:p w:rsidR="00FB0BAD" w:rsidRDefault="00235CC2">
      <w:pPr>
        <w:pStyle w:val="a3"/>
        <w:spacing w:line="5" w:lineRule="exact"/>
        <w:ind w:left="2364" w:right="1762"/>
        <w:jc w:val="center"/>
      </w:pPr>
      <w:r>
        <w:t>(1.2)</w:t>
      </w:r>
    </w:p>
    <w:p w:rsidR="00FB0BAD" w:rsidRDefault="00FB0BAD">
      <w:pPr>
        <w:spacing w:line="5" w:lineRule="exact"/>
        <w:jc w:val="center"/>
        <w:sectPr w:rsidR="00FB0BAD">
          <w:type w:val="continuous"/>
          <w:pgSz w:w="11910" w:h="16840"/>
          <w:pgMar w:top="760" w:right="660" w:bottom="280" w:left="680" w:header="708" w:footer="708" w:gutter="0"/>
          <w:cols w:num="2" w:space="720" w:equalWidth="0">
            <w:col w:w="4776" w:space="1090"/>
            <w:col w:w="4704"/>
          </w:cols>
        </w:sectPr>
      </w:pPr>
    </w:p>
    <w:p w:rsidR="00FB0BAD" w:rsidRDefault="00235CC2">
      <w:pPr>
        <w:ind w:left="3228"/>
        <w:rPr>
          <w:i/>
          <w:sz w:val="28"/>
        </w:rPr>
      </w:pPr>
      <w:r>
        <w:rPr>
          <w:i/>
          <w:sz w:val="28"/>
        </w:rPr>
        <w:lastRenderedPageBreak/>
        <w:t xml:space="preserve">t </w:t>
      </w:r>
      <w:r>
        <w:rPr>
          <w:rFonts w:ascii="Symbol" w:hAnsi="Symbol"/>
          <w:position w:val="31"/>
          <w:sz w:val="28"/>
        </w:rPr>
        <w:t></w:t>
      </w:r>
      <w:r>
        <w:rPr>
          <w:sz w:val="28"/>
        </w:rPr>
        <w:t xml:space="preserve">0 </w:t>
      </w:r>
      <w:r>
        <w:rPr>
          <w:position w:val="1"/>
          <w:sz w:val="28"/>
        </w:rPr>
        <w:t xml:space="preserve">(1 </w:t>
      </w:r>
      <w:r>
        <w:rPr>
          <w:rFonts w:ascii="Symbol" w:hAnsi="Symbol"/>
          <w:position w:val="1"/>
          <w:sz w:val="28"/>
        </w:rPr>
        <w:t></w:t>
      </w:r>
      <w:r>
        <w:rPr>
          <w:position w:val="1"/>
          <w:sz w:val="28"/>
        </w:rPr>
        <w:t xml:space="preserve"> </w:t>
      </w:r>
      <w:r>
        <w:rPr>
          <w:i/>
          <w:position w:val="1"/>
          <w:sz w:val="28"/>
        </w:rPr>
        <w:t>r</w:t>
      </w:r>
      <w:r>
        <w:rPr>
          <w:position w:val="1"/>
          <w:sz w:val="28"/>
        </w:rPr>
        <w:t>)</w:t>
      </w:r>
      <w:r>
        <w:rPr>
          <w:i/>
          <w:position w:val="13"/>
          <w:sz w:val="28"/>
        </w:rPr>
        <w:t>t</w:t>
      </w:r>
    </w:p>
    <w:p w:rsidR="00FB0BAD" w:rsidRDefault="00235CC2">
      <w:pPr>
        <w:pStyle w:val="a3"/>
        <w:spacing w:line="364" w:lineRule="auto"/>
        <w:ind w:left="738" w:right="3150"/>
        <w:jc w:val="both"/>
      </w:pPr>
      <w:r>
        <w:t xml:space="preserve">де </w:t>
      </w:r>
      <w:r>
        <w:rPr>
          <w:i/>
        </w:rPr>
        <w:t>X</w:t>
      </w:r>
      <w:r>
        <w:rPr>
          <w:i/>
          <w:vertAlign w:val="subscript"/>
        </w:rPr>
        <w:t>t</w:t>
      </w:r>
      <w:r>
        <w:rPr>
          <w:i/>
        </w:rPr>
        <w:t xml:space="preserve"> </w:t>
      </w:r>
      <w:r>
        <w:t xml:space="preserve">– доходи, забезпечувані проектом в момент часу </w:t>
      </w:r>
      <w:r>
        <w:rPr>
          <w:i/>
        </w:rPr>
        <w:t>t</w:t>
      </w:r>
      <w:r>
        <w:t xml:space="preserve">; </w:t>
      </w:r>
      <w:r>
        <w:rPr>
          <w:i/>
        </w:rPr>
        <w:t xml:space="preserve">Т </w:t>
      </w:r>
      <w:r>
        <w:t>– термін реалізації проекту;</w:t>
      </w:r>
    </w:p>
    <w:p w:rsidR="00FB0BAD" w:rsidRDefault="00235CC2">
      <w:pPr>
        <w:pStyle w:val="a3"/>
        <w:spacing w:line="362" w:lineRule="auto"/>
        <w:ind w:left="172" w:right="193" w:firstLine="566"/>
        <w:jc w:val="both"/>
      </w:pPr>
      <w:r>
        <w:rPr>
          <w:i/>
        </w:rPr>
        <w:t xml:space="preserve">r </w:t>
      </w:r>
      <w:r>
        <w:t>– ринкова процентна ставка, яка відображає втрачену вигоду від альтернативного розміщення грошових коштів.</w:t>
      </w:r>
    </w:p>
    <w:p w:rsidR="00FB0BAD" w:rsidRDefault="00235CC2">
      <w:pPr>
        <w:pStyle w:val="a3"/>
        <w:spacing w:before="6" w:line="360" w:lineRule="auto"/>
        <w:ind w:left="172" w:right="184" w:firstLine="566"/>
        <w:jc w:val="both"/>
      </w:pPr>
      <w:r>
        <w:t>Текст основної частини курсової роботи потрібно писати своїми словами, механічне переписування фрагментів економічних джерел – неприпустиме. Виключенням щодо цього є цитування певних положень із використаних джерел, коли чужими науковими або практичними ідеями автор аргументує власну думку або пропонує ілюстративний матеріал. Посилання на відповідні джерела стосовно цитат, фактичних даних, таблиць, рисунків, та ін. є обов’язковими. Поряд із цитуванням думок з певних джерел допускається виклад чужих міркувань власними словами. В цьому разі думку не беруть в лапки, але це не позбавляє обов’язку робити посилання на відповідні джерела. Посилання на джерела у тексті роботи доцільніше робити не у детальній, а у короткій формі. Детальне посилання на першоджерело роблять під рискою внизу сторінки, на якій пропонується цитата чи виклад чужих</w:t>
      </w:r>
      <w:r>
        <w:rPr>
          <w:spacing w:val="-3"/>
        </w:rPr>
        <w:t xml:space="preserve"> </w:t>
      </w:r>
      <w:r>
        <w:t>думок.</w:t>
      </w:r>
    </w:p>
    <w:p w:rsidR="00FB0BAD" w:rsidRDefault="00235CC2">
      <w:pPr>
        <w:pStyle w:val="a3"/>
        <w:spacing w:before="119" w:line="360" w:lineRule="auto"/>
        <w:ind w:left="172" w:right="183" w:firstLine="566"/>
        <w:jc w:val="both"/>
      </w:pPr>
      <w:r>
        <w:t>Коротке посилання подають одразу після завершення цитати чи викладу думки інших авторів власними словами через зазначення у квадратних дужках порядкового номера цитованої праці у списку використаних джерел та, за потреби, конкретних сторінок, які містять цитовану тезу. Покажемо це стосовно цитати з праці відомого українського економіста минулого: “За своєю метою політична економія наближається, таким чином, до такого абстрактного пізнання, взірцем якого може</w:t>
      </w:r>
    </w:p>
    <w:p w:rsidR="00FB0BAD" w:rsidRDefault="00FB0BAD">
      <w:pPr>
        <w:spacing w:line="360" w:lineRule="auto"/>
        <w:jc w:val="both"/>
        <w:sectPr w:rsidR="00FB0BAD">
          <w:type w:val="continuous"/>
          <w:pgSz w:w="11910" w:h="16840"/>
          <w:pgMar w:top="760" w:right="660" w:bottom="280" w:left="680" w:header="708" w:footer="708" w:gutter="0"/>
          <w:cols w:space="720"/>
        </w:sectPr>
      </w:pPr>
    </w:p>
    <w:p w:rsidR="00FB0BAD" w:rsidRDefault="00235CC2">
      <w:pPr>
        <w:pStyle w:val="a3"/>
        <w:spacing w:before="66" w:line="360" w:lineRule="auto"/>
        <w:ind w:left="172" w:right="186"/>
        <w:jc w:val="both"/>
      </w:pPr>
      <w:r>
        <w:lastRenderedPageBreak/>
        <w:t>служити абстрактне природознавство” [15, с.45]. У списку використаних джерел цитовану працю оформляють наступним чином:</w:t>
      </w:r>
    </w:p>
    <w:p w:rsidR="00FB0BAD" w:rsidRDefault="00235CC2">
      <w:pPr>
        <w:pStyle w:val="a3"/>
        <w:spacing w:before="199" w:line="362" w:lineRule="auto"/>
        <w:ind w:left="172" w:right="182" w:firstLine="566"/>
        <w:jc w:val="both"/>
      </w:pPr>
      <w:r>
        <w:t>15. Туган-Барановський М.І. Основи політичної економії / М.І.Туган- Барановський. – Львів.: Видавничий центр ЛНУ імені Івана Франка, 2003. – 628с.</w:t>
      </w:r>
    </w:p>
    <w:p w:rsidR="00FB0BAD" w:rsidRDefault="00235CC2">
      <w:pPr>
        <w:pStyle w:val="a3"/>
        <w:spacing w:before="115" w:line="360" w:lineRule="auto"/>
        <w:ind w:left="172" w:right="185" w:firstLine="566"/>
        <w:jc w:val="both"/>
      </w:pPr>
      <w:r>
        <w:t>Посилання на ілюстрації, формули і таблиці, рисунки здійснюють в тексті роботи з урахуванням їхніх порядкових номерів (наприклад, “у формулі (1.2)”) та скорочень типу: “рис.2.1”, “табл.1.2”, “див.табл.1.1” тощо.</w:t>
      </w:r>
    </w:p>
    <w:p w:rsidR="00FB0BAD" w:rsidRDefault="00235CC2">
      <w:pPr>
        <w:pStyle w:val="1"/>
        <w:spacing w:before="125"/>
        <w:ind w:left="1499"/>
      </w:pPr>
      <w:bookmarkStart w:id="4" w:name="_TOC_250000"/>
      <w:bookmarkEnd w:id="4"/>
      <w:r>
        <w:t>3. ОФОРМЛЕННЯ СПИСКУ ВИКОРИСТАНИХ ДЖЕРЕЛ</w:t>
      </w:r>
    </w:p>
    <w:p w:rsidR="00FB0BAD" w:rsidRDefault="00FB0BAD">
      <w:pPr>
        <w:pStyle w:val="a3"/>
        <w:rPr>
          <w:b/>
          <w:sz w:val="24"/>
        </w:rPr>
      </w:pPr>
    </w:p>
    <w:p w:rsidR="00FB0BAD" w:rsidRDefault="00235CC2">
      <w:pPr>
        <w:pStyle w:val="a3"/>
        <w:spacing w:line="360" w:lineRule="auto"/>
        <w:ind w:left="172" w:firstLine="566"/>
      </w:pPr>
      <w:r>
        <w:t>Список використаних джерел розпочинають з нової сторінки, а джерела нумерують арабськими цифрами і розташовують в такій послідовності:</w:t>
      </w:r>
    </w:p>
    <w:p w:rsidR="00FB0BAD" w:rsidRDefault="00235CC2">
      <w:pPr>
        <w:pStyle w:val="a4"/>
        <w:numPr>
          <w:ilvl w:val="0"/>
          <w:numId w:val="7"/>
        </w:numPr>
        <w:tabs>
          <w:tab w:val="left" w:pos="892"/>
          <w:tab w:val="left" w:pos="893"/>
        </w:tabs>
        <w:spacing w:line="321" w:lineRule="exact"/>
        <w:ind w:hanging="361"/>
        <w:rPr>
          <w:sz w:val="28"/>
        </w:rPr>
      </w:pPr>
      <w:r>
        <w:rPr>
          <w:sz w:val="28"/>
        </w:rPr>
        <w:t>Закони</w:t>
      </w:r>
      <w:r>
        <w:rPr>
          <w:spacing w:val="-1"/>
          <w:sz w:val="28"/>
        </w:rPr>
        <w:t xml:space="preserve"> </w:t>
      </w:r>
      <w:r>
        <w:rPr>
          <w:sz w:val="28"/>
        </w:rPr>
        <w:t>України;</w:t>
      </w:r>
    </w:p>
    <w:p w:rsidR="00FB0BAD" w:rsidRDefault="00235CC2">
      <w:pPr>
        <w:pStyle w:val="a4"/>
        <w:numPr>
          <w:ilvl w:val="0"/>
          <w:numId w:val="7"/>
        </w:numPr>
        <w:tabs>
          <w:tab w:val="left" w:pos="892"/>
          <w:tab w:val="left" w:pos="893"/>
        </w:tabs>
        <w:spacing w:before="161"/>
        <w:ind w:hanging="361"/>
        <w:rPr>
          <w:sz w:val="28"/>
        </w:rPr>
      </w:pPr>
      <w:r>
        <w:rPr>
          <w:sz w:val="28"/>
        </w:rPr>
        <w:t>Постанови Верховної Ради та Уряду України, Укази</w:t>
      </w:r>
      <w:r>
        <w:rPr>
          <w:spacing w:val="-9"/>
          <w:sz w:val="28"/>
        </w:rPr>
        <w:t xml:space="preserve"> </w:t>
      </w:r>
      <w:r>
        <w:rPr>
          <w:sz w:val="28"/>
        </w:rPr>
        <w:t>Президента;</w:t>
      </w:r>
    </w:p>
    <w:p w:rsidR="00FB0BAD" w:rsidRDefault="00235CC2">
      <w:pPr>
        <w:pStyle w:val="a4"/>
        <w:numPr>
          <w:ilvl w:val="0"/>
          <w:numId w:val="7"/>
        </w:numPr>
        <w:tabs>
          <w:tab w:val="left" w:pos="892"/>
          <w:tab w:val="left" w:pos="893"/>
        </w:tabs>
        <w:spacing w:before="163"/>
        <w:ind w:hanging="361"/>
        <w:rPr>
          <w:sz w:val="28"/>
        </w:rPr>
      </w:pPr>
      <w:r>
        <w:rPr>
          <w:sz w:val="28"/>
        </w:rPr>
        <w:t>міжнародні нормативно-правові</w:t>
      </w:r>
      <w:r>
        <w:rPr>
          <w:spacing w:val="1"/>
          <w:sz w:val="28"/>
        </w:rPr>
        <w:t xml:space="preserve"> </w:t>
      </w:r>
      <w:r>
        <w:rPr>
          <w:sz w:val="28"/>
        </w:rPr>
        <w:t>документи;</w:t>
      </w:r>
    </w:p>
    <w:p w:rsidR="00FB0BAD" w:rsidRDefault="00235CC2">
      <w:pPr>
        <w:pStyle w:val="a4"/>
        <w:numPr>
          <w:ilvl w:val="0"/>
          <w:numId w:val="7"/>
        </w:numPr>
        <w:tabs>
          <w:tab w:val="left" w:pos="892"/>
          <w:tab w:val="left" w:pos="893"/>
        </w:tabs>
        <w:spacing w:before="160" w:line="360" w:lineRule="auto"/>
        <w:ind w:right="193"/>
        <w:rPr>
          <w:sz w:val="28"/>
        </w:rPr>
      </w:pPr>
      <w:r>
        <w:rPr>
          <w:sz w:val="28"/>
        </w:rPr>
        <w:t>нормативні документи (положення, правила, інструкції) із вказанням того, коли й ким</w:t>
      </w:r>
      <w:r>
        <w:rPr>
          <w:spacing w:val="-4"/>
          <w:sz w:val="28"/>
        </w:rPr>
        <w:t xml:space="preserve"> </w:t>
      </w:r>
      <w:r>
        <w:rPr>
          <w:sz w:val="28"/>
        </w:rPr>
        <w:t>затверджені;</w:t>
      </w:r>
    </w:p>
    <w:p w:rsidR="00FB0BAD" w:rsidRDefault="00235CC2">
      <w:pPr>
        <w:pStyle w:val="a4"/>
        <w:numPr>
          <w:ilvl w:val="0"/>
          <w:numId w:val="7"/>
        </w:numPr>
        <w:tabs>
          <w:tab w:val="left" w:pos="892"/>
          <w:tab w:val="left" w:pos="893"/>
        </w:tabs>
        <w:spacing w:line="321" w:lineRule="exact"/>
        <w:ind w:hanging="361"/>
        <w:rPr>
          <w:sz w:val="28"/>
        </w:rPr>
      </w:pPr>
      <w:r>
        <w:rPr>
          <w:sz w:val="28"/>
        </w:rPr>
        <w:t>книги, статті та інші видання кириличною абеткою в алфавітному</w:t>
      </w:r>
      <w:r>
        <w:rPr>
          <w:spacing w:val="-28"/>
          <w:sz w:val="28"/>
        </w:rPr>
        <w:t xml:space="preserve"> </w:t>
      </w:r>
      <w:r>
        <w:rPr>
          <w:sz w:val="28"/>
        </w:rPr>
        <w:t>порядку;</w:t>
      </w:r>
    </w:p>
    <w:p w:rsidR="00FB0BAD" w:rsidRDefault="00235CC2">
      <w:pPr>
        <w:pStyle w:val="a4"/>
        <w:numPr>
          <w:ilvl w:val="0"/>
          <w:numId w:val="7"/>
        </w:numPr>
        <w:tabs>
          <w:tab w:val="left" w:pos="893"/>
        </w:tabs>
        <w:spacing w:before="163"/>
        <w:ind w:hanging="361"/>
        <w:jc w:val="both"/>
        <w:rPr>
          <w:sz w:val="28"/>
        </w:rPr>
      </w:pPr>
      <w:r>
        <w:rPr>
          <w:sz w:val="28"/>
        </w:rPr>
        <w:t>книги, статті та інші видання латинською абеткою в алфавітному</w:t>
      </w:r>
      <w:r>
        <w:rPr>
          <w:spacing w:val="-29"/>
          <w:sz w:val="28"/>
        </w:rPr>
        <w:t xml:space="preserve"> </w:t>
      </w:r>
      <w:r>
        <w:rPr>
          <w:sz w:val="28"/>
        </w:rPr>
        <w:t>порядку.</w:t>
      </w:r>
    </w:p>
    <w:p w:rsidR="00FB0BAD" w:rsidRDefault="00235CC2">
      <w:pPr>
        <w:pStyle w:val="a3"/>
        <w:spacing w:before="160" w:line="360" w:lineRule="auto"/>
        <w:ind w:left="172" w:right="186" w:firstLine="566"/>
        <w:jc w:val="both"/>
      </w:pPr>
      <w:r>
        <w:t>Відомості про джерела, включені до списку, слід оформляти згідно із вимогами державного стандарту. Тому стосовно навчальних джерел та монографій вказують прізвище, ініціали автора, повну назву книги, місце видання, видавництво, рік видання. Для статей, що опубліковані у періодичних виданнях, зазначають прізвище, ініціали автора, назву статті, назву журналу чи газети, рік видання, номер журналу чи дату виходу</w:t>
      </w:r>
      <w:r>
        <w:rPr>
          <w:spacing w:val="-13"/>
        </w:rPr>
        <w:t xml:space="preserve"> </w:t>
      </w:r>
      <w:r>
        <w:t>газети.</w:t>
      </w:r>
    </w:p>
    <w:p w:rsidR="00FB0BAD" w:rsidRDefault="00235CC2">
      <w:pPr>
        <w:pStyle w:val="a3"/>
        <w:spacing w:line="360" w:lineRule="auto"/>
        <w:ind w:left="172" w:right="188" w:firstLine="566"/>
        <w:jc w:val="both"/>
      </w:pPr>
      <w:r>
        <w:t>Приклади оформлення списку використаних джерел та окремих позицій із нього наводяться у додатках Е та Ж цих</w:t>
      </w:r>
      <w:r>
        <w:rPr>
          <w:spacing w:val="-10"/>
        </w:rPr>
        <w:t xml:space="preserve"> </w:t>
      </w:r>
      <w:r>
        <w:t>рекомендацій.</w:t>
      </w:r>
    </w:p>
    <w:p w:rsidR="00FB0BAD" w:rsidRDefault="00FB0BAD">
      <w:pPr>
        <w:spacing w:line="360" w:lineRule="auto"/>
        <w:jc w:val="both"/>
        <w:sectPr w:rsidR="00FB0BAD">
          <w:pgSz w:w="11910" w:h="16840"/>
          <w:pgMar w:top="760" w:right="660" w:bottom="660" w:left="680" w:header="0" w:footer="472" w:gutter="0"/>
          <w:cols w:space="720"/>
        </w:sectPr>
      </w:pPr>
    </w:p>
    <w:p w:rsidR="00FB0BAD" w:rsidRDefault="00235CC2">
      <w:pPr>
        <w:pStyle w:val="a3"/>
        <w:spacing w:before="66"/>
        <w:ind w:left="792" w:right="242"/>
        <w:jc w:val="center"/>
      </w:pPr>
      <w:r>
        <w:lastRenderedPageBreak/>
        <w:t>Додаток А</w:t>
      </w:r>
    </w:p>
    <w:p w:rsidR="00FB0BAD" w:rsidRDefault="00235CC2">
      <w:pPr>
        <w:pStyle w:val="a3"/>
        <w:spacing w:before="161"/>
        <w:ind w:left="790" w:right="245"/>
        <w:jc w:val="center"/>
      </w:pPr>
      <w:r>
        <w:t>Орієнтовний перелік тем курсових робіт</w:t>
      </w:r>
    </w:p>
    <w:p w:rsidR="00FB0BAD" w:rsidRDefault="00FB0BAD">
      <w:pPr>
        <w:pStyle w:val="a3"/>
        <w:rPr>
          <w:sz w:val="30"/>
        </w:rPr>
      </w:pPr>
    </w:p>
    <w:p w:rsidR="00FB0BAD" w:rsidRDefault="00FB0BAD">
      <w:pPr>
        <w:pStyle w:val="a3"/>
        <w:spacing w:before="10"/>
        <w:rPr>
          <w:sz w:val="25"/>
        </w:rPr>
      </w:pPr>
    </w:p>
    <w:p w:rsidR="00FB0BAD" w:rsidRDefault="00235CC2">
      <w:pPr>
        <w:pStyle w:val="a4"/>
        <w:numPr>
          <w:ilvl w:val="0"/>
          <w:numId w:val="6"/>
        </w:numPr>
        <w:tabs>
          <w:tab w:val="left" w:pos="454"/>
        </w:tabs>
        <w:spacing w:before="1"/>
        <w:rPr>
          <w:sz w:val="28"/>
        </w:rPr>
      </w:pPr>
      <w:r>
        <w:rPr>
          <w:sz w:val="28"/>
        </w:rPr>
        <w:t>Школи і напрями аналітичної економії в сучасних</w:t>
      </w:r>
      <w:r>
        <w:rPr>
          <w:spacing w:val="-7"/>
          <w:sz w:val="28"/>
        </w:rPr>
        <w:t xml:space="preserve"> </w:t>
      </w:r>
      <w:r>
        <w:rPr>
          <w:sz w:val="28"/>
        </w:rPr>
        <w:t>умовах.</w:t>
      </w:r>
    </w:p>
    <w:p w:rsidR="00FB0BAD" w:rsidRDefault="00235CC2">
      <w:pPr>
        <w:pStyle w:val="a4"/>
        <w:numPr>
          <w:ilvl w:val="0"/>
          <w:numId w:val="6"/>
        </w:numPr>
        <w:tabs>
          <w:tab w:val="left" w:pos="454"/>
        </w:tabs>
        <w:spacing w:before="162"/>
        <w:rPr>
          <w:sz w:val="28"/>
        </w:rPr>
      </w:pPr>
      <w:r>
        <w:rPr>
          <w:sz w:val="28"/>
        </w:rPr>
        <w:t>Вплив інституціоналізму на розвиток аналітичної</w:t>
      </w:r>
      <w:r>
        <w:rPr>
          <w:spacing w:val="-12"/>
          <w:sz w:val="28"/>
        </w:rPr>
        <w:t xml:space="preserve"> </w:t>
      </w:r>
      <w:r>
        <w:rPr>
          <w:sz w:val="28"/>
        </w:rPr>
        <w:t>економії.</w:t>
      </w:r>
    </w:p>
    <w:p w:rsidR="00FB0BAD" w:rsidRDefault="00235CC2">
      <w:pPr>
        <w:pStyle w:val="a4"/>
        <w:numPr>
          <w:ilvl w:val="0"/>
          <w:numId w:val="6"/>
        </w:numPr>
        <w:tabs>
          <w:tab w:val="left" w:pos="453"/>
        </w:tabs>
        <w:spacing w:before="161"/>
        <w:ind w:left="452" w:hanging="281"/>
        <w:rPr>
          <w:sz w:val="28"/>
        </w:rPr>
      </w:pPr>
      <w:r>
        <w:rPr>
          <w:sz w:val="28"/>
        </w:rPr>
        <w:t>Еволюція принципів економічного</w:t>
      </w:r>
      <w:r>
        <w:rPr>
          <w:spacing w:val="-5"/>
          <w:sz w:val="28"/>
        </w:rPr>
        <w:t xml:space="preserve"> </w:t>
      </w:r>
      <w:r>
        <w:rPr>
          <w:sz w:val="28"/>
        </w:rPr>
        <w:t>дирижизму.</w:t>
      </w:r>
    </w:p>
    <w:p w:rsidR="00FB0BAD" w:rsidRDefault="00235CC2">
      <w:pPr>
        <w:pStyle w:val="a4"/>
        <w:numPr>
          <w:ilvl w:val="0"/>
          <w:numId w:val="6"/>
        </w:numPr>
        <w:tabs>
          <w:tab w:val="left" w:pos="454"/>
        </w:tabs>
        <w:spacing w:before="160"/>
        <w:rPr>
          <w:sz w:val="28"/>
        </w:rPr>
      </w:pPr>
      <w:r>
        <w:rPr>
          <w:sz w:val="28"/>
        </w:rPr>
        <w:t>Неоконсервативний напрямок економічної</w:t>
      </w:r>
      <w:r>
        <w:rPr>
          <w:spacing w:val="-4"/>
          <w:sz w:val="28"/>
        </w:rPr>
        <w:t xml:space="preserve"> </w:t>
      </w:r>
      <w:r>
        <w:rPr>
          <w:sz w:val="28"/>
        </w:rPr>
        <w:t>політики</w:t>
      </w:r>
    </w:p>
    <w:p w:rsidR="00FB0BAD" w:rsidRDefault="00235CC2">
      <w:pPr>
        <w:pStyle w:val="a4"/>
        <w:numPr>
          <w:ilvl w:val="0"/>
          <w:numId w:val="6"/>
        </w:numPr>
        <w:tabs>
          <w:tab w:val="left" w:pos="454"/>
        </w:tabs>
        <w:spacing w:before="161"/>
        <w:rPr>
          <w:sz w:val="28"/>
        </w:rPr>
      </w:pPr>
      <w:r>
        <w:rPr>
          <w:sz w:val="28"/>
        </w:rPr>
        <w:t>Внесок Михайла Туган-Барановського у розвиток аналітичної</w:t>
      </w:r>
      <w:r>
        <w:rPr>
          <w:spacing w:val="-11"/>
          <w:sz w:val="28"/>
        </w:rPr>
        <w:t xml:space="preserve"> </w:t>
      </w:r>
      <w:r>
        <w:rPr>
          <w:sz w:val="28"/>
        </w:rPr>
        <w:t>економії.</w:t>
      </w:r>
    </w:p>
    <w:p w:rsidR="00FB0BAD" w:rsidRDefault="00235CC2">
      <w:pPr>
        <w:pStyle w:val="a4"/>
        <w:numPr>
          <w:ilvl w:val="0"/>
          <w:numId w:val="6"/>
        </w:numPr>
        <w:tabs>
          <w:tab w:val="left" w:pos="454"/>
        </w:tabs>
        <w:spacing w:before="160"/>
        <w:rPr>
          <w:sz w:val="28"/>
        </w:rPr>
      </w:pPr>
      <w:r>
        <w:rPr>
          <w:sz w:val="28"/>
        </w:rPr>
        <w:t>Аналіз функціонування національної економіки у працях Івана</w:t>
      </w:r>
      <w:r>
        <w:rPr>
          <w:spacing w:val="-13"/>
          <w:sz w:val="28"/>
        </w:rPr>
        <w:t xml:space="preserve"> </w:t>
      </w:r>
      <w:r>
        <w:rPr>
          <w:sz w:val="28"/>
        </w:rPr>
        <w:t>Франка.</w:t>
      </w:r>
    </w:p>
    <w:p w:rsidR="00FB0BAD" w:rsidRDefault="00235CC2">
      <w:pPr>
        <w:pStyle w:val="a4"/>
        <w:numPr>
          <w:ilvl w:val="0"/>
          <w:numId w:val="6"/>
        </w:numPr>
        <w:tabs>
          <w:tab w:val="left" w:pos="453"/>
        </w:tabs>
        <w:spacing w:before="163"/>
        <w:ind w:left="452" w:hanging="281"/>
        <w:rPr>
          <w:sz w:val="28"/>
        </w:rPr>
      </w:pPr>
      <w:r>
        <w:rPr>
          <w:sz w:val="28"/>
        </w:rPr>
        <w:t>Київська школа політичної економії.</w:t>
      </w:r>
    </w:p>
    <w:p w:rsidR="00FB0BAD" w:rsidRDefault="00235CC2">
      <w:pPr>
        <w:pStyle w:val="a4"/>
        <w:numPr>
          <w:ilvl w:val="0"/>
          <w:numId w:val="6"/>
        </w:numPr>
        <w:tabs>
          <w:tab w:val="left" w:pos="454"/>
        </w:tabs>
        <w:spacing w:before="161"/>
        <w:rPr>
          <w:sz w:val="28"/>
        </w:rPr>
      </w:pPr>
      <w:r>
        <w:rPr>
          <w:sz w:val="28"/>
        </w:rPr>
        <w:t>Фізична економіка як складова національної</w:t>
      </w:r>
      <w:r>
        <w:rPr>
          <w:spacing w:val="-4"/>
          <w:sz w:val="28"/>
        </w:rPr>
        <w:t xml:space="preserve"> </w:t>
      </w:r>
      <w:r>
        <w:rPr>
          <w:sz w:val="28"/>
        </w:rPr>
        <w:t>господарки.</w:t>
      </w:r>
    </w:p>
    <w:p w:rsidR="00FB0BAD" w:rsidRDefault="00235CC2">
      <w:pPr>
        <w:pStyle w:val="a4"/>
        <w:numPr>
          <w:ilvl w:val="0"/>
          <w:numId w:val="6"/>
        </w:numPr>
        <w:tabs>
          <w:tab w:val="left" w:pos="454"/>
        </w:tabs>
        <w:spacing w:before="160"/>
        <w:rPr>
          <w:sz w:val="28"/>
        </w:rPr>
      </w:pPr>
      <w:r>
        <w:rPr>
          <w:sz w:val="28"/>
        </w:rPr>
        <w:t>Особливості грошового обігу в умовах сучасної</w:t>
      </w:r>
      <w:r>
        <w:rPr>
          <w:spacing w:val="-9"/>
          <w:sz w:val="28"/>
        </w:rPr>
        <w:t xml:space="preserve"> </w:t>
      </w:r>
      <w:r>
        <w:rPr>
          <w:sz w:val="28"/>
        </w:rPr>
        <w:t>економіки.</w:t>
      </w:r>
    </w:p>
    <w:p w:rsidR="00FB0BAD" w:rsidRDefault="00235CC2">
      <w:pPr>
        <w:pStyle w:val="a4"/>
        <w:numPr>
          <w:ilvl w:val="0"/>
          <w:numId w:val="6"/>
        </w:numPr>
        <w:tabs>
          <w:tab w:val="left" w:pos="595"/>
        </w:tabs>
        <w:spacing w:before="161"/>
        <w:ind w:left="594" w:hanging="423"/>
        <w:rPr>
          <w:sz w:val="28"/>
        </w:rPr>
      </w:pPr>
      <w:r>
        <w:rPr>
          <w:sz w:val="28"/>
        </w:rPr>
        <w:t>Ціна і механізм ринкового</w:t>
      </w:r>
      <w:r>
        <w:rPr>
          <w:spacing w:val="-8"/>
          <w:sz w:val="28"/>
        </w:rPr>
        <w:t xml:space="preserve"> </w:t>
      </w:r>
      <w:r>
        <w:rPr>
          <w:sz w:val="28"/>
        </w:rPr>
        <w:t>ціноутворення.</w:t>
      </w:r>
    </w:p>
    <w:p w:rsidR="00FB0BAD" w:rsidRDefault="00235CC2">
      <w:pPr>
        <w:pStyle w:val="a4"/>
        <w:numPr>
          <w:ilvl w:val="0"/>
          <w:numId w:val="6"/>
        </w:numPr>
        <w:tabs>
          <w:tab w:val="left" w:pos="595"/>
        </w:tabs>
        <w:spacing w:before="163"/>
        <w:ind w:left="594" w:hanging="423"/>
        <w:rPr>
          <w:sz w:val="28"/>
        </w:rPr>
      </w:pPr>
      <w:r>
        <w:rPr>
          <w:sz w:val="28"/>
        </w:rPr>
        <w:t>Ринок праці в національній</w:t>
      </w:r>
      <w:r>
        <w:rPr>
          <w:spacing w:val="-4"/>
          <w:sz w:val="28"/>
        </w:rPr>
        <w:t xml:space="preserve"> </w:t>
      </w:r>
      <w:r>
        <w:rPr>
          <w:sz w:val="28"/>
        </w:rPr>
        <w:t>економіці</w:t>
      </w:r>
    </w:p>
    <w:p w:rsidR="00FB0BAD" w:rsidRDefault="00235CC2">
      <w:pPr>
        <w:pStyle w:val="a4"/>
        <w:numPr>
          <w:ilvl w:val="0"/>
          <w:numId w:val="6"/>
        </w:numPr>
        <w:tabs>
          <w:tab w:val="left" w:pos="593"/>
        </w:tabs>
        <w:spacing w:before="160"/>
        <w:ind w:left="592" w:hanging="421"/>
        <w:rPr>
          <w:sz w:val="28"/>
        </w:rPr>
      </w:pPr>
      <w:r>
        <w:rPr>
          <w:sz w:val="28"/>
        </w:rPr>
        <w:t>Заробітна плата: суть, форми і</w:t>
      </w:r>
      <w:r>
        <w:rPr>
          <w:spacing w:val="-3"/>
          <w:sz w:val="28"/>
        </w:rPr>
        <w:t xml:space="preserve"> </w:t>
      </w:r>
      <w:r>
        <w:rPr>
          <w:sz w:val="28"/>
        </w:rPr>
        <w:t>системи.</w:t>
      </w:r>
    </w:p>
    <w:p w:rsidR="00FB0BAD" w:rsidRDefault="00235CC2">
      <w:pPr>
        <w:pStyle w:val="a4"/>
        <w:numPr>
          <w:ilvl w:val="0"/>
          <w:numId w:val="6"/>
        </w:numPr>
        <w:tabs>
          <w:tab w:val="left" w:pos="595"/>
        </w:tabs>
        <w:spacing w:before="160"/>
        <w:ind w:left="594" w:hanging="423"/>
        <w:rPr>
          <w:sz w:val="28"/>
        </w:rPr>
      </w:pPr>
      <w:r>
        <w:rPr>
          <w:sz w:val="28"/>
        </w:rPr>
        <w:t>Бюджет домогосподарства, його структура і</w:t>
      </w:r>
      <w:r>
        <w:rPr>
          <w:spacing w:val="-6"/>
          <w:sz w:val="28"/>
        </w:rPr>
        <w:t xml:space="preserve"> </w:t>
      </w:r>
      <w:r>
        <w:rPr>
          <w:sz w:val="28"/>
        </w:rPr>
        <w:t>використання.</w:t>
      </w:r>
    </w:p>
    <w:p w:rsidR="00FB0BAD" w:rsidRDefault="00235CC2">
      <w:pPr>
        <w:pStyle w:val="a4"/>
        <w:numPr>
          <w:ilvl w:val="0"/>
          <w:numId w:val="6"/>
        </w:numPr>
        <w:tabs>
          <w:tab w:val="left" w:pos="595"/>
        </w:tabs>
        <w:spacing w:before="161"/>
        <w:ind w:left="594" w:hanging="423"/>
        <w:rPr>
          <w:sz w:val="28"/>
        </w:rPr>
      </w:pPr>
      <w:r>
        <w:rPr>
          <w:sz w:val="28"/>
        </w:rPr>
        <w:t>Рівень життя населення: сутність, вимірювання і шляхи його</w:t>
      </w:r>
      <w:r>
        <w:rPr>
          <w:spacing w:val="-11"/>
          <w:sz w:val="28"/>
        </w:rPr>
        <w:t xml:space="preserve"> </w:t>
      </w:r>
      <w:r>
        <w:rPr>
          <w:sz w:val="28"/>
        </w:rPr>
        <w:t>підвищення.</w:t>
      </w:r>
    </w:p>
    <w:p w:rsidR="00FB0BAD" w:rsidRDefault="00235CC2">
      <w:pPr>
        <w:pStyle w:val="a4"/>
        <w:numPr>
          <w:ilvl w:val="0"/>
          <w:numId w:val="6"/>
        </w:numPr>
        <w:tabs>
          <w:tab w:val="left" w:pos="595"/>
        </w:tabs>
        <w:spacing w:before="163"/>
        <w:ind w:left="594" w:hanging="423"/>
        <w:rPr>
          <w:sz w:val="28"/>
        </w:rPr>
      </w:pPr>
      <w:r>
        <w:rPr>
          <w:sz w:val="28"/>
        </w:rPr>
        <w:t>Форми і методи соціального захисту</w:t>
      </w:r>
      <w:r>
        <w:rPr>
          <w:spacing w:val="-7"/>
          <w:sz w:val="28"/>
        </w:rPr>
        <w:t xml:space="preserve"> </w:t>
      </w:r>
      <w:r>
        <w:rPr>
          <w:sz w:val="28"/>
        </w:rPr>
        <w:t>населення.</w:t>
      </w:r>
    </w:p>
    <w:p w:rsidR="00FB0BAD" w:rsidRDefault="00235CC2">
      <w:pPr>
        <w:pStyle w:val="a4"/>
        <w:numPr>
          <w:ilvl w:val="0"/>
          <w:numId w:val="6"/>
        </w:numPr>
        <w:tabs>
          <w:tab w:val="left" w:pos="595"/>
        </w:tabs>
        <w:spacing w:before="161"/>
        <w:ind w:left="594" w:hanging="423"/>
        <w:rPr>
          <w:sz w:val="28"/>
        </w:rPr>
      </w:pPr>
      <w:r>
        <w:rPr>
          <w:sz w:val="28"/>
        </w:rPr>
        <w:t>Інституційні чинники розвитку фінансового ринку в</w:t>
      </w:r>
      <w:r>
        <w:rPr>
          <w:spacing w:val="-10"/>
          <w:sz w:val="28"/>
        </w:rPr>
        <w:t xml:space="preserve"> </w:t>
      </w:r>
      <w:r>
        <w:rPr>
          <w:sz w:val="28"/>
        </w:rPr>
        <w:t>Україні</w:t>
      </w:r>
    </w:p>
    <w:p w:rsidR="00FB0BAD" w:rsidRDefault="00235CC2">
      <w:pPr>
        <w:pStyle w:val="a4"/>
        <w:numPr>
          <w:ilvl w:val="0"/>
          <w:numId w:val="6"/>
        </w:numPr>
        <w:tabs>
          <w:tab w:val="left" w:pos="706"/>
        </w:tabs>
        <w:spacing w:before="160" w:line="360" w:lineRule="auto"/>
        <w:ind w:left="172" w:right="189" w:firstLine="0"/>
        <w:rPr>
          <w:sz w:val="28"/>
        </w:rPr>
      </w:pPr>
      <w:r>
        <w:rPr>
          <w:sz w:val="28"/>
        </w:rPr>
        <w:t>Економічне та інституційне середовище розвитку ринку страхових послуг України.</w:t>
      </w:r>
    </w:p>
    <w:p w:rsidR="00FB0BAD" w:rsidRDefault="00235CC2">
      <w:pPr>
        <w:pStyle w:val="a4"/>
        <w:numPr>
          <w:ilvl w:val="0"/>
          <w:numId w:val="6"/>
        </w:numPr>
        <w:tabs>
          <w:tab w:val="left" w:pos="743"/>
          <w:tab w:val="left" w:pos="744"/>
          <w:tab w:val="left" w:pos="2366"/>
          <w:tab w:val="left" w:pos="2829"/>
          <w:tab w:val="left" w:pos="4584"/>
          <w:tab w:val="left" w:pos="6220"/>
          <w:tab w:val="left" w:pos="7508"/>
          <w:tab w:val="left" w:pos="8698"/>
        </w:tabs>
        <w:spacing w:line="362" w:lineRule="auto"/>
        <w:ind w:left="172" w:right="192" w:firstLine="0"/>
        <w:rPr>
          <w:sz w:val="28"/>
        </w:rPr>
      </w:pPr>
      <w:r>
        <w:rPr>
          <w:sz w:val="28"/>
        </w:rPr>
        <w:t>Економічне</w:t>
      </w:r>
      <w:r>
        <w:rPr>
          <w:sz w:val="28"/>
        </w:rPr>
        <w:tab/>
        <w:t>та</w:t>
      </w:r>
      <w:r>
        <w:rPr>
          <w:sz w:val="28"/>
        </w:rPr>
        <w:tab/>
        <w:t>інституційне</w:t>
      </w:r>
      <w:r>
        <w:rPr>
          <w:sz w:val="28"/>
        </w:rPr>
        <w:tab/>
        <w:t>середовище</w:t>
      </w:r>
      <w:r>
        <w:rPr>
          <w:sz w:val="28"/>
        </w:rPr>
        <w:tab/>
        <w:t>розвитку</w:t>
      </w:r>
      <w:r>
        <w:rPr>
          <w:sz w:val="28"/>
        </w:rPr>
        <w:tab/>
        <w:t>системи</w:t>
      </w:r>
      <w:r>
        <w:rPr>
          <w:sz w:val="28"/>
        </w:rPr>
        <w:tab/>
      </w:r>
      <w:r>
        <w:rPr>
          <w:spacing w:val="-1"/>
          <w:sz w:val="28"/>
        </w:rPr>
        <w:t xml:space="preserve">недержавного </w:t>
      </w:r>
      <w:r>
        <w:rPr>
          <w:sz w:val="28"/>
        </w:rPr>
        <w:t>пенсійного забезпечення.</w:t>
      </w:r>
    </w:p>
    <w:p w:rsidR="00FB0BAD" w:rsidRDefault="00235CC2">
      <w:pPr>
        <w:pStyle w:val="a4"/>
        <w:numPr>
          <w:ilvl w:val="0"/>
          <w:numId w:val="6"/>
        </w:numPr>
        <w:tabs>
          <w:tab w:val="left" w:pos="595"/>
        </w:tabs>
        <w:spacing w:line="317" w:lineRule="exact"/>
        <w:ind w:left="594" w:hanging="423"/>
        <w:rPr>
          <w:sz w:val="28"/>
        </w:rPr>
      </w:pPr>
      <w:r>
        <w:rPr>
          <w:sz w:val="28"/>
        </w:rPr>
        <w:t>Ринок цінних паперів як регулятор ділової активності в економіці</w:t>
      </w:r>
      <w:r>
        <w:rPr>
          <w:spacing w:val="-18"/>
          <w:sz w:val="28"/>
        </w:rPr>
        <w:t xml:space="preserve"> </w:t>
      </w:r>
      <w:r>
        <w:rPr>
          <w:sz w:val="28"/>
        </w:rPr>
        <w:t>України.</w:t>
      </w:r>
    </w:p>
    <w:p w:rsidR="00FB0BAD" w:rsidRDefault="00235CC2">
      <w:pPr>
        <w:pStyle w:val="a4"/>
        <w:numPr>
          <w:ilvl w:val="0"/>
          <w:numId w:val="6"/>
        </w:numPr>
        <w:tabs>
          <w:tab w:val="left" w:pos="595"/>
        </w:tabs>
        <w:spacing w:before="160"/>
        <w:ind w:left="594" w:hanging="423"/>
        <w:rPr>
          <w:sz w:val="28"/>
        </w:rPr>
      </w:pPr>
      <w:r>
        <w:rPr>
          <w:sz w:val="28"/>
        </w:rPr>
        <w:t>Інститути спільного інвестування у структурі фінансового сектору</w:t>
      </w:r>
      <w:r>
        <w:rPr>
          <w:spacing w:val="-16"/>
          <w:sz w:val="28"/>
        </w:rPr>
        <w:t xml:space="preserve"> </w:t>
      </w:r>
      <w:r>
        <w:rPr>
          <w:sz w:val="28"/>
        </w:rPr>
        <w:t>України.</w:t>
      </w:r>
    </w:p>
    <w:p w:rsidR="00FB0BAD" w:rsidRDefault="00235CC2">
      <w:pPr>
        <w:pStyle w:val="a4"/>
        <w:numPr>
          <w:ilvl w:val="0"/>
          <w:numId w:val="6"/>
        </w:numPr>
        <w:tabs>
          <w:tab w:val="left" w:pos="593"/>
        </w:tabs>
        <w:spacing w:before="160"/>
        <w:ind w:left="592" w:hanging="421"/>
        <w:rPr>
          <w:sz w:val="28"/>
        </w:rPr>
      </w:pPr>
      <w:r>
        <w:rPr>
          <w:sz w:val="28"/>
        </w:rPr>
        <w:t>Зародження та розвиток кредитної кооперації в економіці</w:t>
      </w:r>
      <w:r>
        <w:rPr>
          <w:spacing w:val="-5"/>
          <w:sz w:val="28"/>
        </w:rPr>
        <w:t xml:space="preserve"> </w:t>
      </w:r>
      <w:r>
        <w:rPr>
          <w:sz w:val="28"/>
        </w:rPr>
        <w:t>України.</w:t>
      </w:r>
    </w:p>
    <w:p w:rsidR="00FB0BAD" w:rsidRDefault="00235CC2">
      <w:pPr>
        <w:pStyle w:val="a4"/>
        <w:numPr>
          <w:ilvl w:val="0"/>
          <w:numId w:val="6"/>
        </w:numPr>
        <w:tabs>
          <w:tab w:val="left" w:pos="595"/>
        </w:tabs>
        <w:spacing w:before="163"/>
        <w:ind w:left="594" w:hanging="423"/>
        <w:rPr>
          <w:sz w:val="28"/>
        </w:rPr>
      </w:pPr>
      <w:r>
        <w:rPr>
          <w:sz w:val="28"/>
        </w:rPr>
        <w:t>Страхування депозитів в умовах трансформації банківської системи</w:t>
      </w:r>
      <w:r>
        <w:rPr>
          <w:spacing w:val="-17"/>
          <w:sz w:val="28"/>
        </w:rPr>
        <w:t xml:space="preserve"> </w:t>
      </w:r>
      <w:r>
        <w:rPr>
          <w:sz w:val="28"/>
        </w:rPr>
        <w:t>України.</w:t>
      </w:r>
    </w:p>
    <w:p w:rsidR="00FB0BAD" w:rsidRDefault="00235CC2">
      <w:pPr>
        <w:pStyle w:val="a4"/>
        <w:numPr>
          <w:ilvl w:val="0"/>
          <w:numId w:val="6"/>
        </w:numPr>
        <w:tabs>
          <w:tab w:val="left" w:pos="595"/>
        </w:tabs>
        <w:spacing w:before="161"/>
        <w:ind w:left="594" w:hanging="423"/>
        <w:rPr>
          <w:sz w:val="28"/>
        </w:rPr>
      </w:pPr>
      <w:r>
        <w:rPr>
          <w:sz w:val="28"/>
        </w:rPr>
        <w:t>Державний сектор в економіці</w:t>
      </w:r>
      <w:r>
        <w:rPr>
          <w:spacing w:val="-3"/>
          <w:sz w:val="28"/>
        </w:rPr>
        <w:t xml:space="preserve"> </w:t>
      </w:r>
      <w:r>
        <w:rPr>
          <w:sz w:val="28"/>
        </w:rPr>
        <w:t>України.</w:t>
      </w:r>
    </w:p>
    <w:p w:rsidR="00FB0BAD" w:rsidRDefault="00235CC2">
      <w:pPr>
        <w:pStyle w:val="a4"/>
        <w:numPr>
          <w:ilvl w:val="0"/>
          <w:numId w:val="6"/>
        </w:numPr>
        <w:tabs>
          <w:tab w:val="left" w:pos="595"/>
        </w:tabs>
        <w:spacing w:before="160"/>
        <w:ind w:left="594" w:hanging="423"/>
        <w:rPr>
          <w:sz w:val="28"/>
        </w:rPr>
      </w:pPr>
      <w:r>
        <w:rPr>
          <w:sz w:val="28"/>
        </w:rPr>
        <w:t>Тіньовий сектор</w:t>
      </w:r>
      <w:r>
        <w:rPr>
          <w:spacing w:val="-4"/>
          <w:sz w:val="28"/>
        </w:rPr>
        <w:t xml:space="preserve"> </w:t>
      </w:r>
      <w:r>
        <w:rPr>
          <w:sz w:val="28"/>
        </w:rPr>
        <w:t>економіки.</w:t>
      </w:r>
    </w:p>
    <w:p w:rsidR="00FB0BAD" w:rsidRDefault="00235CC2">
      <w:pPr>
        <w:pStyle w:val="a4"/>
        <w:numPr>
          <w:ilvl w:val="0"/>
          <w:numId w:val="6"/>
        </w:numPr>
        <w:tabs>
          <w:tab w:val="left" w:pos="595"/>
        </w:tabs>
        <w:spacing w:before="160"/>
        <w:ind w:left="594" w:hanging="423"/>
        <w:rPr>
          <w:sz w:val="28"/>
        </w:rPr>
      </w:pPr>
      <w:r>
        <w:rPr>
          <w:sz w:val="28"/>
        </w:rPr>
        <w:t>Стійкий розвиток</w:t>
      </w:r>
      <w:r>
        <w:rPr>
          <w:spacing w:val="-1"/>
          <w:sz w:val="28"/>
        </w:rPr>
        <w:t xml:space="preserve"> </w:t>
      </w:r>
      <w:r>
        <w:rPr>
          <w:sz w:val="28"/>
        </w:rPr>
        <w:t>суспільства.</w:t>
      </w:r>
    </w:p>
    <w:p w:rsidR="00FB0BAD" w:rsidRDefault="00235CC2">
      <w:pPr>
        <w:pStyle w:val="a4"/>
        <w:numPr>
          <w:ilvl w:val="0"/>
          <w:numId w:val="6"/>
        </w:numPr>
        <w:tabs>
          <w:tab w:val="left" w:pos="595"/>
        </w:tabs>
        <w:spacing w:before="163"/>
        <w:ind w:left="594" w:hanging="423"/>
        <w:rPr>
          <w:sz w:val="28"/>
        </w:rPr>
      </w:pPr>
      <w:r>
        <w:rPr>
          <w:sz w:val="28"/>
        </w:rPr>
        <w:t>Державне регулювання економіки: суть, форми,</w:t>
      </w:r>
      <w:r>
        <w:rPr>
          <w:spacing w:val="-5"/>
          <w:sz w:val="28"/>
        </w:rPr>
        <w:t xml:space="preserve"> </w:t>
      </w:r>
      <w:r>
        <w:rPr>
          <w:sz w:val="28"/>
        </w:rPr>
        <w:t>необхідність</w:t>
      </w:r>
    </w:p>
    <w:p w:rsidR="00FB0BAD" w:rsidRDefault="00FB0BAD">
      <w:pPr>
        <w:rPr>
          <w:sz w:val="28"/>
        </w:rPr>
        <w:sectPr w:rsidR="00FB0BAD">
          <w:pgSz w:w="11910" w:h="16840"/>
          <w:pgMar w:top="760" w:right="660" w:bottom="660" w:left="680" w:header="0" w:footer="472" w:gutter="0"/>
          <w:cols w:space="720"/>
        </w:sectPr>
      </w:pPr>
    </w:p>
    <w:p w:rsidR="00FB0BAD" w:rsidRDefault="00235CC2">
      <w:pPr>
        <w:pStyle w:val="a4"/>
        <w:numPr>
          <w:ilvl w:val="0"/>
          <w:numId w:val="6"/>
        </w:numPr>
        <w:tabs>
          <w:tab w:val="left" w:pos="595"/>
        </w:tabs>
        <w:spacing w:before="66"/>
        <w:ind w:left="594" w:hanging="423"/>
        <w:rPr>
          <w:sz w:val="28"/>
        </w:rPr>
      </w:pPr>
      <w:r>
        <w:rPr>
          <w:sz w:val="28"/>
        </w:rPr>
        <w:lastRenderedPageBreak/>
        <w:t>Державне регулювання негативних зовнішніх ефектів в економіці</w:t>
      </w:r>
      <w:r>
        <w:rPr>
          <w:spacing w:val="-16"/>
          <w:sz w:val="28"/>
        </w:rPr>
        <w:t xml:space="preserve"> </w:t>
      </w:r>
      <w:r>
        <w:rPr>
          <w:sz w:val="28"/>
        </w:rPr>
        <w:t>України.</w:t>
      </w:r>
    </w:p>
    <w:p w:rsidR="00FB0BAD" w:rsidRDefault="00235CC2">
      <w:pPr>
        <w:pStyle w:val="a4"/>
        <w:numPr>
          <w:ilvl w:val="0"/>
          <w:numId w:val="6"/>
        </w:numPr>
        <w:tabs>
          <w:tab w:val="left" w:pos="689"/>
        </w:tabs>
        <w:spacing w:before="161" w:line="360" w:lineRule="auto"/>
        <w:ind w:left="172" w:right="193" w:firstLine="0"/>
        <w:rPr>
          <w:sz w:val="28"/>
        </w:rPr>
      </w:pPr>
      <w:r>
        <w:rPr>
          <w:sz w:val="28"/>
        </w:rPr>
        <w:t>Енергетична безпека України: стан та перспективи розвитку національного паливно–енергетичного комплексу</w:t>
      </w:r>
    </w:p>
    <w:p w:rsidR="00FB0BAD" w:rsidRDefault="00235CC2">
      <w:pPr>
        <w:pStyle w:val="a4"/>
        <w:numPr>
          <w:ilvl w:val="0"/>
          <w:numId w:val="6"/>
        </w:numPr>
        <w:tabs>
          <w:tab w:val="left" w:pos="595"/>
        </w:tabs>
        <w:spacing w:line="321" w:lineRule="exact"/>
        <w:ind w:left="594" w:hanging="423"/>
        <w:rPr>
          <w:sz w:val="28"/>
        </w:rPr>
      </w:pPr>
      <w:r>
        <w:rPr>
          <w:sz w:val="28"/>
        </w:rPr>
        <w:t>Форми міжнародних економічних</w:t>
      </w:r>
      <w:r>
        <w:rPr>
          <w:spacing w:val="1"/>
          <w:sz w:val="28"/>
        </w:rPr>
        <w:t xml:space="preserve"> </w:t>
      </w:r>
      <w:r>
        <w:rPr>
          <w:sz w:val="28"/>
        </w:rPr>
        <w:t>відносин.</w:t>
      </w:r>
    </w:p>
    <w:p w:rsidR="00FB0BAD" w:rsidRDefault="00235CC2">
      <w:pPr>
        <w:pStyle w:val="a4"/>
        <w:numPr>
          <w:ilvl w:val="0"/>
          <w:numId w:val="6"/>
        </w:numPr>
        <w:tabs>
          <w:tab w:val="left" w:pos="595"/>
        </w:tabs>
        <w:spacing w:before="163"/>
        <w:ind w:left="594" w:hanging="423"/>
        <w:rPr>
          <w:sz w:val="28"/>
        </w:rPr>
      </w:pPr>
      <w:r>
        <w:rPr>
          <w:sz w:val="28"/>
        </w:rPr>
        <w:t>Конкурентні переваги економіки України</w:t>
      </w:r>
    </w:p>
    <w:p w:rsidR="00FB0BAD" w:rsidRDefault="00235CC2">
      <w:pPr>
        <w:pStyle w:val="a4"/>
        <w:numPr>
          <w:ilvl w:val="0"/>
          <w:numId w:val="6"/>
        </w:numPr>
        <w:tabs>
          <w:tab w:val="left" w:pos="595"/>
        </w:tabs>
        <w:spacing w:before="160"/>
        <w:ind w:left="594" w:hanging="423"/>
        <w:rPr>
          <w:sz w:val="28"/>
        </w:rPr>
      </w:pPr>
      <w:r>
        <w:rPr>
          <w:sz w:val="28"/>
        </w:rPr>
        <w:t>Транснаціональні корпорації у світовому</w:t>
      </w:r>
      <w:r>
        <w:rPr>
          <w:spacing w:val="-6"/>
          <w:sz w:val="28"/>
        </w:rPr>
        <w:t xml:space="preserve"> </w:t>
      </w:r>
      <w:r>
        <w:rPr>
          <w:sz w:val="28"/>
        </w:rPr>
        <w:t>господарстві.</w:t>
      </w:r>
    </w:p>
    <w:p w:rsidR="00FB0BAD" w:rsidRDefault="00235CC2">
      <w:pPr>
        <w:pStyle w:val="a4"/>
        <w:numPr>
          <w:ilvl w:val="0"/>
          <w:numId w:val="6"/>
        </w:numPr>
        <w:tabs>
          <w:tab w:val="left" w:pos="595"/>
        </w:tabs>
        <w:spacing w:before="160"/>
        <w:ind w:left="594" w:hanging="423"/>
        <w:rPr>
          <w:sz w:val="28"/>
        </w:rPr>
      </w:pPr>
      <w:r>
        <w:rPr>
          <w:sz w:val="28"/>
        </w:rPr>
        <w:t>Становлення і методологічні засади системи національних</w:t>
      </w:r>
      <w:r>
        <w:rPr>
          <w:spacing w:val="-11"/>
          <w:sz w:val="28"/>
        </w:rPr>
        <w:t xml:space="preserve"> </w:t>
      </w:r>
      <w:r>
        <w:rPr>
          <w:sz w:val="28"/>
        </w:rPr>
        <w:t>рахунків.</w:t>
      </w:r>
    </w:p>
    <w:p w:rsidR="00FB0BAD" w:rsidRDefault="00235CC2">
      <w:pPr>
        <w:pStyle w:val="a4"/>
        <w:numPr>
          <w:ilvl w:val="0"/>
          <w:numId w:val="6"/>
        </w:numPr>
        <w:tabs>
          <w:tab w:val="left" w:pos="595"/>
        </w:tabs>
        <w:spacing w:before="161"/>
        <w:ind w:left="594" w:hanging="423"/>
        <w:rPr>
          <w:sz w:val="28"/>
        </w:rPr>
      </w:pPr>
      <w:r>
        <w:rPr>
          <w:sz w:val="28"/>
        </w:rPr>
        <w:t>Макроекономічний аналіз обсягу національного</w:t>
      </w:r>
      <w:r>
        <w:rPr>
          <w:spacing w:val="-8"/>
          <w:sz w:val="28"/>
        </w:rPr>
        <w:t xml:space="preserve"> </w:t>
      </w:r>
      <w:r>
        <w:rPr>
          <w:sz w:val="28"/>
        </w:rPr>
        <w:t>виробництва.</w:t>
      </w:r>
    </w:p>
    <w:p w:rsidR="00FB0BAD" w:rsidRDefault="00235CC2">
      <w:pPr>
        <w:pStyle w:val="a4"/>
        <w:numPr>
          <w:ilvl w:val="0"/>
          <w:numId w:val="6"/>
        </w:numPr>
        <w:tabs>
          <w:tab w:val="left" w:pos="595"/>
        </w:tabs>
        <w:spacing w:before="160"/>
        <w:ind w:left="594" w:hanging="423"/>
        <w:rPr>
          <w:sz w:val="28"/>
        </w:rPr>
      </w:pPr>
      <w:r>
        <w:rPr>
          <w:sz w:val="28"/>
        </w:rPr>
        <w:t>Макроекономічний аналіз виробництва національного доходу.</w:t>
      </w:r>
    </w:p>
    <w:p w:rsidR="00FB0BAD" w:rsidRDefault="00235CC2">
      <w:pPr>
        <w:pStyle w:val="a4"/>
        <w:numPr>
          <w:ilvl w:val="0"/>
          <w:numId w:val="6"/>
        </w:numPr>
        <w:tabs>
          <w:tab w:val="left" w:pos="595"/>
        </w:tabs>
        <w:spacing w:before="164"/>
        <w:ind w:left="594" w:hanging="423"/>
        <w:rPr>
          <w:sz w:val="28"/>
        </w:rPr>
      </w:pPr>
      <w:r>
        <w:rPr>
          <w:sz w:val="28"/>
        </w:rPr>
        <w:t>Макроекономічний аналіз розподілу національного</w:t>
      </w:r>
      <w:r>
        <w:rPr>
          <w:spacing w:val="-4"/>
          <w:sz w:val="28"/>
        </w:rPr>
        <w:t xml:space="preserve"> </w:t>
      </w:r>
      <w:r>
        <w:rPr>
          <w:sz w:val="28"/>
        </w:rPr>
        <w:t>доходу.</w:t>
      </w:r>
    </w:p>
    <w:p w:rsidR="00FB0BAD" w:rsidRDefault="00235CC2">
      <w:pPr>
        <w:pStyle w:val="a4"/>
        <w:numPr>
          <w:ilvl w:val="0"/>
          <w:numId w:val="6"/>
        </w:numPr>
        <w:tabs>
          <w:tab w:val="left" w:pos="595"/>
        </w:tabs>
        <w:spacing w:before="160"/>
        <w:ind w:left="594" w:hanging="423"/>
        <w:rPr>
          <w:sz w:val="28"/>
        </w:rPr>
      </w:pPr>
      <w:r>
        <w:rPr>
          <w:sz w:val="28"/>
        </w:rPr>
        <w:t>Диференціація доходів в Україні в умовах структурно-мінливого</w:t>
      </w:r>
      <w:r>
        <w:rPr>
          <w:spacing w:val="-16"/>
          <w:sz w:val="28"/>
        </w:rPr>
        <w:t xml:space="preserve"> </w:t>
      </w:r>
      <w:r>
        <w:rPr>
          <w:sz w:val="28"/>
        </w:rPr>
        <w:t>середовища.</w:t>
      </w:r>
    </w:p>
    <w:p w:rsidR="00FB0BAD" w:rsidRDefault="00235CC2">
      <w:pPr>
        <w:pStyle w:val="a4"/>
        <w:numPr>
          <w:ilvl w:val="0"/>
          <w:numId w:val="6"/>
        </w:numPr>
        <w:tabs>
          <w:tab w:val="left" w:pos="595"/>
        </w:tabs>
        <w:spacing w:before="161"/>
        <w:ind w:left="594" w:hanging="423"/>
        <w:rPr>
          <w:sz w:val="28"/>
        </w:rPr>
      </w:pPr>
      <w:r>
        <w:rPr>
          <w:sz w:val="28"/>
        </w:rPr>
        <w:t>Макроекономічний аналіз динаміки рівня</w:t>
      </w:r>
      <w:r>
        <w:rPr>
          <w:spacing w:val="-4"/>
          <w:sz w:val="28"/>
        </w:rPr>
        <w:t xml:space="preserve"> </w:t>
      </w:r>
      <w:r>
        <w:rPr>
          <w:sz w:val="28"/>
        </w:rPr>
        <w:t>цін.</w:t>
      </w:r>
    </w:p>
    <w:p w:rsidR="00FB0BAD" w:rsidRDefault="00235CC2">
      <w:pPr>
        <w:pStyle w:val="a4"/>
        <w:numPr>
          <w:ilvl w:val="0"/>
          <w:numId w:val="6"/>
        </w:numPr>
        <w:tabs>
          <w:tab w:val="left" w:pos="595"/>
        </w:tabs>
        <w:spacing w:before="160"/>
        <w:ind w:left="594" w:hanging="423"/>
        <w:rPr>
          <w:sz w:val="28"/>
        </w:rPr>
      </w:pPr>
      <w:r>
        <w:rPr>
          <w:sz w:val="28"/>
        </w:rPr>
        <w:t>Чинники ефективності національної</w:t>
      </w:r>
      <w:r>
        <w:rPr>
          <w:spacing w:val="-1"/>
          <w:sz w:val="28"/>
        </w:rPr>
        <w:t xml:space="preserve"> </w:t>
      </w:r>
      <w:r>
        <w:rPr>
          <w:sz w:val="28"/>
        </w:rPr>
        <w:t>економіки.</w:t>
      </w:r>
    </w:p>
    <w:p w:rsidR="00FB0BAD" w:rsidRDefault="00235CC2">
      <w:pPr>
        <w:pStyle w:val="a4"/>
        <w:numPr>
          <w:ilvl w:val="0"/>
          <w:numId w:val="6"/>
        </w:numPr>
        <w:tabs>
          <w:tab w:val="left" w:pos="595"/>
        </w:tabs>
        <w:spacing w:before="163"/>
        <w:ind w:left="594" w:hanging="423"/>
        <w:rPr>
          <w:sz w:val="28"/>
        </w:rPr>
      </w:pPr>
      <w:r>
        <w:rPr>
          <w:sz w:val="28"/>
        </w:rPr>
        <w:t>Макроекономічний аналіз поведінки споживача у національній</w:t>
      </w:r>
      <w:r>
        <w:rPr>
          <w:spacing w:val="-20"/>
          <w:sz w:val="28"/>
        </w:rPr>
        <w:t xml:space="preserve"> </w:t>
      </w:r>
      <w:r>
        <w:rPr>
          <w:sz w:val="28"/>
        </w:rPr>
        <w:t>економіці.</w:t>
      </w:r>
    </w:p>
    <w:p w:rsidR="00FB0BAD" w:rsidRDefault="00235CC2">
      <w:pPr>
        <w:pStyle w:val="a4"/>
        <w:numPr>
          <w:ilvl w:val="0"/>
          <w:numId w:val="6"/>
        </w:numPr>
        <w:tabs>
          <w:tab w:val="left" w:pos="595"/>
        </w:tabs>
        <w:spacing w:before="160"/>
        <w:ind w:left="594" w:hanging="423"/>
        <w:rPr>
          <w:sz w:val="28"/>
        </w:rPr>
      </w:pPr>
      <w:r>
        <w:rPr>
          <w:sz w:val="28"/>
        </w:rPr>
        <w:t>Макроекономічний аналіз заощадження у національній</w:t>
      </w:r>
      <w:r>
        <w:rPr>
          <w:spacing w:val="-26"/>
          <w:sz w:val="28"/>
        </w:rPr>
        <w:t xml:space="preserve"> </w:t>
      </w:r>
      <w:r>
        <w:rPr>
          <w:sz w:val="28"/>
        </w:rPr>
        <w:t>економіці.</w:t>
      </w:r>
    </w:p>
    <w:p w:rsidR="00FB0BAD" w:rsidRDefault="00235CC2">
      <w:pPr>
        <w:pStyle w:val="a4"/>
        <w:numPr>
          <w:ilvl w:val="0"/>
          <w:numId w:val="6"/>
        </w:numPr>
        <w:tabs>
          <w:tab w:val="left" w:pos="595"/>
        </w:tabs>
        <w:spacing w:before="161"/>
        <w:ind w:left="594" w:hanging="423"/>
        <w:rPr>
          <w:sz w:val="28"/>
        </w:rPr>
      </w:pPr>
      <w:r>
        <w:rPr>
          <w:sz w:val="28"/>
        </w:rPr>
        <w:t>Макроекономічний аналіз інвестування в  національну</w:t>
      </w:r>
      <w:r>
        <w:rPr>
          <w:spacing w:val="-31"/>
          <w:sz w:val="28"/>
        </w:rPr>
        <w:t xml:space="preserve"> </w:t>
      </w:r>
      <w:r>
        <w:rPr>
          <w:sz w:val="28"/>
        </w:rPr>
        <w:t>економіку.</w:t>
      </w:r>
    </w:p>
    <w:p w:rsidR="00FB0BAD" w:rsidRDefault="00235CC2">
      <w:pPr>
        <w:pStyle w:val="a4"/>
        <w:numPr>
          <w:ilvl w:val="0"/>
          <w:numId w:val="6"/>
        </w:numPr>
        <w:tabs>
          <w:tab w:val="left" w:pos="595"/>
        </w:tabs>
        <w:spacing w:before="160"/>
        <w:ind w:left="594" w:hanging="423"/>
        <w:rPr>
          <w:sz w:val="28"/>
        </w:rPr>
      </w:pPr>
      <w:r>
        <w:rPr>
          <w:sz w:val="28"/>
        </w:rPr>
        <w:t>Вплив нагромадження людського капіталу на економічне</w:t>
      </w:r>
      <w:r>
        <w:rPr>
          <w:spacing w:val="-9"/>
          <w:sz w:val="28"/>
        </w:rPr>
        <w:t xml:space="preserve"> </w:t>
      </w:r>
      <w:r>
        <w:rPr>
          <w:sz w:val="28"/>
        </w:rPr>
        <w:t>зростання.</w:t>
      </w:r>
    </w:p>
    <w:p w:rsidR="00FB0BAD" w:rsidRDefault="00235CC2">
      <w:pPr>
        <w:pStyle w:val="a4"/>
        <w:numPr>
          <w:ilvl w:val="0"/>
          <w:numId w:val="6"/>
        </w:numPr>
        <w:tabs>
          <w:tab w:val="left" w:pos="594"/>
        </w:tabs>
        <w:spacing w:before="163"/>
        <w:ind w:left="593" w:hanging="422"/>
        <w:rPr>
          <w:sz w:val="28"/>
        </w:rPr>
      </w:pPr>
      <w:r>
        <w:rPr>
          <w:sz w:val="28"/>
        </w:rPr>
        <w:t>Вплив науково-технічного прогресу на економічне</w:t>
      </w:r>
      <w:r>
        <w:rPr>
          <w:spacing w:val="-10"/>
          <w:sz w:val="28"/>
        </w:rPr>
        <w:t xml:space="preserve"> </w:t>
      </w:r>
      <w:r>
        <w:rPr>
          <w:sz w:val="28"/>
        </w:rPr>
        <w:t>зростання.</w:t>
      </w:r>
    </w:p>
    <w:p w:rsidR="00FB0BAD" w:rsidRDefault="00235CC2">
      <w:pPr>
        <w:pStyle w:val="a4"/>
        <w:numPr>
          <w:ilvl w:val="0"/>
          <w:numId w:val="6"/>
        </w:numPr>
        <w:tabs>
          <w:tab w:val="left" w:pos="595"/>
        </w:tabs>
        <w:spacing w:before="161"/>
        <w:ind w:left="594" w:hanging="423"/>
        <w:rPr>
          <w:sz w:val="28"/>
        </w:rPr>
      </w:pPr>
      <w:r>
        <w:rPr>
          <w:sz w:val="28"/>
        </w:rPr>
        <w:t>Демографічні чинники економічного зростання в</w:t>
      </w:r>
      <w:r>
        <w:rPr>
          <w:spacing w:val="-5"/>
          <w:sz w:val="28"/>
        </w:rPr>
        <w:t xml:space="preserve"> </w:t>
      </w:r>
      <w:r>
        <w:rPr>
          <w:sz w:val="28"/>
        </w:rPr>
        <w:t>Україні.</w:t>
      </w:r>
    </w:p>
    <w:p w:rsidR="00FB0BAD" w:rsidRDefault="00235CC2">
      <w:pPr>
        <w:pStyle w:val="a4"/>
        <w:numPr>
          <w:ilvl w:val="0"/>
          <w:numId w:val="6"/>
        </w:numPr>
        <w:tabs>
          <w:tab w:val="left" w:pos="595"/>
        </w:tabs>
        <w:spacing w:before="160"/>
        <w:ind w:left="594" w:hanging="423"/>
        <w:rPr>
          <w:sz w:val="28"/>
        </w:rPr>
      </w:pPr>
      <w:r>
        <w:rPr>
          <w:sz w:val="28"/>
        </w:rPr>
        <w:t>Макроекономічний аналіз ринку праці в сучасних</w:t>
      </w:r>
      <w:r>
        <w:rPr>
          <w:spacing w:val="-7"/>
          <w:sz w:val="28"/>
        </w:rPr>
        <w:t xml:space="preserve"> </w:t>
      </w:r>
      <w:r>
        <w:rPr>
          <w:sz w:val="28"/>
        </w:rPr>
        <w:t>умовах.</w:t>
      </w:r>
    </w:p>
    <w:p w:rsidR="00FB0BAD" w:rsidRDefault="00235CC2">
      <w:pPr>
        <w:pStyle w:val="a4"/>
        <w:numPr>
          <w:ilvl w:val="0"/>
          <w:numId w:val="6"/>
        </w:numPr>
        <w:tabs>
          <w:tab w:val="left" w:pos="595"/>
        </w:tabs>
        <w:spacing w:before="161"/>
        <w:ind w:left="594" w:hanging="423"/>
        <w:rPr>
          <w:sz w:val="28"/>
        </w:rPr>
      </w:pPr>
      <w:r>
        <w:rPr>
          <w:sz w:val="28"/>
        </w:rPr>
        <w:t>Макроекономічний аналіз безробіття в умовах сучасної</w:t>
      </w:r>
      <w:r>
        <w:rPr>
          <w:spacing w:val="-12"/>
          <w:sz w:val="28"/>
        </w:rPr>
        <w:t xml:space="preserve"> </w:t>
      </w:r>
      <w:r>
        <w:rPr>
          <w:sz w:val="28"/>
        </w:rPr>
        <w:t>економіки.</w:t>
      </w:r>
    </w:p>
    <w:p w:rsidR="00FB0BAD" w:rsidRDefault="00235CC2">
      <w:pPr>
        <w:pStyle w:val="a4"/>
        <w:numPr>
          <w:ilvl w:val="0"/>
          <w:numId w:val="6"/>
        </w:numPr>
        <w:tabs>
          <w:tab w:val="left" w:pos="595"/>
        </w:tabs>
        <w:spacing w:before="160"/>
        <w:ind w:left="594" w:hanging="423"/>
        <w:rPr>
          <w:sz w:val="28"/>
        </w:rPr>
      </w:pPr>
      <w:r>
        <w:rPr>
          <w:sz w:val="28"/>
        </w:rPr>
        <w:t>Особливості інфляції в умовах сучасної</w:t>
      </w:r>
      <w:r>
        <w:rPr>
          <w:spacing w:val="-3"/>
          <w:sz w:val="28"/>
        </w:rPr>
        <w:t xml:space="preserve"> </w:t>
      </w:r>
      <w:r>
        <w:rPr>
          <w:sz w:val="28"/>
        </w:rPr>
        <w:t>економіки.</w:t>
      </w:r>
    </w:p>
    <w:p w:rsidR="00FB0BAD" w:rsidRDefault="00235CC2">
      <w:pPr>
        <w:pStyle w:val="a4"/>
        <w:numPr>
          <w:ilvl w:val="0"/>
          <w:numId w:val="6"/>
        </w:numPr>
        <w:tabs>
          <w:tab w:val="left" w:pos="595"/>
        </w:tabs>
        <w:spacing w:before="163"/>
        <w:ind w:left="594" w:hanging="423"/>
        <w:rPr>
          <w:sz w:val="28"/>
        </w:rPr>
      </w:pPr>
      <w:r>
        <w:rPr>
          <w:sz w:val="28"/>
        </w:rPr>
        <w:t>Антиінфляційна політика в умовах сучасної</w:t>
      </w:r>
      <w:r>
        <w:rPr>
          <w:spacing w:val="-8"/>
          <w:sz w:val="28"/>
        </w:rPr>
        <w:t xml:space="preserve"> </w:t>
      </w:r>
      <w:r>
        <w:rPr>
          <w:sz w:val="28"/>
        </w:rPr>
        <w:t>економіки.</w:t>
      </w:r>
    </w:p>
    <w:p w:rsidR="00FB0BAD" w:rsidRDefault="00235CC2">
      <w:pPr>
        <w:pStyle w:val="a4"/>
        <w:numPr>
          <w:ilvl w:val="0"/>
          <w:numId w:val="6"/>
        </w:numPr>
        <w:tabs>
          <w:tab w:val="left" w:pos="595"/>
        </w:tabs>
        <w:spacing w:before="160"/>
        <w:ind w:left="594" w:hanging="423"/>
        <w:rPr>
          <w:sz w:val="28"/>
        </w:rPr>
      </w:pPr>
      <w:r>
        <w:rPr>
          <w:sz w:val="28"/>
        </w:rPr>
        <w:t>Макроекономічний аналіз монетарної політики.</w:t>
      </w:r>
    </w:p>
    <w:p w:rsidR="00FB0BAD" w:rsidRDefault="00235CC2">
      <w:pPr>
        <w:pStyle w:val="a4"/>
        <w:numPr>
          <w:ilvl w:val="0"/>
          <w:numId w:val="6"/>
        </w:numPr>
        <w:tabs>
          <w:tab w:val="left" w:pos="595"/>
        </w:tabs>
        <w:spacing w:before="161"/>
        <w:ind w:left="594" w:hanging="423"/>
        <w:rPr>
          <w:sz w:val="28"/>
        </w:rPr>
      </w:pPr>
      <w:r>
        <w:rPr>
          <w:sz w:val="28"/>
        </w:rPr>
        <w:t>Макроекономічний аналіз дискреційної фіскальної</w:t>
      </w:r>
      <w:r>
        <w:rPr>
          <w:spacing w:val="-4"/>
          <w:sz w:val="28"/>
        </w:rPr>
        <w:t xml:space="preserve"> </w:t>
      </w:r>
      <w:r>
        <w:rPr>
          <w:sz w:val="28"/>
        </w:rPr>
        <w:t>політики.</w:t>
      </w:r>
    </w:p>
    <w:p w:rsidR="00FB0BAD" w:rsidRDefault="00235CC2">
      <w:pPr>
        <w:pStyle w:val="a4"/>
        <w:numPr>
          <w:ilvl w:val="0"/>
          <w:numId w:val="6"/>
        </w:numPr>
        <w:tabs>
          <w:tab w:val="left" w:pos="594"/>
        </w:tabs>
        <w:spacing w:before="161"/>
        <w:ind w:left="593" w:hanging="422"/>
        <w:rPr>
          <w:sz w:val="28"/>
        </w:rPr>
      </w:pPr>
      <w:r>
        <w:rPr>
          <w:sz w:val="28"/>
        </w:rPr>
        <w:t>Механізм зовнішньої торгівлі у сучасній</w:t>
      </w:r>
      <w:r>
        <w:rPr>
          <w:spacing w:val="-2"/>
          <w:sz w:val="28"/>
        </w:rPr>
        <w:t xml:space="preserve"> </w:t>
      </w:r>
      <w:r>
        <w:rPr>
          <w:sz w:val="28"/>
        </w:rPr>
        <w:t>економіці.</w:t>
      </w:r>
    </w:p>
    <w:p w:rsidR="00FB0BAD" w:rsidRDefault="00235CC2">
      <w:pPr>
        <w:pStyle w:val="a4"/>
        <w:numPr>
          <w:ilvl w:val="0"/>
          <w:numId w:val="6"/>
        </w:numPr>
        <w:tabs>
          <w:tab w:val="left" w:pos="658"/>
        </w:tabs>
        <w:spacing w:before="163" w:line="360" w:lineRule="auto"/>
        <w:ind w:left="172" w:right="193" w:firstLine="0"/>
        <w:rPr>
          <w:sz w:val="28"/>
        </w:rPr>
      </w:pPr>
      <w:r>
        <w:rPr>
          <w:sz w:val="28"/>
        </w:rPr>
        <w:t>Трансформація структури зовнішньої торгівлі України в умовах поглиблення євроінтеграції.</w:t>
      </w:r>
    </w:p>
    <w:p w:rsidR="00FB0BAD" w:rsidRDefault="00235CC2">
      <w:pPr>
        <w:pStyle w:val="a4"/>
        <w:numPr>
          <w:ilvl w:val="0"/>
          <w:numId w:val="6"/>
        </w:numPr>
        <w:tabs>
          <w:tab w:val="left" w:pos="593"/>
        </w:tabs>
        <w:spacing w:line="321" w:lineRule="exact"/>
        <w:ind w:left="592" w:hanging="421"/>
        <w:rPr>
          <w:sz w:val="28"/>
        </w:rPr>
      </w:pPr>
      <w:r>
        <w:rPr>
          <w:sz w:val="28"/>
        </w:rPr>
        <w:t>Зовнішньоторговельна політика в умовах сучасної</w:t>
      </w:r>
      <w:r>
        <w:rPr>
          <w:spacing w:val="-3"/>
          <w:sz w:val="28"/>
        </w:rPr>
        <w:t xml:space="preserve"> </w:t>
      </w:r>
      <w:r>
        <w:rPr>
          <w:sz w:val="28"/>
        </w:rPr>
        <w:t>економіки.</w:t>
      </w:r>
    </w:p>
    <w:p w:rsidR="00FB0BAD" w:rsidRDefault="00235CC2">
      <w:pPr>
        <w:pStyle w:val="a4"/>
        <w:numPr>
          <w:ilvl w:val="0"/>
          <w:numId w:val="6"/>
        </w:numPr>
        <w:tabs>
          <w:tab w:val="left" w:pos="689"/>
        </w:tabs>
        <w:spacing w:before="160" w:line="362" w:lineRule="auto"/>
        <w:ind w:left="172" w:right="195" w:firstLine="0"/>
        <w:rPr>
          <w:sz w:val="28"/>
        </w:rPr>
      </w:pPr>
      <w:r>
        <w:rPr>
          <w:sz w:val="28"/>
        </w:rPr>
        <w:t>Макроекономічні та інституційні чинники залучення іноземного капіталу в Україну.</w:t>
      </w:r>
    </w:p>
    <w:p w:rsidR="00FB0BAD" w:rsidRDefault="00FB0BAD">
      <w:pPr>
        <w:spacing w:line="362" w:lineRule="auto"/>
        <w:rPr>
          <w:sz w:val="28"/>
        </w:rPr>
        <w:sectPr w:rsidR="00FB0BAD">
          <w:pgSz w:w="11910" w:h="16840"/>
          <w:pgMar w:top="760" w:right="660" w:bottom="660" w:left="680" w:header="0" w:footer="472" w:gutter="0"/>
          <w:cols w:space="720"/>
        </w:sectPr>
      </w:pPr>
    </w:p>
    <w:p w:rsidR="00FB0BAD" w:rsidRDefault="00235CC2">
      <w:pPr>
        <w:pStyle w:val="a4"/>
        <w:numPr>
          <w:ilvl w:val="0"/>
          <w:numId w:val="6"/>
        </w:numPr>
        <w:tabs>
          <w:tab w:val="left" w:pos="595"/>
        </w:tabs>
        <w:spacing w:before="66" w:line="360" w:lineRule="auto"/>
        <w:ind w:left="172" w:right="1045" w:firstLine="0"/>
        <w:rPr>
          <w:sz w:val="28"/>
        </w:rPr>
      </w:pPr>
      <w:r>
        <w:rPr>
          <w:sz w:val="28"/>
        </w:rPr>
        <w:lastRenderedPageBreak/>
        <w:t>Мікроекономічний аналіз державного втручання у функціонування</w:t>
      </w:r>
      <w:r>
        <w:rPr>
          <w:spacing w:val="-32"/>
          <w:sz w:val="28"/>
        </w:rPr>
        <w:t xml:space="preserve"> </w:t>
      </w:r>
      <w:r>
        <w:rPr>
          <w:sz w:val="28"/>
        </w:rPr>
        <w:t>ринків сільськогосподарської продукції.</w:t>
      </w:r>
    </w:p>
    <w:p w:rsidR="00FB0BAD" w:rsidRDefault="00235CC2">
      <w:pPr>
        <w:pStyle w:val="a4"/>
        <w:numPr>
          <w:ilvl w:val="0"/>
          <w:numId w:val="6"/>
        </w:numPr>
        <w:tabs>
          <w:tab w:val="left" w:pos="595"/>
        </w:tabs>
        <w:spacing w:line="321" w:lineRule="exact"/>
        <w:ind w:left="594" w:hanging="423"/>
        <w:rPr>
          <w:sz w:val="28"/>
        </w:rPr>
      </w:pPr>
      <w:r>
        <w:rPr>
          <w:sz w:val="28"/>
        </w:rPr>
        <w:t>Мікроекономічний аналіз впливу податків на ринкову</w:t>
      </w:r>
      <w:r>
        <w:rPr>
          <w:spacing w:val="-18"/>
          <w:sz w:val="28"/>
        </w:rPr>
        <w:t xml:space="preserve"> </w:t>
      </w:r>
      <w:r>
        <w:rPr>
          <w:sz w:val="28"/>
        </w:rPr>
        <w:t>рівновагу.</w:t>
      </w:r>
    </w:p>
    <w:p w:rsidR="00FB0BAD" w:rsidRDefault="00235CC2">
      <w:pPr>
        <w:pStyle w:val="a4"/>
        <w:numPr>
          <w:ilvl w:val="0"/>
          <w:numId w:val="6"/>
        </w:numPr>
        <w:tabs>
          <w:tab w:val="left" w:pos="595"/>
        </w:tabs>
        <w:spacing w:before="161"/>
        <w:ind w:left="594" w:hanging="423"/>
        <w:rPr>
          <w:sz w:val="28"/>
        </w:rPr>
      </w:pPr>
      <w:r>
        <w:rPr>
          <w:sz w:val="28"/>
        </w:rPr>
        <w:t>Вплив дотацій та субсидій на ринкову поведінку ділових</w:t>
      </w:r>
      <w:r>
        <w:rPr>
          <w:spacing w:val="-15"/>
          <w:sz w:val="28"/>
        </w:rPr>
        <w:t xml:space="preserve"> </w:t>
      </w:r>
      <w:r>
        <w:rPr>
          <w:sz w:val="28"/>
        </w:rPr>
        <w:t>одиниць.</w:t>
      </w:r>
    </w:p>
    <w:p w:rsidR="00FB0BAD" w:rsidRDefault="00235CC2">
      <w:pPr>
        <w:pStyle w:val="a4"/>
        <w:numPr>
          <w:ilvl w:val="0"/>
          <w:numId w:val="6"/>
        </w:numPr>
        <w:tabs>
          <w:tab w:val="left" w:pos="595"/>
        </w:tabs>
        <w:spacing w:before="163"/>
        <w:ind w:left="594" w:hanging="423"/>
        <w:rPr>
          <w:sz w:val="28"/>
        </w:rPr>
      </w:pPr>
      <w:r>
        <w:rPr>
          <w:sz w:val="28"/>
        </w:rPr>
        <w:t>Мікроекономічний аналіз прибутку</w:t>
      </w:r>
      <w:r>
        <w:rPr>
          <w:spacing w:val="-7"/>
          <w:sz w:val="28"/>
        </w:rPr>
        <w:t xml:space="preserve"> </w:t>
      </w:r>
      <w:r>
        <w:rPr>
          <w:sz w:val="28"/>
        </w:rPr>
        <w:t>фірми.</w:t>
      </w:r>
    </w:p>
    <w:p w:rsidR="00FB0BAD" w:rsidRDefault="00235CC2">
      <w:pPr>
        <w:pStyle w:val="a4"/>
        <w:numPr>
          <w:ilvl w:val="0"/>
          <w:numId w:val="6"/>
        </w:numPr>
        <w:tabs>
          <w:tab w:val="left" w:pos="595"/>
        </w:tabs>
        <w:spacing w:before="160"/>
        <w:ind w:left="594" w:hanging="423"/>
        <w:rPr>
          <w:sz w:val="28"/>
        </w:rPr>
      </w:pPr>
      <w:r>
        <w:rPr>
          <w:sz w:val="28"/>
        </w:rPr>
        <w:t>Досконала</w:t>
      </w:r>
      <w:r>
        <w:rPr>
          <w:spacing w:val="-3"/>
          <w:sz w:val="28"/>
        </w:rPr>
        <w:t xml:space="preserve"> </w:t>
      </w:r>
      <w:r>
        <w:rPr>
          <w:sz w:val="28"/>
        </w:rPr>
        <w:t>конкуренція.</w:t>
      </w:r>
    </w:p>
    <w:p w:rsidR="00FB0BAD" w:rsidRDefault="00235CC2">
      <w:pPr>
        <w:pStyle w:val="a4"/>
        <w:numPr>
          <w:ilvl w:val="0"/>
          <w:numId w:val="6"/>
        </w:numPr>
        <w:tabs>
          <w:tab w:val="left" w:pos="595"/>
        </w:tabs>
        <w:spacing w:before="160"/>
        <w:ind w:left="594" w:hanging="423"/>
        <w:rPr>
          <w:sz w:val="28"/>
        </w:rPr>
      </w:pPr>
      <w:r>
        <w:rPr>
          <w:sz w:val="28"/>
        </w:rPr>
        <w:t>Інноваційна діяльність підприємств в</w:t>
      </w:r>
      <w:r>
        <w:rPr>
          <w:spacing w:val="-7"/>
          <w:sz w:val="28"/>
        </w:rPr>
        <w:t xml:space="preserve"> </w:t>
      </w:r>
      <w:r>
        <w:rPr>
          <w:sz w:val="28"/>
        </w:rPr>
        <w:t>Україні</w:t>
      </w:r>
    </w:p>
    <w:p w:rsidR="00FB0BAD" w:rsidRDefault="00235CC2">
      <w:pPr>
        <w:pStyle w:val="a4"/>
        <w:numPr>
          <w:ilvl w:val="0"/>
          <w:numId w:val="6"/>
        </w:numPr>
        <w:tabs>
          <w:tab w:val="left" w:pos="595"/>
        </w:tabs>
        <w:spacing w:before="161"/>
        <w:ind w:left="594" w:hanging="423"/>
        <w:rPr>
          <w:sz w:val="28"/>
        </w:rPr>
      </w:pPr>
      <w:r>
        <w:rPr>
          <w:sz w:val="28"/>
        </w:rPr>
        <w:t>Роль маркетингу у підприємницькій</w:t>
      </w:r>
      <w:r>
        <w:rPr>
          <w:spacing w:val="-12"/>
          <w:sz w:val="28"/>
        </w:rPr>
        <w:t xml:space="preserve"> </w:t>
      </w:r>
      <w:r>
        <w:rPr>
          <w:sz w:val="28"/>
        </w:rPr>
        <w:t>діяльності.</w:t>
      </w:r>
    </w:p>
    <w:p w:rsidR="00FB0BAD" w:rsidRDefault="00235CC2">
      <w:pPr>
        <w:pStyle w:val="a4"/>
        <w:numPr>
          <w:ilvl w:val="0"/>
          <w:numId w:val="6"/>
        </w:numPr>
        <w:tabs>
          <w:tab w:val="left" w:pos="595"/>
        </w:tabs>
        <w:spacing w:before="160"/>
        <w:ind w:left="594" w:hanging="423"/>
        <w:rPr>
          <w:sz w:val="28"/>
        </w:rPr>
      </w:pPr>
      <w:r>
        <w:rPr>
          <w:sz w:val="28"/>
        </w:rPr>
        <w:t>Реклама в структурі конкурентних стратегій фірм в</w:t>
      </w:r>
      <w:r>
        <w:rPr>
          <w:spacing w:val="-12"/>
          <w:sz w:val="28"/>
        </w:rPr>
        <w:t xml:space="preserve"> </w:t>
      </w:r>
      <w:r>
        <w:rPr>
          <w:sz w:val="28"/>
        </w:rPr>
        <w:t>Україні.</w:t>
      </w:r>
    </w:p>
    <w:p w:rsidR="00FB0BAD" w:rsidRDefault="00235CC2">
      <w:pPr>
        <w:pStyle w:val="a4"/>
        <w:numPr>
          <w:ilvl w:val="0"/>
          <w:numId w:val="6"/>
        </w:numPr>
        <w:tabs>
          <w:tab w:val="left" w:pos="679"/>
        </w:tabs>
        <w:spacing w:before="164" w:line="360" w:lineRule="auto"/>
        <w:ind w:left="172" w:right="194" w:firstLine="0"/>
        <w:rPr>
          <w:sz w:val="28"/>
        </w:rPr>
      </w:pPr>
      <w:r>
        <w:rPr>
          <w:sz w:val="28"/>
        </w:rPr>
        <w:t>Мікроекономічна оцінка концентрації ринкової влади у секторі банківських послуг економіки</w:t>
      </w:r>
      <w:r>
        <w:rPr>
          <w:spacing w:val="-1"/>
          <w:sz w:val="28"/>
        </w:rPr>
        <w:t xml:space="preserve"> </w:t>
      </w:r>
      <w:r>
        <w:rPr>
          <w:sz w:val="28"/>
        </w:rPr>
        <w:t>України.</w:t>
      </w:r>
    </w:p>
    <w:p w:rsidR="00FB0BAD" w:rsidRDefault="00235CC2">
      <w:pPr>
        <w:pStyle w:val="a4"/>
        <w:numPr>
          <w:ilvl w:val="0"/>
          <w:numId w:val="6"/>
        </w:numPr>
        <w:tabs>
          <w:tab w:val="left" w:pos="713"/>
        </w:tabs>
        <w:spacing w:line="360" w:lineRule="auto"/>
        <w:ind w:left="172" w:right="192" w:firstLine="0"/>
        <w:rPr>
          <w:sz w:val="28"/>
        </w:rPr>
      </w:pPr>
      <w:r>
        <w:rPr>
          <w:sz w:val="28"/>
        </w:rPr>
        <w:t>Цінова дискримінація як елемент стратегії бізнесу в умовах недосконало конкурентних ринків в</w:t>
      </w:r>
      <w:r>
        <w:rPr>
          <w:spacing w:val="-4"/>
          <w:sz w:val="28"/>
        </w:rPr>
        <w:t xml:space="preserve"> </w:t>
      </w:r>
      <w:r>
        <w:rPr>
          <w:sz w:val="28"/>
        </w:rPr>
        <w:t>Україні.</w:t>
      </w:r>
    </w:p>
    <w:p w:rsidR="00FB0BAD" w:rsidRDefault="00235CC2">
      <w:pPr>
        <w:pStyle w:val="a4"/>
        <w:numPr>
          <w:ilvl w:val="0"/>
          <w:numId w:val="6"/>
        </w:numPr>
        <w:tabs>
          <w:tab w:val="left" w:pos="595"/>
        </w:tabs>
        <w:ind w:left="594" w:hanging="423"/>
        <w:rPr>
          <w:sz w:val="28"/>
        </w:rPr>
      </w:pPr>
      <w:r>
        <w:rPr>
          <w:sz w:val="28"/>
        </w:rPr>
        <w:t>Стратегічна взаємодія фірм на олігопольних ринках в економіці</w:t>
      </w:r>
      <w:r>
        <w:rPr>
          <w:spacing w:val="-9"/>
          <w:sz w:val="28"/>
        </w:rPr>
        <w:t xml:space="preserve"> </w:t>
      </w:r>
      <w:r>
        <w:rPr>
          <w:sz w:val="28"/>
        </w:rPr>
        <w:t>України.\</w:t>
      </w:r>
    </w:p>
    <w:p w:rsidR="00FB0BAD" w:rsidRDefault="00235CC2">
      <w:pPr>
        <w:pStyle w:val="a4"/>
        <w:numPr>
          <w:ilvl w:val="0"/>
          <w:numId w:val="6"/>
        </w:numPr>
        <w:tabs>
          <w:tab w:val="left" w:pos="595"/>
        </w:tabs>
        <w:spacing w:before="160"/>
        <w:ind w:left="594" w:hanging="423"/>
        <w:rPr>
          <w:sz w:val="28"/>
        </w:rPr>
      </w:pPr>
      <w:r>
        <w:rPr>
          <w:sz w:val="28"/>
        </w:rPr>
        <w:t>Мікроекономічний аналіз</w:t>
      </w:r>
      <w:r>
        <w:rPr>
          <w:spacing w:val="-1"/>
          <w:sz w:val="28"/>
        </w:rPr>
        <w:t xml:space="preserve"> </w:t>
      </w:r>
      <w:r>
        <w:rPr>
          <w:sz w:val="28"/>
        </w:rPr>
        <w:t>монополії.</w:t>
      </w:r>
    </w:p>
    <w:p w:rsidR="00FB0BAD" w:rsidRDefault="00FB0BAD">
      <w:pPr>
        <w:rPr>
          <w:sz w:val="28"/>
        </w:rPr>
        <w:sectPr w:rsidR="00FB0BAD">
          <w:pgSz w:w="11910" w:h="16840"/>
          <w:pgMar w:top="760" w:right="660" w:bottom="660" w:left="680" w:header="0" w:footer="472" w:gutter="0"/>
          <w:cols w:space="720"/>
        </w:sectPr>
      </w:pPr>
    </w:p>
    <w:p w:rsidR="00FB0BAD" w:rsidRDefault="00235CC2">
      <w:pPr>
        <w:spacing w:before="63"/>
        <w:ind w:left="792" w:right="240"/>
        <w:jc w:val="center"/>
        <w:rPr>
          <w:sz w:val="32"/>
        </w:rPr>
      </w:pPr>
      <w:r>
        <w:rPr>
          <w:sz w:val="32"/>
        </w:rPr>
        <w:lastRenderedPageBreak/>
        <w:t>Додаток Б</w:t>
      </w:r>
    </w:p>
    <w:p w:rsidR="00FB0BAD" w:rsidRDefault="00235CC2">
      <w:pPr>
        <w:pStyle w:val="a3"/>
        <w:spacing w:before="187"/>
        <w:ind w:left="792" w:right="245"/>
        <w:jc w:val="center"/>
      </w:pPr>
      <w:r>
        <w:t>Приклад оформлення титульної сторінки курсової роботи з фахових дисциплін</w:t>
      </w:r>
    </w:p>
    <w:p w:rsidR="00FB0BAD" w:rsidRDefault="00FB0BAD">
      <w:pPr>
        <w:pStyle w:val="a3"/>
        <w:spacing w:before="6"/>
        <w:rPr>
          <w:sz w:val="26"/>
        </w:rPr>
      </w:pPr>
    </w:p>
    <w:p w:rsidR="00FB0BAD" w:rsidRDefault="00235CC2">
      <w:pPr>
        <w:ind w:left="2147" w:right="961" w:firstLine="1397"/>
        <w:rPr>
          <w:b/>
          <w:sz w:val="28"/>
        </w:rPr>
      </w:pPr>
      <w:r>
        <w:rPr>
          <w:b/>
          <w:sz w:val="28"/>
        </w:rPr>
        <w:t>Міністерство освіти і науки України Львівський національний університет імені Івана Франка</w:t>
      </w:r>
    </w:p>
    <w:p w:rsidR="00FB0BAD" w:rsidRDefault="00235CC2">
      <w:pPr>
        <w:spacing w:before="2"/>
        <w:ind w:left="4128" w:right="2938" w:firstLine="187"/>
        <w:rPr>
          <w:b/>
          <w:sz w:val="28"/>
        </w:rPr>
      </w:pPr>
      <w:r>
        <w:rPr>
          <w:b/>
          <w:sz w:val="28"/>
        </w:rPr>
        <w:t>Економічний факультет Кафедра економічної теорії</w:t>
      </w:r>
    </w:p>
    <w:p w:rsidR="00FB0BAD" w:rsidRDefault="00FB0BAD">
      <w:pPr>
        <w:pStyle w:val="a3"/>
        <w:rPr>
          <w:b/>
          <w:sz w:val="30"/>
        </w:rPr>
      </w:pPr>
    </w:p>
    <w:p w:rsidR="00FB0BAD" w:rsidRDefault="00FB0BAD">
      <w:pPr>
        <w:pStyle w:val="a3"/>
        <w:rPr>
          <w:b/>
          <w:sz w:val="30"/>
        </w:rPr>
      </w:pPr>
    </w:p>
    <w:p w:rsidR="00FB0BAD" w:rsidRDefault="00FB0BAD">
      <w:pPr>
        <w:pStyle w:val="a3"/>
        <w:rPr>
          <w:b/>
          <w:sz w:val="30"/>
        </w:rPr>
      </w:pPr>
    </w:p>
    <w:p w:rsidR="00FB0BAD" w:rsidRDefault="00FB0BAD">
      <w:pPr>
        <w:pStyle w:val="a3"/>
        <w:rPr>
          <w:b/>
          <w:sz w:val="30"/>
        </w:rPr>
      </w:pPr>
    </w:p>
    <w:p w:rsidR="00FB0BAD" w:rsidRDefault="00FB0BAD">
      <w:pPr>
        <w:pStyle w:val="a3"/>
        <w:rPr>
          <w:b/>
          <w:sz w:val="30"/>
        </w:rPr>
      </w:pPr>
    </w:p>
    <w:p w:rsidR="00FB0BAD" w:rsidRDefault="00FB0BAD">
      <w:pPr>
        <w:pStyle w:val="a3"/>
        <w:rPr>
          <w:b/>
          <w:sz w:val="30"/>
        </w:rPr>
      </w:pPr>
    </w:p>
    <w:p w:rsidR="00FB0BAD" w:rsidRDefault="00235CC2">
      <w:pPr>
        <w:spacing w:before="209"/>
        <w:ind w:left="1412" w:right="245"/>
        <w:jc w:val="center"/>
        <w:rPr>
          <w:b/>
          <w:sz w:val="32"/>
        </w:rPr>
      </w:pPr>
      <w:r>
        <w:rPr>
          <w:b/>
          <w:sz w:val="32"/>
        </w:rPr>
        <w:t>КУРСОВА РОБОТА З ФАХОВИХ ДИСЦИПЛІН</w:t>
      </w:r>
    </w:p>
    <w:p w:rsidR="00FB0BAD" w:rsidRDefault="00235CC2">
      <w:pPr>
        <w:spacing w:before="252"/>
        <w:ind w:left="1422" w:right="245"/>
        <w:jc w:val="center"/>
      </w:pPr>
      <w:r>
        <w:rPr>
          <w:b/>
          <w:sz w:val="28"/>
        </w:rPr>
        <w:t>на тему</w:t>
      </w:r>
      <w:r>
        <w:t>: “</w:t>
      </w:r>
      <w:r>
        <w:rPr>
          <w:b/>
          <w:sz w:val="28"/>
        </w:rPr>
        <w:t>Мікроекономічний аналіз монополії</w:t>
      </w:r>
      <w:r>
        <w:t>”</w:t>
      </w:r>
    </w:p>
    <w:p w:rsidR="00FB0BAD" w:rsidRDefault="00FB0BAD">
      <w:pPr>
        <w:pStyle w:val="a3"/>
        <w:rPr>
          <w:sz w:val="20"/>
        </w:rPr>
      </w:pPr>
    </w:p>
    <w:p w:rsidR="00FB0BAD" w:rsidRDefault="00FB0BAD">
      <w:pPr>
        <w:pStyle w:val="a3"/>
        <w:rPr>
          <w:sz w:val="20"/>
        </w:rPr>
      </w:pPr>
    </w:p>
    <w:p w:rsidR="00FB0BAD" w:rsidRDefault="00FB0BAD">
      <w:pPr>
        <w:pStyle w:val="a3"/>
        <w:rPr>
          <w:sz w:val="20"/>
        </w:rPr>
      </w:pPr>
    </w:p>
    <w:p w:rsidR="00FB0BAD" w:rsidRDefault="00FB0BAD">
      <w:pPr>
        <w:pStyle w:val="a3"/>
        <w:spacing w:before="7"/>
      </w:pPr>
    </w:p>
    <w:tbl>
      <w:tblPr>
        <w:tblStyle w:val="TableNormal"/>
        <w:tblW w:w="0" w:type="auto"/>
        <w:tblInd w:w="3683" w:type="dxa"/>
        <w:tblLayout w:type="fixed"/>
        <w:tblLook w:val="01E0" w:firstRow="1" w:lastRow="1" w:firstColumn="1" w:lastColumn="1" w:noHBand="0" w:noVBand="0"/>
      </w:tblPr>
      <w:tblGrid>
        <w:gridCol w:w="1997"/>
        <w:gridCol w:w="4650"/>
      </w:tblGrid>
      <w:tr w:rsidR="00FB0BAD">
        <w:trPr>
          <w:trHeight w:val="6843"/>
        </w:trPr>
        <w:tc>
          <w:tcPr>
            <w:tcW w:w="1997" w:type="dxa"/>
          </w:tcPr>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spacing w:before="5"/>
              <w:rPr>
                <w:sz w:val="43"/>
              </w:rPr>
            </w:pPr>
          </w:p>
          <w:p w:rsidR="00FB0BAD" w:rsidRDefault="00235CC2">
            <w:pPr>
              <w:pStyle w:val="TableParagraph"/>
              <w:ind w:left="200"/>
              <w:rPr>
                <w:sz w:val="28"/>
              </w:rPr>
            </w:pPr>
            <w:r>
              <w:rPr>
                <w:sz w:val="28"/>
              </w:rPr>
              <w:t>Склад комісії:</w:t>
            </w:r>
          </w:p>
        </w:tc>
        <w:tc>
          <w:tcPr>
            <w:tcW w:w="4650" w:type="dxa"/>
          </w:tcPr>
          <w:p w:rsidR="00FB0BAD" w:rsidRDefault="00235CC2">
            <w:pPr>
              <w:pStyle w:val="TableParagraph"/>
              <w:ind w:left="109" w:right="875"/>
              <w:rPr>
                <w:sz w:val="28"/>
              </w:rPr>
            </w:pPr>
            <w:r>
              <w:rPr>
                <w:sz w:val="28"/>
              </w:rPr>
              <w:t>Виконав: студент ІІ курсу, групи Еке-21с спеціальності 051 “Економіка” (спеціалізації “</w:t>
            </w:r>
            <w:r w:rsidR="006E0E73">
              <w:rPr>
                <w:sz w:val="28"/>
              </w:rPr>
              <w:t xml:space="preserve"> </w:t>
            </w:r>
            <w:r w:rsidR="006E0E73" w:rsidRPr="006E0E73">
              <w:rPr>
                <w:sz w:val="28"/>
              </w:rPr>
              <w:t xml:space="preserve">Економічне програмування та бізнес-планування </w:t>
            </w:r>
            <w:r>
              <w:rPr>
                <w:sz w:val="28"/>
              </w:rPr>
              <w:t>”)</w:t>
            </w:r>
          </w:p>
          <w:p w:rsidR="00FB0BAD" w:rsidRDefault="00235CC2">
            <w:pPr>
              <w:pStyle w:val="TableParagraph"/>
              <w:ind w:left="109"/>
              <w:rPr>
                <w:sz w:val="28"/>
              </w:rPr>
            </w:pPr>
            <w:r>
              <w:rPr>
                <w:sz w:val="28"/>
              </w:rPr>
              <w:t>Михайлів</w:t>
            </w:r>
            <w:r>
              <w:rPr>
                <w:spacing w:val="-4"/>
                <w:sz w:val="28"/>
              </w:rPr>
              <w:t xml:space="preserve"> </w:t>
            </w:r>
            <w:r>
              <w:rPr>
                <w:sz w:val="28"/>
              </w:rPr>
              <w:t>В.С.</w:t>
            </w:r>
          </w:p>
          <w:p w:rsidR="00FB0BAD" w:rsidRDefault="00FB0BAD">
            <w:pPr>
              <w:pStyle w:val="TableParagraph"/>
              <w:rPr>
                <w:sz w:val="27"/>
              </w:rPr>
            </w:pPr>
          </w:p>
          <w:p w:rsidR="00FB0BAD" w:rsidRDefault="00235CC2">
            <w:pPr>
              <w:pStyle w:val="TableParagraph"/>
              <w:spacing w:before="1"/>
              <w:ind w:left="109" w:right="1050"/>
              <w:jc w:val="both"/>
              <w:rPr>
                <w:sz w:val="28"/>
              </w:rPr>
            </w:pPr>
            <w:r>
              <w:rPr>
                <w:sz w:val="28"/>
              </w:rPr>
              <w:t>Керівник: завідувач кафедри економічної теорії, професор Островерх П.І.</w:t>
            </w:r>
          </w:p>
          <w:p w:rsidR="00FB0BAD" w:rsidRDefault="00FB0BAD">
            <w:pPr>
              <w:pStyle w:val="TableParagraph"/>
              <w:rPr>
                <w:sz w:val="28"/>
              </w:rPr>
            </w:pPr>
          </w:p>
          <w:p w:rsidR="00FB0BAD" w:rsidRDefault="00235CC2">
            <w:pPr>
              <w:pStyle w:val="TableParagraph"/>
              <w:spacing w:line="322" w:lineRule="exact"/>
              <w:ind w:left="109"/>
              <w:rPr>
                <w:sz w:val="28"/>
              </w:rPr>
            </w:pPr>
            <w:r>
              <w:rPr>
                <w:sz w:val="28"/>
              </w:rPr>
              <w:t>Оцінка:</w:t>
            </w:r>
          </w:p>
          <w:p w:rsidR="00FB0BAD" w:rsidRDefault="00235CC2">
            <w:pPr>
              <w:pStyle w:val="TableParagraph"/>
              <w:tabs>
                <w:tab w:val="left" w:pos="4387"/>
              </w:tabs>
              <w:spacing w:line="322" w:lineRule="exact"/>
              <w:ind w:left="109"/>
              <w:rPr>
                <w:sz w:val="28"/>
              </w:rPr>
            </w:pPr>
            <w:r>
              <w:rPr>
                <w:sz w:val="28"/>
              </w:rPr>
              <w:t>за національною</w:t>
            </w:r>
            <w:r>
              <w:rPr>
                <w:spacing w:val="-5"/>
                <w:sz w:val="28"/>
              </w:rPr>
              <w:t xml:space="preserve"> </w:t>
            </w:r>
            <w:r>
              <w:rPr>
                <w:sz w:val="28"/>
              </w:rPr>
              <w:t>шкалою</w:t>
            </w:r>
            <w:r>
              <w:rPr>
                <w:spacing w:val="-1"/>
                <w:sz w:val="28"/>
              </w:rPr>
              <w:t xml:space="preserve"> </w:t>
            </w:r>
            <w:r>
              <w:rPr>
                <w:sz w:val="28"/>
                <w:u w:val="single"/>
              </w:rPr>
              <w:t xml:space="preserve"> </w:t>
            </w:r>
            <w:r>
              <w:rPr>
                <w:sz w:val="28"/>
                <w:u w:val="single"/>
              </w:rPr>
              <w:tab/>
            </w:r>
          </w:p>
          <w:p w:rsidR="00FB0BAD" w:rsidRDefault="00235CC2">
            <w:pPr>
              <w:pStyle w:val="TableParagraph"/>
              <w:tabs>
                <w:tab w:val="left" w:pos="3169"/>
                <w:tab w:val="left" w:pos="4416"/>
              </w:tabs>
              <w:ind w:left="109"/>
              <w:rPr>
                <w:sz w:val="28"/>
              </w:rPr>
            </w:pPr>
            <w:r>
              <w:rPr>
                <w:sz w:val="28"/>
              </w:rPr>
              <w:t>Кількість</w:t>
            </w:r>
            <w:r>
              <w:rPr>
                <w:spacing w:val="-3"/>
                <w:sz w:val="28"/>
              </w:rPr>
              <w:t xml:space="preserve"> </w:t>
            </w:r>
            <w:r>
              <w:rPr>
                <w:sz w:val="28"/>
              </w:rPr>
              <w:t>балів</w:t>
            </w:r>
            <w:r>
              <w:rPr>
                <w:sz w:val="28"/>
                <w:u w:val="single"/>
              </w:rPr>
              <w:t xml:space="preserve"> </w:t>
            </w:r>
            <w:r>
              <w:rPr>
                <w:sz w:val="28"/>
                <w:u w:val="single"/>
              </w:rPr>
              <w:tab/>
            </w:r>
            <w:r>
              <w:rPr>
                <w:sz w:val="28"/>
              </w:rPr>
              <w:t>ECTS</w:t>
            </w:r>
            <w:r>
              <w:rPr>
                <w:spacing w:val="-1"/>
                <w:sz w:val="28"/>
              </w:rPr>
              <w:t xml:space="preserve"> </w:t>
            </w:r>
            <w:r>
              <w:rPr>
                <w:sz w:val="28"/>
                <w:u w:val="single"/>
              </w:rPr>
              <w:t xml:space="preserve"> </w:t>
            </w:r>
            <w:r>
              <w:rPr>
                <w:sz w:val="28"/>
                <w:u w:val="single"/>
              </w:rPr>
              <w:tab/>
            </w:r>
          </w:p>
          <w:p w:rsidR="00FB0BAD" w:rsidRDefault="00235CC2">
            <w:pPr>
              <w:pStyle w:val="TableParagraph"/>
              <w:tabs>
                <w:tab w:val="left" w:pos="1434"/>
                <w:tab w:val="left" w:pos="4514"/>
              </w:tabs>
              <w:spacing w:before="120"/>
              <w:ind w:left="109"/>
              <w:rPr>
                <w:sz w:val="28"/>
              </w:rPr>
            </w:pPr>
            <w:r>
              <w:rPr>
                <w:sz w:val="28"/>
                <w:u w:val="single"/>
              </w:rPr>
              <w:t xml:space="preserve"> </w:t>
            </w:r>
            <w:r>
              <w:rPr>
                <w:sz w:val="28"/>
                <w:u w:val="single"/>
              </w:rPr>
              <w:tab/>
            </w:r>
            <w:r>
              <w:rPr>
                <w:spacing w:val="4"/>
                <w:sz w:val="28"/>
              </w:rPr>
              <w:t xml:space="preserve"> </w:t>
            </w:r>
            <w:r>
              <w:rPr>
                <w:sz w:val="28"/>
                <w:u w:val="single"/>
              </w:rPr>
              <w:t xml:space="preserve"> </w:t>
            </w:r>
            <w:r>
              <w:rPr>
                <w:sz w:val="28"/>
                <w:u w:val="single"/>
              </w:rPr>
              <w:tab/>
            </w:r>
          </w:p>
          <w:p w:rsidR="00FB0BAD" w:rsidRDefault="00235CC2">
            <w:pPr>
              <w:pStyle w:val="TableParagraph"/>
              <w:tabs>
                <w:tab w:val="left" w:pos="1970"/>
              </w:tabs>
              <w:spacing w:before="201"/>
              <w:ind w:left="409"/>
              <w:rPr>
                <w:sz w:val="24"/>
              </w:rPr>
            </w:pPr>
            <w:r>
              <w:rPr>
                <w:sz w:val="24"/>
              </w:rPr>
              <w:t>(підпис)</w:t>
            </w:r>
            <w:r>
              <w:rPr>
                <w:sz w:val="24"/>
              </w:rPr>
              <w:tab/>
              <w:t>(прізвище та</w:t>
            </w:r>
            <w:r>
              <w:rPr>
                <w:spacing w:val="-7"/>
                <w:sz w:val="24"/>
              </w:rPr>
              <w:t xml:space="preserve"> </w:t>
            </w:r>
            <w:r>
              <w:rPr>
                <w:sz w:val="24"/>
              </w:rPr>
              <w:t>ініціали)</w:t>
            </w:r>
          </w:p>
          <w:p w:rsidR="00FB0BAD" w:rsidRDefault="00FB0BAD">
            <w:pPr>
              <w:pStyle w:val="TableParagraph"/>
              <w:rPr>
                <w:sz w:val="20"/>
              </w:rPr>
            </w:pPr>
          </w:p>
          <w:p w:rsidR="00FB0BAD" w:rsidRDefault="00FB0BAD">
            <w:pPr>
              <w:pStyle w:val="TableParagraph"/>
              <w:rPr>
                <w:sz w:val="20"/>
              </w:rPr>
            </w:pPr>
          </w:p>
          <w:p w:rsidR="00FB0BAD" w:rsidRDefault="00FB0BAD">
            <w:pPr>
              <w:pStyle w:val="TableParagraph"/>
              <w:spacing w:before="1"/>
              <w:rPr>
                <w:sz w:val="11"/>
              </w:rPr>
            </w:pPr>
          </w:p>
          <w:p w:rsidR="00FB0BAD" w:rsidRDefault="009E010D">
            <w:pPr>
              <w:pStyle w:val="TableParagraph"/>
              <w:spacing w:line="20" w:lineRule="exact"/>
              <w:ind w:left="103"/>
              <w:rPr>
                <w:sz w:val="2"/>
              </w:rPr>
            </w:pPr>
            <w:r>
              <w:rPr>
                <w:sz w:val="2"/>
              </w:rPr>
            </w:r>
            <w:r>
              <w:rPr>
                <w:sz w:val="2"/>
              </w:rPr>
              <w:pict>
                <v:group id="_x0000_s1038" style="width:63.05pt;height:.6pt;mso-position-horizontal-relative:char;mso-position-vertical-relative:line" coordsize="1261,12">
                  <v:line id="_x0000_s1039" style="position:absolute" from="0,6" to="1261,6" strokeweight=".19811mm"/>
                  <w10:wrap type="none"/>
                  <w10:anchorlock/>
                </v:group>
              </w:pict>
            </w:r>
            <w:r w:rsidR="00235CC2">
              <w:rPr>
                <w:spacing w:val="114"/>
                <w:sz w:val="2"/>
              </w:rPr>
              <w:t xml:space="preserve"> </w:t>
            </w:r>
            <w:r>
              <w:rPr>
                <w:spacing w:val="114"/>
                <w:sz w:val="2"/>
              </w:rPr>
            </w:r>
            <w:r>
              <w:rPr>
                <w:spacing w:val="114"/>
                <w:sz w:val="2"/>
              </w:rPr>
              <w:pict>
                <v:group id="_x0000_s1036" style="width:147pt;height:.6pt;mso-position-horizontal-relative:char;mso-position-vertical-relative:line" coordsize="2940,12">
                  <v:line id="_x0000_s1037" style="position:absolute" from="0,6" to="2940,6" strokeweight=".19811mm"/>
                  <w10:wrap type="none"/>
                  <w10:anchorlock/>
                </v:group>
              </w:pict>
            </w:r>
          </w:p>
          <w:p w:rsidR="00FB0BAD" w:rsidRDefault="00235CC2">
            <w:pPr>
              <w:pStyle w:val="TableParagraph"/>
              <w:tabs>
                <w:tab w:val="left" w:pos="1970"/>
              </w:tabs>
              <w:ind w:left="409"/>
              <w:rPr>
                <w:sz w:val="24"/>
              </w:rPr>
            </w:pPr>
            <w:r>
              <w:rPr>
                <w:sz w:val="24"/>
              </w:rPr>
              <w:t>(підпис)</w:t>
            </w:r>
            <w:r>
              <w:rPr>
                <w:sz w:val="24"/>
              </w:rPr>
              <w:tab/>
              <w:t>(прізвище та</w:t>
            </w:r>
            <w:r>
              <w:rPr>
                <w:spacing w:val="-7"/>
                <w:sz w:val="24"/>
              </w:rPr>
              <w:t xml:space="preserve"> </w:t>
            </w:r>
            <w:r>
              <w:rPr>
                <w:sz w:val="24"/>
              </w:rPr>
              <w:t>ініціали)</w:t>
            </w:r>
          </w:p>
          <w:p w:rsidR="00FB0BAD" w:rsidRDefault="00FB0BAD">
            <w:pPr>
              <w:pStyle w:val="TableParagraph"/>
              <w:rPr>
                <w:sz w:val="20"/>
              </w:rPr>
            </w:pPr>
          </w:p>
          <w:p w:rsidR="00FB0BAD" w:rsidRDefault="00FB0BAD">
            <w:pPr>
              <w:pStyle w:val="TableParagraph"/>
              <w:rPr>
                <w:sz w:val="20"/>
              </w:rPr>
            </w:pPr>
          </w:p>
          <w:p w:rsidR="00FB0BAD" w:rsidRDefault="00FB0BAD">
            <w:pPr>
              <w:pStyle w:val="TableParagraph"/>
              <w:spacing w:before="1"/>
              <w:rPr>
                <w:sz w:val="11"/>
              </w:rPr>
            </w:pPr>
          </w:p>
          <w:p w:rsidR="00FB0BAD" w:rsidRDefault="009E010D">
            <w:pPr>
              <w:pStyle w:val="TableParagraph"/>
              <w:spacing w:line="20" w:lineRule="exact"/>
              <w:ind w:left="103"/>
              <w:rPr>
                <w:sz w:val="2"/>
              </w:rPr>
            </w:pPr>
            <w:r>
              <w:rPr>
                <w:sz w:val="2"/>
              </w:rPr>
            </w:r>
            <w:r>
              <w:rPr>
                <w:sz w:val="2"/>
              </w:rPr>
              <w:pict>
                <v:group id="_x0000_s1034" style="width:63.05pt;height:.6pt;mso-position-horizontal-relative:char;mso-position-vertical-relative:line" coordsize="1261,12">
                  <v:line id="_x0000_s1035" style="position:absolute" from="0,6" to="1261,6" strokeweight=".19811mm"/>
                  <w10:wrap type="none"/>
                  <w10:anchorlock/>
                </v:group>
              </w:pict>
            </w:r>
            <w:r w:rsidR="00235CC2">
              <w:rPr>
                <w:spacing w:val="114"/>
                <w:sz w:val="2"/>
              </w:rPr>
              <w:t xml:space="preserve"> </w:t>
            </w:r>
            <w:r>
              <w:rPr>
                <w:spacing w:val="114"/>
                <w:sz w:val="2"/>
              </w:rPr>
            </w:r>
            <w:r>
              <w:rPr>
                <w:spacing w:val="114"/>
                <w:sz w:val="2"/>
              </w:rPr>
              <w:pict>
                <v:group id="_x0000_s1032" style="width:147pt;height:.6pt;mso-position-horizontal-relative:char;mso-position-vertical-relative:line" coordsize="2940,12">
                  <v:line id="_x0000_s1033" style="position:absolute" from="0,6" to="2940,6" strokeweight=".19811mm"/>
                  <w10:wrap type="none"/>
                  <w10:anchorlock/>
                </v:group>
              </w:pict>
            </w:r>
          </w:p>
          <w:p w:rsidR="00FB0BAD" w:rsidRDefault="00235CC2">
            <w:pPr>
              <w:pStyle w:val="TableParagraph"/>
              <w:tabs>
                <w:tab w:val="left" w:pos="1970"/>
              </w:tabs>
              <w:spacing w:line="248" w:lineRule="exact"/>
              <w:ind w:left="409"/>
              <w:rPr>
                <w:sz w:val="24"/>
              </w:rPr>
            </w:pPr>
            <w:r>
              <w:rPr>
                <w:sz w:val="24"/>
              </w:rPr>
              <w:t>(підпис)</w:t>
            </w:r>
            <w:r>
              <w:rPr>
                <w:sz w:val="24"/>
              </w:rPr>
              <w:tab/>
              <w:t>(прізвище та</w:t>
            </w:r>
            <w:r>
              <w:rPr>
                <w:spacing w:val="-7"/>
                <w:sz w:val="24"/>
              </w:rPr>
              <w:t xml:space="preserve"> </w:t>
            </w:r>
            <w:r>
              <w:rPr>
                <w:sz w:val="24"/>
              </w:rPr>
              <w:t>ініціали)</w:t>
            </w:r>
          </w:p>
        </w:tc>
      </w:tr>
    </w:tbl>
    <w:p w:rsidR="00FB0BAD" w:rsidRDefault="00FB0BAD">
      <w:pPr>
        <w:pStyle w:val="a3"/>
        <w:rPr>
          <w:sz w:val="20"/>
        </w:rPr>
      </w:pPr>
    </w:p>
    <w:p w:rsidR="00FB0BAD" w:rsidRDefault="00FB0BAD">
      <w:pPr>
        <w:pStyle w:val="a3"/>
        <w:rPr>
          <w:sz w:val="20"/>
        </w:rPr>
      </w:pPr>
    </w:p>
    <w:p w:rsidR="00FB0BAD" w:rsidRDefault="00FB0BAD">
      <w:pPr>
        <w:pStyle w:val="a3"/>
        <w:spacing w:before="4"/>
        <w:rPr>
          <w:sz w:val="24"/>
        </w:rPr>
      </w:pPr>
    </w:p>
    <w:p w:rsidR="00FB0BAD" w:rsidRDefault="00235CC2">
      <w:pPr>
        <w:pStyle w:val="a3"/>
        <w:spacing w:before="89"/>
        <w:ind w:left="236" w:right="245"/>
        <w:jc w:val="center"/>
      </w:pPr>
      <w:r>
        <w:t>Львів – 2018 рік</w:t>
      </w:r>
    </w:p>
    <w:p w:rsidR="00FB0BAD" w:rsidRDefault="00FB0BAD">
      <w:pPr>
        <w:jc w:val="center"/>
        <w:sectPr w:rsidR="00FB0BAD">
          <w:pgSz w:w="11910" w:h="16840"/>
          <w:pgMar w:top="760" w:right="660" w:bottom="660" w:left="680" w:header="0" w:footer="472" w:gutter="0"/>
          <w:cols w:space="720"/>
        </w:sectPr>
      </w:pPr>
    </w:p>
    <w:p w:rsidR="00FB0BAD" w:rsidRDefault="00235CC2">
      <w:pPr>
        <w:pStyle w:val="a3"/>
        <w:spacing w:before="66"/>
        <w:ind w:left="792" w:right="238"/>
        <w:jc w:val="center"/>
      </w:pPr>
      <w:r>
        <w:lastRenderedPageBreak/>
        <w:t>Додаток В</w:t>
      </w:r>
    </w:p>
    <w:p w:rsidR="00FB0BAD" w:rsidRDefault="00235CC2">
      <w:pPr>
        <w:pStyle w:val="a3"/>
        <w:spacing w:before="161"/>
        <w:ind w:left="792" w:right="242"/>
        <w:jc w:val="center"/>
      </w:pPr>
      <w:r>
        <w:t>Зразок оформлення завдання на курсову роботу</w:t>
      </w:r>
    </w:p>
    <w:p w:rsidR="00FB0BAD" w:rsidRDefault="00FB0BAD">
      <w:pPr>
        <w:pStyle w:val="a3"/>
        <w:spacing w:before="3"/>
        <w:rPr>
          <w:sz w:val="36"/>
        </w:rPr>
      </w:pPr>
    </w:p>
    <w:p w:rsidR="00FB0BAD" w:rsidRDefault="00235CC2">
      <w:pPr>
        <w:ind w:left="1965"/>
        <w:jc w:val="both"/>
        <w:rPr>
          <w:sz w:val="27"/>
        </w:rPr>
      </w:pPr>
      <w:r>
        <w:rPr>
          <w:sz w:val="27"/>
        </w:rPr>
        <w:t>Львівський національний університет імені Івана Франка</w:t>
      </w:r>
    </w:p>
    <w:p w:rsidR="00FB0BAD" w:rsidRDefault="00235CC2">
      <w:pPr>
        <w:tabs>
          <w:tab w:val="left" w:pos="10074"/>
        </w:tabs>
        <w:spacing w:before="2"/>
        <w:ind w:left="172" w:right="489"/>
        <w:jc w:val="both"/>
        <w:rPr>
          <w:sz w:val="27"/>
        </w:rPr>
      </w:pPr>
      <w:r>
        <w:rPr>
          <w:sz w:val="27"/>
        </w:rPr>
        <w:t>Факультет</w:t>
      </w:r>
      <w:r>
        <w:rPr>
          <w:sz w:val="27"/>
          <w:u w:val="single"/>
        </w:rPr>
        <w:t xml:space="preserve">    </w:t>
      </w:r>
      <w:r>
        <w:rPr>
          <w:spacing w:val="42"/>
          <w:sz w:val="27"/>
          <w:u w:val="single"/>
        </w:rPr>
        <w:t xml:space="preserve"> </w:t>
      </w:r>
      <w:r>
        <w:rPr>
          <w:sz w:val="27"/>
          <w:u w:val="single"/>
        </w:rPr>
        <w:t>економічний</w:t>
      </w:r>
      <w:r>
        <w:rPr>
          <w:sz w:val="27"/>
          <w:u w:val="single"/>
        </w:rPr>
        <w:tab/>
      </w:r>
      <w:r>
        <w:rPr>
          <w:sz w:val="27"/>
        </w:rPr>
        <w:t xml:space="preserve"> Кафедра</w:t>
      </w:r>
      <w:r>
        <w:rPr>
          <w:sz w:val="27"/>
          <w:u w:val="single"/>
        </w:rPr>
        <w:t xml:space="preserve">   </w:t>
      </w:r>
      <w:r>
        <w:rPr>
          <w:spacing w:val="38"/>
          <w:sz w:val="27"/>
          <w:u w:val="single"/>
        </w:rPr>
        <w:t xml:space="preserve"> </w:t>
      </w:r>
      <w:r>
        <w:rPr>
          <w:sz w:val="27"/>
          <w:u w:val="single"/>
        </w:rPr>
        <w:t>економічної</w:t>
      </w:r>
      <w:r>
        <w:rPr>
          <w:spacing w:val="-2"/>
          <w:sz w:val="27"/>
          <w:u w:val="single"/>
        </w:rPr>
        <w:t xml:space="preserve"> </w:t>
      </w:r>
      <w:r>
        <w:rPr>
          <w:sz w:val="27"/>
          <w:u w:val="single"/>
        </w:rPr>
        <w:t>теорії</w:t>
      </w:r>
      <w:r>
        <w:rPr>
          <w:sz w:val="27"/>
          <w:u w:val="single"/>
        </w:rPr>
        <w:tab/>
      </w:r>
      <w:r>
        <w:rPr>
          <w:sz w:val="27"/>
        </w:rPr>
        <w:t xml:space="preserve"> Освітній</w:t>
      </w:r>
      <w:r>
        <w:rPr>
          <w:spacing w:val="-6"/>
          <w:sz w:val="27"/>
        </w:rPr>
        <w:t xml:space="preserve"> </w:t>
      </w:r>
      <w:r>
        <w:rPr>
          <w:sz w:val="27"/>
        </w:rPr>
        <w:t>рівень</w:t>
      </w:r>
      <w:r>
        <w:rPr>
          <w:spacing w:val="-3"/>
          <w:sz w:val="27"/>
        </w:rPr>
        <w:t xml:space="preserve"> </w:t>
      </w:r>
      <w:r>
        <w:rPr>
          <w:sz w:val="27"/>
          <w:u w:val="single"/>
        </w:rPr>
        <w:t>бакалавр</w:t>
      </w:r>
      <w:r>
        <w:rPr>
          <w:sz w:val="27"/>
          <w:u w:val="single"/>
        </w:rPr>
        <w:tab/>
      </w:r>
      <w:r>
        <w:rPr>
          <w:sz w:val="27"/>
        </w:rPr>
        <w:t xml:space="preserve"> Галузь знань  </w:t>
      </w:r>
      <w:r>
        <w:rPr>
          <w:sz w:val="27"/>
          <w:u w:val="single"/>
        </w:rPr>
        <w:t>05“Соціальні та</w:t>
      </w:r>
      <w:r>
        <w:rPr>
          <w:spacing w:val="-18"/>
          <w:sz w:val="27"/>
          <w:u w:val="single"/>
        </w:rPr>
        <w:t xml:space="preserve"> </w:t>
      </w:r>
      <w:r>
        <w:rPr>
          <w:sz w:val="27"/>
          <w:u w:val="single"/>
        </w:rPr>
        <w:t>поведінкові</w:t>
      </w:r>
      <w:r>
        <w:rPr>
          <w:spacing w:val="-5"/>
          <w:sz w:val="27"/>
          <w:u w:val="single"/>
        </w:rPr>
        <w:t xml:space="preserve"> </w:t>
      </w:r>
      <w:r>
        <w:rPr>
          <w:sz w:val="27"/>
          <w:u w:val="single"/>
        </w:rPr>
        <w:t>науки”</w:t>
      </w:r>
      <w:r>
        <w:rPr>
          <w:sz w:val="27"/>
          <w:u w:val="single"/>
        </w:rPr>
        <w:tab/>
      </w:r>
      <w:r>
        <w:rPr>
          <w:sz w:val="27"/>
        </w:rPr>
        <w:t xml:space="preserve"> Спеціальність    </w:t>
      </w:r>
      <w:r>
        <w:rPr>
          <w:spacing w:val="28"/>
          <w:sz w:val="27"/>
        </w:rPr>
        <w:t xml:space="preserve"> </w:t>
      </w:r>
      <w:r>
        <w:rPr>
          <w:sz w:val="27"/>
          <w:u w:val="single"/>
        </w:rPr>
        <w:t>051</w:t>
      </w:r>
      <w:r>
        <w:rPr>
          <w:spacing w:val="-2"/>
          <w:sz w:val="27"/>
          <w:u w:val="single"/>
        </w:rPr>
        <w:t xml:space="preserve"> </w:t>
      </w:r>
      <w:r>
        <w:rPr>
          <w:sz w:val="27"/>
          <w:u w:val="single"/>
        </w:rPr>
        <w:t>“Економіка”</w:t>
      </w:r>
      <w:r>
        <w:rPr>
          <w:sz w:val="27"/>
          <w:u w:val="single"/>
        </w:rPr>
        <w:tab/>
      </w:r>
      <w:r>
        <w:rPr>
          <w:sz w:val="27"/>
        </w:rPr>
        <w:t xml:space="preserve"> Спеціалізація     </w:t>
      </w:r>
      <w:r>
        <w:rPr>
          <w:spacing w:val="19"/>
          <w:sz w:val="27"/>
        </w:rPr>
        <w:t xml:space="preserve"> </w:t>
      </w:r>
      <w:r>
        <w:rPr>
          <w:sz w:val="27"/>
          <w:u w:val="single"/>
        </w:rPr>
        <w:t>“</w:t>
      </w:r>
      <w:r w:rsidR="006E0E73">
        <w:rPr>
          <w:sz w:val="27"/>
          <w:u w:val="single"/>
        </w:rPr>
        <w:t xml:space="preserve"> </w:t>
      </w:r>
      <w:r w:rsidR="006E0E73" w:rsidRPr="006E0E73">
        <w:rPr>
          <w:sz w:val="27"/>
          <w:u w:val="single"/>
        </w:rPr>
        <w:t xml:space="preserve">Економічне програмування та бізнес-планування </w:t>
      </w:r>
      <w:r>
        <w:rPr>
          <w:sz w:val="27"/>
          <w:u w:val="single"/>
        </w:rPr>
        <w:t>”</w:t>
      </w:r>
      <w:r>
        <w:rPr>
          <w:sz w:val="27"/>
          <w:u w:val="single"/>
        </w:rPr>
        <w:tab/>
      </w:r>
    </w:p>
    <w:p w:rsidR="00FB0BAD" w:rsidRDefault="00FB0BAD">
      <w:pPr>
        <w:pStyle w:val="a3"/>
        <w:spacing w:before="7"/>
        <w:rPr>
          <w:sz w:val="20"/>
        </w:rPr>
      </w:pPr>
    </w:p>
    <w:p w:rsidR="00FB0BAD" w:rsidRDefault="00235CC2">
      <w:pPr>
        <w:spacing w:before="89" w:line="322" w:lineRule="exact"/>
        <w:ind w:right="183"/>
        <w:jc w:val="right"/>
        <w:rPr>
          <w:b/>
          <w:sz w:val="28"/>
        </w:rPr>
      </w:pPr>
      <w:r>
        <w:rPr>
          <w:b/>
          <w:spacing w:val="-1"/>
          <w:sz w:val="28"/>
        </w:rPr>
        <w:t>ЗАТВЕРДЖУЮ</w:t>
      </w:r>
    </w:p>
    <w:p w:rsidR="00FB0BAD" w:rsidRDefault="00235CC2">
      <w:pPr>
        <w:spacing w:line="320" w:lineRule="exact"/>
        <w:ind w:right="182"/>
        <w:jc w:val="right"/>
        <w:rPr>
          <w:b/>
          <w:sz w:val="28"/>
        </w:rPr>
      </w:pPr>
      <w:r>
        <w:rPr>
          <w:b/>
          <w:sz w:val="28"/>
        </w:rPr>
        <w:t>Завідувач</w:t>
      </w:r>
      <w:r>
        <w:rPr>
          <w:b/>
          <w:spacing w:val="-4"/>
          <w:sz w:val="28"/>
        </w:rPr>
        <w:t xml:space="preserve"> </w:t>
      </w:r>
      <w:r>
        <w:rPr>
          <w:b/>
          <w:sz w:val="28"/>
        </w:rPr>
        <w:t>кафедри</w:t>
      </w:r>
    </w:p>
    <w:p w:rsidR="00FB0BAD" w:rsidRDefault="00235CC2">
      <w:pPr>
        <w:pStyle w:val="a3"/>
        <w:tabs>
          <w:tab w:val="left" w:pos="1325"/>
        </w:tabs>
        <w:spacing w:line="320" w:lineRule="exact"/>
        <w:ind w:right="187"/>
        <w:jc w:val="right"/>
      </w:pPr>
      <w:r>
        <w:rPr>
          <w:u w:val="single"/>
        </w:rPr>
        <w:t xml:space="preserve"> </w:t>
      </w:r>
      <w:r>
        <w:rPr>
          <w:u w:val="single"/>
        </w:rPr>
        <w:tab/>
      </w:r>
      <w:r>
        <w:t>проф. Островерх</w:t>
      </w:r>
      <w:r>
        <w:rPr>
          <w:spacing w:val="-11"/>
        </w:rPr>
        <w:t xml:space="preserve"> </w:t>
      </w:r>
      <w:r>
        <w:t>П.І.</w:t>
      </w:r>
    </w:p>
    <w:p w:rsidR="00FB0BAD" w:rsidRDefault="00235CC2">
      <w:pPr>
        <w:pStyle w:val="a3"/>
        <w:tabs>
          <w:tab w:val="left" w:pos="560"/>
          <w:tab w:val="left" w:pos="2796"/>
        </w:tabs>
        <w:spacing w:before="2"/>
        <w:ind w:right="184"/>
        <w:jc w:val="right"/>
      </w:pPr>
      <w:r>
        <w:t>«</w:t>
      </w:r>
      <w:r>
        <w:rPr>
          <w:u w:val="single"/>
        </w:rPr>
        <w:t xml:space="preserve"> </w:t>
      </w:r>
      <w:r>
        <w:rPr>
          <w:u w:val="single"/>
        </w:rPr>
        <w:tab/>
      </w:r>
      <w:r>
        <w:t>»</w:t>
      </w:r>
      <w:r>
        <w:rPr>
          <w:u w:val="single"/>
        </w:rPr>
        <w:t xml:space="preserve"> </w:t>
      </w:r>
      <w:r>
        <w:rPr>
          <w:u w:val="single"/>
        </w:rPr>
        <w:tab/>
      </w:r>
      <w:r>
        <w:rPr>
          <w:spacing w:val="-1"/>
        </w:rPr>
        <w:t>20</w:t>
      </w:r>
      <w:r>
        <w:rPr>
          <w:spacing w:val="-1"/>
          <w:u w:val="single"/>
        </w:rPr>
        <w:t>_</w:t>
      </w:r>
      <w:r>
        <w:rPr>
          <w:spacing w:val="-1"/>
        </w:rPr>
        <w:t>року</w:t>
      </w:r>
    </w:p>
    <w:p w:rsidR="00FB0BAD" w:rsidRDefault="00FB0BAD">
      <w:pPr>
        <w:pStyle w:val="a3"/>
        <w:spacing w:before="10"/>
      </w:pPr>
    </w:p>
    <w:p w:rsidR="00FB0BAD" w:rsidRDefault="00235CC2">
      <w:pPr>
        <w:spacing w:before="86" w:line="368" w:lineRule="exact"/>
        <w:ind w:left="227" w:right="245"/>
        <w:jc w:val="center"/>
        <w:rPr>
          <w:b/>
          <w:sz w:val="32"/>
        </w:rPr>
      </w:pPr>
      <w:r>
        <w:rPr>
          <w:b/>
          <w:sz w:val="32"/>
        </w:rPr>
        <w:t>ЗАВДАННЯ</w:t>
      </w:r>
    </w:p>
    <w:p w:rsidR="00FB0BAD" w:rsidRDefault="00235CC2">
      <w:pPr>
        <w:spacing w:line="368" w:lineRule="exact"/>
        <w:ind w:left="226" w:right="245"/>
        <w:jc w:val="center"/>
        <w:rPr>
          <w:b/>
          <w:sz w:val="32"/>
        </w:rPr>
      </w:pPr>
      <w:r>
        <w:rPr>
          <w:b/>
          <w:sz w:val="32"/>
        </w:rPr>
        <w:t>НА КУРСОВУ</w:t>
      </w:r>
      <w:r>
        <w:rPr>
          <w:b/>
          <w:spacing w:val="-11"/>
          <w:sz w:val="32"/>
        </w:rPr>
        <w:t xml:space="preserve"> </w:t>
      </w:r>
      <w:r>
        <w:rPr>
          <w:b/>
          <w:sz w:val="32"/>
        </w:rPr>
        <w:t>РОБОТУ</w:t>
      </w:r>
    </w:p>
    <w:p w:rsidR="00FB0BAD" w:rsidRDefault="00235CC2">
      <w:pPr>
        <w:spacing w:before="277" w:line="308" w:lineRule="exact"/>
        <w:ind w:right="12"/>
        <w:jc w:val="center"/>
        <w:rPr>
          <w:b/>
          <w:sz w:val="27"/>
        </w:rPr>
      </w:pPr>
      <w:r>
        <w:rPr>
          <w:spacing w:val="-68"/>
          <w:sz w:val="27"/>
          <w:u w:val="thick"/>
        </w:rPr>
        <w:t xml:space="preserve"> </w:t>
      </w:r>
      <w:r>
        <w:rPr>
          <w:b/>
          <w:sz w:val="27"/>
          <w:u w:val="thick"/>
        </w:rPr>
        <w:t>Михайлів Василь</w:t>
      </w:r>
      <w:r>
        <w:rPr>
          <w:b/>
          <w:spacing w:val="-7"/>
          <w:sz w:val="27"/>
          <w:u w:val="thick"/>
        </w:rPr>
        <w:t xml:space="preserve"> </w:t>
      </w:r>
      <w:r>
        <w:rPr>
          <w:b/>
          <w:sz w:val="27"/>
          <w:u w:val="thick"/>
        </w:rPr>
        <w:t>Сергійович</w:t>
      </w:r>
    </w:p>
    <w:p w:rsidR="00FB0BAD" w:rsidRDefault="00235CC2">
      <w:pPr>
        <w:spacing w:line="227" w:lineRule="exact"/>
        <w:ind w:left="273" w:right="245"/>
        <w:jc w:val="center"/>
        <w:rPr>
          <w:sz w:val="20"/>
        </w:rPr>
      </w:pPr>
      <w:r>
        <w:rPr>
          <w:sz w:val="20"/>
        </w:rPr>
        <w:t>(прізвище, ім’я,  по батькові студента)</w:t>
      </w:r>
    </w:p>
    <w:p w:rsidR="00FB0BAD" w:rsidRDefault="00FB0BAD">
      <w:pPr>
        <w:pStyle w:val="a3"/>
        <w:spacing w:before="9"/>
        <w:rPr>
          <w:sz w:val="19"/>
        </w:rPr>
      </w:pPr>
    </w:p>
    <w:p w:rsidR="00FB0BAD" w:rsidRDefault="009E010D">
      <w:pPr>
        <w:pStyle w:val="a4"/>
        <w:numPr>
          <w:ilvl w:val="0"/>
          <w:numId w:val="5"/>
        </w:numPr>
        <w:tabs>
          <w:tab w:val="left" w:pos="443"/>
        </w:tabs>
        <w:jc w:val="both"/>
        <w:rPr>
          <w:b/>
          <w:sz w:val="27"/>
        </w:rPr>
      </w:pPr>
      <w:r>
        <w:pict>
          <v:line id="_x0000_s1031" style="position:absolute;left:0;text-align:left;z-index:251667456;mso-position-horizontal-relative:page" from="132.25pt,14.6pt" to="546.7pt,14.6pt" strokeweight="1.08pt">
            <w10:wrap anchorx="page"/>
          </v:line>
        </w:pict>
      </w:r>
      <w:r w:rsidR="00235CC2">
        <w:rPr>
          <w:sz w:val="27"/>
        </w:rPr>
        <w:t xml:space="preserve">Тема роботи: </w:t>
      </w:r>
      <w:r w:rsidR="00235CC2">
        <w:rPr>
          <w:b/>
          <w:sz w:val="27"/>
        </w:rPr>
        <w:t>Мікроекономічний аналіз</w:t>
      </w:r>
      <w:r w:rsidR="00235CC2">
        <w:rPr>
          <w:b/>
          <w:spacing w:val="-6"/>
          <w:sz w:val="27"/>
        </w:rPr>
        <w:t xml:space="preserve"> </w:t>
      </w:r>
      <w:r w:rsidR="00235CC2">
        <w:rPr>
          <w:b/>
          <w:sz w:val="27"/>
        </w:rPr>
        <w:t>монополії</w:t>
      </w:r>
    </w:p>
    <w:p w:rsidR="00FB0BAD" w:rsidRDefault="00235CC2">
      <w:pPr>
        <w:pStyle w:val="a4"/>
        <w:numPr>
          <w:ilvl w:val="0"/>
          <w:numId w:val="5"/>
        </w:numPr>
        <w:tabs>
          <w:tab w:val="left" w:pos="486"/>
        </w:tabs>
        <w:spacing w:before="121" w:line="259" w:lineRule="auto"/>
        <w:ind w:left="172" w:right="182" w:firstLine="0"/>
        <w:jc w:val="both"/>
        <w:rPr>
          <w:sz w:val="27"/>
        </w:rPr>
      </w:pPr>
      <w:r>
        <w:rPr>
          <w:sz w:val="27"/>
        </w:rPr>
        <w:t xml:space="preserve">Вихідні дані до роботи </w:t>
      </w:r>
      <w:r>
        <w:rPr>
          <w:sz w:val="27"/>
          <w:u w:val="single"/>
        </w:rPr>
        <w:t xml:space="preserve">1) Про захист економічної конкуренції: Закон України від 11.01.2001 (у редакції закону від 18.05.2016) [Електронний ресурс] – Електронні дані [Київ: Верховна Рада України, 1994-2017] – Режим доступу: </w:t>
      </w:r>
      <w:hyperlink r:id="rId11">
        <w:r>
          <w:rPr>
            <w:sz w:val="27"/>
            <w:u w:val="single"/>
          </w:rPr>
          <w:t>http://zakon3.rada.gov.ua/</w:t>
        </w:r>
      </w:hyperlink>
      <w:r>
        <w:rPr>
          <w:sz w:val="27"/>
          <w:u w:val="single"/>
        </w:rPr>
        <w:t xml:space="preserve"> laws/show/2210-14/page (дата звернення 16.09.2017р.) – Назва з екрану; 2) Базилевич В.Д. Природні монополії / В.Д. Базилевич, Г.М. Филюк. – Київ: Знання, 2006. – 367с; 3) Веріан Г.Р. Мікроекономіка: проміжний рівень. Сучасний підхід: пер. з англ. / Гел Р. Веріан. – Київ: Лібра, 2006. – 632с.; 4) Pyndyck R.S. Microeconomics / R.S. Pyndyck, D.L. Rubinfeld. – New Jersey: Prentice Hall, 2013. – XXIV,</w:t>
      </w:r>
      <w:r>
        <w:rPr>
          <w:spacing w:val="-13"/>
          <w:sz w:val="27"/>
          <w:u w:val="single"/>
        </w:rPr>
        <w:t xml:space="preserve"> </w:t>
      </w:r>
      <w:r>
        <w:rPr>
          <w:sz w:val="27"/>
          <w:u w:val="single"/>
        </w:rPr>
        <w:t>745p.</w:t>
      </w:r>
    </w:p>
    <w:p w:rsidR="00FB0BAD" w:rsidRDefault="009E010D">
      <w:pPr>
        <w:pStyle w:val="a4"/>
        <w:numPr>
          <w:ilvl w:val="0"/>
          <w:numId w:val="5"/>
        </w:numPr>
        <w:tabs>
          <w:tab w:val="left" w:pos="444"/>
          <w:tab w:val="left" w:pos="10137"/>
        </w:tabs>
        <w:spacing w:before="155"/>
        <w:ind w:left="472" w:right="427" w:hanging="301"/>
        <w:rPr>
          <w:sz w:val="27"/>
        </w:rPr>
      </w:pPr>
      <w:r>
        <w:pict>
          <v:line id="_x0000_s1030" style="position:absolute;left:0;text-align:left;z-index:251668480;mso-position-horizontal-relative:page" from="42.6pt,37.75pt" to="537.7pt,37.75pt" strokeweight=".72pt">
            <w10:wrap anchorx="page"/>
          </v:line>
        </w:pict>
      </w:r>
      <w:r w:rsidR="00235CC2">
        <w:rPr>
          <w:spacing w:val="-4"/>
          <w:sz w:val="27"/>
        </w:rPr>
        <w:t xml:space="preserve">Зміст роботи </w:t>
      </w:r>
      <w:r w:rsidR="00235CC2">
        <w:rPr>
          <w:spacing w:val="-5"/>
          <w:sz w:val="27"/>
        </w:rPr>
        <w:t xml:space="preserve">(перелік питань, </w:t>
      </w:r>
      <w:r w:rsidR="00235CC2">
        <w:rPr>
          <w:spacing w:val="-4"/>
          <w:sz w:val="27"/>
        </w:rPr>
        <w:t>які</w:t>
      </w:r>
      <w:r w:rsidR="00235CC2">
        <w:rPr>
          <w:spacing w:val="11"/>
          <w:sz w:val="27"/>
        </w:rPr>
        <w:t xml:space="preserve"> </w:t>
      </w:r>
      <w:r w:rsidR="00235CC2">
        <w:rPr>
          <w:spacing w:val="-5"/>
          <w:sz w:val="27"/>
        </w:rPr>
        <w:t>потрібно</w:t>
      </w:r>
      <w:r w:rsidR="00235CC2">
        <w:rPr>
          <w:sz w:val="27"/>
        </w:rPr>
        <w:t xml:space="preserve"> </w:t>
      </w:r>
      <w:r w:rsidR="00235CC2">
        <w:rPr>
          <w:spacing w:val="-5"/>
          <w:sz w:val="27"/>
        </w:rPr>
        <w:t>розглянути)</w:t>
      </w:r>
      <w:r w:rsidR="00235CC2">
        <w:rPr>
          <w:sz w:val="27"/>
          <w:u w:val="single"/>
        </w:rPr>
        <w:t xml:space="preserve"> </w:t>
      </w:r>
      <w:r w:rsidR="00235CC2">
        <w:rPr>
          <w:sz w:val="27"/>
          <w:u w:val="single"/>
        </w:rPr>
        <w:tab/>
      </w:r>
      <w:r w:rsidR="00235CC2">
        <w:rPr>
          <w:sz w:val="27"/>
        </w:rPr>
        <w:t xml:space="preserve"> </w:t>
      </w:r>
      <w:r w:rsidR="00235CC2">
        <w:rPr>
          <w:spacing w:val="-5"/>
          <w:sz w:val="27"/>
        </w:rPr>
        <w:t xml:space="preserve">                                                  </w:t>
      </w:r>
      <w:r w:rsidR="00235CC2">
        <w:rPr>
          <w:spacing w:val="47"/>
          <w:sz w:val="27"/>
        </w:rPr>
        <w:t xml:space="preserve"> </w:t>
      </w:r>
      <w:r w:rsidR="00235CC2">
        <w:rPr>
          <w:spacing w:val="-5"/>
          <w:sz w:val="27"/>
        </w:rPr>
        <w:t>Вступ</w:t>
      </w:r>
    </w:p>
    <w:p w:rsidR="00FB0BAD" w:rsidRDefault="00235CC2">
      <w:pPr>
        <w:spacing w:before="1" w:line="310" w:lineRule="exact"/>
        <w:ind w:left="172"/>
        <w:rPr>
          <w:sz w:val="27"/>
        </w:rPr>
      </w:pPr>
      <w:r>
        <w:rPr>
          <w:sz w:val="27"/>
          <w:u w:val="single"/>
        </w:rPr>
        <w:t>Розділ 1. Суть монополії та її види</w:t>
      </w:r>
    </w:p>
    <w:p w:rsidR="00FB0BAD" w:rsidRDefault="00235CC2">
      <w:pPr>
        <w:spacing w:line="259" w:lineRule="auto"/>
        <w:ind w:left="172" w:right="3476"/>
        <w:rPr>
          <w:sz w:val="27"/>
        </w:rPr>
      </w:pPr>
      <w:r>
        <w:rPr>
          <w:sz w:val="27"/>
          <w:u w:val="single"/>
        </w:rPr>
        <w:t>Розділ 2. Ціна і випуск продукції в умовах чистої монополії</w:t>
      </w:r>
      <w:r>
        <w:rPr>
          <w:sz w:val="27"/>
        </w:rPr>
        <w:t xml:space="preserve"> </w:t>
      </w:r>
      <w:r>
        <w:rPr>
          <w:sz w:val="27"/>
          <w:u w:val="single"/>
        </w:rPr>
        <w:t>Розділ 3. Антимонопольне законодавство у світі та Україні</w:t>
      </w:r>
    </w:p>
    <w:p w:rsidR="00FB0BAD" w:rsidRDefault="009E010D">
      <w:pPr>
        <w:spacing w:line="285" w:lineRule="exact"/>
        <w:ind w:left="472"/>
        <w:rPr>
          <w:sz w:val="27"/>
        </w:rPr>
      </w:pPr>
      <w:r>
        <w:pict>
          <v:line id="_x0000_s1029" style="position:absolute;left:0;text-align:left;z-index:251669504;mso-position-horizontal-relative:page" from="42.6pt,13.15pt" to="537.7pt,13.15pt" strokeweight=".72pt">
            <w10:wrap anchorx="page"/>
          </v:line>
        </w:pict>
      </w:r>
      <w:r w:rsidR="00235CC2">
        <w:rPr>
          <w:sz w:val="27"/>
        </w:rPr>
        <w:t>Висновки</w:t>
      </w:r>
    </w:p>
    <w:p w:rsidR="00FB0BAD" w:rsidRDefault="009E010D">
      <w:pPr>
        <w:spacing w:before="1"/>
        <w:ind w:left="472"/>
        <w:rPr>
          <w:sz w:val="27"/>
        </w:rPr>
      </w:pPr>
      <w:r>
        <w:pict>
          <v:line id="_x0000_s1028" style="position:absolute;left:0;text-align:left;z-index:251670528;mso-position-horizontal-relative:page" from="42.6pt,14.45pt" to="537.7pt,14.45pt" strokeweight=".72pt">
            <w10:wrap anchorx="page"/>
          </v:line>
        </w:pict>
      </w:r>
      <w:r w:rsidR="00235CC2">
        <w:rPr>
          <w:sz w:val="27"/>
        </w:rPr>
        <w:t>Список використаних джерел</w:t>
      </w:r>
    </w:p>
    <w:p w:rsidR="00FB0BAD" w:rsidRDefault="00235CC2">
      <w:pPr>
        <w:pStyle w:val="a4"/>
        <w:numPr>
          <w:ilvl w:val="0"/>
          <w:numId w:val="5"/>
        </w:numPr>
        <w:tabs>
          <w:tab w:val="left" w:pos="443"/>
          <w:tab w:val="left" w:pos="4473"/>
          <w:tab w:val="left" w:pos="10074"/>
        </w:tabs>
        <w:spacing w:before="119"/>
        <w:rPr>
          <w:sz w:val="27"/>
        </w:rPr>
      </w:pPr>
      <w:r>
        <w:rPr>
          <w:sz w:val="27"/>
        </w:rPr>
        <w:t>Перелік</w:t>
      </w:r>
      <w:r>
        <w:rPr>
          <w:spacing w:val="-3"/>
          <w:sz w:val="27"/>
        </w:rPr>
        <w:t xml:space="preserve"> </w:t>
      </w:r>
      <w:r>
        <w:rPr>
          <w:sz w:val="27"/>
        </w:rPr>
        <w:t>графічного</w:t>
      </w:r>
      <w:r>
        <w:rPr>
          <w:spacing w:val="-2"/>
          <w:sz w:val="27"/>
        </w:rPr>
        <w:t xml:space="preserve"> </w:t>
      </w:r>
      <w:r>
        <w:rPr>
          <w:sz w:val="27"/>
        </w:rPr>
        <w:t>матеріалу</w:t>
      </w:r>
      <w:r>
        <w:rPr>
          <w:sz w:val="27"/>
          <w:u w:val="single"/>
        </w:rPr>
        <w:t xml:space="preserve"> </w:t>
      </w:r>
      <w:r>
        <w:rPr>
          <w:sz w:val="27"/>
          <w:u w:val="single"/>
        </w:rPr>
        <w:tab/>
        <w:t>5 таблиць, 3</w:t>
      </w:r>
      <w:r>
        <w:rPr>
          <w:spacing w:val="-3"/>
          <w:sz w:val="27"/>
          <w:u w:val="single"/>
        </w:rPr>
        <w:t xml:space="preserve"> </w:t>
      </w:r>
      <w:r>
        <w:rPr>
          <w:sz w:val="27"/>
          <w:u w:val="single"/>
        </w:rPr>
        <w:t>рисунки</w:t>
      </w:r>
      <w:r>
        <w:rPr>
          <w:sz w:val="27"/>
          <w:u w:val="single"/>
        </w:rPr>
        <w:tab/>
      </w:r>
    </w:p>
    <w:p w:rsidR="00FB0BAD" w:rsidRDefault="009E010D">
      <w:pPr>
        <w:pStyle w:val="a3"/>
        <w:spacing w:before="10"/>
        <w:rPr>
          <w:sz w:val="20"/>
        </w:rPr>
      </w:pPr>
      <w:r>
        <w:pict>
          <v:line id="_x0000_s1027" style="position:absolute;z-index:-251650048;mso-wrap-distance-left:0;mso-wrap-distance-right:0;mso-position-horizontal-relative:page" from="42.6pt,14.4pt" to="537.7pt,14.4pt" strokeweight=".72pt">
            <w10:wrap type="topAndBottom" anchorx="page"/>
          </v:line>
        </w:pict>
      </w:r>
    </w:p>
    <w:p w:rsidR="00FB0BAD" w:rsidRDefault="00FB0BAD">
      <w:pPr>
        <w:pStyle w:val="a3"/>
        <w:spacing w:before="11"/>
        <w:rPr>
          <w:sz w:val="17"/>
        </w:rPr>
      </w:pPr>
    </w:p>
    <w:p w:rsidR="00FB0BAD" w:rsidRDefault="00235CC2">
      <w:pPr>
        <w:tabs>
          <w:tab w:val="left" w:pos="3772"/>
          <w:tab w:val="left" w:pos="4647"/>
          <w:tab w:val="left" w:pos="5482"/>
        </w:tabs>
        <w:spacing w:before="90" w:line="284" w:lineRule="exact"/>
        <w:ind w:left="2128"/>
        <w:rPr>
          <w:sz w:val="27"/>
        </w:rPr>
      </w:pPr>
      <w:r>
        <w:rPr>
          <w:b/>
          <w:sz w:val="27"/>
        </w:rPr>
        <w:t>Студент</w:t>
      </w:r>
      <w:r>
        <w:rPr>
          <w:b/>
          <w:sz w:val="27"/>
        </w:rPr>
        <w:tab/>
      </w:r>
      <w:r>
        <w:rPr>
          <w:b/>
          <w:sz w:val="27"/>
          <w:u w:val="single"/>
        </w:rPr>
        <w:t xml:space="preserve"> </w:t>
      </w:r>
      <w:r>
        <w:rPr>
          <w:b/>
          <w:sz w:val="27"/>
          <w:u w:val="single"/>
        </w:rPr>
        <w:tab/>
      </w:r>
      <w:r>
        <w:rPr>
          <w:b/>
          <w:sz w:val="27"/>
        </w:rPr>
        <w:tab/>
      </w:r>
      <w:r>
        <w:rPr>
          <w:sz w:val="27"/>
          <w:u w:val="single"/>
        </w:rPr>
        <w:t>Михайлів</w:t>
      </w:r>
      <w:r>
        <w:rPr>
          <w:spacing w:val="-3"/>
          <w:sz w:val="27"/>
          <w:u w:val="single"/>
        </w:rPr>
        <w:t xml:space="preserve"> </w:t>
      </w:r>
      <w:r>
        <w:rPr>
          <w:sz w:val="27"/>
          <w:u w:val="single"/>
        </w:rPr>
        <w:t>В.С.</w:t>
      </w:r>
    </w:p>
    <w:p w:rsidR="00FB0BAD" w:rsidRDefault="00235CC2">
      <w:pPr>
        <w:tabs>
          <w:tab w:val="left" w:pos="1808"/>
        </w:tabs>
        <w:spacing w:line="199" w:lineRule="exact"/>
        <w:ind w:left="320"/>
        <w:jc w:val="center"/>
        <w:rPr>
          <w:sz w:val="18"/>
        </w:rPr>
      </w:pPr>
      <w:r>
        <w:rPr>
          <w:sz w:val="18"/>
        </w:rPr>
        <w:t>(підпис)</w:t>
      </w:r>
      <w:r>
        <w:rPr>
          <w:sz w:val="18"/>
        </w:rPr>
        <w:tab/>
        <w:t>(прізвище та</w:t>
      </w:r>
      <w:r>
        <w:rPr>
          <w:spacing w:val="-5"/>
          <w:sz w:val="18"/>
        </w:rPr>
        <w:t xml:space="preserve"> </w:t>
      </w:r>
      <w:r>
        <w:rPr>
          <w:sz w:val="18"/>
        </w:rPr>
        <w:t>ініціали)</w:t>
      </w:r>
    </w:p>
    <w:p w:rsidR="00FB0BAD" w:rsidRDefault="00235CC2">
      <w:pPr>
        <w:tabs>
          <w:tab w:val="left" w:pos="3518"/>
          <w:tab w:val="left" w:pos="5067"/>
        </w:tabs>
        <w:spacing w:before="138" w:line="281" w:lineRule="exact"/>
        <w:ind w:left="1182"/>
        <w:rPr>
          <w:sz w:val="27"/>
        </w:rPr>
      </w:pPr>
      <w:r>
        <w:rPr>
          <w:b/>
          <w:sz w:val="27"/>
        </w:rPr>
        <w:t>Керівник</w:t>
      </w:r>
      <w:r>
        <w:rPr>
          <w:b/>
          <w:spacing w:val="-4"/>
          <w:sz w:val="27"/>
        </w:rPr>
        <w:t xml:space="preserve"> </w:t>
      </w:r>
      <w:r>
        <w:rPr>
          <w:b/>
          <w:sz w:val="27"/>
        </w:rPr>
        <w:t>роботи</w:t>
      </w:r>
      <w:r>
        <w:rPr>
          <w:b/>
          <w:sz w:val="27"/>
        </w:rPr>
        <w:tab/>
      </w:r>
      <w:r>
        <w:rPr>
          <w:b/>
          <w:sz w:val="27"/>
          <w:u w:val="single"/>
        </w:rPr>
        <w:t xml:space="preserve"> </w:t>
      </w:r>
      <w:r>
        <w:rPr>
          <w:b/>
          <w:sz w:val="27"/>
          <w:u w:val="single"/>
        </w:rPr>
        <w:tab/>
      </w:r>
      <w:r>
        <w:rPr>
          <w:sz w:val="27"/>
          <w:u w:val="single"/>
        </w:rPr>
        <w:t>проф. Островерх</w:t>
      </w:r>
      <w:r>
        <w:rPr>
          <w:spacing w:val="-4"/>
          <w:sz w:val="27"/>
          <w:u w:val="single"/>
        </w:rPr>
        <w:t xml:space="preserve"> </w:t>
      </w:r>
      <w:r>
        <w:rPr>
          <w:sz w:val="27"/>
          <w:u w:val="single"/>
        </w:rPr>
        <w:t>П.І.</w:t>
      </w:r>
    </w:p>
    <w:p w:rsidR="00FB0BAD" w:rsidRDefault="00235CC2">
      <w:pPr>
        <w:tabs>
          <w:tab w:val="left" w:pos="1808"/>
        </w:tabs>
        <w:spacing w:line="200" w:lineRule="exact"/>
        <w:ind w:left="320"/>
        <w:jc w:val="center"/>
        <w:rPr>
          <w:sz w:val="18"/>
        </w:rPr>
      </w:pPr>
      <w:r>
        <w:rPr>
          <w:sz w:val="18"/>
        </w:rPr>
        <w:t>(підпис)</w:t>
      </w:r>
      <w:r>
        <w:rPr>
          <w:sz w:val="18"/>
        </w:rPr>
        <w:tab/>
        <w:t>(прізвище та</w:t>
      </w:r>
      <w:r>
        <w:rPr>
          <w:spacing w:val="-5"/>
          <w:sz w:val="18"/>
        </w:rPr>
        <w:t xml:space="preserve"> </w:t>
      </w:r>
      <w:r>
        <w:rPr>
          <w:sz w:val="18"/>
        </w:rPr>
        <w:t>ініціали)</w:t>
      </w:r>
    </w:p>
    <w:p w:rsidR="00FB0BAD" w:rsidRDefault="00FB0BAD">
      <w:pPr>
        <w:spacing w:line="200" w:lineRule="exact"/>
        <w:jc w:val="center"/>
        <w:rPr>
          <w:sz w:val="18"/>
        </w:rPr>
        <w:sectPr w:rsidR="00FB0BAD">
          <w:pgSz w:w="11910" w:h="16840"/>
          <w:pgMar w:top="760" w:right="660" w:bottom="660" w:left="680" w:header="0" w:footer="472" w:gutter="0"/>
          <w:cols w:space="720"/>
        </w:sectPr>
      </w:pPr>
    </w:p>
    <w:p w:rsidR="00FB0BAD" w:rsidRDefault="00235CC2">
      <w:pPr>
        <w:pStyle w:val="a3"/>
        <w:spacing w:before="66"/>
        <w:ind w:left="792" w:right="239"/>
        <w:jc w:val="center"/>
      </w:pPr>
      <w:r>
        <w:lastRenderedPageBreak/>
        <w:t>Додаток Д</w:t>
      </w:r>
    </w:p>
    <w:p w:rsidR="00FB0BAD" w:rsidRDefault="00235CC2">
      <w:pPr>
        <w:pStyle w:val="a3"/>
        <w:spacing w:before="161"/>
        <w:ind w:left="792" w:right="244"/>
        <w:jc w:val="center"/>
      </w:pPr>
      <w:r>
        <w:t>Зразок оформлення змісту курсової роботи</w:t>
      </w:r>
    </w:p>
    <w:p w:rsidR="00FB0BAD" w:rsidRDefault="00FB0BAD">
      <w:pPr>
        <w:pStyle w:val="a3"/>
        <w:rPr>
          <w:sz w:val="30"/>
        </w:rPr>
      </w:pPr>
    </w:p>
    <w:p w:rsidR="00FB0BAD" w:rsidRDefault="00FB0BAD">
      <w:pPr>
        <w:pStyle w:val="a3"/>
        <w:rPr>
          <w:sz w:val="30"/>
        </w:rPr>
      </w:pPr>
    </w:p>
    <w:p w:rsidR="00FB0BAD" w:rsidRDefault="00FB0BAD">
      <w:pPr>
        <w:pStyle w:val="a3"/>
        <w:rPr>
          <w:sz w:val="30"/>
        </w:rPr>
      </w:pPr>
    </w:p>
    <w:p w:rsidR="00FB0BAD" w:rsidRDefault="00235CC2">
      <w:pPr>
        <w:spacing w:before="235"/>
        <w:ind w:left="226" w:right="245"/>
        <w:jc w:val="center"/>
        <w:rPr>
          <w:b/>
          <w:sz w:val="32"/>
        </w:rPr>
      </w:pPr>
      <w:r>
        <w:rPr>
          <w:b/>
          <w:sz w:val="32"/>
        </w:rPr>
        <w:t>З М І С Т</w:t>
      </w:r>
    </w:p>
    <w:p w:rsidR="00FB0BAD" w:rsidRDefault="00FB0BAD">
      <w:pPr>
        <w:pStyle w:val="a3"/>
        <w:spacing w:before="11"/>
        <w:rPr>
          <w:b/>
          <w:sz w:val="30"/>
        </w:rPr>
      </w:pPr>
    </w:p>
    <w:p w:rsidR="00FB0BAD" w:rsidRDefault="00235CC2">
      <w:pPr>
        <w:spacing w:line="241" w:lineRule="exact"/>
        <w:ind w:right="527"/>
        <w:jc w:val="right"/>
        <w:rPr>
          <w:rFonts w:ascii="Arial" w:hAnsi="Arial"/>
          <w:sz w:val="21"/>
        </w:rPr>
      </w:pPr>
      <w:r>
        <w:rPr>
          <w:rFonts w:ascii="Arial" w:hAnsi="Arial"/>
          <w:color w:val="444444"/>
          <w:sz w:val="21"/>
        </w:rPr>
        <w:t>стор.</w:t>
      </w:r>
    </w:p>
    <w:p w:rsidR="00FB0BAD" w:rsidRDefault="00235CC2">
      <w:pPr>
        <w:pStyle w:val="a3"/>
        <w:tabs>
          <w:tab w:val="right" w:pos="9813"/>
        </w:tabs>
        <w:spacing w:line="321" w:lineRule="exact"/>
        <w:ind w:left="172"/>
      </w:pPr>
      <w:r>
        <w:t>Вступ</w:t>
      </w:r>
      <w:r>
        <w:tab/>
        <w:t>3</w:t>
      </w:r>
    </w:p>
    <w:p w:rsidR="00FB0BAD" w:rsidRDefault="00235CC2">
      <w:pPr>
        <w:pStyle w:val="a4"/>
        <w:numPr>
          <w:ilvl w:val="0"/>
          <w:numId w:val="4"/>
        </w:numPr>
        <w:tabs>
          <w:tab w:val="left" w:pos="454"/>
          <w:tab w:val="right" w:pos="9813"/>
        </w:tabs>
        <w:spacing w:before="360"/>
        <w:rPr>
          <w:sz w:val="28"/>
        </w:rPr>
      </w:pPr>
      <w:r>
        <w:rPr>
          <w:sz w:val="28"/>
        </w:rPr>
        <w:t>Суть монополії та</w:t>
      </w:r>
      <w:r>
        <w:rPr>
          <w:spacing w:val="-3"/>
          <w:sz w:val="28"/>
        </w:rPr>
        <w:t xml:space="preserve"> </w:t>
      </w:r>
      <w:r>
        <w:rPr>
          <w:sz w:val="28"/>
        </w:rPr>
        <w:t>її</w:t>
      </w:r>
      <w:r>
        <w:rPr>
          <w:spacing w:val="1"/>
          <w:sz w:val="28"/>
        </w:rPr>
        <w:t xml:space="preserve"> </w:t>
      </w:r>
      <w:r>
        <w:rPr>
          <w:sz w:val="28"/>
        </w:rPr>
        <w:t>види</w:t>
      </w:r>
      <w:r>
        <w:rPr>
          <w:sz w:val="28"/>
        </w:rPr>
        <w:tab/>
        <w:t>5</w:t>
      </w:r>
    </w:p>
    <w:p w:rsidR="00FB0BAD" w:rsidRDefault="00235CC2">
      <w:pPr>
        <w:pStyle w:val="a4"/>
        <w:numPr>
          <w:ilvl w:val="0"/>
          <w:numId w:val="4"/>
        </w:numPr>
        <w:tabs>
          <w:tab w:val="left" w:pos="454"/>
          <w:tab w:val="right" w:pos="9813"/>
        </w:tabs>
        <w:spacing w:before="360"/>
        <w:rPr>
          <w:sz w:val="28"/>
        </w:rPr>
      </w:pPr>
      <w:r>
        <w:rPr>
          <w:sz w:val="28"/>
        </w:rPr>
        <w:t>Ціна і випуск продукції в умовах</w:t>
      </w:r>
      <w:r>
        <w:rPr>
          <w:spacing w:val="-5"/>
          <w:sz w:val="28"/>
        </w:rPr>
        <w:t xml:space="preserve"> </w:t>
      </w:r>
      <w:r>
        <w:rPr>
          <w:sz w:val="28"/>
        </w:rPr>
        <w:t>чистої монополії</w:t>
      </w:r>
      <w:r>
        <w:rPr>
          <w:sz w:val="28"/>
        </w:rPr>
        <w:tab/>
        <w:t>9</w:t>
      </w:r>
    </w:p>
    <w:p w:rsidR="00FB0BAD" w:rsidRDefault="00235CC2">
      <w:pPr>
        <w:pStyle w:val="a4"/>
        <w:numPr>
          <w:ilvl w:val="0"/>
          <w:numId w:val="4"/>
        </w:numPr>
        <w:tabs>
          <w:tab w:val="left" w:pos="454"/>
          <w:tab w:val="right" w:pos="9817"/>
        </w:tabs>
        <w:spacing w:before="359"/>
        <w:rPr>
          <w:sz w:val="28"/>
        </w:rPr>
      </w:pPr>
      <w:r>
        <w:rPr>
          <w:sz w:val="28"/>
        </w:rPr>
        <w:t>Антимонопольне законодавство у світі</w:t>
      </w:r>
      <w:r>
        <w:rPr>
          <w:spacing w:val="-8"/>
          <w:sz w:val="28"/>
        </w:rPr>
        <w:t xml:space="preserve"> </w:t>
      </w:r>
      <w:r>
        <w:rPr>
          <w:sz w:val="28"/>
        </w:rPr>
        <w:t>та Україні</w:t>
      </w:r>
      <w:r>
        <w:rPr>
          <w:sz w:val="28"/>
        </w:rPr>
        <w:tab/>
        <w:t>15</w:t>
      </w:r>
    </w:p>
    <w:p w:rsidR="00FB0BAD" w:rsidRDefault="00235CC2">
      <w:pPr>
        <w:pStyle w:val="a3"/>
        <w:tabs>
          <w:tab w:val="right" w:pos="9816"/>
        </w:tabs>
        <w:spacing w:before="362"/>
        <w:ind w:left="172"/>
      </w:pPr>
      <w:r>
        <w:t>Висновки</w:t>
      </w:r>
      <w:r>
        <w:tab/>
        <w:t>20</w:t>
      </w:r>
    </w:p>
    <w:p w:rsidR="00FB0BAD" w:rsidRDefault="00235CC2">
      <w:pPr>
        <w:pStyle w:val="a3"/>
        <w:tabs>
          <w:tab w:val="right" w:pos="9817"/>
        </w:tabs>
        <w:spacing w:before="360"/>
        <w:ind w:left="172"/>
      </w:pPr>
      <w:r>
        <w:t>Список</w:t>
      </w:r>
      <w:r>
        <w:rPr>
          <w:spacing w:val="-1"/>
        </w:rPr>
        <w:t xml:space="preserve"> </w:t>
      </w:r>
      <w:r>
        <w:t>використаних</w:t>
      </w:r>
      <w:r>
        <w:rPr>
          <w:spacing w:val="-3"/>
        </w:rPr>
        <w:t xml:space="preserve"> </w:t>
      </w:r>
      <w:r>
        <w:t>джерел</w:t>
      </w:r>
      <w:r>
        <w:tab/>
        <w:t>22</w:t>
      </w:r>
    </w:p>
    <w:p w:rsidR="00FB0BAD" w:rsidRDefault="00235CC2">
      <w:pPr>
        <w:pStyle w:val="a3"/>
        <w:tabs>
          <w:tab w:val="right" w:pos="9817"/>
        </w:tabs>
        <w:spacing w:before="360"/>
        <w:ind w:left="172"/>
      </w:pPr>
      <w:r>
        <w:t>Додатки</w:t>
      </w:r>
      <w:r>
        <w:tab/>
        <w:t>24</w:t>
      </w:r>
    </w:p>
    <w:p w:rsidR="00FB0BAD" w:rsidRDefault="00FB0BAD">
      <w:pPr>
        <w:sectPr w:rsidR="00FB0BAD">
          <w:pgSz w:w="11910" w:h="16840"/>
          <w:pgMar w:top="760" w:right="660" w:bottom="660" w:left="680" w:header="0" w:footer="472" w:gutter="0"/>
          <w:cols w:space="720"/>
        </w:sectPr>
      </w:pPr>
    </w:p>
    <w:p w:rsidR="00FB0BAD" w:rsidRDefault="00235CC2">
      <w:pPr>
        <w:pStyle w:val="a3"/>
        <w:spacing w:before="66" w:line="322" w:lineRule="exact"/>
        <w:ind w:left="792" w:right="240"/>
        <w:jc w:val="center"/>
      </w:pPr>
      <w:r>
        <w:lastRenderedPageBreak/>
        <w:t>Додаток Е</w:t>
      </w:r>
    </w:p>
    <w:p w:rsidR="00FB0BAD" w:rsidRDefault="00235CC2">
      <w:pPr>
        <w:pStyle w:val="a3"/>
        <w:ind w:left="792" w:right="245"/>
        <w:jc w:val="center"/>
      </w:pPr>
      <w:r>
        <w:t>Приклад оформлення списку використаних джерел</w:t>
      </w:r>
    </w:p>
    <w:p w:rsidR="00FB0BAD" w:rsidRDefault="00FB0BAD">
      <w:pPr>
        <w:pStyle w:val="a3"/>
        <w:spacing w:before="4"/>
        <w:rPr>
          <w:sz w:val="24"/>
        </w:rPr>
      </w:pPr>
    </w:p>
    <w:p w:rsidR="00FB0BAD" w:rsidRDefault="00235CC2">
      <w:pPr>
        <w:ind w:left="792" w:right="245"/>
        <w:jc w:val="center"/>
        <w:rPr>
          <w:b/>
          <w:sz w:val="24"/>
        </w:rPr>
      </w:pPr>
      <w:r>
        <w:rPr>
          <w:b/>
          <w:sz w:val="24"/>
        </w:rPr>
        <w:t>СПИСОК ВИКОРИСТАНИХ ДЖЕРЕЛ</w:t>
      </w:r>
    </w:p>
    <w:p w:rsidR="00FB0BAD" w:rsidRDefault="00FB0BAD">
      <w:pPr>
        <w:pStyle w:val="a3"/>
        <w:spacing w:before="7"/>
        <w:rPr>
          <w:b/>
          <w:sz w:val="23"/>
        </w:rPr>
      </w:pPr>
    </w:p>
    <w:p w:rsidR="00FB0BAD" w:rsidRDefault="00235CC2">
      <w:pPr>
        <w:pStyle w:val="a4"/>
        <w:numPr>
          <w:ilvl w:val="0"/>
          <w:numId w:val="3"/>
        </w:numPr>
        <w:tabs>
          <w:tab w:val="left" w:pos="439"/>
        </w:tabs>
        <w:spacing w:line="276" w:lineRule="auto"/>
        <w:ind w:right="185" w:firstLine="0"/>
        <w:jc w:val="both"/>
        <w:rPr>
          <w:sz w:val="26"/>
        </w:rPr>
      </w:pPr>
      <w:r>
        <w:rPr>
          <w:sz w:val="26"/>
        </w:rPr>
        <w:t xml:space="preserve">Про захист економічної конкуренції: Закон України від 11.01.2001 (у редакції закону від 18.05.2016) [Електронний ресурс] – Електронні дані [Київ: Верховна Рада України, 1994- 2017] – Режим доступу: </w:t>
      </w:r>
      <w:hyperlink r:id="rId12">
        <w:r>
          <w:rPr>
            <w:sz w:val="26"/>
          </w:rPr>
          <w:t>http://zakon3.rada.gov.ua/</w:t>
        </w:r>
      </w:hyperlink>
      <w:r>
        <w:rPr>
          <w:sz w:val="26"/>
        </w:rPr>
        <w:t xml:space="preserve"> laws/show/2210-14/page (дата звернення 16.09.2017р.) – Назва з екрану.</w:t>
      </w:r>
    </w:p>
    <w:p w:rsidR="00FB0BAD" w:rsidRDefault="00235CC2">
      <w:pPr>
        <w:pStyle w:val="a4"/>
        <w:numPr>
          <w:ilvl w:val="0"/>
          <w:numId w:val="3"/>
        </w:numPr>
        <w:tabs>
          <w:tab w:val="left" w:pos="535"/>
        </w:tabs>
        <w:spacing w:line="276" w:lineRule="auto"/>
        <w:ind w:right="194" w:firstLine="0"/>
        <w:jc w:val="both"/>
        <w:rPr>
          <w:sz w:val="26"/>
        </w:rPr>
      </w:pPr>
      <w:r>
        <w:rPr>
          <w:sz w:val="26"/>
        </w:rPr>
        <w:t>Августин Р.Р. Природні монополії: економічна сутність та обєктивна потреба їх виникнення / Р.Р. Августин, О.Б. Саприка, Н.М. Галазюк // Науковий вісник НЛТУ України. – 2010. – Вип. 20.4. –</w:t>
      </w:r>
      <w:r>
        <w:rPr>
          <w:spacing w:val="-4"/>
          <w:sz w:val="26"/>
        </w:rPr>
        <w:t xml:space="preserve"> </w:t>
      </w:r>
      <w:r>
        <w:rPr>
          <w:sz w:val="26"/>
        </w:rPr>
        <w:t>С.167-172.</w:t>
      </w:r>
    </w:p>
    <w:p w:rsidR="00FB0BAD" w:rsidRDefault="00235CC2">
      <w:pPr>
        <w:pStyle w:val="a4"/>
        <w:numPr>
          <w:ilvl w:val="0"/>
          <w:numId w:val="3"/>
        </w:numPr>
        <w:tabs>
          <w:tab w:val="left" w:pos="432"/>
        </w:tabs>
        <w:spacing w:before="1" w:line="276" w:lineRule="auto"/>
        <w:ind w:right="180" w:firstLine="0"/>
        <w:jc w:val="both"/>
        <w:rPr>
          <w:sz w:val="26"/>
        </w:rPr>
      </w:pPr>
      <w:r>
        <w:rPr>
          <w:spacing w:val="-6"/>
          <w:sz w:val="26"/>
        </w:rPr>
        <w:t>Аналітична</w:t>
      </w:r>
      <w:r>
        <w:rPr>
          <w:spacing w:val="-13"/>
          <w:sz w:val="26"/>
        </w:rPr>
        <w:t xml:space="preserve"> </w:t>
      </w:r>
      <w:r>
        <w:rPr>
          <w:spacing w:val="-6"/>
          <w:sz w:val="26"/>
        </w:rPr>
        <w:t>економіка:</w:t>
      </w:r>
      <w:r>
        <w:rPr>
          <w:spacing w:val="-9"/>
          <w:sz w:val="26"/>
        </w:rPr>
        <w:t xml:space="preserve"> </w:t>
      </w:r>
      <w:r>
        <w:rPr>
          <w:spacing w:val="-6"/>
          <w:sz w:val="26"/>
        </w:rPr>
        <w:t>макроекономіка</w:t>
      </w:r>
      <w:r>
        <w:rPr>
          <w:spacing w:val="-12"/>
          <w:sz w:val="26"/>
        </w:rPr>
        <w:t xml:space="preserve"> </w:t>
      </w:r>
      <w:r>
        <w:rPr>
          <w:sz w:val="26"/>
        </w:rPr>
        <w:t>і</w:t>
      </w:r>
      <w:r>
        <w:rPr>
          <w:spacing w:val="-9"/>
          <w:sz w:val="26"/>
        </w:rPr>
        <w:t xml:space="preserve"> </w:t>
      </w:r>
      <w:r>
        <w:rPr>
          <w:spacing w:val="-6"/>
          <w:sz w:val="26"/>
        </w:rPr>
        <w:t>мікроекономіка:</w:t>
      </w:r>
      <w:r>
        <w:rPr>
          <w:spacing w:val="-12"/>
          <w:sz w:val="26"/>
        </w:rPr>
        <w:t xml:space="preserve"> </w:t>
      </w:r>
      <w:r>
        <w:rPr>
          <w:spacing w:val="-6"/>
          <w:sz w:val="26"/>
        </w:rPr>
        <w:t>підручник:</w:t>
      </w:r>
      <w:r>
        <w:rPr>
          <w:spacing w:val="-7"/>
          <w:sz w:val="26"/>
        </w:rPr>
        <w:t xml:space="preserve"> </w:t>
      </w:r>
      <w:r>
        <w:rPr>
          <w:sz w:val="26"/>
        </w:rPr>
        <w:t>у</w:t>
      </w:r>
      <w:r>
        <w:rPr>
          <w:spacing w:val="-17"/>
          <w:sz w:val="26"/>
        </w:rPr>
        <w:t xml:space="preserve"> </w:t>
      </w:r>
      <w:r>
        <w:rPr>
          <w:sz w:val="26"/>
        </w:rPr>
        <w:t>2</w:t>
      </w:r>
      <w:r>
        <w:rPr>
          <w:spacing w:val="-9"/>
          <w:sz w:val="26"/>
        </w:rPr>
        <w:t xml:space="preserve"> </w:t>
      </w:r>
      <w:r>
        <w:rPr>
          <w:spacing w:val="-5"/>
          <w:sz w:val="26"/>
        </w:rPr>
        <w:t>кн.</w:t>
      </w:r>
      <w:r>
        <w:rPr>
          <w:spacing w:val="-12"/>
          <w:sz w:val="26"/>
        </w:rPr>
        <w:t xml:space="preserve"> </w:t>
      </w:r>
      <w:r>
        <w:rPr>
          <w:spacing w:val="-5"/>
          <w:sz w:val="26"/>
        </w:rPr>
        <w:t>[С.М.</w:t>
      </w:r>
      <w:r>
        <w:rPr>
          <w:spacing w:val="-9"/>
          <w:sz w:val="26"/>
        </w:rPr>
        <w:t xml:space="preserve"> </w:t>
      </w:r>
      <w:r>
        <w:rPr>
          <w:spacing w:val="-6"/>
          <w:sz w:val="26"/>
        </w:rPr>
        <w:t xml:space="preserve">Панчишин, </w:t>
      </w:r>
      <w:r>
        <w:rPr>
          <w:spacing w:val="-5"/>
          <w:sz w:val="26"/>
        </w:rPr>
        <w:t xml:space="preserve">П.І. </w:t>
      </w:r>
      <w:r>
        <w:rPr>
          <w:spacing w:val="-6"/>
          <w:sz w:val="26"/>
        </w:rPr>
        <w:t xml:space="preserve">Островерх, </w:t>
      </w:r>
      <w:r>
        <w:rPr>
          <w:spacing w:val="-5"/>
          <w:sz w:val="26"/>
        </w:rPr>
        <w:t xml:space="preserve">І.В. </w:t>
      </w:r>
      <w:r>
        <w:rPr>
          <w:spacing w:val="-6"/>
          <w:sz w:val="26"/>
        </w:rPr>
        <w:t xml:space="preserve">Грабинська </w:t>
      </w:r>
      <w:r>
        <w:rPr>
          <w:spacing w:val="-3"/>
          <w:sz w:val="26"/>
        </w:rPr>
        <w:t xml:space="preserve">та </w:t>
      </w:r>
      <w:r>
        <w:rPr>
          <w:spacing w:val="-5"/>
          <w:sz w:val="26"/>
        </w:rPr>
        <w:t xml:space="preserve">ін.]; </w:t>
      </w:r>
      <w:r>
        <w:rPr>
          <w:sz w:val="26"/>
        </w:rPr>
        <w:t xml:space="preserve">за </w:t>
      </w:r>
      <w:r>
        <w:rPr>
          <w:spacing w:val="-6"/>
          <w:sz w:val="26"/>
        </w:rPr>
        <w:t xml:space="preserve">ред. </w:t>
      </w:r>
      <w:r>
        <w:rPr>
          <w:spacing w:val="-3"/>
          <w:sz w:val="26"/>
        </w:rPr>
        <w:t xml:space="preserve">С. </w:t>
      </w:r>
      <w:r>
        <w:rPr>
          <w:spacing w:val="-6"/>
          <w:sz w:val="26"/>
        </w:rPr>
        <w:t xml:space="preserve">Панчишина </w:t>
      </w:r>
      <w:r>
        <w:rPr>
          <w:sz w:val="26"/>
        </w:rPr>
        <w:t xml:space="preserve">і </w:t>
      </w:r>
      <w:r>
        <w:rPr>
          <w:spacing w:val="-4"/>
          <w:sz w:val="26"/>
        </w:rPr>
        <w:t xml:space="preserve">П. </w:t>
      </w:r>
      <w:r>
        <w:rPr>
          <w:spacing w:val="-6"/>
          <w:sz w:val="26"/>
        </w:rPr>
        <w:t xml:space="preserve">Островерха. </w:t>
      </w:r>
      <w:r>
        <w:rPr>
          <w:sz w:val="26"/>
        </w:rPr>
        <w:t xml:space="preserve">– </w:t>
      </w:r>
      <w:r>
        <w:rPr>
          <w:spacing w:val="-4"/>
          <w:sz w:val="26"/>
        </w:rPr>
        <w:t xml:space="preserve">3-тє </w:t>
      </w:r>
      <w:r>
        <w:rPr>
          <w:spacing w:val="-6"/>
          <w:sz w:val="26"/>
        </w:rPr>
        <w:t xml:space="preserve">вид., виправл. </w:t>
      </w:r>
      <w:r>
        <w:rPr>
          <w:spacing w:val="-3"/>
          <w:sz w:val="26"/>
        </w:rPr>
        <w:t xml:space="preserve">та </w:t>
      </w:r>
      <w:r>
        <w:rPr>
          <w:spacing w:val="-5"/>
          <w:sz w:val="26"/>
        </w:rPr>
        <w:t xml:space="preserve">доп. </w:t>
      </w:r>
      <w:r>
        <w:rPr>
          <w:sz w:val="26"/>
        </w:rPr>
        <w:t xml:space="preserve">– </w:t>
      </w:r>
      <w:r>
        <w:rPr>
          <w:spacing w:val="-5"/>
          <w:sz w:val="26"/>
        </w:rPr>
        <w:t xml:space="preserve">Кн.1.: Вступ </w:t>
      </w:r>
      <w:r>
        <w:rPr>
          <w:spacing w:val="-3"/>
          <w:sz w:val="26"/>
        </w:rPr>
        <w:t xml:space="preserve">до </w:t>
      </w:r>
      <w:r>
        <w:rPr>
          <w:spacing w:val="-6"/>
          <w:sz w:val="26"/>
        </w:rPr>
        <w:t xml:space="preserve">аналітичної економіки. Макроекономіка. </w:t>
      </w:r>
      <w:r>
        <w:rPr>
          <w:sz w:val="26"/>
        </w:rPr>
        <w:t xml:space="preserve">– </w:t>
      </w:r>
      <w:r>
        <w:rPr>
          <w:spacing w:val="-6"/>
          <w:sz w:val="26"/>
        </w:rPr>
        <w:t xml:space="preserve">Львів: Апріорі, 2017. </w:t>
      </w:r>
      <w:r>
        <w:rPr>
          <w:sz w:val="26"/>
        </w:rPr>
        <w:t>–</w:t>
      </w:r>
      <w:r>
        <w:rPr>
          <w:spacing w:val="-16"/>
          <w:sz w:val="26"/>
        </w:rPr>
        <w:t xml:space="preserve"> </w:t>
      </w:r>
      <w:r>
        <w:rPr>
          <w:spacing w:val="-5"/>
          <w:sz w:val="26"/>
        </w:rPr>
        <w:t>567с.</w:t>
      </w:r>
    </w:p>
    <w:p w:rsidR="00FB0BAD" w:rsidRDefault="00235CC2">
      <w:pPr>
        <w:pStyle w:val="a4"/>
        <w:numPr>
          <w:ilvl w:val="0"/>
          <w:numId w:val="2"/>
        </w:numPr>
        <w:tabs>
          <w:tab w:val="left" w:pos="422"/>
        </w:tabs>
        <w:jc w:val="both"/>
        <w:rPr>
          <w:sz w:val="26"/>
        </w:rPr>
      </w:pPr>
      <w:r>
        <w:rPr>
          <w:sz w:val="26"/>
        </w:rPr>
        <w:t>Базилевич В.Д. Природні монополії / В.Д. Базилевич, Г.М. Филюк.</w:t>
      </w:r>
      <w:r>
        <w:rPr>
          <w:spacing w:val="18"/>
          <w:sz w:val="26"/>
        </w:rPr>
        <w:t xml:space="preserve"> </w:t>
      </w:r>
      <w:r>
        <w:rPr>
          <w:sz w:val="26"/>
        </w:rPr>
        <w:t>– Київ: Знання, 2006.</w:t>
      </w:r>
    </w:p>
    <w:p w:rsidR="00FB0BAD" w:rsidRDefault="00235CC2">
      <w:pPr>
        <w:spacing w:before="44"/>
        <w:ind w:left="172"/>
        <w:jc w:val="both"/>
        <w:rPr>
          <w:sz w:val="26"/>
        </w:rPr>
      </w:pPr>
      <w:r>
        <w:rPr>
          <w:sz w:val="26"/>
        </w:rPr>
        <w:t>– 367с</w:t>
      </w:r>
    </w:p>
    <w:p w:rsidR="00FB0BAD" w:rsidRDefault="00235CC2">
      <w:pPr>
        <w:pStyle w:val="a4"/>
        <w:numPr>
          <w:ilvl w:val="0"/>
          <w:numId w:val="2"/>
        </w:numPr>
        <w:tabs>
          <w:tab w:val="left" w:pos="415"/>
        </w:tabs>
        <w:spacing w:before="45"/>
        <w:ind w:left="414" w:hanging="243"/>
        <w:jc w:val="both"/>
        <w:rPr>
          <w:sz w:val="26"/>
        </w:rPr>
      </w:pPr>
      <w:r>
        <w:rPr>
          <w:spacing w:val="-6"/>
          <w:sz w:val="26"/>
        </w:rPr>
        <w:t>Ватаманюк</w:t>
      </w:r>
      <w:r>
        <w:rPr>
          <w:spacing w:val="-14"/>
          <w:sz w:val="26"/>
        </w:rPr>
        <w:t xml:space="preserve"> </w:t>
      </w:r>
      <w:r>
        <w:rPr>
          <w:spacing w:val="-3"/>
          <w:sz w:val="26"/>
        </w:rPr>
        <w:t>О.</w:t>
      </w:r>
      <w:r>
        <w:rPr>
          <w:spacing w:val="-9"/>
          <w:sz w:val="26"/>
        </w:rPr>
        <w:t xml:space="preserve"> </w:t>
      </w:r>
      <w:r>
        <w:rPr>
          <w:spacing w:val="-4"/>
          <w:sz w:val="26"/>
        </w:rPr>
        <w:t>З.</w:t>
      </w:r>
      <w:r>
        <w:rPr>
          <w:spacing w:val="-9"/>
          <w:sz w:val="26"/>
        </w:rPr>
        <w:t xml:space="preserve"> </w:t>
      </w:r>
      <w:r>
        <w:rPr>
          <w:spacing w:val="-6"/>
          <w:sz w:val="26"/>
        </w:rPr>
        <w:t>Мікроекономіка:</w:t>
      </w:r>
      <w:r>
        <w:rPr>
          <w:spacing w:val="-13"/>
          <w:sz w:val="26"/>
        </w:rPr>
        <w:t xml:space="preserve"> </w:t>
      </w:r>
      <w:r>
        <w:rPr>
          <w:spacing w:val="-5"/>
          <w:sz w:val="26"/>
        </w:rPr>
        <w:t>навч.</w:t>
      </w:r>
      <w:r>
        <w:rPr>
          <w:spacing w:val="-9"/>
          <w:sz w:val="26"/>
        </w:rPr>
        <w:t xml:space="preserve"> </w:t>
      </w:r>
      <w:r>
        <w:rPr>
          <w:spacing w:val="-6"/>
          <w:sz w:val="26"/>
        </w:rPr>
        <w:t>посіб.</w:t>
      </w:r>
      <w:r>
        <w:rPr>
          <w:spacing w:val="-9"/>
          <w:sz w:val="26"/>
        </w:rPr>
        <w:t xml:space="preserve"> </w:t>
      </w:r>
      <w:r>
        <w:rPr>
          <w:sz w:val="26"/>
        </w:rPr>
        <w:t>/</w:t>
      </w:r>
      <w:r>
        <w:rPr>
          <w:spacing w:val="-10"/>
          <w:sz w:val="26"/>
        </w:rPr>
        <w:t xml:space="preserve"> </w:t>
      </w:r>
      <w:r>
        <w:rPr>
          <w:spacing w:val="-5"/>
          <w:sz w:val="26"/>
        </w:rPr>
        <w:t>О.З.</w:t>
      </w:r>
      <w:r>
        <w:rPr>
          <w:spacing w:val="-12"/>
          <w:sz w:val="26"/>
        </w:rPr>
        <w:t xml:space="preserve"> </w:t>
      </w:r>
      <w:r>
        <w:rPr>
          <w:spacing w:val="-6"/>
          <w:sz w:val="26"/>
        </w:rPr>
        <w:t>Ватаманюк.</w:t>
      </w:r>
      <w:r>
        <w:rPr>
          <w:spacing w:val="-7"/>
          <w:sz w:val="26"/>
        </w:rPr>
        <w:t xml:space="preserve"> </w:t>
      </w:r>
      <w:r>
        <w:rPr>
          <w:sz w:val="26"/>
        </w:rPr>
        <w:t>–</w:t>
      </w:r>
      <w:r>
        <w:rPr>
          <w:spacing w:val="-10"/>
          <w:sz w:val="26"/>
        </w:rPr>
        <w:t xml:space="preserve"> </w:t>
      </w:r>
      <w:r>
        <w:rPr>
          <w:spacing w:val="-6"/>
          <w:sz w:val="26"/>
        </w:rPr>
        <w:t>Львів:</w:t>
      </w:r>
      <w:r>
        <w:rPr>
          <w:spacing w:val="-9"/>
          <w:sz w:val="26"/>
        </w:rPr>
        <w:t xml:space="preserve"> </w:t>
      </w:r>
      <w:r>
        <w:rPr>
          <w:spacing w:val="-6"/>
          <w:sz w:val="26"/>
        </w:rPr>
        <w:t>Інтелект-Захід,</w:t>
      </w:r>
      <w:r>
        <w:rPr>
          <w:spacing w:val="-12"/>
          <w:sz w:val="26"/>
        </w:rPr>
        <w:t xml:space="preserve"> </w:t>
      </w:r>
      <w:r>
        <w:rPr>
          <w:spacing w:val="-5"/>
          <w:sz w:val="26"/>
        </w:rPr>
        <w:t>2004.</w:t>
      </w:r>
    </w:p>
    <w:p w:rsidR="00FB0BAD" w:rsidRDefault="00235CC2">
      <w:pPr>
        <w:spacing w:before="46"/>
        <w:ind w:left="172"/>
        <w:jc w:val="both"/>
        <w:rPr>
          <w:sz w:val="26"/>
        </w:rPr>
      </w:pPr>
      <w:r>
        <w:rPr>
          <w:sz w:val="26"/>
        </w:rPr>
        <w:t>– 176с.</w:t>
      </w:r>
    </w:p>
    <w:p w:rsidR="00FB0BAD" w:rsidRDefault="00235CC2">
      <w:pPr>
        <w:pStyle w:val="a4"/>
        <w:numPr>
          <w:ilvl w:val="0"/>
          <w:numId w:val="2"/>
        </w:numPr>
        <w:tabs>
          <w:tab w:val="left" w:pos="466"/>
        </w:tabs>
        <w:spacing w:before="44" w:line="276" w:lineRule="auto"/>
        <w:ind w:left="172" w:right="182" w:firstLine="0"/>
        <w:jc w:val="both"/>
        <w:rPr>
          <w:sz w:val="28"/>
        </w:rPr>
      </w:pPr>
      <w:r>
        <w:rPr>
          <w:sz w:val="26"/>
        </w:rPr>
        <w:t>Гнилякевич І.З. Мікроекономічний аналіз регулювання діяльності суб'єктів природних монополій</w:t>
      </w:r>
      <w:r>
        <w:rPr>
          <w:spacing w:val="22"/>
          <w:sz w:val="26"/>
        </w:rPr>
        <w:t xml:space="preserve"> </w:t>
      </w:r>
      <w:r>
        <w:rPr>
          <w:sz w:val="26"/>
        </w:rPr>
        <w:t>в</w:t>
      </w:r>
      <w:r>
        <w:rPr>
          <w:spacing w:val="23"/>
          <w:sz w:val="26"/>
        </w:rPr>
        <w:t xml:space="preserve"> </w:t>
      </w:r>
      <w:r>
        <w:rPr>
          <w:sz w:val="26"/>
        </w:rPr>
        <w:t>Україні:</w:t>
      </w:r>
      <w:r>
        <w:rPr>
          <w:spacing w:val="25"/>
          <w:sz w:val="26"/>
        </w:rPr>
        <w:t xml:space="preserve"> </w:t>
      </w:r>
      <w:r>
        <w:rPr>
          <w:sz w:val="28"/>
        </w:rPr>
        <w:t>автореф.</w:t>
      </w:r>
      <w:r>
        <w:rPr>
          <w:spacing w:val="18"/>
          <w:sz w:val="28"/>
        </w:rPr>
        <w:t xml:space="preserve"> </w:t>
      </w:r>
      <w:r>
        <w:rPr>
          <w:sz w:val="28"/>
        </w:rPr>
        <w:t>дис.</w:t>
      </w:r>
      <w:r>
        <w:rPr>
          <w:spacing w:val="21"/>
          <w:sz w:val="28"/>
        </w:rPr>
        <w:t xml:space="preserve"> </w:t>
      </w:r>
      <w:r>
        <w:rPr>
          <w:sz w:val="28"/>
        </w:rPr>
        <w:t>на</w:t>
      </w:r>
      <w:r>
        <w:rPr>
          <w:spacing w:val="22"/>
          <w:sz w:val="28"/>
        </w:rPr>
        <w:t xml:space="preserve"> </w:t>
      </w:r>
      <w:r>
        <w:rPr>
          <w:sz w:val="28"/>
        </w:rPr>
        <w:t>здобуття</w:t>
      </w:r>
      <w:r>
        <w:rPr>
          <w:spacing w:val="21"/>
          <w:sz w:val="28"/>
        </w:rPr>
        <w:t xml:space="preserve"> </w:t>
      </w:r>
      <w:r>
        <w:rPr>
          <w:sz w:val="28"/>
        </w:rPr>
        <w:t>наук.</w:t>
      </w:r>
      <w:r>
        <w:rPr>
          <w:spacing w:val="22"/>
          <w:sz w:val="28"/>
        </w:rPr>
        <w:t xml:space="preserve"> </w:t>
      </w:r>
      <w:r>
        <w:rPr>
          <w:sz w:val="28"/>
        </w:rPr>
        <w:t>ступеня</w:t>
      </w:r>
      <w:r>
        <w:rPr>
          <w:spacing w:val="21"/>
          <w:sz w:val="28"/>
        </w:rPr>
        <w:t xml:space="preserve"> </w:t>
      </w:r>
      <w:r>
        <w:rPr>
          <w:sz w:val="28"/>
        </w:rPr>
        <w:t>канд.</w:t>
      </w:r>
      <w:r>
        <w:rPr>
          <w:spacing w:val="20"/>
          <w:sz w:val="28"/>
        </w:rPr>
        <w:t xml:space="preserve"> </w:t>
      </w:r>
      <w:r>
        <w:rPr>
          <w:sz w:val="28"/>
        </w:rPr>
        <w:t>екон.</w:t>
      </w:r>
      <w:r>
        <w:rPr>
          <w:spacing w:val="19"/>
          <w:sz w:val="28"/>
        </w:rPr>
        <w:t xml:space="preserve"> </w:t>
      </w:r>
      <w:r>
        <w:rPr>
          <w:sz w:val="28"/>
        </w:rPr>
        <w:t>наук:</w:t>
      </w:r>
      <w:r>
        <w:rPr>
          <w:spacing w:val="24"/>
          <w:sz w:val="28"/>
        </w:rPr>
        <w:t xml:space="preserve"> </w:t>
      </w:r>
      <w:r>
        <w:rPr>
          <w:sz w:val="28"/>
        </w:rPr>
        <w:t>спец.</w:t>
      </w:r>
    </w:p>
    <w:p w:rsidR="00FB0BAD" w:rsidRDefault="00235CC2">
      <w:pPr>
        <w:pStyle w:val="a3"/>
        <w:spacing w:line="278" w:lineRule="auto"/>
        <w:ind w:left="172" w:right="185"/>
        <w:jc w:val="both"/>
      </w:pPr>
      <w:r>
        <w:t>08.00.01 “Економічна теорія та історія економічної думки”/ І.З. Гнилякевич. – Львів, 2010. – 20с.</w:t>
      </w:r>
    </w:p>
    <w:p w:rsidR="00FB0BAD" w:rsidRDefault="00235CC2">
      <w:pPr>
        <w:pStyle w:val="a4"/>
        <w:numPr>
          <w:ilvl w:val="0"/>
          <w:numId w:val="2"/>
        </w:numPr>
        <w:tabs>
          <w:tab w:val="left" w:pos="607"/>
        </w:tabs>
        <w:spacing w:line="276" w:lineRule="auto"/>
        <w:ind w:left="172" w:right="187" w:firstLine="0"/>
        <w:jc w:val="both"/>
        <w:rPr>
          <w:sz w:val="26"/>
        </w:rPr>
      </w:pPr>
      <w:r>
        <w:rPr>
          <w:sz w:val="26"/>
        </w:rPr>
        <w:t>Економічна теорія: вступ, макроекономіка, мікроекономіка: Навч. посібник / [З.Г.Ватаманюк, О.З.Ватаманюк, Н.І.Гнатюк та ін.]; за ред. О.З.Ватаманюка. – Львів: Інтелект-Захід, 2011. – 656с.</w:t>
      </w:r>
    </w:p>
    <w:p w:rsidR="00FB0BAD" w:rsidRDefault="00235CC2">
      <w:pPr>
        <w:pStyle w:val="a4"/>
        <w:numPr>
          <w:ilvl w:val="0"/>
          <w:numId w:val="2"/>
        </w:numPr>
        <w:tabs>
          <w:tab w:val="left" w:pos="515"/>
        </w:tabs>
        <w:spacing w:line="276" w:lineRule="auto"/>
        <w:ind w:left="172" w:right="185" w:firstLine="0"/>
        <w:jc w:val="both"/>
        <w:rPr>
          <w:sz w:val="26"/>
        </w:rPr>
      </w:pPr>
      <w:r>
        <w:rPr>
          <w:sz w:val="26"/>
        </w:rPr>
        <w:t xml:space="preserve">Звіт Антимонопольного комітету України за 2016 рік рік [Електронний ресурс] – Електронні дані. [Київ: Антимонопольний комітет України, 2017] – Режим доступу: </w:t>
      </w:r>
      <w:hyperlink r:id="rId13">
        <w:r>
          <w:rPr>
            <w:sz w:val="26"/>
          </w:rPr>
          <w:t>http://www.amc.gov.ua/amku/control/main/uk/publish/article/133726</w:t>
        </w:r>
      </w:hyperlink>
      <w:r>
        <w:rPr>
          <w:sz w:val="26"/>
        </w:rPr>
        <w:t xml:space="preserve"> (дата звернення 16.11.2017р.) – Назва з</w:t>
      </w:r>
      <w:r>
        <w:rPr>
          <w:spacing w:val="-1"/>
          <w:sz w:val="26"/>
        </w:rPr>
        <w:t xml:space="preserve"> </w:t>
      </w:r>
      <w:r>
        <w:rPr>
          <w:sz w:val="26"/>
        </w:rPr>
        <w:t>екрану.</w:t>
      </w:r>
    </w:p>
    <w:p w:rsidR="00FB0BAD" w:rsidRDefault="00235CC2">
      <w:pPr>
        <w:pStyle w:val="a4"/>
        <w:numPr>
          <w:ilvl w:val="0"/>
          <w:numId w:val="1"/>
        </w:numPr>
        <w:tabs>
          <w:tab w:val="left" w:pos="443"/>
        </w:tabs>
        <w:jc w:val="both"/>
        <w:rPr>
          <w:sz w:val="26"/>
        </w:rPr>
      </w:pPr>
      <w:r>
        <w:rPr>
          <w:sz w:val="26"/>
        </w:rPr>
        <w:t>Кирилюк А.О. Державне регулювання монополізованих ринків України</w:t>
      </w:r>
      <w:r>
        <w:rPr>
          <w:spacing w:val="33"/>
          <w:sz w:val="26"/>
        </w:rPr>
        <w:t xml:space="preserve"> </w:t>
      </w:r>
      <w:r>
        <w:rPr>
          <w:sz w:val="26"/>
        </w:rPr>
        <w:t>/ А.О. Кирилюк</w:t>
      </w:r>
    </w:p>
    <w:p w:rsidR="00FB0BAD" w:rsidRDefault="00235CC2">
      <w:pPr>
        <w:spacing w:before="39"/>
        <w:ind w:left="172"/>
        <w:jc w:val="both"/>
        <w:rPr>
          <w:sz w:val="26"/>
        </w:rPr>
      </w:pPr>
      <w:r>
        <w:rPr>
          <w:sz w:val="26"/>
        </w:rPr>
        <w:t>// Бізнес-Інформ. – 2014. – №11. – С.30-35.</w:t>
      </w:r>
    </w:p>
    <w:p w:rsidR="00FB0BAD" w:rsidRDefault="00235CC2">
      <w:pPr>
        <w:pStyle w:val="a4"/>
        <w:numPr>
          <w:ilvl w:val="0"/>
          <w:numId w:val="1"/>
        </w:numPr>
        <w:tabs>
          <w:tab w:val="left" w:pos="571"/>
        </w:tabs>
        <w:spacing w:before="45" w:line="276" w:lineRule="auto"/>
        <w:ind w:left="172" w:right="187" w:firstLine="0"/>
        <w:jc w:val="both"/>
        <w:rPr>
          <w:sz w:val="26"/>
        </w:rPr>
      </w:pPr>
      <w:r>
        <w:rPr>
          <w:sz w:val="26"/>
        </w:rPr>
        <w:t>Чабан Л. Підходи до надання дозволу на економічну концентрацію суб’єктів господарювання: міжнародний аспект / Л. Чабан // Конкуренція. Вісник Антимонопольного комітету України. – 2014. – №3-4(54-55). –</w:t>
      </w:r>
      <w:r>
        <w:rPr>
          <w:spacing w:val="-6"/>
          <w:sz w:val="26"/>
        </w:rPr>
        <w:t xml:space="preserve"> </w:t>
      </w:r>
      <w:r>
        <w:rPr>
          <w:sz w:val="26"/>
        </w:rPr>
        <w:t>С.39-50.</w:t>
      </w:r>
    </w:p>
    <w:p w:rsidR="00FB0BAD" w:rsidRDefault="00235CC2">
      <w:pPr>
        <w:pStyle w:val="a4"/>
        <w:numPr>
          <w:ilvl w:val="0"/>
          <w:numId w:val="1"/>
        </w:numPr>
        <w:tabs>
          <w:tab w:val="left" w:pos="483"/>
        </w:tabs>
        <w:spacing w:line="276" w:lineRule="auto"/>
        <w:ind w:left="172" w:right="194" w:firstLine="0"/>
        <w:jc w:val="both"/>
        <w:rPr>
          <w:sz w:val="26"/>
        </w:rPr>
      </w:pPr>
      <w:r>
        <w:rPr>
          <w:sz w:val="26"/>
        </w:rPr>
        <w:t>Ястремський О. Основи мікроекономіки: підручник / Олександр Ястремський, Олена Гриценко. – 2-е вид., переробл. і доп. – Київ: Знання-Прес, 2007. – 579</w:t>
      </w:r>
      <w:r>
        <w:rPr>
          <w:spacing w:val="-9"/>
          <w:sz w:val="26"/>
        </w:rPr>
        <w:t xml:space="preserve"> </w:t>
      </w:r>
      <w:r>
        <w:rPr>
          <w:sz w:val="26"/>
        </w:rPr>
        <w:t>с.</w:t>
      </w:r>
    </w:p>
    <w:p w:rsidR="00FB0BAD" w:rsidRDefault="00235CC2">
      <w:pPr>
        <w:pStyle w:val="a4"/>
        <w:numPr>
          <w:ilvl w:val="0"/>
          <w:numId w:val="1"/>
        </w:numPr>
        <w:tabs>
          <w:tab w:val="left" w:pos="574"/>
        </w:tabs>
        <w:spacing w:line="278" w:lineRule="auto"/>
        <w:ind w:left="172" w:right="185" w:firstLine="0"/>
        <w:jc w:val="both"/>
        <w:rPr>
          <w:sz w:val="26"/>
        </w:rPr>
      </w:pPr>
      <w:r>
        <w:rPr>
          <w:sz w:val="26"/>
        </w:rPr>
        <w:t>Pyndyck R.S. Microeconomics / R.S. Pyndyck, D.L. Rubinfeld. – New Jersey: Prentice Hall, 2013. – XXIV,</w:t>
      </w:r>
      <w:r>
        <w:rPr>
          <w:spacing w:val="-3"/>
          <w:sz w:val="26"/>
        </w:rPr>
        <w:t xml:space="preserve"> </w:t>
      </w:r>
      <w:r>
        <w:rPr>
          <w:sz w:val="26"/>
        </w:rPr>
        <w:t>745p.</w:t>
      </w:r>
    </w:p>
    <w:p w:rsidR="00FB0BAD" w:rsidRDefault="00235CC2">
      <w:pPr>
        <w:spacing w:line="276" w:lineRule="auto"/>
        <w:ind w:left="172" w:right="187"/>
        <w:jc w:val="both"/>
        <w:rPr>
          <w:sz w:val="26"/>
        </w:rPr>
      </w:pPr>
      <w:r>
        <w:rPr>
          <w:sz w:val="26"/>
        </w:rPr>
        <w:t xml:space="preserve">12. The World Bank: Indicators / [Electronic resource]:[Web-Site] Mode of access: </w:t>
      </w:r>
      <w:hyperlink r:id="rId14">
        <w:r>
          <w:rPr>
            <w:sz w:val="26"/>
          </w:rPr>
          <w:t xml:space="preserve">http://data.worldbank.org/indicator </w:t>
        </w:r>
      </w:hyperlink>
      <w:r>
        <w:rPr>
          <w:sz w:val="26"/>
        </w:rPr>
        <w:t>(viewed on April 12, 2018). – Title from the screen.</w:t>
      </w:r>
    </w:p>
    <w:p w:rsidR="00FB0BAD" w:rsidRDefault="00FB0BAD">
      <w:pPr>
        <w:spacing w:line="276" w:lineRule="auto"/>
        <w:jc w:val="both"/>
        <w:rPr>
          <w:sz w:val="26"/>
        </w:rPr>
        <w:sectPr w:rsidR="00FB0BAD">
          <w:pgSz w:w="11910" w:h="16840"/>
          <w:pgMar w:top="760" w:right="660" w:bottom="660" w:left="680" w:header="0" w:footer="472" w:gutter="0"/>
          <w:cols w:space="720"/>
        </w:sectPr>
      </w:pPr>
    </w:p>
    <w:p w:rsidR="00FB0BAD" w:rsidRDefault="00235CC2">
      <w:pPr>
        <w:pStyle w:val="a3"/>
        <w:spacing w:before="66"/>
        <w:ind w:left="792" w:right="241"/>
        <w:jc w:val="center"/>
      </w:pPr>
      <w:r>
        <w:lastRenderedPageBreak/>
        <w:t>Додаток Ж</w:t>
      </w:r>
    </w:p>
    <w:p w:rsidR="00FB0BAD" w:rsidRDefault="00235CC2">
      <w:pPr>
        <w:pStyle w:val="a3"/>
        <w:spacing w:before="48"/>
        <w:ind w:left="789" w:right="245"/>
        <w:jc w:val="center"/>
      </w:pPr>
      <w:r>
        <w:t>Приклади оформлення бібліографічного опису у списку використаних джерел</w:t>
      </w:r>
    </w:p>
    <w:p w:rsidR="00FB0BAD" w:rsidRDefault="00FB0BAD">
      <w:pPr>
        <w:pStyle w:val="a3"/>
        <w:spacing w:before="6"/>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982"/>
      </w:tblGrid>
      <w:tr w:rsidR="00FB0BAD">
        <w:trPr>
          <w:trHeight w:val="645"/>
        </w:trPr>
        <w:tc>
          <w:tcPr>
            <w:tcW w:w="2340" w:type="dxa"/>
          </w:tcPr>
          <w:p w:rsidR="00FB0BAD" w:rsidRDefault="00235CC2">
            <w:pPr>
              <w:pStyle w:val="TableParagraph"/>
              <w:spacing w:before="1" w:line="322" w:lineRule="exact"/>
              <w:ind w:left="643" w:right="93" w:hanging="529"/>
              <w:rPr>
                <w:b/>
                <w:sz w:val="28"/>
              </w:rPr>
            </w:pPr>
            <w:r>
              <w:rPr>
                <w:b/>
                <w:sz w:val="28"/>
              </w:rPr>
              <w:t>Характеристика джерела</w:t>
            </w:r>
          </w:p>
        </w:tc>
        <w:tc>
          <w:tcPr>
            <w:tcW w:w="7982" w:type="dxa"/>
          </w:tcPr>
          <w:p w:rsidR="00FB0BAD" w:rsidRDefault="00235CC2">
            <w:pPr>
              <w:pStyle w:val="TableParagraph"/>
              <w:spacing w:before="158"/>
              <w:ind w:left="2579" w:right="2572"/>
              <w:jc w:val="center"/>
              <w:rPr>
                <w:b/>
                <w:sz w:val="28"/>
              </w:rPr>
            </w:pPr>
            <w:r>
              <w:rPr>
                <w:b/>
                <w:sz w:val="28"/>
              </w:rPr>
              <w:t>Приклад оформлення</w:t>
            </w:r>
          </w:p>
        </w:tc>
      </w:tr>
      <w:tr w:rsidR="00FB0BAD">
        <w:trPr>
          <w:trHeight w:val="321"/>
        </w:trPr>
        <w:tc>
          <w:tcPr>
            <w:tcW w:w="2340" w:type="dxa"/>
          </w:tcPr>
          <w:p w:rsidR="00FB0BAD" w:rsidRDefault="00235CC2">
            <w:pPr>
              <w:pStyle w:val="TableParagraph"/>
              <w:spacing w:line="301" w:lineRule="exact"/>
              <w:ind w:left="4"/>
              <w:jc w:val="center"/>
              <w:rPr>
                <w:i/>
                <w:sz w:val="28"/>
              </w:rPr>
            </w:pPr>
            <w:r>
              <w:rPr>
                <w:i/>
                <w:sz w:val="28"/>
              </w:rPr>
              <w:t>1</w:t>
            </w:r>
          </w:p>
        </w:tc>
        <w:tc>
          <w:tcPr>
            <w:tcW w:w="7982" w:type="dxa"/>
          </w:tcPr>
          <w:p w:rsidR="00FB0BAD" w:rsidRDefault="00235CC2">
            <w:pPr>
              <w:pStyle w:val="TableParagraph"/>
              <w:spacing w:line="301" w:lineRule="exact"/>
              <w:ind w:left="9"/>
              <w:jc w:val="center"/>
              <w:rPr>
                <w:i/>
                <w:sz w:val="28"/>
              </w:rPr>
            </w:pPr>
            <w:r>
              <w:rPr>
                <w:i/>
                <w:sz w:val="28"/>
              </w:rPr>
              <w:t>2</w:t>
            </w:r>
          </w:p>
        </w:tc>
      </w:tr>
      <w:tr w:rsidR="00FB0BAD">
        <w:trPr>
          <w:trHeight w:val="966"/>
        </w:trPr>
        <w:tc>
          <w:tcPr>
            <w:tcW w:w="2340" w:type="dxa"/>
            <w:vMerge w:val="restart"/>
          </w:tcPr>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spacing w:before="3"/>
              <w:rPr>
                <w:sz w:val="36"/>
              </w:rPr>
            </w:pPr>
          </w:p>
          <w:p w:rsidR="00FB0BAD" w:rsidRDefault="00235CC2">
            <w:pPr>
              <w:pStyle w:val="TableParagraph"/>
              <w:ind w:left="105"/>
              <w:rPr>
                <w:sz w:val="28"/>
              </w:rPr>
            </w:pPr>
            <w:r>
              <w:rPr>
                <w:sz w:val="28"/>
              </w:rPr>
              <w:t>Законодавство</w:t>
            </w:r>
          </w:p>
        </w:tc>
        <w:tc>
          <w:tcPr>
            <w:tcW w:w="7982" w:type="dxa"/>
          </w:tcPr>
          <w:p w:rsidR="00FB0BAD" w:rsidRDefault="00235CC2">
            <w:pPr>
              <w:pStyle w:val="TableParagraph"/>
              <w:spacing w:line="315" w:lineRule="exact"/>
              <w:ind w:left="108"/>
              <w:rPr>
                <w:sz w:val="28"/>
              </w:rPr>
            </w:pPr>
            <w:r>
              <w:rPr>
                <w:sz w:val="28"/>
              </w:rPr>
              <w:t>Закон України “Про електронну комерцію”: станом на 5 січня</w:t>
            </w:r>
          </w:p>
          <w:p w:rsidR="00FB0BAD" w:rsidRDefault="00235CC2">
            <w:pPr>
              <w:pStyle w:val="TableParagraph"/>
              <w:spacing w:before="3" w:line="322" w:lineRule="exact"/>
              <w:ind w:left="108"/>
              <w:rPr>
                <w:sz w:val="28"/>
              </w:rPr>
            </w:pPr>
            <w:r>
              <w:rPr>
                <w:sz w:val="28"/>
              </w:rPr>
              <w:t>2016 року / Верховна Рада України. – Київ: Парламентське видавництво, 2016. − 20с.</w:t>
            </w:r>
          </w:p>
        </w:tc>
      </w:tr>
      <w:tr w:rsidR="00FB0BAD">
        <w:trPr>
          <w:trHeight w:val="1608"/>
        </w:trPr>
        <w:tc>
          <w:tcPr>
            <w:tcW w:w="2340" w:type="dxa"/>
            <w:vMerge/>
            <w:tcBorders>
              <w:top w:val="nil"/>
            </w:tcBorders>
          </w:tcPr>
          <w:p w:rsidR="00FB0BAD" w:rsidRDefault="00FB0BAD">
            <w:pPr>
              <w:rPr>
                <w:sz w:val="2"/>
                <w:szCs w:val="2"/>
              </w:rPr>
            </w:pPr>
          </w:p>
        </w:tc>
        <w:tc>
          <w:tcPr>
            <w:tcW w:w="7982" w:type="dxa"/>
          </w:tcPr>
          <w:p w:rsidR="00FB0BAD" w:rsidRDefault="00235CC2">
            <w:pPr>
              <w:pStyle w:val="TableParagraph"/>
              <w:ind w:left="108" w:right="95"/>
              <w:jc w:val="both"/>
              <w:rPr>
                <w:sz w:val="28"/>
              </w:rPr>
            </w:pPr>
            <w:r>
              <w:rPr>
                <w:sz w:val="28"/>
              </w:rPr>
              <w:t>Про інвестиційну діяльність: Закон України від 18.09.91 (у редакції закону від 6.11.2014) [Електронний ресурс] – Електронні дані [Київ: Верховна Рада України, 1994-2017] –</w:t>
            </w:r>
          </w:p>
          <w:p w:rsidR="00FB0BAD" w:rsidRDefault="00235CC2">
            <w:pPr>
              <w:pStyle w:val="TableParagraph"/>
              <w:spacing w:line="322" w:lineRule="exact"/>
              <w:ind w:left="108" w:right="95"/>
              <w:jc w:val="both"/>
              <w:rPr>
                <w:sz w:val="28"/>
              </w:rPr>
            </w:pPr>
            <w:r>
              <w:rPr>
                <w:sz w:val="28"/>
              </w:rPr>
              <w:t xml:space="preserve">Режим доступу: </w:t>
            </w:r>
            <w:hyperlink r:id="rId15">
              <w:r>
                <w:rPr>
                  <w:sz w:val="28"/>
                </w:rPr>
                <w:t>http://zakon3.rada.gov.ua/laws/show/1560-12</w:t>
              </w:r>
            </w:hyperlink>
            <w:r>
              <w:rPr>
                <w:sz w:val="28"/>
              </w:rPr>
              <w:t xml:space="preserve"> (дата звернення 16.12.2016р.) – Назва з</w:t>
            </w:r>
            <w:r>
              <w:rPr>
                <w:spacing w:val="-3"/>
                <w:sz w:val="28"/>
              </w:rPr>
              <w:t xml:space="preserve"> </w:t>
            </w:r>
            <w:r>
              <w:rPr>
                <w:sz w:val="28"/>
              </w:rPr>
              <w:t>екрану.</w:t>
            </w:r>
          </w:p>
        </w:tc>
      </w:tr>
      <w:tr w:rsidR="00FB0BAD">
        <w:trPr>
          <w:trHeight w:val="643"/>
        </w:trPr>
        <w:tc>
          <w:tcPr>
            <w:tcW w:w="2340" w:type="dxa"/>
            <w:vMerge/>
            <w:tcBorders>
              <w:top w:val="nil"/>
            </w:tcBorders>
          </w:tcPr>
          <w:p w:rsidR="00FB0BAD" w:rsidRDefault="00FB0BAD">
            <w:pPr>
              <w:rPr>
                <w:sz w:val="2"/>
                <w:szCs w:val="2"/>
              </w:rPr>
            </w:pPr>
          </w:p>
        </w:tc>
        <w:tc>
          <w:tcPr>
            <w:tcW w:w="7982" w:type="dxa"/>
          </w:tcPr>
          <w:p w:rsidR="00FB0BAD" w:rsidRDefault="00235CC2">
            <w:pPr>
              <w:pStyle w:val="TableParagraph"/>
              <w:spacing w:line="315" w:lineRule="exact"/>
              <w:ind w:left="108"/>
              <w:rPr>
                <w:sz w:val="28"/>
              </w:rPr>
            </w:pPr>
            <w:r>
              <w:rPr>
                <w:sz w:val="28"/>
              </w:rPr>
              <w:t>Банківське законодавство України. – Київ: Юрінком Інтер, 2006.</w:t>
            </w:r>
          </w:p>
          <w:p w:rsidR="00FB0BAD" w:rsidRDefault="00235CC2">
            <w:pPr>
              <w:pStyle w:val="TableParagraph"/>
              <w:spacing w:line="308" w:lineRule="exact"/>
              <w:ind w:left="108"/>
              <w:rPr>
                <w:sz w:val="28"/>
              </w:rPr>
            </w:pPr>
            <w:r>
              <w:rPr>
                <w:sz w:val="28"/>
              </w:rPr>
              <w:t>− 383с.</w:t>
            </w:r>
          </w:p>
        </w:tc>
      </w:tr>
      <w:tr w:rsidR="00FB0BAD">
        <w:trPr>
          <w:trHeight w:val="966"/>
        </w:trPr>
        <w:tc>
          <w:tcPr>
            <w:tcW w:w="2340" w:type="dxa"/>
            <w:vMerge w:val="restart"/>
          </w:tcPr>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spacing w:before="7"/>
              <w:rPr>
                <w:sz w:val="36"/>
              </w:rPr>
            </w:pPr>
          </w:p>
          <w:p w:rsidR="00FB0BAD" w:rsidRDefault="00235CC2">
            <w:pPr>
              <w:pStyle w:val="TableParagraph"/>
              <w:spacing w:before="1"/>
              <w:ind w:left="319" w:right="299" w:firstLine="472"/>
              <w:rPr>
                <w:sz w:val="28"/>
              </w:rPr>
            </w:pPr>
            <w:r>
              <w:rPr>
                <w:sz w:val="28"/>
              </w:rPr>
              <w:t>Книги (один, два або три автори)</w:t>
            </w:r>
          </w:p>
        </w:tc>
        <w:tc>
          <w:tcPr>
            <w:tcW w:w="7982" w:type="dxa"/>
          </w:tcPr>
          <w:p w:rsidR="00FB0BAD" w:rsidRDefault="00235CC2">
            <w:pPr>
              <w:pStyle w:val="TableParagraph"/>
              <w:tabs>
                <w:tab w:val="left" w:pos="1257"/>
                <w:tab w:val="left" w:pos="2134"/>
                <w:tab w:val="left" w:pos="3776"/>
                <w:tab w:val="left" w:pos="4914"/>
                <w:tab w:val="left" w:pos="6576"/>
              </w:tabs>
              <w:ind w:left="108" w:right="95"/>
              <w:rPr>
                <w:sz w:val="28"/>
              </w:rPr>
            </w:pPr>
            <w:r>
              <w:rPr>
                <w:sz w:val="28"/>
              </w:rPr>
              <w:t>Козюк</w:t>
            </w:r>
            <w:r>
              <w:rPr>
                <w:sz w:val="28"/>
              </w:rPr>
              <w:tab/>
              <w:t>В.В.</w:t>
            </w:r>
            <w:r>
              <w:rPr>
                <w:sz w:val="28"/>
              </w:rPr>
              <w:tab/>
              <w:t>Монетарні</w:t>
            </w:r>
            <w:r>
              <w:rPr>
                <w:sz w:val="28"/>
              </w:rPr>
              <w:tab/>
              <w:t>засади</w:t>
            </w:r>
            <w:r>
              <w:rPr>
                <w:sz w:val="28"/>
              </w:rPr>
              <w:tab/>
              <w:t>глобальної</w:t>
            </w:r>
            <w:r>
              <w:rPr>
                <w:sz w:val="28"/>
              </w:rPr>
              <w:tab/>
            </w:r>
            <w:r>
              <w:rPr>
                <w:spacing w:val="-3"/>
                <w:sz w:val="28"/>
              </w:rPr>
              <w:t xml:space="preserve">фінансової </w:t>
            </w:r>
            <w:r>
              <w:rPr>
                <w:sz w:val="28"/>
              </w:rPr>
              <w:t>стабільності: монографія / В.В. Козюк. – Тернопіль :</w:t>
            </w:r>
            <w:r>
              <w:rPr>
                <w:spacing w:val="1"/>
                <w:sz w:val="28"/>
              </w:rPr>
              <w:t xml:space="preserve"> </w:t>
            </w:r>
            <w:r>
              <w:rPr>
                <w:sz w:val="28"/>
              </w:rPr>
              <w:t>ТНЕУ,</w:t>
            </w:r>
          </w:p>
          <w:p w:rsidR="00FB0BAD" w:rsidRDefault="00235CC2">
            <w:pPr>
              <w:pStyle w:val="TableParagraph"/>
              <w:spacing w:line="310" w:lineRule="exact"/>
              <w:ind w:left="108"/>
              <w:rPr>
                <w:sz w:val="28"/>
              </w:rPr>
            </w:pPr>
            <w:r>
              <w:rPr>
                <w:sz w:val="28"/>
              </w:rPr>
              <w:t>2009. – 725с</w:t>
            </w:r>
          </w:p>
        </w:tc>
      </w:tr>
      <w:tr w:rsidR="00FB0BAD">
        <w:trPr>
          <w:trHeight w:val="964"/>
        </w:trPr>
        <w:tc>
          <w:tcPr>
            <w:tcW w:w="2340" w:type="dxa"/>
            <w:vMerge/>
            <w:tcBorders>
              <w:top w:val="nil"/>
            </w:tcBorders>
          </w:tcPr>
          <w:p w:rsidR="00FB0BAD" w:rsidRDefault="00FB0BAD">
            <w:pPr>
              <w:rPr>
                <w:sz w:val="2"/>
                <w:szCs w:val="2"/>
              </w:rPr>
            </w:pPr>
          </w:p>
        </w:tc>
        <w:tc>
          <w:tcPr>
            <w:tcW w:w="7982" w:type="dxa"/>
          </w:tcPr>
          <w:p w:rsidR="00FB0BAD" w:rsidRDefault="00235CC2">
            <w:pPr>
              <w:pStyle w:val="TableParagraph"/>
              <w:tabs>
                <w:tab w:val="left" w:pos="782"/>
                <w:tab w:val="left" w:pos="1705"/>
                <w:tab w:val="left" w:pos="2182"/>
                <w:tab w:val="left" w:pos="2824"/>
                <w:tab w:val="left" w:pos="4090"/>
                <w:tab w:val="left" w:pos="5694"/>
                <w:tab w:val="left" w:pos="6134"/>
                <w:tab w:val="left" w:pos="7319"/>
              </w:tabs>
              <w:ind w:left="108" w:right="94"/>
              <w:rPr>
                <w:sz w:val="28"/>
              </w:rPr>
            </w:pPr>
            <w:r>
              <w:rPr>
                <w:sz w:val="28"/>
              </w:rPr>
              <w:t>Van</w:t>
            </w:r>
            <w:r>
              <w:rPr>
                <w:sz w:val="28"/>
              </w:rPr>
              <w:tab/>
              <w:t>Hoose</w:t>
            </w:r>
            <w:r>
              <w:rPr>
                <w:sz w:val="28"/>
              </w:rPr>
              <w:tab/>
              <w:t>D.</w:t>
            </w:r>
            <w:r>
              <w:rPr>
                <w:sz w:val="28"/>
              </w:rPr>
              <w:tab/>
              <w:t>The</w:t>
            </w:r>
            <w:r>
              <w:rPr>
                <w:sz w:val="28"/>
              </w:rPr>
              <w:tab/>
              <w:t>industrial</w:t>
            </w:r>
            <w:r>
              <w:rPr>
                <w:sz w:val="28"/>
              </w:rPr>
              <w:tab/>
              <w:t>organization</w:t>
            </w:r>
            <w:r>
              <w:rPr>
                <w:sz w:val="28"/>
              </w:rPr>
              <w:tab/>
              <w:t>of</w:t>
            </w:r>
            <w:r>
              <w:rPr>
                <w:sz w:val="28"/>
              </w:rPr>
              <w:tab/>
              <w:t>banking:</w:t>
            </w:r>
            <w:r>
              <w:rPr>
                <w:sz w:val="28"/>
              </w:rPr>
              <w:tab/>
              <w:t>bank behaviour,</w:t>
            </w:r>
            <w:r>
              <w:rPr>
                <w:spacing w:val="40"/>
                <w:sz w:val="28"/>
              </w:rPr>
              <w:t xml:space="preserve"> </w:t>
            </w:r>
            <w:r>
              <w:rPr>
                <w:sz w:val="28"/>
              </w:rPr>
              <w:t>market</w:t>
            </w:r>
            <w:r>
              <w:rPr>
                <w:spacing w:val="45"/>
                <w:sz w:val="28"/>
              </w:rPr>
              <w:t xml:space="preserve"> </w:t>
            </w:r>
            <w:r>
              <w:rPr>
                <w:sz w:val="28"/>
              </w:rPr>
              <w:t>structure,</w:t>
            </w:r>
            <w:r>
              <w:rPr>
                <w:spacing w:val="43"/>
                <w:sz w:val="28"/>
              </w:rPr>
              <w:t xml:space="preserve"> </w:t>
            </w:r>
            <w:r>
              <w:rPr>
                <w:sz w:val="28"/>
              </w:rPr>
              <w:t>and</w:t>
            </w:r>
            <w:r>
              <w:rPr>
                <w:spacing w:val="42"/>
                <w:sz w:val="28"/>
              </w:rPr>
              <w:t xml:space="preserve"> </w:t>
            </w:r>
            <w:r>
              <w:rPr>
                <w:sz w:val="28"/>
              </w:rPr>
              <w:t>regulation</w:t>
            </w:r>
            <w:r>
              <w:rPr>
                <w:spacing w:val="43"/>
                <w:sz w:val="28"/>
              </w:rPr>
              <w:t xml:space="preserve"> </w:t>
            </w:r>
            <w:r>
              <w:rPr>
                <w:sz w:val="28"/>
              </w:rPr>
              <w:t>/</w:t>
            </w:r>
            <w:r>
              <w:rPr>
                <w:spacing w:val="45"/>
                <w:sz w:val="28"/>
              </w:rPr>
              <w:t xml:space="preserve"> </w:t>
            </w:r>
            <w:r>
              <w:rPr>
                <w:sz w:val="28"/>
              </w:rPr>
              <w:t>David</w:t>
            </w:r>
            <w:r>
              <w:rPr>
                <w:spacing w:val="43"/>
                <w:sz w:val="28"/>
              </w:rPr>
              <w:t xml:space="preserve"> </w:t>
            </w:r>
            <w:r>
              <w:rPr>
                <w:sz w:val="28"/>
              </w:rPr>
              <w:t>Van</w:t>
            </w:r>
            <w:r>
              <w:rPr>
                <w:spacing w:val="45"/>
                <w:sz w:val="28"/>
              </w:rPr>
              <w:t xml:space="preserve"> </w:t>
            </w:r>
            <w:r>
              <w:rPr>
                <w:sz w:val="28"/>
              </w:rPr>
              <w:t>Hoose.</w:t>
            </w:r>
            <w:r>
              <w:rPr>
                <w:spacing w:val="50"/>
                <w:sz w:val="28"/>
              </w:rPr>
              <w:t xml:space="preserve"> </w:t>
            </w:r>
            <w:r>
              <w:rPr>
                <w:sz w:val="28"/>
              </w:rPr>
              <w:t>–</w:t>
            </w:r>
          </w:p>
          <w:p w:rsidR="00FB0BAD" w:rsidRDefault="00235CC2">
            <w:pPr>
              <w:pStyle w:val="TableParagraph"/>
              <w:spacing w:line="308" w:lineRule="exact"/>
              <w:ind w:left="108"/>
              <w:rPr>
                <w:sz w:val="28"/>
              </w:rPr>
            </w:pPr>
            <w:r>
              <w:rPr>
                <w:sz w:val="28"/>
              </w:rPr>
              <w:t>Berlin, Heidelberg: Springer-Verlag, 2010. – 257p.</w:t>
            </w:r>
          </w:p>
        </w:tc>
      </w:tr>
      <w:tr w:rsidR="00FB0BAD">
        <w:trPr>
          <w:trHeight w:val="967"/>
        </w:trPr>
        <w:tc>
          <w:tcPr>
            <w:tcW w:w="2340" w:type="dxa"/>
            <w:vMerge/>
            <w:tcBorders>
              <w:top w:val="nil"/>
            </w:tcBorders>
          </w:tcPr>
          <w:p w:rsidR="00FB0BAD" w:rsidRDefault="00FB0BAD">
            <w:pPr>
              <w:rPr>
                <w:sz w:val="2"/>
                <w:szCs w:val="2"/>
              </w:rPr>
            </w:pPr>
          </w:p>
        </w:tc>
        <w:tc>
          <w:tcPr>
            <w:tcW w:w="7982" w:type="dxa"/>
          </w:tcPr>
          <w:p w:rsidR="00FB0BAD" w:rsidRDefault="00235CC2">
            <w:pPr>
              <w:pStyle w:val="TableParagraph"/>
              <w:spacing w:line="315" w:lineRule="exact"/>
              <w:ind w:left="108"/>
              <w:rPr>
                <w:sz w:val="28"/>
              </w:rPr>
            </w:pPr>
            <w:r>
              <w:rPr>
                <w:sz w:val="28"/>
              </w:rPr>
              <w:t>Вашай Ю.В. Макроекономічний аналіз економічної безпеки</w:t>
            </w:r>
          </w:p>
          <w:p w:rsidR="00FB0BAD" w:rsidRDefault="00235CC2">
            <w:pPr>
              <w:pStyle w:val="TableParagraph"/>
              <w:spacing w:before="2" w:line="320" w:lineRule="atLeast"/>
              <w:ind w:left="108" w:right="95"/>
              <w:rPr>
                <w:sz w:val="28"/>
              </w:rPr>
            </w:pPr>
            <w:r>
              <w:rPr>
                <w:sz w:val="28"/>
              </w:rPr>
              <w:t>України: Монографія / Ю.В. Вашай, С. І. Кудин. – Рівне: НУВГП, 2014. – 229 с.</w:t>
            </w:r>
          </w:p>
        </w:tc>
      </w:tr>
      <w:tr w:rsidR="00FB0BAD">
        <w:trPr>
          <w:trHeight w:val="964"/>
        </w:trPr>
        <w:tc>
          <w:tcPr>
            <w:tcW w:w="2340" w:type="dxa"/>
            <w:vMerge/>
            <w:tcBorders>
              <w:top w:val="nil"/>
            </w:tcBorders>
          </w:tcPr>
          <w:p w:rsidR="00FB0BAD" w:rsidRDefault="00FB0BAD">
            <w:pPr>
              <w:rPr>
                <w:sz w:val="2"/>
                <w:szCs w:val="2"/>
              </w:rPr>
            </w:pPr>
          </w:p>
        </w:tc>
        <w:tc>
          <w:tcPr>
            <w:tcW w:w="7982" w:type="dxa"/>
          </w:tcPr>
          <w:p w:rsidR="00FB0BAD" w:rsidRDefault="00235CC2">
            <w:pPr>
              <w:pStyle w:val="TableParagraph"/>
              <w:ind w:left="108"/>
              <w:rPr>
                <w:sz w:val="28"/>
              </w:rPr>
            </w:pPr>
            <w:r>
              <w:rPr>
                <w:sz w:val="28"/>
              </w:rPr>
              <w:t>Базилевич В.Д. Макроекономіка: Підручник / В.Д.Базилевич, К.С.Базилевич, Л.О.Баластрик; за ред. В.Д.Базилевича. – 4-є</w:t>
            </w:r>
          </w:p>
          <w:p w:rsidR="00FB0BAD" w:rsidRDefault="00235CC2">
            <w:pPr>
              <w:pStyle w:val="TableParagraph"/>
              <w:spacing w:line="308" w:lineRule="exact"/>
              <w:ind w:left="108"/>
              <w:rPr>
                <w:sz w:val="28"/>
              </w:rPr>
            </w:pPr>
            <w:r>
              <w:rPr>
                <w:sz w:val="28"/>
              </w:rPr>
              <w:t>вид., перероб. і доп. – Київ: Знання, 2008. – 743с.</w:t>
            </w:r>
          </w:p>
        </w:tc>
      </w:tr>
      <w:tr w:rsidR="00FB0BAD">
        <w:trPr>
          <w:trHeight w:val="1211"/>
        </w:trPr>
        <w:tc>
          <w:tcPr>
            <w:tcW w:w="2340" w:type="dxa"/>
          </w:tcPr>
          <w:p w:rsidR="00FB0BAD" w:rsidRDefault="00FB0BAD">
            <w:pPr>
              <w:pStyle w:val="TableParagraph"/>
              <w:spacing w:before="2"/>
              <w:rPr>
                <w:sz w:val="24"/>
              </w:rPr>
            </w:pPr>
          </w:p>
          <w:p w:rsidR="00FB0BAD" w:rsidRDefault="00235CC2">
            <w:pPr>
              <w:pStyle w:val="TableParagraph"/>
              <w:ind w:left="213" w:right="188" w:firstLine="578"/>
              <w:rPr>
                <w:sz w:val="28"/>
              </w:rPr>
            </w:pPr>
            <w:r>
              <w:rPr>
                <w:sz w:val="28"/>
              </w:rPr>
              <w:t>Книги (чотири автори)</w:t>
            </w:r>
          </w:p>
        </w:tc>
        <w:tc>
          <w:tcPr>
            <w:tcW w:w="7982" w:type="dxa"/>
          </w:tcPr>
          <w:p w:rsidR="00FB0BAD" w:rsidRDefault="00235CC2">
            <w:pPr>
              <w:pStyle w:val="TableParagraph"/>
              <w:spacing w:before="115"/>
              <w:ind w:left="108" w:right="95"/>
              <w:jc w:val="both"/>
              <w:rPr>
                <w:sz w:val="28"/>
              </w:rPr>
            </w:pPr>
            <w:r>
              <w:rPr>
                <w:sz w:val="28"/>
              </w:rPr>
              <w:t>Макроекономіка та макроекономічна політика: навч. посіб. / [А.Ф.Мельник, Т.Л.Желюк, О.В.Длугопольський, О.В.Панух- ник]; наук. ред. А.Ф.Мельник. – Київ: Знання, 2008. – 699с.</w:t>
            </w:r>
          </w:p>
        </w:tc>
      </w:tr>
      <w:tr w:rsidR="00FB0BAD">
        <w:trPr>
          <w:trHeight w:val="1610"/>
        </w:trPr>
        <w:tc>
          <w:tcPr>
            <w:tcW w:w="2340" w:type="dxa"/>
          </w:tcPr>
          <w:p w:rsidR="00FB0BAD" w:rsidRDefault="00FB0BAD">
            <w:pPr>
              <w:pStyle w:val="TableParagraph"/>
              <w:spacing w:before="3"/>
              <w:rPr>
                <w:sz w:val="27"/>
              </w:rPr>
            </w:pPr>
          </w:p>
          <w:p w:rsidR="00FB0BAD" w:rsidRDefault="00235CC2">
            <w:pPr>
              <w:pStyle w:val="TableParagraph"/>
              <w:spacing w:before="1"/>
              <w:ind w:left="285" w:right="264" w:firstLine="506"/>
              <w:rPr>
                <w:sz w:val="28"/>
              </w:rPr>
            </w:pPr>
            <w:r>
              <w:rPr>
                <w:sz w:val="28"/>
              </w:rPr>
              <w:t>Книги (п’ять і більше</w:t>
            </w:r>
          </w:p>
          <w:p w:rsidR="00FB0BAD" w:rsidRDefault="00235CC2">
            <w:pPr>
              <w:pStyle w:val="TableParagraph"/>
              <w:ind w:left="686"/>
              <w:rPr>
                <w:sz w:val="28"/>
              </w:rPr>
            </w:pPr>
            <w:r>
              <w:rPr>
                <w:sz w:val="28"/>
              </w:rPr>
              <w:t>авторів)</w:t>
            </w:r>
          </w:p>
        </w:tc>
        <w:tc>
          <w:tcPr>
            <w:tcW w:w="7982" w:type="dxa"/>
          </w:tcPr>
          <w:p w:rsidR="00FB0BAD" w:rsidRDefault="00235CC2">
            <w:pPr>
              <w:pStyle w:val="TableParagraph"/>
              <w:ind w:left="108" w:right="92"/>
              <w:jc w:val="both"/>
              <w:rPr>
                <w:sz w:val="28"/>
              </w:rPr>
            </w:pPr>
            <w:r>
              <w:rPr>
                <w:sz w:val="28"/>
              </w:rPr>
              <w:t>Аналітична економіка: макроекономіка і мікроекономіка: підручник: у 2 кн. [С.М. Панчишин, П.І. Островерх, І.В. Грабинська та ін.]; за ред. С. Панчишина і П. Островерха. – 3-тє вид., виправл. та доп. – Кн.1.: Вступ до аналітичної економіки.</w:t>
            </w:r>
          </w:p>
          <w:p w:rsidR="00FB0BAD" w:rsidRDefault="00235CC2">
            <w:pPr>
              <w:pStyle w:val="TableParagraph"/>
              <w:spacing w:line="308" w:lineRule="exact"/>
              <w:ind w:left="108"/>
              <w:jc w:val="both"/>
              <w:rPr>
                <w:sz w:val="28"/>
              </w:rPr>
            </w:pPr>
            <w:r>
              <w:rPr>
                <w:sz w:val="28"/>
              </w:rPr>
              <w:t>Макроекономіка. – Львів: Апріорі, 2017. – 567с.</w:t>
            </w:r>
          </w:p>
        </w:tc>
      </w:tr>
      <w:tr w:rsidR="00FB0BAD">
        <w:trPr>
          <w:trHeight w:val="964"/>
        </w:trPr>
        <w:tc>
          <w:tcPr>
            <w:tcW w:w="2340" w:type="dxa"/>
            <w:vMerge w:val="restart"/>
          </w:tcPr>
          <w:p w:rsidR="00FB0BAD" w:rsidRDefault="00FB0BAD">
            <w:pPr>
              <w:pStyle w:val="TableParagraph"/>
              <w:rPr>
                <w:sz w:val="30"/>
              </w:rPr>
            </w:pPr>
          </w:p>
          <w:p w:rsidR="00FB0BAD" w:rsidRDefault="00FB0BAD">
            <w:pPr>
              <w:pStyle w:val="TableParagraph"/>
              <w:spacing w:before="8"/>
              <w:rPr>
                <w:sz w:val="39"/>
              </w:rPr>
            </w:pPr>
          </w:p>
          <w:p w:rsidR="00FB0BAD" w:rsidRDefault="00235CC2">
            <w:pPr>
              <w:pStyle w:val="TableParagraph"/>
              <w:spacing w:line="242" w:lineRule="auto"/>
              <w:ind w:left="679" w:right="417" w:hanging="240"/>
              <w:rPr>
                <w:sz w:val="28"/>
              </w:rPr>
            </w:pPr>
            <w:r>
              <w:rPr>
                <w:sz w:val="28"/>
              </w:rPr>
              <w:t>Багатотомні видання</w:t>
            </w:r>
          </w:p>
        </w:tc>
        <w:tc>
          <w:tcPr>
            <w:tcW w:w="7982" w:type="dxa"/>
          </w:tcPr>
          <w:p w:rsidR="00FB0BAD" w:rsidRDefault="00235CC2">
            <w:pPr>
              <w:pStyle w:val="TableParagraph"/>
              <w:ind w:left="108"/>
              <w:rPr>
                <w:sz w:val="28"/>
              </w:rPr>
            </w:pPr>
            <w:r>
              <w:rPr>
                <w:sz w:val="28"/>
              </w:rPr>
              <w:t>Франко І. Зібрання творів: у 50 т. / І.Франко. – Київ: Наукова думка. – Т.44, кн.2. Економічні праці (1888-1907). – 1985. –</w:t>
            </w:r>
          </w:p>
          <w:p w:rsidR="00FB0BAD" w:rsidRDefault="00235CC2">
            <w:pPr>
              <w:pStyle w:val="TableParagraph"/>
              <w:spacing w:line="308" w:lineRule="exact"/>
              <w:ind w:left="108"/>
              <w:rPr>
                <w:sz w:val="28"/>
              </w:rPr>
            </w:pPr>
            <w:r>
              <w:rPr>
                <w:sz w:val="28"/>
              </w:rPr>
              <w:t>776с.</w:t>
            </w:r>
          </w:p>
        </w:tc>
      </w:tr>
      <w:tr w:rsidR="00FB0BAD">
        <w:trPr>
          <w:trHeight w:val="1288"/>
        </w:trPr>
        <w:tc>
          <w:tcPr>
            <w:tcW w:w="2340" w:type="dxa"/>
            <w:vMerge/>
            <w:tcBorders>
              <w:top w:val="nil"/>
            </w:tcBorders>
          </w:tcPr>
          <w:p w:rsidR="00FB0BAD" w:rsidRDefault="00FB0BAD">
            <w:pPr>
              <w:rPr>
                <w:sz w:val="2"/>
                <w:szCs w:val="2"/>
              </w:rPr>
            </w:pPr>
          </w:p>
        </w:tc>
        <w:tc>
          <w:tcPr>
            <w:tcW w:w="7982" w:type="dxa"/>
          </w:tcPr>
          <w:p w:rsidR="00FB0BAD" w:rsidRDefault="00235CC2">
            <w:pPr>
              <w:pStyle w:val="TableParagraph"/>
              <w:spacing w:line="317" w:lineRule="exact"/>
              <w:ind w:left="108"/>
              <w:jc w:val="both"/>
              <w:rPr>
                <w:sz w:val="28"/>
              </w:rPr>
            </w:pPr>
            <w:r>
              <w:rPr>
                <w:sz w:val="28"/>
              </w:rPr>
              <w:t>Dorucci E. Domestic financial development in emerging economies /</w:t>
            </w:r>
          </w:p>
          <w:p w:rsidR="00FB0BAD" w:rsidRDefault="00235CC2">
            <w:pPr>
              <w:pStyle w:val="TableParagraph"/>
              <w:spacing w:before="3" w:line="322" w:lineRule="exact"/>
              <w:ind w:left="108" w:right="96"/>
              <w:jc w:val="both"/>
              <w:rPr>
                <w:sz w:val="28"/>
              </w:rPr>
            </w:pPr>
            <w:r>
              <w:rPr>
                <w:sz w:val="28"/>
              </w:rPr>
              <w:t>E. Dorucci, A. Meyer-Cirkel, D. Santabárbara. – Frankfurt am Main: European Central Bank, 2009. – 61p. – (Occasional paper series of ECB; No 102).</w:t>
            </w:r>
          </w:p>
        </w:tc>
      </w:tr>
    </w:tbl>
    <w:p w:rsidR="00FB0BAD" w:rsidRDefault="00FB0BAD">
      <w:pPr>
        <w:spacing w:line="322" w:lineRule="exact"/>
        <w:jc w:val="both"/>
        <w:rPr>
          <w:sz w:val="28"/>
        </w:rPr>
        <w:sectPr w:rsidR="00FB0BAD">
          <w:pgSz w:w="11910" w:h="16840"/>
          <w:pgMar w:top="760" w:right="660" w:bottom="660" w:left="680" w:header="0" w:footer="472" w:gutter="0"/>
          <w:cols w:space="720"/>
        </w:sectPr>
      </w:pPr>
    </w:p>
    <w:p w:rsidR="00FB0BAD" w:rsidRDefault="00235CC2">
      <w:pPr>
        <w:pStyle w:val="a3"/>
        <w:spacing w:before="66"/>
        <w:ind w:right="238"/>
        <w:jc w:val="right"/>
      </w:pPr>
      <w:r>
        <w:lastRenderedPageBreak/>
        <w:t>Продовження дод. Ж</w:t>
      </w:r>
    </w:p>
    <w:p w:rsidR="00FB0BAD" w:rsidRDefault="00FB0BAD">
      <w:pPr>
        <w:pStyle w:val="a3"/>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7977"/>
      </w:tblGrid>
      <w:tr w:rsidR="00FB0BAD">
        <w:trPr>
          <w:trHeight w:val="321"/>
        </w:trPr>
        <w:tc>
          <w:tcPr>
            <w:tcW w:w="2345" w:type="dxa"/>
          </w:tcPr>
          <w:p w:rsidR="00FB0BAD" w:rsidRDefault="00235CC2">
            <w:pPr>
              <w:pStyle w:val="TableParagraph"/>
              <w:spacing w:line="301" w:lineRule="exact"/>
              <w:jc w:val="center"/>
              <w:rPr>
                <w:i/>
                <w:sz w:val="28"/>
              </w:rPr>
            </w:pPr>
            <w:r>
              <w:rPr>
                <w:i/>
                <w:sz w:val="28"/>
              </w:rPr>
              <w:t>1</w:t>
            </w:r>
          </w:p>
        </w:tc>
        <w:tc>
          <w:tcPr>
            <w:tcW w:w="7977" w:type="dxa"/>
          </w:tcPr>
          <w:p w:rsidR="00FB0BAD" w:rsidRDefault="00235CC2">
            <w:pPr>
              <w:pStyle w:val="TableParagraph"/>
              <w:spacing w:line="301" w:lineRule="exact"/>
              <w:ind w:left="4"/>
              <w:jc w:val="center"/>
              <w:rPr>
                <w:i/>
                <w:sz w:val="28"/>
              </w:rPr>
            </w:pPr>
            <w:r>
              <w:rPr>
                <w:i/>
                <w:sz w:val="28"/>
              </w:rPr>
              <w:t>2</w:t>
            </w:r>
          </w:p>
        </w:tc>
      </w:tr>
      <w:tr w:rsidR="00FB0BAD">
        <w:trPr>
          <w:trHeight w:val="1288"/>
        </w:trPr>
        <w:tc>
          <w:tcPr>
            <w:tcW w:w="2345" w:type="dxa"/>
          </w:tcPr>
          <w:p w:rsidR="00FB0BAD" w:rsidRDefault="00FB0BAD">
            <w:pPr>
              <w:pStyle w:val="TableParagraph"/>
              <w:spacing w:before="4"/>
              <w:rPr>
                <w:sz w:val="27"/>
              </w:rPr>
            </w:pPr>
          </w:p>
          <w:p w:rsidR="00FB0BAD" w:rsidRDefault="00235CC2">
            <w:pPr>
              <w:pStyle w:val="TableParagraph"/>
              <w:spacing w:line="242" w:lineRule="auto"/>
              <w:ind w:left="513" w:right="298" w:hanging="200"/>
              <w:rPr>
                <w:sz w:val="28"/>
              </w:rPr>
            </w:pPr>
            <w:r>
              <w:rPr>
                <w:sz w:val="28"/>
              </w:rPr>
              <w:t>Автореферати дисертацій</w:t>
            </w:r>
          </w:p>
        </w:tc>
        <w:tc>
          <w:tcPr>
            <w:tcW w:w="7977" w:type="dxa"/>
          </w:tcPr>
          <w:p w:rsidR="00FB0BAD" w:rsidRDefault="00235CC2">
            <w:pPr>
              <w:pStyle w:val="TableParagraph"/>
              <w:ind w:left="103"/>
              <w:rPr>
                <w:sz w:val="28"/>
              </w:rPr>
            </w:pPr>
            <w:r>
              <w:rPr>
                <w:sz w:val="28"/>
              </w:rPr>
              <w:t>Кушнір М.А. Поведінкове ціноутворення на фондовому ринку: автореф.</w:t>
            </w:r>
            <w:r>
              <w:rPr>
                <w:spacing w:val="24"/>
                <w:sz w:val="28"/>
              </w:rPr>
              <w:t xml:space="preserve"> </w:t>
            </w:r>
            <w:r>
              <w:rPr>
                <w:sz w:val="28"/>
              </w:rPr>
              <w:t>дис.</w:t>
            </w:r>
            <w:r>
              <w:rPr>
                <w:spacing w:val="25"/>
                <w:sz w:val="28"/>
              </w:rPr>
              <w:t xml:space="preserve"> </w:t>
            </w:r>
            <w:r>
              <w:rPr>
                <w:sz w:val="28"/>
              </w:rPr>
              <w:t>на</w:t>
            </w:r>
            <w:r>
              <w:rPr>
                <w:spacing w:val="24"/>
                <w:sz w:val="28"/>
              </w:rPr>
              <w:t xml:space="preserve"> </w:t>
            </w:r>
            <w:r>
              <w:rPr>
                <w:sz w:val="28"/>
              </w:rPr>
              <w:t>здобуття</w:t>
            </w:r>
            <w:r>
              <w:rPr>
                <w:spacing w:val="24"/>
                <w:sz w:val="28"/>
              </w:rPr>
              <w:t xml:space="preserve"> </w:t>
            </w:r>
            <w:r>
              <w:rPr>
                <w:sz w:val="28"/>
              </w:rPr>
              <w:t>наук.</w:t>
            </w:r>
            <w:r>
              <w:rPr>
                <w:spacing w:val="24"/>
                <w:sz w:val="28"/>
              </w:rPr>
              <w:t xml:space="preserve"> </w:t>
            </w:r>
            <w:r>
              <w:rPr>
                <w:sz w:val="28"/>
              </w:rPr>
              <w:t>ступеня</w:t>
            </w:r>
            <w:r>
              <w:rPr>
                <w:spacing w:val="26"/>
                <w:sz w:val="28"/>
              </w:rPr>
              <w:t xml:space="preserve"> </w:t>
            </w:r>
            <w:r>
              <w:rPr>
                <w:sz w:val="28"/>
              </w:rPr>
              <w:t>канд.</w:t>
            </w:r>
            <w:r>
              <w:rPr>
                <w:spacing w:val="24"/>
                <w:sz w:val="28"/>
              </w:rPr>
              <w:t xml:space="preserve"> </w:t>
            </w:r>
            <w:r>
              <w:rPr>
                <w:sz w:val="28"/>
              </w:rPr>
              <w:t>екон.</w:t>
            </w:r>
            <w:r>
              <w:rPr>
                <w:spacing w:val="24"/>
                <w:sz w:val="28"/>
              </w:rPr>
              <w:t xml:space="preserve"> </w:t>
            </w:r>
            <w:r>
              <w:rPr>
                <w:sz w:val="28"/>
              </w:rPr>
              <w:t>наук:</w:t>
            </w:r>
            <w:r>
              <w:rPr>
                <w:spacing w:val="27"/>
                <w:sz w:val="28"/>
              </w:rPr>
              <w:t xml:space="preserve"> </w:t>
            </w:r>
            <w:r>
              <w:rPr>
                <w:sz w:val="28"/>
              </w:rPr>
              <w:t>спец.</w:t>
            </w:r>
          </w:p>
          <w:p w:rsidR="00FB0BAD" w:rsidRDefault="00235CC2">
            <w:pPr>
              <w:pStyle w:val="TableParagraph"/>
              <w:spacing w:line="322" w:lineRule="exact"/>
              <w:ind w:left="103"/>
              <w:rPr>
                <w:sz w:val="28"/>
              </w:rPr>
            </w:pPr>
            <w:r>
              <w:rPr>
                <w:sz w:val="28"/>
              </w:rPr>
              <w:t xml:space="preserve">08.00.08 “Гроші, фінанси і кредит”/ М.А. Кушнір. – Львів, </w:t>
            </w:r>
            <w:r>
              <w:rPr>
                <w:spacing w:val="5"/>
                <w:sz w:val="28"/>
              </w:rPr>
              <w:t xml:space="preserve"> </w:t>
            </w:r>
            <w:r>
              <w:rPr>
                <w:sz w:val="28"/>
              </w:rPr>
              <w:t>2016.</w:t>
            </w:r>
          </w:p>
          <w:p w:rsidR="00FB0BAD" w:rsidRDefault="00235CC2">
            <w:pPr>
              <w:pStyle w:val="TableParagraph"/>
              <w:spacing w:line="308" w:lineRule="exact"/>
              <w:ind w:left="103"/>
              <w:rPr>
                <w:sz w:val="28"/>
              </w:rPr>
            </w:pPr>
            <w:r>
              <w:rPr>
                <w:sz w:val="28"/>
              </w:rPr>
              <w:t>– 20с.</w:t>
            </w:r>
          </w:p>
        </w:tc>
      </w:tr>
      <w:tr w:rsidR="00FB0BAD">
        <w:trPr>
          <w:trHeight w:val="964"/>
        </w:trPr>
        <w:tc>
          <w:tcPr>
            <w:tcW w:w="2345" w:type="dxa"/>
          </w:tcPr>
          <w:p w:rsidR="00FB0BAD" w:rsidRDefault="00FB0BAD">
            <w:pPr>
              <w:pStyle w:val="TableParagraph"/>
              <w:spacing w:before="3"/>
              <w:rPr>
                <w:sz w:val="27"/>
              </w:rPr>
            </w:pPr>
          </w:p>
          <w:p w:rsidR="00FB0BAD" w:rsidRDefault="00235CC2">
            <w:pPr>
              <w:pStyle w:val="TableParagraph"/>
              <w:spacing w:before="1"/>
              <w:ind w:left="506" w:right="507"/>
              <w:jc w:val="center"/>
              <w:rPr>
                <w:sz w:val="28"/>
              </w:rPr>
            </w:pPr>
            <w:r>
              <w:rPr>
                <w:sz w:val="28"/>
              </w:rPr>
              <w:t>Дисертації</w:t>
            </w:r>
          </w:p>
        </w:tc>
        <w:tc>
          <w:tcPr>
            <w:tcW w:w="7977" w:type="dxa"/>
          </w:tcPr>
          <w:p w:rsidR="00FB0BAD" w:rsidRDefault="00235CC2">
            <w:pPr>
              <w:pStyle w:val="TableParagraph"/>
              <w:ind w:left="103"/>
              <w:rPr>
                <w:sz w:val="28"/>
              </w:rPr>
            </w:pPr>
            <w:r>
              <w:rPr>
                <w:sz w:val="28"/>
              </w:rPr>
              <w:t>Суторміна К.М. Концентрація банківського капіталу в Україні: дис. … кандидата екон. наук: 08.00.08 / Суторміна Катерина</w:t>
            </w:r>
          </w:p>
          <w:p w:rsidR="00FB0BAD" w:rsidRDefault="00235CC2">
            <w:pPr>
              <w:pStyle w:val="TableParagraph"/>
              <w:spacing w:line="308" w:lineRule="exact"/>
              <w:ind w:left="103"/>
              <w:rPr>
                <w:sz w:val="28"/>
              </w:rPr>
            </w:pPr>
            <w:r>
              <w:rPr>
                <w:sz w:val="28"/>
              </w:rPr>
              <w:t>Миколаївна. – Київ, 2015. – 212с.</w:t>
            </w:r>
          </w:p>
        </w:tc>
      </w:tr>
      <w:tr w:rsidR="00FB0BAD">
        <w:trPr>
          <w:trHeight w:val="1288"/>
        </w:trPr>
        <w:tc>
          <w:tcPr>
            <w:tcW w:w="2345" w:type="dxa"/>
            <w:vMerge w:val="restart"/>
          </w:tcPr>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235CC2">
            <w:pPr>
              <w:pStyle w:val="TableParagraph"/>
              <w:spacing w:before="236"/>
              <w:ind w:left="314" w:right="294" w:firstLine="288"/>
              <w:rPr>
                <w:sz w:val="28"/>
              </w:rPr>
            </w:pPr>
            <w:r>
              <w:rPr>
                <w:sz w:val="28"/>
              </w:rPr>
              <w:t>Складова частина книги</w:t>
            </w:r>
          </w:p>
        </w:tc>
        <w:tc>
          <w:tcPr>
            <w:tcW w:w="7977" w:type="dxa"/>
          </w:tcPr>
          <w:p w:rsidR="00FB0BAD" w:rsidRDefault="00235CC2">
            <w:pPr>
              <w:pStyle w:val="TableParagraph"/>
              <w:ind w:left="103"/>
              <w:rPr>
                <w:sz w:val="28"/>
              </w:rPr>
            </w:pPr>
            <w:r>
              <w:rPr>
                <w:sz w:val="28"/>
              </w:rPr>
              <w:t>Ватаманюк О.З. Заощадження домогосподарств в економіці України // Заощадження в економіці України: макроекономі-</w:t>
            </w:r>
          </w:p>
          <w:p w:rsidR="00FB0BAD" w:rsidRDefault="00235CC2">
            <w:pPr>
              <w:pStyle w:val="TableParagraph"/>
              <w:spacing w:line="322" w:lineRule="exact"/>
              <w:ind w:left="103"/>
              <w:rPr>
                <w:sz w:val="28"/>
              </w:rPr>
            </w:pPr>
            <w:r>
              <w:rPr>
                <w:sz w:val="28"/>
              </w:rPr>
              <w:t>чний аналіз: монографія / О.З.Ватаманюк. – Львів: Видавничий центр ЛНУ імені Івана Франка, 2007. – С.182-255.</w:t>
            </w:r>
          </w:p>
        </w:tc>
      </w:tr>
      <w:tr w:rsidR="00FB0BAD">
        <w:trPr>
          <w:trHeight w:val="1610"/>
        </w:trPr>
        <w:tc>
          <w:tcPr>
            <w:tcW w:w="2345" w:type="dxa"/>
            <w:vMerge/>
            <w:tcBorders>
              <w:top w:val="nil"/>
            </w:tcBorders>
          </w:tcPr>
          <w:p w:rsidR="00FB0BAD" w:rsidRDefault="00FB0BAD">
            <w:pPr>
              <w:rPr>
                <w:sz w:val="2"/>
                <w:szCs w:val="2"/>
              </w:rPr>
            </w:pPr>
          </w:p>
        </w:tc>
        <w:tc>
          <w:tcPr>
            <w:tcW w:w="7977" w:type="dxa"/>
          </w:tcPr>
          <w:p w:rsidR="00FB0BAD" w:rsidRDefault="00235CC2">
            <w:pPr>
              <w:pStyle w:val="TableParagraph"/>
              <w:ind w:left="103" w:right="100"/>
              <w:jc w:val="both"/>
              <w:rPr>
                <w:sz w:val="28"/>
              </w:rPr>
            </w:pPr>
            <w:r>
              <w:rPr>
                <w:sz w:val="28"/>
              </w:rPr>
              <w:t>Цимбал Л. Державний сектор в умовах ринкової трансформації економіки / Л.Цимбал, О.Кухар // Інституційні засади формування економічної системи України: теорія і</w:t>
            </w:r>
            <w:r>
              <w:rPr>
                <w:spacing w:val="62"/>
                <w:sz w:val="28"/>
              </w:rPr>
              <w:t xml:space="preserve"> </w:t>
            </w:r>
            <w:r>
              <w:rPr>
                <w:sz w:val="28"/>
              </w:rPr>
              <w:t>практика</w:t>
            </w:r>
          </w:p>
          <w:p w:rsidR="00FB0BAD" w:rsidRDefault="00235CC2">
            <w:pPr>
              <w:pStyle w:val="TableParagraph"/>
              <w:spacing w:line="322" w:lineRule="exact"/>
              <w:ind w:left="103" w:right="100"/>
              <w:jc w:val="both"/>
              <w:rPr>
                <w:sz w:val="28"/>
              </w:rPr>
            </w:pPr>
            <w:r>
              <w:rPr>
                <w:sz w:val="28"/>
              </w:rPr>
              <w:t>[З.Ватаманюк, С.Панчишин, О.Дорош та ін.]; за ред. З.Ватаманюка. – Львів: Новий Світ-2000, 2005. – С.218-273.</w:t>
            </w:r>
          </w:p>
        </w:tc>
      </w:tr>
      <w:tr w:rsidR="00FB0BAD">
        <w:trPr>
          <w:trHeight w:val="966"/>
        </w:trPr>
        <w:tc>
          <w:tcPr>
            <w:tcW w:w="2345" w:type="dxa"/>
            <w:vMerge/>
            <w:tcBorders>
              <w:top w:val="nil"/>
            </w:tcBorders>
          </w:tcPr>
          <w:p w:rsidR="00FB0BAD" w:rsidRDefault="00FB0BAD">
            <w:pPr>
              <w:rPr>
                <w:sz w:val="2"/>
                <w:szCs w:val="2"/>
              </w:rPr>
            </w:pPr>
          </w:p>
        </w:tc>
        <w:tc>
          <w:tcPr>
            <w:tcW w:w="7977" w:type="dxa"/>
          </w:tcPr>
          <w:p w:rsidR="00FB0BAD" w:rsidRDefault="00235CC2">
            <w:pPr>
              <w:pStyle w:val="TableParagraph"/>
              <w:tabs>
                <w:tab w:val="left" w:pos="1033"/>
                <w:tab w:val="left" w:pos="1527"/>
                <w:tab w:val="left" w:pos="3062"/>
                <w:tab w:val="left" w:pos="4093"/>
                <w:tab w:val="left" w:pos="4395"/>
                <w:tab w:val="left" w:pos="4889"/>
                <w:tab w:val="left" w:pos="5820"/>
                <w:tab w:val="left" w:pos="6200"/>
                <w:tab w:val="left" w:pos="7748"/>
              </w:tabs>
              <w:spacing w:line="315" w:lineRule="exact"/>
              <w:ind w:left="103"/>
              <w:rPr>
                <w:sz w:val="28"/>
              </w:rPr>
            </w:pPr>
            <w:r>
              <w:rPr>
                <w:sz w:val="28"/>
              </w:rPr>
              <w:t>Ільків</w:t>
            </w:r>
            <w:r>
              <w:rPr>
                <w:sz w:val="28"/>
              </w:rPr>
              <w:tab/>
              <w:t>Н.</w:t>
            </w:r>
            <w:r>
              <w:rPr>
                <w:sz w:val="28"/>
              </w:rPr>
              <w:tab/>
              <w:t>Маркетинг</w:t>
            </w:r>
            <w:r>
              <w:rPr>
                <w:sz w:val="28"/>
              </w:rPr>
              <w:tab/>
              <w:t>послуг</w:t>
            </w:r>
            <w:r>
              <w:rPr>
                <w:sz w:val="28"/>
              </w:rPr>
              <w:tab/>
              <w:t>/</w:t>
            </w:r>
            <w:r>
              <w:rPr>
                <w:sz w:val="28"/>
              </w:rPr>
              <w:tab/>
              <w:t>Н.</w:t>
            </w:r>
            <w:r>
              <w:rPr>
                <w:sz w:val="28"/>
              </w:rPr>
              <w:tab/>
              <w:t>Ільків</w:t>
            </w:r>
            <w:r>
              <w:rPr>
                <w:sz w:val="28"/>
              </w:rPr>
              <w:tab/>
              <w:t>//</w:t>
            </w:r>
            <w:r>
              <w:rPr>
                <w:sz w:val="28"/>
              </w:rPr>
              <w:tab/>
              <w:t>Практикум</w:t>
            </w:r>
            <w:r>
              <w:rPr>
                <w:sz w:val="28"/>
              </w:rPr>
              <w:tab/>
              <w:t>з</w:t>
            </w:r>
          </w:p>
          <w:p w:rsidR="00FB0BAD" w:rsidRDefault="00235CC2">
            <w:pPr>
              <w:pStyle w:val="TableParagraph"/>
              <w:spacing w:before="6" w:line="322" w:lineRule="exact"/>
              <w:ind w:left="103" w:right="126"/>
              <w:rPr>
                <w:sz w:val="28"/>
              </w:rPr>
            </w:pPr>
            <w:r>
              <w:rPr>
                <w:sz w:val="28"/>
              </w:rPr>
              <w:t>маркетингу: Навч.посіб. / [Є. Майовець, Н.Гнатюк, І.Городняк та ін.]; за ред. Є. Майовця. – Львів: Край, 2014. –</w:t>
            </w:r>
            <w:r>
              <w:rPr>
                <w:spacing w:val="-13"/>
                <w:sz w:val="28"/>
              </w:rPr>
              <w:t xml:space="preserve"> </w:t>
            </w:r>
            <w:r>
              <w:rPr>
                <w:sz w:val="28"/>
              </w:rPr>
              <w:t>С.112-126.</w:t>
            </w:r>
          </w:p>
        </w:tc>
      </w:tr>
      <w:tr w:rsidR="00FB0BAD">
        <w:trPr>
          <w:trHeight w:val="964"/>
        </w:trPr>
        <w:tc>
          <w:tcPr>
            <w:tcW w:w="2345" w:type="dxa"/>
            <w:vMerge w:val="restart"/>
          </w:tcPr>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235CC2">
            <w:pPr>
              <w:pStyle w:val="TableParagraph"/>
              <w:spacing w:before="214"/>
              <w:ind w:left="360" w:right="362" w:firstLine="2"/>
              <w:jc w:val="center"/>
              <w:rPr>
                <w:sz w:val="28"/>
              </w:rPr>
            </w:pPr>
            <w:r>
              <w:rPr>
                <w:sz w:val="28"/>
              </w:rPr>
              <w:t>Складова частина періодичного видання</w:t>
            </w:r>
          </w:p>
        </w:tc>
        <w:tc>
          <w:tcPr>
            <w:tcW w:w="7977" w:type="dxa"/>
          </w:tcPr>
          <w:p w:rsidR="00FB0BAD" w:rsidRDefault="00235CC2">
            <w:pPr>
              <w:pStyle w:val="TableParagraph"/>
              <w:ind w:left="103"/>
              <w:rPr>
                <w:sz w:val="28"/>
              </w:rPr>
            </w:pPr>
            <w:r>
              <w:rPr>
                <w:sz w:val="28"/>
              </w:rPr>
              <w:t xml:space="preserve">Голян В.А. </w:t>
            </w:r>
            <w:hyperlink r:id="rId16">
              <w:r>
                <w:rPr>
                  <w:sz w:val="28"/>
                </w:rPr>
                <w:t>Економічна криза в Україні: феномен “голландської</w:t>
              </w:r>
            </w:hyperlink>
            <w:r>
              <w:rPr>
                <w:sz w:val="28"/>
              </w:rPr>
              <w:t xml:space="preserve"> </w:t>
            </w:r>
            <w:hyperlink r:id="rId17">
              <w:r>
                <w:rPr>
                  <w:sz w:val="28"/>
                </w:rPr>
                <w:t>хвороби” та рецидив “ресурсного прокляття</w:t>
              </w:r>
            </w:hyperlink>
            <w:r>
              <w:rPr>
                <w:sz w:val="28"/>
              </w:rPr>
              <w:t>” / В.А. Голян //</w:t>
            </w:r>
          </w:p>
          <w:p w:rsidR="00FB0BAD" w:rsidRDefault="00235CC2">
            <w:pPr>
              <w:pStyle w:val="TableParagraph"/>
              <w:spacing w:line="308" w:lineRule="exact"/>
              <w:ind w:left="103"/>
              <w:rPr>
                <w:sz w:val="28"/>
              </w:rPr>
            </w:pPr>
            <w:r>
              <w:rPr>
                <w:sz w:val="28"/>
              </w:rPr>
              <w:t>Економіка та держава. – 2016. – №7. – С.4-15.</w:t>
            </w:r>
          </w:p>
        </w:tc>
      </w:tr>
      <w:tr w:rsidR="00FB0BAD">
        <w:trPr>
          <w:trHeight w:val="1610"/>
        </w:trPr>
        <w:tc>
          <w:tcPr>
            <w:tcW w:w="2345" w:type="dxa"/>
            <w:vMerge/>
            <w:tcBorders>
              <w:top w:val="nil"/>
            </w:tcBorders>
          </w:tcPr>
          <w:p w:rsidR="00FB0BAD" w:rsidRDefault="00FB0BAD">
            <w:pPr>
              <w:rPr>
                <w:sz w:val="2"/>
                <w:szCs w:val="2"/>
              </w:rPr>
            </w:pPr>
          </w:p>
        </w:tc>
        <w:tc>
          <w:tcPr>
            <w:tcW w:w="7977" w:type="dxa"/>
          </w:tcPr>
          <w:p w:rsidR="00FB0BAD" w:rsidRDefault="00235CC2">
            <w:pPr>
              <w:pStyle w:val="TableParagraph"/>
              <w:ind w:left="103" w:right="95"/>
              <w:jc w:val="both"/>
              <w:rPr>
                <w:sz w:val="28"/>
              </w:rPr>
            </w:pPr>
            <w:r>
              <w:rPr>
                <w:sz w:val="28"/>
              </w:rPr>
              <w:t>Кульчицький Б.В. Соціалізаційна ефективність економічних систем: типи та їх еластичність / [Б.В.Кульчицький, Г.І.Башнянин, Л.Я.Гончарук, А.І.Тесля] // Вісник</w:t>
            </w:r>
          </w:p>
          <w:p w:rsidR="00FB0BAD" w:rsidRDefault="00235CC2">
            <w:pPr>
              <w:pStyle w:val="TableParagraph"/>
              <w:spacing w:line="322" w:lineRule="exact"/>
              <w:ind w:left="103" w:right="106"/>
              <w:jc w:val="both"/>
              <w:rPr>
                <w:sz w:val="28"/>
              </w:rPr>
            </w:pPr>
            <w:r>
              <w:rPr>
                <w:sz w:val="28"/>
              </w:rPr>
              <w:t>Хмельницького національного університету: Економічні науки. 2013. – № 1. – С.235-240.</w:t>
            </w:r>
          </w:p>
        </w:tc>
      </w:tr>
      <w:tr w:rsidR="00FB0BAD">
        <w:trPr>
          <w:trHeight w:val="1288"/>
        </w:trPr>
        <w:tc>
          <w:tcPr>
            <w:tcW w:w="2345" w:type="dxa"/>
            <w:vMerge/>
            <w:tcBorders>
              <w:top w:val="nil"/>
            </w:tcBorders>
          </w:tcPr>
          <w:p w:rsidR="00FB0BAD" w:rsidRDefault="00FB0BAD">
            <w:pPr>
              <w:rPr>
                <w:sz w:val="2"/>
                <w:szCs w:val="2"/>
              </w:rPr>
            </w:pPr>
          </w:p>
        </w:tc>
        <w:tc>
          <w:tcPr>
            <w:tcW w:w="7977" w:type="dxa"/>
          </w:tcPr>
          <w:p w:rsidR="00FB0BAD" w:rsidRDefault="00235CC2">
            <w:pPr>
              <w:pStyle w:val="TableParagraph"/>
              <w:spacing w:line="317" w:lineRule="exact"/>
              <w:ind w:left="103"/>
              <w:rPr>
                <w:sz w:val="28"/>
              </w:rPr>
            </w:pPr>
            <w:r>
              <w:rPr>
                <w:sz w:val="28"/>
              </w:rPr>
              <w:t>Tsymbal L.L. Concepts and models of nonlinear economic</w:t>
            </w:r>
            <w:r>
              <w:rPr>
                <w:spacing w:val="2"/>
                <w:sz w:val="28"/>
              </w:rPr>
              <w:t xml:space="preserve"> </w:t>
            </w:r>
            <w:r>
              <w:rPr>
                <w:sz w:val="28"/>
              </w:rPr>
              <w:t>dynamics</w:t>
            </w:r>
          </w:p>
          <w:p w:rsidR="00FB0BAD" w:rsidRDefault="00235CC2">
            <w:pPr>
              <w:pStyle w:val="TableParagraph"/>
              <w:spacing w:line="322" w:lineRule="exact"/>
              <w:ind w:left="103"/>
              <w:rPr>
                <w:sz w:val="28"/>
              </w:rPr>
            </w:pPr>
            <w:r>
              <w:rPr>
                <w:sz w:val="28"/>
              </w:rPr>
              <w:t xml:space="preserve">/  [L.L Tsymbal, J. Khromyak, Yu. M. Slyusarchuk, V.M. </w:t>
            </w:r>
            <w:r>
              <w:rPr>
                <w:spacing w:val="41"/>
                <w:sz w:val="28"/>
              </w:rPr>
              <w:t xml:space="preserve"> </w:t>
            </w:r>
            <w:r>
              <w:rPr>
                <w:sz w:val="28"/>
              </w:rPr>
              <w:t>Tsymbal]</w:t>
            </w:r>
          </w:p>
          <w:p w:rsidR="00FB0BAD" w:rsidRDefault="00235CC2">
            <w:pPr>
              <w:pStyle w:val="TableParagraph"/>
              <w:spacing w:before="3" w:line="322" w:lineRule="exact"/>
              <w:ind w:left="103" w:right="94"/>
              <w:rPr>
                <w:sz w:val="28"/>
              </w:rPr>
            </w:pPr>
            <w:r>
              <w:rPr>
                <w:sz w:val="28"/>
              </w:rPr>
              <w:t>// Nierwności społeczne a wzrost gospodarczy. – 2013. – z.36. – P.341-351.</w:t>
            </w:r>
          </w:p>
        </w:tc>
      </w:tr>
      <w:tr w:rsidR="00FB0BAD">
        <w:trPr>
          <w:trHeight w:val="1289"/>
        </w:trPr>
        <w:tc>
          <w:tcPr>
            <w:tcW w:w="2345" w:type="dxa"/>
            <w:vMerge/>
            <w:tcBorders>
              <w:top w:val="nil"/>
            </w:tcBorders>
          </w:tcPr>
          <w:p w:rsidR="00FB0BAD" w:rsidRDefault="00FB0BAD">
            <w:pPr>
              <w:rPr>
                <w:sz w:val="2"/>
                <w:szCs w:val="2"/>
              </w:rPr>
            </w:pPr>
          </w:p>
        </w:tc>
        <w:tc>
          <w:tcPr>
            <w:tcW w:w="7977" w:type="dxa"/>
          </w:tcPr>
          <w:p w:rsidR="00FB0BAD" w:rsidRDefault="00235CC2">
            <w:pPr>
              <w:pStyle w:val="TableParagraph"/>
              <w:tabs>
                <w:tab w:val="left" w:pos="1127"/>
                <w:tab w:val="left" w:pos="1597"/>
                <w:tab w:val="left" w:pos="3444"/>
                <w:tab w:val="left" w:pos="5622"/>
                <w:tab w:val="left" w:pos="6566"/>
              </w:tabs>
              <w:spacing w:line="242" w:lineRule="auto"/>
              <w:ind w:left="103" w:right="93"/>
              <w:rPr>
                <w:sz w:val="28"/>
              </w:rPr>
            </w:pPr>
            <w:r>
              <w:rPr>
                <w:sz w:val="28"/>
              </w:rPr>
              <w:t>Моряк</w:t>
            </w:r>
            <w:r>
              <w:rPr>
                <w:sz w:val="28"/>
              </w:rPr>
              <w:tab/>
              <w:t>Т.</w:t>
            </w:r>
            <w:r>
              <w:rPr>
                <w:sz w:val="28"/>
              </w:rPr>
              <w:tab/>
              <w:t>Ефективність</w:t>
            </w:r>
            <w:r>
              <w:rPr>
                <w:sz w:val="28"/>
              </w:rPr>
              <w:tab/>
              <w:t>функціонування</w:t>
            </w:r>
            <w:r>
              <w:rPr>
                <w:sz w:val="28"/>
              </w:rPr>
              <w:tab/>
              <w:t>ринку</w:t>
            </w:r>
            <w:r>
              <w:rPr>
                <w:sz w:val="28"/>
              </w:rPr>
              <w:tab/>
              <w:t>державних закупівель</w:t>
            </w:r>
            <w:r>
              <w:rPr>
                <w:spacing w:val="22"/>
                <w:sz w:val="28"/>
              </w:rPr>
              <w:t xml:space="preserve"> </w:t>
            </w:r>
            <w:r>
              <w:rPr>
                <w:sz w:val="28"/>
              </w:rPr>
              <w:t>товарів</w:t>
            </w:r>
            <w:r>
              <w:rPr>
                <w:spacing w:val="23"/>
                <w:sz w:val="28"/>
              </w:rPr>
              <w:t xml:space="preserve"> </w:t>
            </w:r>
            <w:r>
              <w:rPr>
                <w:sz w:val="28"/>
              </w:rPr>
              <w:t>і</w:t>
            </w:r>
            <w:r>
              <w:rPr>
                <w:spacing w:val="23"/>
                <w:sz w:val="28"/>
              </w:rPr>
              <w:t xml:space="preserve"> </w:t>
            </w:r>
            <w:r>
              <w:rPr>
                <w:sz w:val="28"/>
              </w:rPr>
              <w:t>послуг</w:t>
            </w:r>
            <w:r>
              <w:rPr>
                <w:spacing w:val="23"/>
                <w:sz w:val="28"/>
              </w:rPr>
              <w:t xml:space="preserve"> </w:t>
            </w:r>
            <w:r>
              <w:rPr>
                <w:sz w:val="28"/>
              </w:rPr>
              <w:t>в</w:t>
            </w:r>
            <w:r>
              <w:rPr>
                <w:spacing w:val="23"/>
                <w:sz w:val="28"/>
              </w:rPr>
              <w:t xml:space="preserve"> </w:t>
            </w:r>
            <w:r>
              <w:rPr>
                <w:sz w:val="28"/>
              </w:rPr>
              <w:t>Україні</w:t>
            </w:r>
            <w:r>
              <w:rPr>
                <w:spacing w:val="25"/>
                <w:sz w:val="28"/>
              </w:rPr>
              <w:t xml:space="preserve"> </w:t>
            </w:r>
            <w:r>
              <w:rPr>
                <w:sz w:val="28"/>
              </w:rPr>
              <w:t>/</w:t>
            </w:r>
            <w:r>
              <w:rPr>
                <w:spacing w:val="22"/>
                <w:sz w:val="28"/>
              </w:rPr>
              <w:t xml:space="preserve"> </w:t>
            </w:r>
            <w:r>
              <w:rPr>
                <w:sz w:val="28"/>
              </w:rPr>
              <w:t>Т.</w:t>
            </w:r>
            <w:r>
              <w:rPr>
                <w:spacing w:val="23"/>
                <w:sz w:val="28"/>
              </w:rPr>
              <w:t xml:space="preserve"> </w:t>
            </w:r>
            <w:r>
              <w:rPr>
                <w:sz w:val="28"/>
              </w:rPr>
              <w:t>Моряк,</w:t>
            </w:r>
            <w:r>
              <w:rPr>
                <w:spacing w:val="24"/>
                <w:sz w:val="28"/>
              </w:rPr>
              <w:t xml:space="preserve"> </w:t>
            </w:r>
            <w:r>
              <w:rPr>
                <w:sz w:val="28"/>
              </w:rPr>
              <w:t>О.</w:t>
            </w:r>
            <w:r>
              <w:rPr>
                <w:spacing w:val="23"/>
                <w:sz w:val="28"/>
              </w:rPr>
              <w:t xml:space="preserve"> </w:t>
            </w:r>
            <w:r>
              <w:rPr>
                <w:sz w:val="28"/>
              </w:rPr>
              <w:t>Баліцька</w:t>
            </w:r>
            <w:r>
              <w:rPr>
                <w:spacing w:val="24"/>
                <w:sz w:val="28"/>
              </w:rPr>
              <w:t xml:space="preserve"> </w:t>
            </w:r>
            <w:r>
              <w:rPr>
                <w:sz w:val="28"/>
              </w:rPr>
              <w:t>//</w:t>
            </w:r>
          </w:p>
          <w:p w:rsidR="00FB0BAD" w:rsidRDefault="00235CC2">
            <w:pPr>
              <w:pStyle w:val="TableParagraph"/>
              <w:spacing w:line="322" w:lineRule="exact"/>
              <w:ind w:left="103"/>
              <w:rPr>
                <w:sz w:val="28"/>
              </w:rPr>
            </w:pPr>
            <w:r>
              <w:rPr>
                <w:sz w:val="28"/>
              </w:rPr>
              <w:t>Вісник Львівського ун-ту. Сер. екон. – 2014. – Вип 49.– С.420- 427.</w:t>
            </w:r>
          </w:p>
        </w:tc>
      </w:tr>
      <w:tr w:rsidR="00FB0BAD">
        <w:trPr>
          <w:trHeight w:val="1926"/>
        </w:trPr>
        <w:tc>
          <w:tcPr>
            <w:tcW w:w="2345" w:type="dxa"/>
          </w:tcPr>
          <w:p w:rsidR="00FB0BAD" w:rsidRDefault="00FB0BAD">
            <w:pPr>
              <w:pStyle w:val="TableParagraph"/>
              <w:spacing w:before="9"/>
              <w:rPr>
                <w:sz w:val="40"/>
              </w:rPr>
            </w:pPr>
          </w:p>
          <w:p w:rsidR="00FB0BAD" w:rsidRDefault="00235CC2">
            <w:pPr>
              <w:pStyle w:val="TableParagraph"/>
              <w:spacing w:before="1"/>
              <w:ind w:left="485" w:right="481" w:hanging="4"/>
              <w:jc w:val="center"/>
              <w:rPr>
                <w:sz w:val="28"/>
              </w:rPr>
            </w:pPr>
            <w:r>
              <w:rPr>
                <w:sz w:val="28"/>
              </w:rPr>
              <w:t>Складова частина тез доповідей</w:t>
            </w:r>
          </w:p>
        </w:tc>
        <w:tc>
          <w:tcPr>
            <w:tcW w:w="7977" w:type="dxa"/>
          </w:tcPr>
          <w:p w:rsidR="00FB0BAD" w:rsidRDefault="00235CC2">
            <w:pPr>
              <w:pStyle w:val="TableParagraph"/>
              <w:ind w:left="103" w:right="95"/>
              <w:jc w:val="both"/>
              <w:rPr>
                <w:sz w:val="28"/>
              </w:rPr>
            </w:pPr>
            <w:r>
              <w:rPr>
                <w:sz w:val="28"/>
              </w:rPr>
              <w:t>Кульчицький Б.В. Соціалізація економічних систем: функціональна інтерпретація / [Б.В.Кульчицький, Г.І.Башнянин, Л.Я.Гончарук, А.І.Тесля] // Materialy ІХ Miedzynarodowej naukowi-praktycznej konferencji “Naukowa przestrzeń Europy -</w:t>
            </w:r>
          </w:p>
          <w:p w:rsidR="00FB0BAD" w:rsidRDefault="00235CC2">
            <w:pPr>
              <w:pStyle w:val="TableParagraph"/>
              <w:spacing w:line="322" w:lineRule="exact"/>
              <w:ind w:left="103" w:right="96"/>
              <w:jc w:val="both"/>
              <w:rPr>
                <w:sz w:val="28"/>
              </w:rPr>
            </w:pPr>
            <w:r>
              <w:rPr>
                <w:sz w:val="28"/>
              </w:rPr>
              <w:t>2013”. – Volume 13. – Ekonomiczne nauki. – Przemysl: Nauka i studia, 2013. – С. 3-5.</w:t>
            </w:r>
          </w:p>
        </w:tc>
      </w:tr>
    </w:tbl>
    <w:p w:rsidR="00FB0BAD" w:rsidRDefault="00FB0BAD">
      <w:pPr>
        <w:spacing w:line="322" w:lineRule="exact"/>
        <w:jc w:val="both"/>
        <w:rPr>
          <w:sz w:val="28"/>
        </w:rPr>
        <w:sectPr w:rsidR="00FB0BAD">
          <w:pgSz w:w="11910" w:h="16840"/>
          <w:pgMar w:top="760" w:right="660" w:bottom="660" w:left="680" w:header="0" w:footer="472" w:gutter="0"/>
          <w:cols w:space="720"/>
        </w:sectPr>
      </w:pPr>
    </w:p>
    <w:p w:rsidR="00FB0BAD" w:rsidRDefault="00235CC2">
      <w:pPr>
        <w:pStyle w:val="a3"/>
        <w:spacing w:before="66"/>
        <w:ind w:right="238"/>
        <w:jc w:val="right"/>
      </w:pPr>
      <w:r>
        <w:lastRenderedPageBreak/>
        <w:t>Продовження дод. Ж</w:t>
      </w:r>
    </w:p>
    <w:p w:rsidR="00FB0BAD" w:rsidRDefault="00FB0BAD">
      <w:pPr>
        <w:pStyle w:val="a3"/>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7980"/>
      </w:tblGrid>
      <w:tr w:rsidR="00FB0BAD">
        <w:trPr>
          <w:trHeight w:val="321"/>
        </w:trPr>
        <w:tc>
          <w:tcPr>
            <w:tcW w:w="2343" w:type="dxa"/>
          </w:tcPr>
          <w:p w:rsidR="00FB0BAD" w:rsidRDefault="00235CC2">
            <w:pPr>
              <w:pStyle w:val="TableParagraph"/>
              <w:spacing w:line="301" w:lineRule="exact"/>
              <w:ind w:left="1"/>
              <w:jc w:val="center"/>
              <w:rPr>
                <w:i/>
                <w:sz w:val="28"/>
              </w:rPr>
            </w:pPr>
            <w:r>
              <w:rPr>
                <w:i/>
                <w:sz w:val="28"/>
              </w:rPr>
              <w:t>1</w:t>
            </w:r>
          </w:p>
        </w:tc>
        <w:tc>
          <w:tcPr>
            <w:tcW w:w="7980" w:type="dxa"/>
          </w:tcPr>
          <w:p w:rsidR="00FB0BAD" w:rsidRDefault="00235CC2">
            <w:pPr>
              <w:pStyle w:val="TableParagraph"/>
              <w:spacing w:line="301" w:lineRule="exact"/>
              <w:ind w:left="5"/>
              <w:jc w:val="center"/>
              <w:rPr>
                <w:i/>
                <w:sz w:val="28"/>
              </w:rPr>
            </w:pPr>
            <w:r>
              <w:rPr>
                <w:i/>
                <w:sz w:val="28"/>
              </w:rPr>
              <w:t>2</w:t>
            </w:r>
          </w:p>
        </w:tc>
      </w:tr>
      <w:tr w:rsidR="00FB0BAD">
        <w:trPr>
          <w:trHeight w:val="1610"/>
        </w:trPr>
        <w:tc>
          <w:tcPr>
            <w:tcW w:w="2343" w:type="dxa"/>
          </w:tcPr>
          <w:p w:rsidR="00FB0BAD" w:rsidRDefault="00FB0BAD">
            <w:pPr>
              <w:pStyle w:val="TableParagraph"/>
              <w:rPr>
                <w:sz w:val="28"/>
              </w:rPr>
            </w:pPr>
          </w:p>
        </w:tc>
        <w:tc>
          <w:tcPr>
            <w:tcW w:w="7980" w:type="dxa"/>
          </w:tcPr>
          <w:p w:rsidR="00FB0BAD" w:rsidRDefault="00235CC2">
            <w:pPr>
              <w:pStyle w:val="TableParagraph"/>
              <w:ind w:left="105" w:right="99"/>
              <w:jc w:val="both"/>
              <w:rPr>
                <w:sz w:val="28"/>
              </w:rPr>
            </w:pPr>
            <w:r>
              <w:rPr>
                <w:sz w:val="28"/>
              </w:rPr>
              <w:t>Курчаба О.В. Податковий кодекс як інструмент модернізації фіскальної системи України: реалії сьогодення / О.В.Курчаба // Теорія і практика наукових досліджень. Матеріали Сімнадцятої</w:t>
            </w:r>
          </w:p>
          <w:p w:rsidR="00FB0BAD" w:rsidRDefault="00235CC2">
            <w:pPr>
              <w:pStyle w:val="TableParagraph"/>
              <w:spacing w:line="322" w:lineRule="exact"/>
              <w:ind w:left="105" w:right="99"/>
              <w:jc w:val="both"/>
              <w:rPr>
                <w:sz w:val="28"/>
              </w:rPr>
            </w:pPr>
            <w:r>
              <w:rPr>
                <w:sz w:val="28"/>
              </w:rPr>
              <w:t>Всеукраїнської наукової Інтернет-конференції (25-26 грудня 2012р., м. Тернопіль). – Тернопіль: Тайп, 2012. – С.55-57.</w:t>
            </w:r>
          </w:p>
        </w:tc>
      </w:tr>
      <w:tr w:rsidR="00FB0BAD">
        <w:trPr>
          <w:trHeight w:val="2253"/>
        </w:trPr>
        <w:tc>
          <w:tcPr>
            <w:tcW w:w="2343" w:type="dxa"/>
            <w:vMerge w:val="restart"/>
          </w:tcPr>
          <w:p w:rsidR="00FB0BAD" w:rsidRDefault="00FB0BAD">
            <w:pPr>
              <w:pStyle w:val="TableParagraph"/>
              <w:rPr>
                <w:sz w:val="30"/>
              </w:rPr>
            </w:pPr>
          </w:p>
          <w:p w:rsidR="00FB0BAD" w:rsidRDefault="00FB0BAD">
            <w:pPr>
              <w:pStyle w:val="TableParagraph"/>
              <w:rPr>
                <w:sz w:val="30"/>
              </w:rPr>
            </w:pPr>
          </w:p>
          <w:p w:rsidR="00FB0BAD" w:rsidRDefault="00FB0BAD">
            <w:pPr>
              <w:pStyle w:val="TableParagraph"/>
              <w:rPr>
                <w:sz w:val="30"/>
              </w:rPr>
            </w:pPr>
          </w:p>
          <w:p w:rsidR="00FB0BAD" w:rsidRDefault="00FB0BAD">
            <w:pPr>
              <w:pStyle w:val="TableParagraph"/>
              <w:spacing w:before="9"/>
              <w:rPr>
                <w:sz w:val="35"/>
              </w:rPr>
            </w:pPr>
          </w:p>
          <w:p w:rsidR="00FB0BAD" w:rsidRDefault="00235CC2">
            <w:pPr>
              <w:pStyle w:val="TableParagraph"/>
              <w:spacing w:before="1"/>
              <w:ind w:left="213" w:right="213"/>
              <w:jc w:val="center"/>
              <w:rPr>
                <w:sz w:val="28"/>
              </w:rPr>
            </w:pPr>
            <w:r>
              <w:rPr>
                <w:sz w:val="28"/>
              </w:rPr>
              <w:t>Ресурси мережі</w:t>
            </w:r>
          </w:p>
          <w:p w:rsidR="00FB0BAD" w:rsidRDefault="00235CC2">
            <w:pPr>
              <w:pStyle w:val="TableParagraph"/>
              <w:ind w:left="213" w:right="210"/>
              <w:jc w:val="center"/>
              <w:rPr>
                <w:i/>
                <w:sz w:val="28"/>
              </w:rPr>
            </w:pPr>
            <w:r>
              <w:rPr>
                <w:i/>
                <w:sz w:val="28"/>
              </w:rPr>
              <w:t>Internet</w:t>
            </w:r>
          </w:p>
        </w:tc>
        <w:tc>
          <w:tcPr>
            <w:tcW w:w="7980" w:type="dxa"/>
          </w:tcPr>
          <w:p w:rsidR="00FB0BAD" w:rsidRDefault="00235CC2">
            <w:pPr>
              <w:pStyle w:val="TableParagraph"/>
              <w:ind w:left="105" w:right="101"/>
              <w:jc w:val="both"/>
              <w:rPr>
                <w:sz w:val="28"/>
              </w:rPr>
            </w:pPr>
            <w:r>
              <w:rPr>
                <w:sz w:val="28"/>
              </w:rPr>
              <w:t>Тропіна В.Б. Фінансові ресурси домогосподарств у структурі національного інвестиційного потенціалу [Електронний</w:t>
            </w:r>
            <w:r>
              <w:rPr>
                <w:spacing w:val="50"/>
                <w:sz w:val="28"/>
              </w:rPr>
              <w:t xml:space="preserve"> </w:t>
            </w:r>
            <w:r>
              <w:rPr>
                <w:sz w:val="28"/>
              </w:rPr>
              <w:t>ресурс]</w:t>
            </w:r>
          </w:p>
          <w:p w:rsidR="00FB0BAD" w:rsidRDefault="00235CC2">
            <w:pPr>
              <w:pStyle w:val="TableParagraph"/>
              <w:ind w:left="105" w:right="94"/>
              <w:jc w:val="both"/>
              <w:rPr>
                <w:sz w:val="28"/>
              </w:rPr>
            </w:pPr>
            <w:r>
              <w:rPr>
                <w:sz w:val="28"/>
              </w:rPr>
              <w:t>/ В.Б. Тропіна // Ефективна економіка: електронне наукове фахове видання. – Електронні дані. [Дніпропетровськ : Дніпропетров.</w:t>
            </w:r>
            <w:r>
              <w:rPr>
                <w:spacing w:val="32"/>
                <w:sz w:val="28"/>
              </w:rPr>
              <w:t xml:space="preserve"> </w:t>
            </w:r>
            <w:r>
              <w:rPr>
                <w:sz w:val="28"/>
              </w:rPr>
              <w:t>держ.</w:t>
            </w:r>
            <w:r>
              <w:rPr>
                <w:spacing w:val="35"/>
                <w:sz w:val="28"/>
              </w:rPr>
              <w:t xml:space="preserve"> </w:t>
            </w:r>
            <w:r>
              <w:rPr>
                <w:sz w:val="28"/>
              </w:rPr>
              <w:t>аграрно-економічний</w:t>
            </w:r>
            <w:r>
              <w:rPr>
                <w:spacing w:val="32"/>
                <w:sz w:val="28"/>
              </w:rPr>
              <w:t xml:space="preserve"> </w:t>
            </w:r>
            <w:r>
              <w:rPr>
                <w:sz w:val="28"/>
              </w:rPr>
              <w:t>ун-т,</w:t>
            </w:r>
            <w:r>
              <w:rPr>
                <w:spacing w:val="34"/>
                <w:sz w:val="28"/>
              </w:rPr>
              <w:t xml:space="preserve"> </w:t>
            </w:r>
            <w:r>
              <w:rPr>
                <w:sz w:val="28"/>
              </w:rPr>
              <w:t>2016].</w:t>
            </w:r>
            <w:r>
              <w:rPr>
                <w:spacing w:val="34"/>
                <w:sz w:val="28"/>
              </w:rPr>
              <w:t xml:space="preserve"> </w:t>
            </w:r>
            <w:r>
              <w:rPr>
                <w:sz w:val="28"/>
              </w:rPr>
              <w:t>–</w:t>
            </w:r>
            <w:r>
              <w:rPr>
                <w:spacing w:val="32"/>
                <w:sz w:val="28"/>
              </w:rPr>
              <w:t xml:space="preserve"> </w:t>
            </w:r>
            <w:r>
              <w:rPr>
                <w:sz w:val="28"/>
              </w:rPr>
              <w:t>№3.</w:t>
            </w:r>
            <w:r>
              <w:rPr>
                <w:spacing w:val="32"/>
                <w:sz w:val="28"/>
              </w:rPr>
              <w:t xml:space="preserve"> </w:t>
            </w:r>
            <w:r>
              <w:rPr>
                <w:sz w:val="28"/>
              </w:rPr>
              <w:t>–</w:t>
            </w:r>
          </w:p>
          <w:p w:rsidR="00FB0BAD" w:rsidRDefault="00235CC2">
            <w:pPr>
              <w:pStyle w:val="TableParagraph"/>
              <w:spacing w:line="320" w:lineRule="atLeast"/>
              <w:ind w:left="105" w:right="94"/>
              <w:jc w:val="both"/>
              <w:rPr>
                <w:sz w:val="28"/>
              </w:rPr>
            </w:pPr>
            <w:r>
              <w:rPr>
                <w:sz w:val="28"/>
              </w:rPr>
              <w:t xml:space="preserve">Режим доступу: </w:t>
            </w:r>
            <w:hyperlink r:id="rId18">
              <w:r>
                <w:rPr>
                  <w:sz w:val="28"/>
                </w:rPr>
                <w:t>http://www.economy.nayka.com.ua/?op</w:t>
              </w:r>
            </w:hyperlink>
            <w:r>
              <w:rPr>
                <w:sz w:val="28"/>
              </w:rPr>
              <w:t>= 1&amp;z=4817 (дата звернення 16.04.2018р.). – Назва з екрану.</w:t>
            </w:r>
          </w:p>
        </w:tc>
      </w:tr>
      <w:tr w:rsidR="00FB0BAD">
        <w:trPr>
          <w:trHeight w:val="1288"/>
        </w:trPr>
        <w:tc>
          <w:tcPr>
            <w:tcW w:w="2343" w:type="dxa"/>
            <w:vMerge/>
            <w:tcBorders>
              <w:top w:val="nil"/>
            </w:tcBorders>
          </w:tcPr>
          <w:p w:rsidR="00FB0BAD" w:rsidRDefault="00FB0BAD">
            <w:pPr>
              <w:rPr>
                <w:sz w:val="2"/>
                <w:szCs w:val="2"/>
              </w:rPr>
            </w:pPr>
          </w:p>
        </w:tc>
        <w:tc>
          <w:tcPr>
            <w:tcW w:w="7980" w:type="dxa"/>
          </w:tcPr>
          <w:p w:rsidR="00FB0BAD" w:rsidRDefault="00235CC2">
            <w:pPr>
              <w:pStyle w:val="TableParagraph"/>
              <w:spacing w:line="315" w:lineRule="exact"/>
              <w:ind w:left="105"/>
              <w:jc w:val="both"/>
              <w:rPr>
                <w:sz w:val="28"/>
              </w:rPr>
            </w:pPr>
            <w:r>
              <w:rPr>
                <w:sz w:val="28"/>
              </w:rPr>
              <w:t>Валовий внутрішній продукт за 20015 рік [Електронний</w:t>
            </w:r>
            <w:r>
              <w:rPr>
                <w:spacing w:val="57"/>
                <w:sz w:val="28"/>
              </w:rPr>
              <w:t xml:space="preserve"> </w:t>
            </w:r>
            <w:r>
              <w:rPr>
                <w:sz w:val="28"/>
              </w:rPr>
              <w:t>ресурс]</w:t>
            </w:r>
          </w:p>
          <w:p w:rsidR="00FB0BAD" w:rsidRDefault="00235CC2">
            <w:pPr>
              <w:pStyle w:val="TableParagraph"/>
              <w:spacing w:before="6" w:line="322" w:lineRule="exact"/>
              <w:ind w:left="105" w:right="100"/>
              <w:jc w:val="both"/>
              <w:rPr>
                <w:sz w:val="28"/>
              </w:rPr>
            </w:pPr>
            <w:r>
              <w:rPr>
                <w:sz w:val="28"/>
              </w:rPr>
              <w:t xml:space="preserve">– Електронні дані. [Київ: Державна служба статистики України, 1998-2018] – Режим доступу: </w:t>
            </w:r>
            <w:hyperlink r:id="rId19">
              <w:r>
                <w:rPr>
                  <w:sz w:val="28"/>
                </w:rPr>
                <w:t>http://www.ukrstat.gov.ua/</w:t>
              </w:r>
            </w:hyperlink>
            <w:r>
              <w:rPr>
                <w:sz w:val="28"/>
              </w:rPr>
              <w:t xml:space="preserve"> (дата звернення 16.04.2018р.) – Назва з екрану.</w:t>
            </w:r>
          </w:p>
        </w:tc>
      </w:tr>
    </w:tbl>
    <w:p w:rsidR="00FB0BAD" w:rsidRDefault="00FB0BAD">
      <w:pPr>
        <w:spacing w:line="322" w:lineRule="exact"/>
        <w:jc w:val="both"/>
        <w:rPr>
          <w:sz w:val="28"/>
        </w:rPr>
        <w:sectPr w:rsidR="00FB0BAD">
          <w:pgSz w:w="11910" w:h="16840"/>
          <w:pgMar w:top="760" w:right="660" w:bottom="660" w:left="680" w:header="0" w:footer="472" w:gutter="0"/>
          <w:cols w:space="720"/>
        </w:sectPr>
      </w:pPr>
    </w:p>
    <w:p w:rsidR="00FB0BAD" w:rsidRDefault="00235CC2">
      <w:pPr>
        <w:spacing w:before="71"/>
        <w:ind w:left="792" w:right="242"/>
        <w:jc w:val="center"/>
        <w:rPr>
          <w:b/>
          <w:sz w:val="28"/>
        </w:rPr>
      </w:pPr>
      <w:r>
        <w:rPr>
          <w:b/>
          <w:sz w:val="28"/>
        </w:rPr>
        <w:lastRenderedPageBreak/>
        <w:t>ДЛЯ НОТАТОК</w:t>
      </w:r>
    </w:p>
    <w:p w:rsidR="00FB0BAD" w:rsidRDefault="00FB0BAD">
      <w:pPr>
        <w:jc w:val="center"/>
        <w:rPr>
          <w:sz w:val="28"/>
        </w:rPr>
        <w:sectPr w:rsidR="00FB0BAD">
          <w:pgSz w:w="11910" w:h="16840"/>
          <w:pgMar w:top="760" w:right="660" w:bottom="660" w:left="680" w:header="0" w:footer="472" w:gutter="0"/>
          <w:cols w:space="720"/>
        </w:sect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FB0BAD">
      <w:pPr>
        <w:pStyle w:val="a3"/>
        <w:rPr>
          <w:b/>
          <w:sz w:val="20"/>
        </w:rPr>
      </w:pPr>
    </w:p>
    <w:p w:rsidR="00FB0BAD" w:rsidRDefault="00235CC2">
      <w:pPr>
        <w:spacing w:before="212"/>
        <w:ind w:left="230" w:right="245"/>
        <w:jc w:val="center"/>
        <w:rPr>
          <w:sz w:val="24"/>
        </w:rPr>
      </w:pPr>
      <w:r>
        <w:rPr>
          <w:sz w:val="24"/>
        </w:rPr>
        <w:t>Формат 60х84/16. Папір офсет. №1. Гарнітура Times New Roman.</w:t>
      </w:r>
    </w:p>
    <w:p w:rsidR="00FB0BAD" w:rsidRDefault="00235CC2">
      <w:pPr>
        <w:ind w:left="232" w:right="245"/>
        <w:jc w:val="center"/>
        <w:rPr>
          <w:sz w:val="24"/>
        </w:rPr>
      </w:pPr>
      <w:r>
        <w:rPr>
          <w:sz w:val="24"/>
        </w:rPr>
        <w:t>Друк офсет. Умов. друк. арк. 0,65. Тираж 50 прим.</w:t>
      </w:r>
    </w:p>
    <w:p w:rsidR="00FB0BAD" w:rsidRDefault="009E010D">
      <w:pPr>
        <w:pStyle w:val="a3"/>
        <w:spacing w:before="9"/>
        <w:rPr>
          <w:sz w:val="19"/>
        </w:rPr>
      </w:pPr>
      <w:r>
        <w:pict>
          <v:line id="_x0000_s1026" style="position:absolute;z-index:-251644928;mso-wrap-distance-left:0;mso-wrap-distance-right:0;mso-position-horizontal-relative:page" from="75.75pt,13.6pt" to="519.75pt,13.6pt" strokeweight=".48pt">
            <w10:wrap type="topAndBottom" anchorx="page"/>
          </v:line>
        </w:pict>
      </w:r>
    </w:p>
    <w:p w:rsidR="00FB0BAD" w:rsidRDefault="00235CC2">
      <w:pPr>
        <w:spacing w:before="91"/>
        <w:ind w:left="3348" w:right="933" w:hanging="2418"/>
        <w:rPr>
          <w:sz w:val="24"/>
        </w:rPr>
      </w:pPr>
      <w:r>
        <w:rPr>
          <w:sz w:val="24"/>
        </w:rPr>
        <w:t>Економічний факультет Львівського національного університету імені Івана Франка 79008, проспект Свободи 18, м. Львів</w:t>
      </w:r>
    </w:p>
    <w:sectPr w:rsidR="00FB0BAD">
      <w:pgSz w:w="11910" w:h="16840"/>
      <w:pgMar w:top="1580" w:right="660" w:bottom="660" w:left="680" w:header="0" w:footer="4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0D" w:rsidRDefault="009E010D">
      <w:r>
        <w:separator/>
      </w:r>
    </w:p>
  </w:endnote>
  <w:endnote w:type="continuationSeparator" w:id="0">
    <w:p w:rsidR="009E010D" w:rsidRDefault="009E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AD" w:rsidRDefault="009E010D">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65pt;margin-top:807.3pt;width:16pt;height:15.3pt;z-index:-251658752;mso-position-horizontal-relative:page;mso-position-vertical-relative:page" filled="f" stroked="f">
          <v:textbox inset="0,0,0,0">
            <w:txbxContent>
              <w:p w:rsidR="00FB0BAD" w:rsidRDefault="00235CC2">
                <w:pPr>
                  <w:spacing w:before="10"/>
                  <w:ind w:left="40"/>
                  <w:rPr>
                    <w:sz w:val="24"/>
                  </w:rPr>
                </w:pPr>
                <w:r>
                  <w:fldChar w:fldCharType="begin"/>
                </w:r>
                <w:r>
                  <w:rPr>
                    <w:sz w:val="24"/>
                  </w:rPr>
                  <w:instrText xml:space="preserve"> PAGE </w:instrText>
                </w:r>
                <w:r>
                  <w:fldChar w:fldCharType="separate"/>
                </w:r>
                <w:r w:rsidR="00B46D72">
                  <w:rPr>
                    <w:noProof/>
                    <w:sz w:val="24"/>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0D" w:rsidRDefault="009E010D">
      <w:r>
        <w:separator/>
      </w:r>
    </w:p>
  </w:footnote>
  <w:footnote w:type="continuationSeparator" w:id="0">
    <w:p w:rsidR="009E010D" w:rsidRDefault="009E0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4A9"/>
    <w:multiLevelType w:val="hybridMultilevel"/>
    <w:tmpl w:val="0AC20DAC"/>
    <w:lvl w:ilvl="0" w:tplc="BAFCFA86">
      <w:start w:val="1"/>
      <w:numFmt w:val="decimal"/>
      <w:lvlText w:val="%1."/>
      <w:lvlJc w:val="left"/>
      <w:pPr>
        <w:ind w:left="1019" w:hanging="281"/>
        <w:jc w:val="left"/>
      </w:pPr>
      <w:rPr>
        <w:rFonts w:ascii="Times New Roman" w:eastAsia="Times New Roman" w:hAnsi="Times New Roman" w:cs="Times New Roman" w:hint="default"/>
        <w:spacing w:val="0"/>
        <w:w w:val="100"/>
        <w:sz w:val="28"/>
        <w:szCs w:val="28"/>
        <w:lang w:val="uk-UA" w:eastAsia="uk-UA" w:bidi="uk-UA"/>
      </w:rPr>
    </w:lvl>
    <w:lvl w:ilvl="1" w:tplc="9FA4EA28">
      <w:start w:val="1"/>
      <w:numFmt w:val="decimal"/>
      <w:lvlText w:val="%2."/>
      <w:lvlJc w:val="left"/>
      <w:pPr>
        <w:ind w:left="1405" w:hanging="281"/>
        <w:jc w:val="right"/>
      </w:pPr>
      <w:rPr>
        <w:rFonts w:ascii="Times New Roman" w:eastAsia="Times New Roman" w:hAnsi="Times New Roman" w:cs="Times New Roman" w:hint="default"/>
        <w:b/>
        <w:bCs/>
        <w:w w:val="100"/>
        <w:sz w:val="28"/>
        <w:szCs w:val="28"/>
        <w:lang w:val="uk-UA" w:eastAsia="uk-UA" w:bidi="uk-UA"/>
      </w:rPr>
    </w:lvl>
    <w:lvl w:ilvl="2" w:tplc="8A288C54">
      <w:numFmt w:val="bullet"/>
      <w:lvlText w:val="•"/>
      <w:lvlJc w:val="left"/>
      <w:pPr>
        <w:ind w:left="2418" w:hanging="281"/>
      </w:pPr>
      <w:rPr>
        <w:rFonts w:hint="default"/>
        <w:lang w:val="uk-UA" w:eastAsia="uk-UA" w:bidi="uk-UA"/>
      </w:rPr>
    </w:lvl>
    <w:lvl w:ilvl="3" w:tplc="EEC6B95C">
      <w:numFmt w:val="bullet"/>
      <w:lvlText w:val="•"/>
      <w:lvlJc w:val="left"/>
      <w:pPr>
        <w:ind w:left="3436" w:hanging="281"/>
      </w:pPr>
      <w:rPr>
        <w:rFonts w:hint="default"/>
        <w:lang w:val="uk-UA" w:eastAsia="uk-UA" w:bidi="uk-UA"/>
      </w:rPr>
    </w:lvl>
    <w:lvl w:ilvl="4" w:tplc="B010E2EE">
      <w:numFmt w:val="bullet"/>
      <w:lvlText w:val="•"/>
      <w:lvlJc w:val="left"/>
      <w:pPr>
        <w:ind w:left="4455" w:hanging="281"/>
      </w:pPr>
      <w:rPr>
        <w:rFonts w:hint="default"/>
        <w:lang w:val="uk-UA" w:eastAsia="uk-UA" w:bidi="uk-UA"/>
      </w:rPr>
    </w:lvl>
    <w:lvl w:ilvl="5" w:tplc="8026CF3A">
      <w:numFmt w:val="bullet"/>
      <w:lvlText w:val="•"/>
      <w:lvlJc w:val="left"/>
      <w:pPr>
        <w:ind w:left="5473" w:hanging="281"/>
      </w:pPr>
      <w:rPr>
        <w:rFonts w:hint="default"/>
        <w:lang w:val="uk-UA" w:eastAsia="uk-UA" w:bidi="uk-UA"/>
      </w:rPr>
    </w:lvl>
    <w:lvl w:ilvl="6" w:tplc="8CDA1CCE">
      <w:numFmt w:val="bullet"/>
      <w:lvlText w:val="•"/>
      <w:lvlJc w:val="left"/>
      <w:pPr>
        <w:ind w:left="6492" w:hanging="281"/>
      </w:pPr>
      <w:rPr>
        <w:rFonts w:hint="default"/>
        <w:lang w:val="uk-UA" w:eastAsia="uk-UA" w:bidi="uk-UA"/>
      </w:rPr>
    </w:lvl>
    <w:lvl w:ilvl="7" w:tplc="76F2BFF8">
      <w:numFmt w:val="bullet"/>
      <w:lvlText w:val="•"/>
      <w:lvlJc w:val="left"/>
      <w:pPr>
        <w:ind w:left="7510" w:hanging="281"/>
      </w:pPr>
      <w:rPr>
        <w:rFonts w:hint="default"/>
        <w:lang w:val="uk-UA" w:eastAsia="uk-UA" w:bidi="uk-UA"/>
      </w:rPr>
    </w:lvl>
    <w:lvl w:ilvl="8" w:tplc="2A48519E">
      <w:numFmt w:val="bullet"/>
      <w:lvlText w:val="•"/>
      <w:lvlJc w:val="left"/>
      <w:pPr>
        <w:ind w:left="8529" w:hanging="281"/>
      </w:pPr>
      <w:rPr>
        <w:rFonts w:hint="default"/>
        <w:lang w:val="uk-UA" w:eastAsia="uk-UA" w:bidi="uk-UA"/>
      </w:rPr>
    </w:lvl>
  </w:abstractNum>
  <w:abstractNum w:abstractNumId="1" w15:restartNumberingAfterBreak="0">
    <w:nsid w:val="1A0E4628"/>
    <w:multiLevelType w:val="hybridMultilevel"/>
    <w:tmpl w:val="564AED1C"/>
    <w:lvl w:ilvl="0" w:tplc="0CD254FE">
      <w:start w:val="7"/>
      <w:numFmt w:val="decimal"/>
      <w:lvlText w:val="%1."/>
      <w:lvlJc w:val="left"/>
      <w:pPr>
        <w:ind w:left="442" w:hanging="271"/>
        <w:jc w:val="left"/>
      </w:pPr>
      <w:rPr>
        <w:rFonts w:ascii="Times New Roman" w:eastAsia="Times New Roman" w:hAnsi="Times New Roman" w:cs="Times New Roman" w:hint="default"/>
        <w:w w:val="99"/>
        <w:sz w:val="26"/>
        <w:szCs w:val="26"/>
        <w:lang w:val="uk-UA" w:eastAsia="uk-UA" w:bidi="uk-UA"/>
      </w:rPr>
    </w:lvl>
    <w:lvl w:ilvl="1" w:tplc="0A32619C">
      <w:numFmt w:val="bullet"/>
      <w:lvlText w:val="•"/>
      <w:lvlJc w:val="left"/>
      <w:pPr>
        <w:ind w:left="1452" w:hanging="271"/>
      </w:pPr>
      <w:rPr>
        <w:rFonts w:hint="default"/>
        <w:lang w:val="uk-UA" w:eastAsia="uk-UA" w:bidi="uk-UA"/>
      </w:rPr>
    </w:lvl>
    <w:lvl w:ilvl="2" w:tplc="13364B02">
      <w:numFmt w:val="bullet"/>
      <w:lvlText w:val="•"/>
      <w:lvlJc w:val="left"/>
      <w:pPr>
        <w:ind w:left="2465" w:hanging="271"/>
      </w:pPr>
      <w:rPr>
        <w:rFonts w:hint="default"/>
        <w:lang w:val="uk-UA" w:eastAsia="uk-UA" w:bidi="uk-UA"/>
      </w:rPr>
    </w:lvl>
    <w:lvl w:ilvl="3" w:tplc="07361520">
      <w:numFmt w:val="bullet"/>
      <w:lvlText w:val="•"/>
      <w:lvlJc w:val="left"/>
      <w:pPr>
        <w:ind w:left="3477" w:hanging="271"/>
      </w:pPr>
      <w:rPr>
        <w:rFonts w:hint="default"/>
        <w:lang w:val="uk-UA" w:eastAsia="uk-UA" w:bidi="uk-UA"/>
      </w:rPr>
    </w:lvl>
    <w:lvl w:ilvl="4" w:tplc="BADAE08E">
      <w:numFmt w:val="bullet"/>
      <w:lvlText w:val="•"/>
      <w:lvlJc w:val="left"/>
      <w:pPr>
        <w:ind w:left="4490" w:hanging="271"/>
      </w:pPr>
      <w:rPr>
        <w:rFonts w:hint="default"/>
        <w:lang w:val="uk-UA" w:eastAsia="uk-UA" w:bidi="uk-UA"/>
      </w:rPr>
    </w:lvl>
    <w:lvl w:ilvl="5" w:tplc="5CC21164">
      <w:numFmt w:val="bullet"/>
      <w:lvlText w:val="•"/>
      <w:lvlJc w:val="left"/>
      <w:pPr>
        <w:ind w:left="5503" w:hanging="271"/>
      </w:pPr>
      <w:rPr>
        <w:rFonts w:hint="default"/>
        <w:lang w:val="uk-UA" w:eastAsia="uk-UA" w:bidi="uk-UA"/>
      </w:rPr>
    </w:lvl>
    <w:lvl w:ilvl="6" w:tplc="79426BB4">
      <w:numFmt w:val="bullet"/>
      <w:lvlText w:val="•"/>
      <w:lvlJc w:val="left"/>
      <w:pPr>
        <w:ind w:left="6515" w:hanging="271"/>
      </w:pPr>
      <w:rPr>
        <w:rFonts w:hint="default"/>
        <w:lang w:val="uk-UA" w:eastAsia="uk-UA" w:bidi="uk-UA"/>
      </w:rPr>
    </w:lvl>
    <w:lvl w:ilvl="7" w:tplc="5C40966A">
      <w:numFmt w:val="bullet"/>
      <w:lvlText w:val="•"/>
      <w:lvlJc w:val="left"/>
      <w:pPr>
        <w:ind w:left="7528" w:hanging="271"/>
      </w:pPr>
      <w:rPr>
        <w:rFonts w:hint="default"/>
        <w:lang w:val="uk-UA" w:eastAsia="uk-UA" w:bidi="uk-UA"/>
      </w:rPr>
    </w:lvl>
    <w:lvl w:ilvl="8" w:tplc="E8268DAC">
      <w:numFmt w:val="bullet"/>
      <w:lvlText w:val="•"/>
      <w:lvlJc w:val="left"/>
      <w:pPr>
        <w:ind w:left="8541" w:hanging="271"/>
      </w:pPr>
      <w:rPr>
        <w:rFonts w:hint="default"/>
        <w:lang w:val="uk-UA" w:eastAsia="uk-UA" w:bidi="uk-UA"/>
      </w:rPr>
    </w:lvl>
  </w:abstractNum>
  <w:abstractNum w:abstractNumId="2" w15:restartNumberingAfterBreak="0">
    <w:nsid w:val="1B292622"/>
    <w:multiLevelType w:val="hybridMultilevel"/>
    <w:tmpl w:val="594887D6"/>
    <w:lvl w:ilvl="0" w:tplc="7DA4708A">
      <w:start w:val="1"/>
      <w:numFmt w:val="decimal"/>
      <w:lvlText w:val="%1."/>
      <w:lvlJc w:val="left"/>
      <w:pPr>
        <w:ind w:left="453" w:hanging="282"/>
        <w:jc w:val="left"/>
      </w:pPr>
      <w:rPr>
        <w:rFonts w:ascii="Times New Roman" w:eastAsia="Times New Roman" w:hAnsi="Times New Roman" w:cs="Times New Roman" w:hint="default"/>
        <w:spacing w:val="0"/>
        <w:w w:val="100"/>
        <w:sz w:val="28"/>
        <w:szCs w:val="28"/>
        <w:lang w:val="uk-UA" w:eastAsia="uk-UA" w:bidi="uk-UA"/>
      </w:rPr>
    </w:lvl>
    <w:lvl w:ilvl="1" w:tplc="E8269330">
      <w:numFmt w:val="bullet"/>
      <w:lvlText w:val="•"/>
      <w:lvlJc w:val="left"/>
      <w:pPr>
        <w:ind w:left="1470" w:hanging="282"/>
      </w:pPr>
      <w:rPr>
        <w:rFonts w:hint="default"/>
        <w:lang w:val="uk-UA" w:eastAsia="uk-UA" w:bidi="uk-UA"/>
      </w:rPr>
    </w:lvl>
    <w:lvl w:ilvl="2" w:tplc="22101F04">
      <w:numFmt w:val="bullet"/>
      <w:lvlText w:val="•"/>
      <w:lvlJc w:val="left"/>
      <w:pPr>
        <w:ind w:left="2481" w:hanging="282"/>
      </w:pPr>
      <w:rPr>
        <w:rFonts w:hint="default"/>
        <w:lang w:val="uk-UA" w:eastAsia="uk-UA" w:bidi="uk-UA"/>
      </w:rPr>
    </w:lvl>
    <w:lvl w:ilvl="3" w:tplc="2B48C354">
      <w:numFmt w:val="bullet"/>
      <w:lvlText w:val="•"/>
      <w:lvlJc w:val="left"/>
      <w:pPr>
        <w:ind w:left="3491" w:hanging="282"/>
      </w:pPr>
      <w:rPr>
        <w:rFonts w:hint="default"/>
        <w:lang w:val="uk-UA" w:eastAsia="uk-UA" w:bidi="uk-UA"/>
      </w:rPr>
    </w:lvl>
    <w:lvl w:ilvl="4" w:tplc="F25679FE">
      <w:numFmt w:val="bullet"/>
      <w:lvlText w:val="•"/>
      <w:lvlJc w:val="left"/>
      <w:pPr>
        <w:ind w:left="4502" w:hanging="282"/>
      </w:pPr>
      <w:rPr>
        <w:rFonts w:hint="default"/>
        <w:lang w:val="uk-UA" w:eastAsia="uk-UA" w:bidi="uk-UA"/>
      </w:rPr>
    </w:lvl>
    <w:lvl w:ilvl="5" w:tplc="66B6EFA2">
      <w:numFmt w:val="bullet"/>
      <w:lvlText w:val="•"/>
      <w:lvlJc w:val="left"/>
      <w:pPr>
        <w:ind w:left="5513" w:hanging="282"/>
      </w:pPr>
      <w:rPr>
        <w:rFonts w:hint="default"/>
        <w:lang w:val="uk-UA" w:eastAsia="uk-UA" w:bidi="uk-UA"/>
      </w:rPr>
    </w:lvl>
    <w:lvl w:ilvl="6" w:tplc="D51410F4">
      <w:numFmt w:val="bullet"/>
      <w:lvlText w:val="•"/>
      <w:lvlJc w:val="left"/>
      <w:pPr>
        <w:ind w:left="6523" w:hanging="282"/>
      </w:pPr>
      <w:rPr>
        <w:rFonts w:hint="default"/>
        <w:lang w:val="uk-UA" w:eastAsia="uk-UA" w:bidi="uk-UA"/>
      </w:rPr>
    </w:lvl>
    <w:lvl w:ilvl="7" w:tplc="A1E205CA">
      <w:numFmt w:val="bullet"/>
      <w:lvlText w:val="•"/>
      <w:lvlJc w:val="left"/>
      <w:pPr>
        <w:ind w:left="7534" w:hanging="282"/>
      </w:pPr>
      <w:rPr>
        <w:rFonts w:hint="default"/>
        <w:lang w:val="uk-UA" w:eastAsia="uk-UA" w:bidi="uk-UA"/>
      </w:rPr>
    </w:lvl>
    <w:lvl w:ilvl="8" w:tplc="53D6B55E">
      <w:numFmt w:val="bullet"/>
      <w:lvlText w:val="•"/>
      <w:lvlJc w:val="left"/>
      <w:pPr>
        <w:ind w:left="8545" w:hanging="282"/>
      </w:pPr>
      <w:rPr>
        <w:rFonts w:hint="default"/>
        <w:lang w:val="uk-UA" w:eastAsia="uk-UA" w:bidi="uk-UA"/>
      </w:rPr>
    </w:lvl>
  </w:abstractNum>
  <w:abstractNum w:abstractNumId="3" w15:restartNumberingAfterBreak="0">
    <w:nsid w:val="2B7C7D03"/>
    <w:multiLevelType w:val="hybridMultilevel"/>
    <w:tmpl w:val="84A084A4"/>
    <w:lvl w:ilvl="0" w:tplc="01FC823A">
      <w:numFmt w:val="bullet"/>
      <w:lvlText w:val=""/>
      <w:lvlJc w:val="left"/>
      <w:pPr>
        <w:ind w:left="892" w:hanging="360"/>
      </w:pPr>
      <w:rPr>
        <w:rFonts w:ascii="Symbol" w:eastAsia="Symbol" w:hAnsi="Symbol" w:cs="Symbol" w:hint="default"/>
        <w:w w:val="99"/>
        <w:sz w:val="20"/>
        <w:szCs w:val="20"/>
        <w:lang w:val="uk-UA" w:eastAsia="uk-UA" w:bidi="uk-UA"/>
      </w:rPr>
    </w:lvl>
    <w:lvl w:ilvl="1" w:tplc="64B62F78">
      <w:numFmt w:val="bullet"/>
      <w:lvlText w:val="•"/>
      <w:lvlJc w:val="left"/>
      <w:pPr>
        <w:ind w:left="1866" w:hanging="360"/>
      </w:pPr>
      <w:rPr>
        <w:rFonts w:hint="default"/>
        <w:lang w:val="uk-UA" w:eastAsia="uk-UA" w:bidi="uk-UA"/>
      </w:rPr>
    </w:lvl>
    <w:lvl w:ilvl="2" w:tplc="775C61E4">
      <w:numFmt w:val="bullet"/>
      <w:lvlText w:val="•"/>
      <w:lvlJc w:val="left"/>
      <w:pPr>
        <w:ind w:left="2833" w:hanging="360"/>
      </w:pPr>
      <w:rPr>
        <w:rFonts w:hint="default"/>
        <w:lang w:val="uk-UA" w:eastAsia="uk-UA" w:bidi="uk-UA"/>
      </w:rPr>
    </w:lvl>
    <w:lvl w:ilvl="3" w:tplc="F5F68504">
      <w:numFmt w:val="bullet"/>
      <w:lvlText w:val="•"/>
      <w:lvlJc w:val="left"/>
      <w:pPr>
        <w:ind w:left="3799" w:hanging="360"/>
      </w:pPr>
      <w:rPr>
        <w:rFonts w:hint="default"/>
        <w:lang w:val="uk-UA" w:eastAsia="uk-UA" w:bidi="uk-UA"/>
      </w:rPr>
    </w:lvl>
    <w:lvl w:ilvl="4" w:tplc="5F243C34">
      <w:numFmt w:val="bullet"/>
      <w:lvlText w:val="•"/>
      <w:lvlJc w:val="left"/>
      <w:pPr>
        <w:ind w:left="4766" w:hanging="360"/>
      </w:pPr>
      <w:rPr>
        <w:rFonts w:hint="default"/>
        <w:lang w:val="uk-UA" w:eastAsia="uk-UA" w:bidi="uk-UA"/>
      </w:rPr>
    </w:lvl>
    <w:lvl w:ilvl="5" w:tplc="18DC0EC6">
      <w:numFmt w:val="bullet"/>
      <w:lvlText w:val="•"/>
      <w:lvlJc w:val="left"/>
      <w:pPr>
        <w:ind w:left="5733" w:hanging="360"/>
      </w:pPr>
      <w:rPr>
        <w:rFonts w:hint="default"/>
        <w:lang w:val="uk-UA" w:eastAsia="uk-UA" w:bidi="uk-UA"/>
      </w:rPr>
    </w:lvl>
    <w:lvl w:ilvl="6" w:tplc="0F7A24BC">
      <w:numFmt w:val="bullet"/>
      <w:lvlText w:val="•"/>
      <w:lvlJc w:val="left"/>
      <w:pPr>
        <w:ind w:left="6699" w:hanging="360"/>
      </w:pPr>
      <w:rPr>
        <w:rFonts w:hint="default"/>
        <w:lang w:val="uk-UA" w:eastAsia="uk-UA" w:bidi="uk-UA"/>
      </w:rPr>
    </w:lvl>
    <w:lvl w:ilvl="7" w:tplc="895042F8">
      <w:numFmt w:val="bullet"/>
      <w:lvlText w:val="•"/>
      <w:lvlJc w:val="left"/>
      <w:pPr>
        <w:ind w:left="7666" w:hanging="360"/>
      </w:pPr>
      <w:rPr>
        <w:rFonts w:hint="default"/>
        <w:lang w:val="uk-UA" w:eastAsia="uk-UA" w:bidi="uk-UA"/>
      </w:rPr>
    </w:lvl>
    <w:lvl w:ilvl="8" w:tplc="8408B494">
      <w:numFmt w:val="bullet"/>
      <w:lvlText w:val="•"/>
      <w:lvlJc w:val="left"/>
      <w:pPr>
        <w:ind w:left="8633" w:hanging="360"/>
      </w:pPr>
      <w:rPr>
        <w:rFonts w:hint="default"/>
        <w:lang w:val="uk-UA" w:eastAsia="uk-UA" w:bidi="uk-UA"/>
      </w:rPr>
    </w:lvl>
  </w:abstractNum>
  <w:abstractNum w:abstractNumId="4" w15:restartNumberingAfterBreak="0">
    <w:nsid w:val="2C97522D"/>
    <w:multiLevelType w:val="hybridMultilevel"/>
    <w:tmpl w:val="922AC2E4"/>
    <w:lvl w:ilvl="0" w:tplc="22CC484C">
      <w:start w:val="1"/>
      <w:numFmt w:val="decimal"/>
      <w:lvlText w:val="%1."/>
      <w:lvlJc w:val="left"/>
      <w:pPr>
        <w:ind w:left="442" w:hanging="271"/>
        <w:jc w:val="left"/>
      </w:pPr>
      <w:rPr>
        <w:rFonts w:ascii="Times New Roman" w:eastAsia="Times New Roman" w:hAnsi="Times New Roman" w:cs="Times New Roman" w:hint="default"/>
        <w:w w:val="100"/>
        <w:sz w:val="27"/>
        <w:szCs w:val="27"/>
        <w:lang w:val="uk-UA" w:eastAsia="uk-UA" w:bidi="uk-UA"/>
      </w:rPr>
    </w:lvl>
    <w:lvl w:ilvl="1" w:tplc="DAA6B79C">
      <w:numFmt w:val="bullet"/>
      <w:lvlText w:val="•"/>
      <w:lvlJc w:val="left"/>
      <w:pPr>
        <w:ind w:left="1452" w:hanging="271"/>
      </w:pPr>
      <w:rPr>
        <w:rFonts w:hint="default"/>
        <w:lang w:val="uk-UA" w:eastAsia="uk-UA" w:bidi="uk-UA"/>
      </w:rPr>
    </w:lvl>
    <w:lvl w:ilvl="2" w:tplc="83A242B0">
      <w:numFmt w:val="bullet"/>
      <w:lvlText w:val="•"/>
      <w:lvlJc w:val="left"/>
      <w:pPr>
        <w:ind w:left="2465" w:hanging="271"/>
      </w:pPr>
      <w:rPr>
        <w:rFonts w:hint="default"/>
        <w:lang w:val="uk-UA" w:eastAsia="uk-UA" w:bidi="uk-UA"/>
      </w:rPr>
    </w:lvl>
    <w:lvl w:ilvl="3" w:tplc="AF2A6B54">
      <w:numFmt w:val="bullet"/>
      <w:lvlText w:val="•"/>
      <w:lvlJc w:val="left"/>
      <w:pPr>
        <w:ind w:left="3477" w:hanging="271"/>
      </w:pPr>
      <w:rPr>
        <w:rFonts w:hint="default"/>
        <w:lang w:val="uk-UA" w:eastAsia="uk-UA" w:bidi="uk-UA"/>
      </w:rPr>
    </w:lvl>
    <w:lvl w:ilvl="4" w:tplc="D51E9E1E">
      <w:numFmt w:val="bullet"/>
      <w:lvlText w:val="•"/>
      <w:lvlJc w:val="left"/>
      <w:pPr>
        <w:ind w:left="4490" w:hanging="271"/>
      </w:pPr>
      <w:rPr>
        <w:rFonts w:hint="default"/>
        <w:lang w:val="uk-UA" w:eastAsia="uk-UA" w:bidi="uk-UA"/>
      </w:rPr>
    </w:lvl>
    <w:lvl w:ilvl="5" w:tplc="6C98A3A4">
      <w:numFmt w:val="bullet"/>
      <w:lvlText w:val="•"/>
      <w:lvlJc w:val="left"/>
      <w:pPr>
        <w:ind w:left="5503" w:hanging="271"/>
      </w:pPr>
      <w:rPr>
        <w:rFonts w:hint="default"/>
        <w:lang w:val="uk-UA" w:eastAsia="uk-UA" w:bidi="uk-UA"/>
      </w:rPr>
    </w:lvl>
    <w:lvl w:ilvl="6" w:tplc="348A01D8">
      <w:numFmt w:val="bullet"/>
      <w:lvlText w:val="•"/>
      <w:lvlJc w:val="left"/>
      <w:pPr>
        <w:ind w:left="6515" w:hanging="271"/>
      </w:pPr>
      <w:rPr>
        <w:rFonts w:hint="default"/>
        <w:lang w:val="uk-UA" w:eastAsia="uk-UA" w:bidi="uk-UA"/>
      </w:rPr>
    </w:lvl>
    <w:lvl w:ilvl="7" w:tplc="24321D62">
      <w:numFmt w:val="bullet"/>
      <w:lvlText w:val="•"/>
      <w:lvlJc w:val="left"/>
      <w:pPr>
        <w:ind w:left="7528" w:hanging="271"/>
      </w:pPr>
      <w:rPr>
        <w:rFonts w:hint="default"/>
        <w:lang w:val="uk-UA" w:eastAsia="uk-UA" w:bidi="uk-UA"/>
      </w:rPr>
    </w:lvl>
    <w:lvl w:ilvl="8" w:tplc="94F03A74">
      <w:numFmt w:val="bullet"/>
      <w:lvlText w:val="•"/>
      <w:lvlJc w:val="left"/>
      <w:pPr>
        <w:ind w:left="8541" w:hanging="271"/>
      </w:pPr>
      <w:rPr>
        <w:rFonts w:hint="default"/>
        <w:lang w:val="uk-UA" w:eastAsia="uk-UA" w:bidi="uk-UA"/>
      </w:rPr>
    </w:lvl>
  </w:abstractNum>
  <w:abstractNum w:abstractNumId="5" w15:restartNumberingAfterBreak="0">
    <w:nsid w:val="511554FD"/>
    <w:multiLevelType w:val="hybridMultilevel"/>
    <w:tmpl w:val="487E91E8"/>
    <w:lvl w:ilvl="0" w:tplc="02B08846">
      <w:start w:val="3"/>
      <w:numFmt w:val="decimal"/>
      <w:lvlText w:val="%1."/>
      <w:lvlJc w:val="left"/>
      <w:pPr>
        <w:ind w:left="421" w:hanging="250"/>
        <w:jc w:val="left"/>
      </w:pPr>
      <w:rPr>
        <w:rFonts w:ascii="Times New Roman" w:eastAsia="Times New Roman" w:hAnsi="Times New Roman" w:cs="Times New Roman" w:hint="default"/>
        <w:spacing w:val="-8"/>
        <w:w w:val="99"/>
        <w:sz w:val="26"/>
        <w:szCs w:val="26"/>
        <w:lang w:val="uk-UA" w:eastAsia="uk-UA" w:bidi="uk-UA"/>
      </w:rPr>
    </w:lvl>
    <w:lvl w:ilvl="1" w:tplc="5FD87672">
      <w:numFmt w:val="bullet"/>
      <w:lvlText w:val="•"/>
      <w:lvlJc w:val="left"/>
      <w:pPr>
        <w:ind w:left="1434" w:hanging="250"/>
      </w:pPr>
      <w:rPr>
        <w:rFonts w:hint="default"/>
        <w:lang w:val="uk-UA" w:eastAsia="uk-UA" w:bidi="uk-UA"/>
      </w:rPr>
    </w:lvl>
    <w:lvl w:ilvl="2" w:tplc="967809D0">
      <w:numFmt w:val="bullet"/>
      <w:lvlText w:val="•"/>
      <w:lvlJc w:val="left"/>
      <w:pPr>
        <w:ind w:left="2449" w:hanging="250"/>
      </w:pPr>
      <w:rPr>
        <w:rFonts w:hint="default"/>
        <w:lang w:val="uk-UA" w:eastAsia="uk-UA" w:bidi="uk-UA"/>
      </w:rPr>
    </w:lvl>
    <w:lvl w:ilvl="3" w:tplc="F1D4136E">
      <w:numFmt w:val="bullet"/>
      <w:lvlText w:val="•"/>
      <w:lvlJc w:val="left"/>
      <w:pPr>
        <w:ind w:left="3463" w:hanging="250"/>
      </w:pPr>
      <w:rPr>
        <w:rFonts w:hint="default"/>
        <w:lang w:val="uk-UA" w:eastAsia="uk-UA" w:bidi="uk-UA"/>
      </w:rPr>
    </w:lvl>
    <w:lvl w:ilvl="4" w:tplc="C37AD8A2">
      <w:numFmt w:val="bullet"/>
      <w:lvlText w:val="•"/>
      <w:lvlJc w:val="left"/>
      <w:pPr>
        <w:ind w:left="4478" w:hanging="250"/>
      </w:pPr>
      <w:rPr>
        <w:rFonts w:hint="default"/>
        <w:lang w:val="uk-UA" w:eastAsia="uk-UA" w:bidi="uk-UA"/>
      </w:rPr>
    </w:lvl>
    <w:lvl w:ilvl="5" w:tplc="79DEA21C">
      <w:numFmt w:val="bullet"/>
      <w:lvlText w:val="•"/>
      <w:lvlJc w:val="left"/>
      <w:pPr>
        <w:ind w:left="5493" w:hanging="250"/>
      </w:pPr>
      <w:rPr>
        <w:rFonts w:hint="default"/>
        <w:lang w:val="uk-UA" w:eastAsia="uk-UA" w:bidi="uk-UA"/>
      </w:rPr>
    </w:lvl>
    <w:lvl w:ilvl="6" w:tplc="AB847B60">
      <w:numFmt w:val="bullet"/>
      <w:lvlText w:val="•"/>
      <w:lvlJc w:val="left"/>
      <w:pPr>
        <w:ind w:left="6507" w:hanging="250"/>
      </w:pPr>
      <w:rPr>
        <w:rFonts w:hint="default"/>
        <w:lang w:val="uk-UA" w:eastAsia="uk-UA" w:bidi="uk-UA"/>
      </w:rPr>
    </w:lvl>
    <w:lvl w:ilvl="7" w:tplc="93640A94">
      <w:numFmt w:val="bullet"/>
      <w:lvlText w:val="•"/>
      <w:lvlJc w:val="left"/>
      <w:pPr>
        <w:ind w:left="7522" w:hanging="250"/>
      </w:pPr>
      <w:rPr>
        <w:rFonts w:hint="default"/>
        <w:lang w:val="uk-UA" w:eastAsia="uk-UA" w:bidi="uk-UA"/>
      </w:rPr>
    </w:lvl>
    <w:lvl w:ilvl="8" w:tplc="121E8B7C">
      <w:numFmt w:val="bullet"/>
      <w:lvlText w:val="•"/>
      <w:lvlJc w:val="left"/>
      <w:pPr>
        <w:ind w:left="8537" w:hanging="250"/>
      </w:pPr>
      <w:rPr>
        <w:rFonts w:hint="default"/>
        <w:lang w:val="uk-UA" w:eastAsia="uk-UA" w:bidi="uk-UA"/>
      </w:rPr>
    </w:lvl>
  </w:abstractNum>
  <w:abstractNum w:abstractNumId="6" w15:restartNumberingAfterBreak="0">
    <w:nsid w:val="5B06511B"/>
    <w:multiLevelType w:val="hybridMultilevel"/>
    <w:tmpl w:val="A2483C1C"/>
    <w:lvl w:ilvl="0" w:tplc="50D2DB7C">
      <w:start w:val="1"/>
      <w:numFmt w:val="decimal"/>
      <w:lvlText w:val="%1."/>
      <w:lvlJc w:val="left"/>
      <w:pPr>
        <w:ind w:left="172" w:hanging="267"/>
        <w:jc w:val="left"/>
      </w:pPr>
      <w:rPr>
        <w:rFonts w:ascii="Times New Roman" w:eastAsia="Times New Roman" w:hAnsi="Times New Roman" w:cs="Times New Roman" w:hint="default"/>
        <w:w w:val="99"/>
        <w:sz w:val="26"/>
        <w:szCs w:val="26"/>
        <w:lang w:val="uk-UA" w:eastAsia="uk-UA" w:bidi="uk-UA"/>
      </w:rPr>
    </w:lvl>
    <w:lvl w:ilvl="1" w:tplc="BD9A4138">
      <w:numFmt w:val="bullet"/>
      <w:lvlText w:val="•"/>
      <w:lvlJc w:val="left"/>
      <w:pPr>
        <w:ind w:left="1218" w:hanging="267"/>
      </w:pPr>
      <w:rPr>
        <w:rFonts w:hint="default"/>
        <w:lang w:val="uk-UA" w:eastAsia="uk-UA" w:bidi="uk-UA"/>
      </w:rPr>
    </w:lvl>
    <w:lvl w:ilvl="2" w:tplc="75802B3C">
      <w:numFmt w:val="bullet"/>
      <w:lvlText w:val="•"/>
      <w:lvlJc w:val="left"/>
      <w:pPr>
        <w:ind w:left="2257" w:hanging="267"/>
      </w:pPr>
      <w:rPr>
        <w:rFonts w:hint="default"/>
        <w:lang w:val="uk-UA" w:eastAsia="uk-UA" w:bidi="uk-UA"/>
      </w:rPr>
    </w:lvl>
    <w:lvl w:ilvl="3" w:tplc="2690CCEC">
      <w:numFmt w:val="bullet"/>
      <w:lvlText w:val="•"/>
      <w:lvlJc w:val="left"/>
      <w:pPr>
        <w:ind w:left="3295" w:hanging="267"/>
      </w:pPr>
      <w:rPr>
        <w:rFonts w:hint="default"/>
        <w:lang w:val="uk-UA" w:eastAsia="uk-UA" w:bidi="uk-UA"/>
      </w:rPr>
    </w:lvl>
    <w:lvl w:ilvl="4" w:tplc="05F86B8C">
      <w:numFmt w:val="bullet"/>
      <w:lvlText w:val="•"/>
      <w:lvlJc w:val="left"/>
      <w:pPr>
        <w:ind w:left="4334" w:hanging="267"/>
      </w:pPr>
      <w:rPr>
        <w:rFonts w:hint="default"/>
        <w:lang w:val="uk-UA" w:eastAsia="uk-UA" w:bidi="uk-UA"/>
      </w:rPr>
    </w:lvl>
    <w:lvl w:ilvl="5" w:tplc="75BE8598">
      <w:numFmt w:val="bullet"/>
      <w:lvlText w:val="•"/>
      <w:lvlJc w:val="left"/>
      <w:pPr>
        <w:ind w:left="5373" w:hanging="267"/>
      </w:pPr>
      <w:rPr>
        <w:rFonts w:hint="default"/>
        <w:lang w:val="uk-UA" w:eastAsia="uk-UA" w:bidi="uk-UA"/>
      </w:rPr>
    </w:lvl>
    <w:lvl w:ilvl="6" w:tplc="B8CC0FBE">
      <w:numFmt w:val="bullet"/>
      <w:lvlText w:val="•"/>
      <w:lvlJc w:val="left"/>
      <w:pPr>
        <w:ind w:left="6411" w:hanging="267"/>
      </w:pPr>
      <w:rPr>
        <w:rFonts w:hint="default"/>
        <w:lang w:val="uk-UA" w:eastAsia="uk-UA" w:bidi="uk-UA"/>
      </w:rPr>
    </w:lvl>
    <w:lvl w:ilvl="7" w:tplc="365CAEAA">
      <w:numFmt w:val="bullet"/>
      <w:lvlText w:val="•"/>
      <w:lvlJc w:val="left"/>
      <w:pPr>
        <w:ind w:left="7450" w:hanging="267"/>
      </w:pPr>
      <w:rPr>
        <w:rFonts w:hint="default"/>
        <w:lang w:val="uk-UA" w:eastAsia="uk-UA" w:bidi="uk-UA"/>
      </w:rPr>
    </w:lvl>
    <w:lvl w:ilvl="8" w:tplc="5136E03E">
      <w:numFmt w:val="bullet"/>
      <w:lvlText w:val="•"/>
      <w:lvlJc w:val="left"/>
      <w:pPr>
        <w:ind w:left="8489" w:hanging="267"/>
      </w:pPr>
      <w:rPr>
        <w:rFonts w:hint="default"/>
        <w:lang w:val="uk-UA" w:eastAsia="uk-UA" w:bidi="uk-UA"/>
      </w:rPr>
    </w:lvl>
  </w:abstractNum>
  <w:abstractNum w:abstractNumId="7" w15:restartNumberingAfterBreak="0">
    <w:nsid w:val="5F0873CA"/>
    <w:multiLevelType w:val="hybridMultilevel"/>
    <w:tmpl w:val="B42C75E0"/>
    <w:lvl w:ilvl="0" w:tplc="93C6B8D8">
      <w:start w:val="1"/>
      <w:numFmt w:val="decimal"/>
      <w:lvlText w:val="%1."/>
      <w:lvlJc w:val="left"/>
      <w:pPr>
        <w:ind w:left="453" w:hanging="282"/>
        <w:jc w:val="left"/>
      </w:pPr>
      <w:rPr>
        <w:rFonts w:ascii="Times New Roman" w:eastAsia="Times New Roman" w:hAnsi="Times New Roman" w:cs="Times New Roman" w:hint="default"/>
        <w:spacing w:val="0"/>
        <w:w w:val="100"/>
        <w:sz w:val="28"/>
        <w:szCs w:val="28"/>
        <w:lang w:val="uk-UA" w:eastAsia="uk-UA" w:bidi="uk-UA"/>
      </w:rPr>
    </w:lvl>
    <w:lvl w:ilvl="1" w:tplc="E5C08848">
      <w:numFmt w:val="bullet"/>
      <w:lvlText w:val="•"/>
      <w:lvlJc w:val="left"/>
      <w:pPr>
        <w:ind w:left="1470" w:hanging="282"/>
      </w:pPr>
      <w:rPr>
        <w:rFonts w:hint="default"/>
        <w:lang w:val="uk-UA" w:eastAsia="uk-UA" w:bidi="uk-UA"/>
      </w:rPr>
    </w:lvl>
    <w:lvl w:ilvl="2" w:tplc="B65439EA">
      <w:numFmt w:val="bullet"/>
      <w:lvlText w:val="•"/>
      <w:lvlJc w:val="left"/>
      <w:pPr>
        <w:ind w:left="2481" w:hanging="282"/>
      </w:pPr>
      <w:rPr>
        <w:rFonts w:hint="default"/>
        <w:lang w:val="uk-UA" w:eastAsia="uk-UA" w:bidi="uk-UA"/>
      </w:rPr>
    </w:lvl>
    <w:lvl w:ilvl="3" w:tplc="4596F9C8">
      <w:numFmt w:val="bullet"/>
      <w:lvlText w:val="•"/>
      <w:lvlJc w:val="left"/>
      <w:pPr>
        <w:ind w:left="3491" w:hanging="282"/>
      </w:pPr>
      <w:rPr>
        <w:rFonts w:hint="default"/>
        <w:lang w:val="uk-UA" w:eastAsia="uk-UA" w:bidi="uk-UA"/>
      </w:rPr>
    </w:lvl>
    <w:lvl w:ilvl="4" w:tplc="F920F9D6">
      <w:numFmt w:val="bullet"/>
      <w:lvlText w:val="•"/>
      <w:lvlJc w:val="left"/>
      <w:pPr>
        <w:ind w:left="4502" w:hanging="282"/>
      </w:pPr>
      <w:rPr>
        <w:rFonts w:hint="default"/>
        <w:lang w:val="uk-UA" w:eastAsia="uk-UA" w:bidi="uk-UA"/>
      </w:rPr>
    </w:lvl>
    <w:lvl w:ilvl="5" w:tplc="19E4B868">
      <w:numFmt w:val="bullet"/>
      <w:lvlText w:val="•"/>
      <w:lvlJc w:val="left"/>
      <w:pPr>
        <w:ind w:left="5513" w:hanging="282"/>
      </w:pPr>
      <w:rPr>
        <w:rFonts w:hint="default"/>
        <w:lang w:val="uk-UA" w:eastAsia="uk-UA" w:bidi="uk-UA"/>
      </w:rPr>
    </w:lvl>
    <w:lvl w:ilvl="6" w:tplc="F1A02650">
      <w:numFmt w:val="bullet"/>
      <w:lvlText w:val="•"/>
      <w:lvlJc w:val="left"/>
      <w:pPr>
        <w:ind w:left="6523" w:hanging="282"/>
      </w:pPr>
      <w:rPr>
        <w:rFonts w:hint="default"/>
        <w:lang w:val="uk-UA" w:eastAsia="uk-UA" w:bidi="uk-UA"/>
      </w:rPr>
    </w:lvl>
    <w:lvl w:ilvl="7" w:tplc="271851CC">
      <w:numFmt w:val="bullet"/>
      <w:lvlText w:val="•"/>
      <w:lvlJc w:val="left"/>
      <w:pPr>
        <w:ind w:left="7534" w:hanging="282"/>
      </w:pPr>
      <w:rPr>
        <w:rFonts w:hint="default"/>
        <w:lang w:val="uk-UA" w:eastAsia="uk-UA" w:bidi="uk-UA"/>
      </w:rPr>
    </w:lvl>
    <w:lvl w:ilvl="8" w:tplc="8F76268C">
      <w:numFmt w:val="bullet"/>
      <w:lvlText w:val="•"/>
      <w:lvlJc w:val="left"/>
      <w:pPr>
        <w:ind w:left="8545" w:hanging="282"/>
      </w:pPr>
      <w:rPr>
        <w:rFonts w:hint="default"/>
        <w:lang w:val="uk-UA" w:eastAsia="uk-UA" w:bidi="uk-UA"/>
      </w:rPr>
    </w:lvl>
  </w:abstractNum>
  <w:num w:numId="1">
    <w:abstractNumId w:val="1"/>
  </w:num>
  <w:num w:numId="2">
    <w:abstractNumId w:val="5"/>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B0BAD"/>
    <w:rsid w:val="00235CC2"/>
    <w:rsid w:val="006E0E73"/>
    <w:rsid w:val="009E010D"/>
    <w:rsid w:val="00B46D72"/>
    <w:rsid w:val="00FB0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7E1CE"/>
  <w15:docId w15:val="{28670FF4-5B16-4B5F-AE5D-1CFE3314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7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1019" w:hanging="282"/>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594" w:hanging="42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c.gov.ua/amku/control/main/uk/publish/article/133726" TargetMode="External"/><Relationship Id="rId18" Type="http://schemas.openxmlformats.org/officeDocument/2006/relationships/hyperlink" Target="http://www.economy.nayka.com.ua/?o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zakon3.rada.gov.ua/" TargetMode="External"/><Relationship Id="rId17" Type="http://schemas.openxmlformats.org/officeDocument/2006/relationships/hyperlink" Target="http://www.economy.in.ua/pdf/7_2016/3.pdf" TargetMode="External"/><Relationship Id="rId2" Type="http://schemas.openxmlformats.org/officeDocument/2006/relationships/styles" Target="styles.xml"/><Relationship Id="rId16" Type="http://schemas.openxmlformats.org/officeDocument/2006/relationships/hyperlink" Target="http://www.economy.in.ua/pdf/7_2016/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 TargetMode="External"/><Relationship Id="rId5" Type="http://schemas.openxmlformats.org/officeDocument/2006/relationships/footnotes" Target="footnotes.xml"/><Relationship Id="rId15" Type="http://schemas.openxmlformats.org/officeDocument/2006/relationships/hyperlink" Target="http://zakon3.rada.gov.ua/laws/show/1560-12" TargetMode="External"/><Relationship Id="rId10" Type="http://schemas.openxmlformats.org/officeDocument/2006/relationships/hyperlink" Target="http://www.ukrstat.gov.ua/" TargetMode="External"/><Relationship Id="rId19"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www.ukrstat.gov.ua/" TargetMode="External"/><Relationship Id="rId14" Type="http://schemas.openxmlformats.org/officeDocument/2006/relationships/hyperlink" Target="http://data.worldbank.org/indicator" TargetMode="Externa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21780</Words>
  <Characters>12416</Characters>
  <Application>Microsoft Office Word</Application>
  <DocSecurity>0</DocSecurity>
  <Lines>103</Lines>
  <Paragraphs>68</Paragraphs>
  <ScaleCrop>false</ScaleCrop>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Цимбал;Стирський</dc:creator>
  <cp:lastModifiedBy>Користувач Windows</cp:lastModifiedBy>
  <cp:revision>3</cp:revision>
  <dcterms:created xsi:type="dcterms:W3CDTF">2020-10-15T09:18:00Z</dcterms:created>
  <dcterms:modified xsi:type="dcterms:W3CDTF">2021-02-22T08:38:00Z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2010</vt:lpwstr>
  </property>
  <property fmtid="{D5CDD505-2E9C-101B-9397-08002B2CF9AE}" pid="4" name="LastSaved">
    <vt:filetime>2020-10-15T00:00:00Z</vt:filetime>
  </property>
</Properties>
</file>