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E094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Міністерство освіти і науки України </w:t>
      </w:r>
    </w:p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</w:t>
      </w:r>
      <w:r w:rsidRPr="006E094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>Івана Франка</w:t>
      </w:r>
    </w:p>
    <w:p w:rsid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економічний</w:t>
      </w:r>
    </w:p>
    <w:p w:rsid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експертизи товарів</w:t>
      </w: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094D" w:rsidRPr="00CD0F4E" w:rsidRDefault="00CD0F4E" w:rsidP="00CD0F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E094D" w:rsidRPr="00CD0F4E">
        <w:rPr>
          <w:rFonts w:ascii="Times New Roman" w:hAnsi="Times New Roman" w:cs="Times New Roman"/>
          <w:i/>
          <w:sz w:val="28"/>
          <w:szCs w:val="28"/>
          <w:lang w:val="uk-UA"/>
        </w:rPr>
        <w:t>а засіданні кафедри управління та експертизи товарів</w:t>
      </w:r>
    </w:p>
    <w:p w:rsidR="006E094D" w:rsidRPr="00CD0F4E" w:rsidRDefault="006E094D" w:rsidP="00CD0F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економічного факультету </w:t>
      </w:r>
    </w:p>
    <w:p w:rsidR="006E094D" w:rsidRPr="00CD0F4E" w:rsidRDefault="006E094D" w:rsidP="00CD0F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Львівського національного університету </w:t>
      </w: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br/>
        <w:t>імені Івана Франка</w:t>
      </w:r>
    </w:p>
    <w:p w:rsidR="006E094D" w:rsidRPr="00CD0F4E" w:rsidRDefault="006E094D" w:rsidP="00CD0F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>(протокол №</w:t>
      </w:r>
      <w:r w:rsidR="00CC128A"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CC128A" w:rsidRPr="00CD0F4E">
        <w:rPr>
          <w:rFonts w:ascii="Times New Roman" w:hAnsi="Times New Roman" w:cs="Times New Roman"/>
          <w:i/>
          <w:sz w:val="28"/>
          <w:szCs w:val="28"/>
          <w:lang w:val="uk-UA"/>
        </w:rPr>
        <w:t>07.07.</w:t>
      </w: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2021 р.)</w:t>
      </w:r>
    </w:p>
    <w:p w:rsidR="006E094D" w:rsidRPr="00CD0F4E" w:rsidRDefault="006E094D" w:rsidP="00CD0F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>В.о. зав. кафедри</w:t>
      </w:r>
      <w:r w:rsidR="00CD0F4E" w:rsidRPr="00CD0F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доц. М.Л. </w:t>
      </w:r>
      <w:proofErr w:type="spellStart"/>
      <w:r w:rsidRPr="00CD0F4E">
        <w:rPr>
          <w:rFonts w:ascii="Times New Roman" w:hAnsi="Times New Roman" w:cs="Times New Roman"/>
          <w:i/>
          <w:sz w:val="28"/>
          <w:szCs w:val="28"/>
          <w:lang w:val="uk-UA"/>
        </w:rPr>
        <w:t>Павлишин</w:t>
      </w:r>
      <w:proofErr w:type="spellEnd"/>
    </w:p>
    <w:p w:rsidR="006E094D" w:rsidRDefault="006E094D" w:rsidP="006E0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Default="006E094D" w:rsidP="006E0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94D" w:rsidRPr="006E094D" w:rsidRDefault="006E094D" w:rsidP="006E09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9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СИЛАБУС З </w:t>
      </w:r>
      <w:r w:rsidRPr="006E09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  <w:r w:rsidRPr="006E0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094D" w:rsidRPr="006E094D" w:rsidRDefault="006E094D" w:rsidP="006E09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094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CD0F4E">
        <w:rPr>
          <w:rFonts w:ascii="Times New Roman" w:hAnsi="Times New Roman" w:cs="Times New Roman"/>
          <w:b/>
          <w:sz w:val="36"/>
          <w:szCs w:val="36"/>
          <w:lang w:val="uk-UA"/>
        </w:rPr>
        <w:t>ОПЕРАЦІЙНИЙ МЕНЕДЖМЕНТ</w:t>
      </w:r>
      <w:r w:rsidRPr="006E094D">
        <w:rPr>
          <w:rFonts w:ascii="Times New Roman" w:hAnsi="Times New Roman" w:cs="Times New Roman"/>
          <w:b/>
          <w:sz w:val="36"/>
          <w:szCs w:val="36"/>
          <w:lang w:val="uk-UA"/>
        </w:rPr>
        <w:t>»,</w:t>
      </w:r>
    </w:p>
    <w:p w:rsidR="00CD0F4E" w:rsidRDefault="00CD0F4E" w:rsidP="00CD0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викладається в межах </w:t>
      </w:r>
    </w:p>
    <w:p w:rsidR="00CD0F4E" w:rsidRPr="00AB5E32" w:rsidRDefault="00CD0F4E" w:rsidP="00CD0F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uk-UA"/>
        </w:rPr>
        <w:t>ОПП</w:t>
      </w:r>
      <w:r w:rsidRPr="00BE7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5E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Менеджмент</w:t>
      </w:r>
      <w:r w:rsidRPr="00AB5E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CD0F4E" w:rsidRDefault="00CD0F4E" w:rsidP="00CD0F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першого (бакалаврського) рівня вищої освіти </w:t>
      </w:r>
    </w:p>
    <w:p w:rsidR="00CD0F4E" w:rsidRDefault="00CD0F4E" w:rsidP="00CD0F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073 </w:t>
      </w:r>
      <w:r w:rsidRPr="007B68D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Pr="007B68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094D" w:rsidRDefault="006E094D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094D" w:rsidRDefault="006E094D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6E094D" w:rsidRDefault="006E094D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6E09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A5429" w:rsidRDefault="002A5429" w:rsidP="002A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5429">
        <w:rPr>
          <w:rFonts w:ascii="Times New Roman" w:eastAsia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5"/>
        <w:tblW w:w="9889" w:type="dxa"/>
        <w:tblLayout w:type="fixed"/>
        <w:tblLook w:val="04A0"/>
      </w:tblPr>
      <w:tblGrid>
        <w:gridCol w:w="1850"/>
        <w:gridCol w:w="8039"/>
      </w:tblGrid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Назва дисципліни</w:t>
            </w:r>
          </w:p>
        </w:tc>
        <w:tc>
          <w:tcPr>
            <w:tcW w:w="8039" w:type="dxa"/>
          </w:tcPr>
          <w:p w:rsidR="0009741C" w:rsidRPr="00482356" w:rsidRDefault="005A67CD" w:rsidP="009244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CD0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ОПЕРАЦІЙНИЙ МЕНЕДЖМЕНТ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викладання дисципліни</w:t>
            </w:r>
          </w:p>
        </w:tc>
        <w:tc>
          <w:tcPr>
            <w:tcW w:w="8039" w:type="dxa"/>
          </w:tcPr>
          <w:p w:rsidR="0009741C" w:rsidRPr="0009741C" w:rsidRDefault="00482356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Навчальний корпус по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Дж.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Вашингтона, 5а, м.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8039" w:type="dxa"/>
          </w:tcPr>
          <w:p w:rsidR="00AB0CF3" w:rsidRDefault="0009741C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Економічний факультет, </w:t>
            </w:r>
          </w:p>
          <w:p w:rsidR="0009741C" w:rsidRPr="0009741C" w:rsidRDefault="0009741C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кафедра управління та експертизи товарів</w:t>
            </w:r>
          </w:p>
        </w:tc>
      </w:tr>
      <w:tr w:rsidR="0009741C" w:rsidRPr="00CD0F4E" w:rsidTr="00EB6C95">
        <w:tc>
          <w:tcPr>
            <w:tcW w:w="1850" w:type="dxa"/>
          </w:tcPr>
          <w:p w:rsidR="0009741C" w:rsidRPr="0009741C" w:rsidRDefault="0009741C" w:rsidP="00FF4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Галузь знань, шифр </w:t>
            </w:r>
            <w:r w:rsidR="00FF4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назва спеціальності</w:t>
            </w:r>
          </w:p>
        </w:tc>
        <w:tc>
          <w:tcPr>
            <w:tcW w:w="8039" w:type="dxa"/>
          </w:tcPr>
          <w:p w:rsidR="0092448C" w:rsidRDefault="0092448C" w:rsidP="0092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«Управління та адміністрування»; </w:t>
            </w:r>
          </w:p>
          <w:p w:rsidR="0009741C" w:rsidRPr="0009741C" w:rsidRDefault="00CD0F4E" w:rsidP="0092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Спец. 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073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="0009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9741C" w:rsidRPr="00CD0F4E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 дисципліни</w:t>
            </w:r>
          </w:p>
        </w:tc>
        <w:tc>
          <w:tcPr>
            <w:tcW w:w="8039" w:type="dxa"/>
          </w:tcPr>
          <w:p w:rsidR="0009741C" w:rsidRPr="006C547F" w:rsidRDefault="0092448C" w:rsidP="00924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Щур </w:t>
            </w:r>
            <w:r w:rsidR="006C547F" w:rsidRPr="006C5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Миколаївна</w:t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24696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6C547F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.н</w:t>
            </w:r>
            <w:proofErr w:type="spellEnd"/>
            <w:r w:rsidR="0009741C" w:rsidRP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</w:tc>
      </w:tr>
      <w:tr w:rsidR="0009741C" w:rsidRPr="005F1DF2" w:rsidTr="00EB6C95">
        <w:tc>
          <w:tcPr>
            <w:tcW w:w="1850" w:type="dxa"/>
          </w:tcPr>
          <w:p w:rsidR="0009741C" w:rsidRPr="0009741C" w:rsidRDefault="0009741C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8039" w:type="dxa"/>
          </w:tcPr>
          <w:p w:rsidR="00AB0CF3" w:rsidRPr="0092448C" w:rsidRDefault="0033070C" w:rsidP="002A5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2448C" w:rsidRPr="0092448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olha</w:t>
              </w:r>
              <w:r w:rsidR="0092448C" w:rsidRPr="00CD0F4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92448C" w:rsidRPr="0092448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shchur</w:t>
              </w:r>
              <w:r w:rsidR="0092448C" w:rsidRPr="00CD0F4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92448C" w:rsidRPr="0092448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lnu</w:t>
              </w:r>
              <w:r w:rsidR="0092448C" w:rsidRPr="00CD0F4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92448C" w:rsidRPr="0092448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edu</w:t>
              </w:r>
              <w:r w:rsidR="0092448C" w:rsidRPr="00CD0F4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92448C" w:rsidRPr="0092448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  <w:r w:rsidR="00D61262" w:rsidRP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9741C" w:rsidRPr="006C547F" w:rsidRDefault="0092448C" w:rsidP="0092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https://econom.lnu.edu.ua/employee/shchur-olha-mykolaivna</w:t>
            </w:r>
          </w:p>
        </w:tc>
      </w:tr>
      <w:tr w:rsidR="0009741C" w:rsidRPr="0009741C" w:rsidTr="00EB6C95">
        <w:tc>
          <w:tcPr>
            <w:tcW w:w="1850" w:type="dxa"/>
          </w:tcPr>
          <w:p w:rsidR="0009741C" w:rsidRPr="0009741C" w:rsidRDefault="00C20A70" w:rsidP="00AB0C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 питань навчання відбуваються</w:t>
            </w:r>
          </w:p>
        </w:tc>
        <w:tc>
          <w:tcPr>
            <w:tcW w:w="8039" w:type="dxa"/>
          </w:tcPr>
          <w:p w:rsidR="0009741C" w:rsidRPr="0009741C" w:rsidRDefault="00AB0CF3" w:rsidP="005246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проведення практичних занять </w:t>
            </w:r>
            <w:r w:rsidR="00A52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(вул. Дж. Вашингтона, 5а </w:t>
            </w:r>
            <w:proofErr w:type="spellStart"/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  <w:r w:rsidR="00C20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9741C" w:rsidRPr="005F1DF2" w:rsidTr="00EB6C95">
        <w:tc>
          <w:tcPr>
            <w:tcW w:w="1850" w:type="dxa"/>
          </w:tcPr>
          <w:p w:rsidR="0009741C" w:rsidRPr="0009741C" w:rsidRDefault="002B0597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Сторінка дисципліни</w:t>
            </w:r>
          </w:p>
        </w:tc>
        <w:tc>
          <w:tcPr>
            <w:tcW w:w="8039" w:type="dxa"/>
          </w:tcPr>
          <w:p w:rsidR="006C547F" w:rsidRPr="005C048B" w:rsidRDefault="005C048B" w:rsidP="002A5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color w:val="646970"/>
                <w:sz w:val="23"/>
                <w:szCs w:val="23"/>
                <w:shd w:val="clear" w:color="auto" w:fill="F0F0F1"/>
              </w:rPr>
              <w:t> </w:t>
            </w:r>
            <w:proofErr w:type="spellStart"/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fldChar w:fldCharType="begin"/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 xml:space="preserve"> 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HYPERLINK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 xml:space="preserve"> "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https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://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econom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.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lnu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.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edu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.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ua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/?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post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_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type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=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course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&amp;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p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=29555&amp;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preview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=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true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" \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t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 xml:space="preserve"> "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wp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>-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instrText>preview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  <w:lang w:val="uk-UA"/>
              </w:rPr>
              <w:instrText xml:space="preserve">-29555" </w:instrText>
            </w:r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fldChar w:fldCharType="separate"/>
            </w:r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https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://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econom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.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lnu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.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edu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.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ua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/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</w:rPr>
              <w:t>course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0F0F1"/>
                <w:lang w:val="uk-UA"/>
              </w:rPr>
              <w:t>/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b/>
                <w:bCs/>
                <w:color w:val="043959"/>
                <w:sz w:val="24"/>
                <w:szCs w:val="24"/>
                <w:shd w:val="clear" w:color="auto" w:fill="F0F0F1"/>
              </w:rPr>
              <w:t>operatsiynyy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b/>
                <w:bCs/>
                <w:color w:val="043959"/>
                <w:sz w:val="24"/>
                <w:szCs w:val="24"/>
                <w:shd w:val="clear" w:color="auto" w:fill="F0F0F1"/>
                <w:lang w:val="uk-UA"/>
              </w:rPr>
              <w:t>-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b/>
                <w:bCs/>
                <w:color w:val="043959"/>
                <w:sz w:val="24"/>
                <w:szCs w:val="24"/>
                <w:shd w:val="clear" w:color="auto" w:fill="F0F0F1"/>
              </w:rPr>
              <w:t>men</w:t>
            </w:r>
            <w:proofErr w:type="spellEnd"/>
            <w:r w:rsidRPr="005C048B">
              <w:rPr>
                <w:rStyle w:val="a6"/>
                <w:rFonts w:ascii="Times New Roman" w:hAnsi="Times New Roman" w:cs="Times New Roman"/>
                <w:b/>
                <w:bCs/>
                <w:color w:val="043959"/>
                <w:sz w:val="24"/>
                <w:szCs w:val="24"/>
                <w:shd w:val="clear" w:color="auto" w:fill="F0F0F1"/>
                <w:lang w:val="uk-UA"/>
              </w:rPr>
              <w:t>…-073-</w:t>
            </w:r>
            <w:proofErr w:type="spellStart"/>
            <w:r w:rsidRPr="005C048B">
              <w:rPr>
                <w:rStyle w:val="a6"/>
                <w:rFonts w:ascii="Times New Roman" w:hAnsi="Times New Roman" w:cs="Times New Roman"/>
                <w:b/>
                <w:bCs/>
                <w:color w:val="043959"/>
                <w:sz w:val="24"/>
                <w:szCs w:val="24"/>
                <w:shd w:val="clear" w:color="auto" w:fill="F0F0F1"/>
              </w:rPr>
              <w:t>menedzhment</w:t>
            </w:r>
            <w:proofErr w:type="spellEnd"/>
            <w:r w:rsidRPr="005C048B">
              <w:rPr>
                <w:rFonts w:ascii="Times New Roman" w:hAnsi="Times New Roman" w:cs="Times New Roman"/>
                <w:color w:val="646970"/>
                <w:sz w:val="24"/>
                <w:szCs w:val="24"/>
                <w:shd w:val="clear" w:color="auto" w:fill="F0F0F1"/>
              </w:rPr>
              <w:fldChar w:fldCharType="end"/>
            </w:r>
          </w:p>
        </w:tc>
      </w:tr>
      <w:tr w:rsidR="00C20A70" w:rsidRPr="0009741C" w:rsidTr="00EB6C95">
        <w:tc>
          <w:tcPr>
            <w:tcW w:w="1850" w:type="dxa"/>
          </w:tcPr>
          <w:p w:rsidR="00C20A70" w:rsidRPr="0009741C" w:rsidRDefault="002B0597" w:rsidP="005A6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про дисципліну</w:t>
            </w:r>
          </w:p>
        </w:tc>
        <w:tc>
          <w:tcPr>
            <w:tcW w:w="8039" w:type="dxa"/>
          </w:tcPr>
          <w:p w:rsidR="00C20A70" w:rsidRPr="009C2E75" w:rsidRDefault="00FF4B71" w:rsidP="005A2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 спец. 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073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для ОПП «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икладається у 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C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246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групи </w:t>
            </w:r>
            <w:r w:rsidR="009244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ЕКМ-</w:t>
            </w:r>
            <w:r w:rsid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794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  в обсязі </w:t>
            </w:r>
            <w:r w:rsidR="005A2813"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к</w:t>
            </w:r>
            <w:r w:rsidR="009C2E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редит</w:t>
            </w:r>
            <w:r w:rsid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2E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ЕСТS </w:t>
            </w:r>
          </w:p>
        </w:tc>
      </w:tr>
      <w:tr w:rsidR="00C20A70" w:rsidRPr="0009741C" w:rsidTr="00EB6C95">
        <w:tc>
          <w:tcPr>
            <w:tcW w:w="1850" w:type="dxa"/>
          </w:tcPr>
          <w:p w:rsidR="00C20A70" w:rsidRPr="00A5260F" w:rsidRDefault="009C2E75" w:rsidP="009C2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2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Коротка анотація дисципліни</w:t>
            </w:r>
          </w:p>
        </w:tc>
        <w:tc>
          <w:tcPr>
            <w:tcW w:w="8039" w:type="dxa"/>
          </w:tcPr>
          <w:p w:rsidR="00C20A70" w:rsidRPr="00A5260F" w:rsidRDefault="00FF4B71" w:rsidP="0092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A07AC" w:rsidRPr="00A5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исципліну розроблен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таким чином, що</w:t>
            </w:r>
            <w:r w:rsidR="005A07AC" w:rsidRPr="00A5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слухачі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опановують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5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операційного 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менеджменту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B0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</w:t>
            </w:r>
            <w:r w:rsidR="0027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ються особливості ф</w:t>
            </w:r>
            <w:r w:rsidR="0092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ункціонування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</w:t>
            </w:r>
            <w:r w:rsidR="0092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операційного </w:t>
            </w:r>
            <w:r w:rsidR="0029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менеджменту на підприємствах.</w:t>
            </w:r>
          </w:p>
        </w:tc>
      </w:tr>
      <w:tr w:rsidR="0060243E" w:rsidRPr="005F1DF2" w:rsidTr="00EB6C95">
        <w:tc>
          <w:tcPr>
            <w:tcW w:w="1850" w:type="dxa"/>
          </w:tcPr>
          <w:p w:rsidR="0060243E" w:rsidRPr="00A5260F" w:rsidRDefault="0060243E" w:rsidP="009C2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та цілі дисципліни</w:t>
            </w:r>
          </w:p>
        </w:tc>
        <w:tc>
          <w:tcPr>
            <w:tcW w:w="8039" w:type="dxa"/>
          </w:tcPr>
          <w:p w:rsidR="005A2813" w:rsidRPr="005A2813" w:rsidRDefault="0097336F" w:rsidP="005A28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Мета</w:t>
            </w:r>
            <w:r w:rsidRPr="005A2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A28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дисципліни:</w:t>
            </w:r>
            <w:r w:rsidR="00294A8C" w:rsidRPr="005A281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en-US"/>
              </w:rPr>
              <w:t xml:space="preserve"> </w:t>
            </w:r>
            <w:r w:rsidR="005A2813"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у майбутніх менеджерів умінь розроблення операційної стратегії, створення та використання операційних підсистем як основи забезпечення досягнення місії підприємств готельно-туристичного бізнесу.</w:t>
            </w:r>
          </w:p>
          <w:p w:rsidR="005A2813" w:rsidRPr="005A2813" w:rsidRDefault="005A2813" w:rsidP="005A281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Завдання дисципліни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 усвідомлення того, що операційна система – одна з найважливіших складових будь-якого підприємства, докорінне знання основ та категорійного апарату операційного менеджменту підприємств готельно-туристичної галузі та методів раціонального управління операційною системою.</w:t>
            </w:r>
          </w:p>
          <w:p w:rsidR="0060243E" w:rsidRPr="00A5260F" w:rsidRDefault="0060243E" w:rsidP="005A2813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3539" w:rsidRPr="00210745" w:rsidTr="00EB6C95">
        <w:tc>
          <w:tcPr>
            <w:tcW w:w="1850" w:type="dxa"/>
          </w:tcPr>
          <w:p w:rsidR="00373539" w:rsidRDefault="00CD69AD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Література для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дисципліни</w:t>
            </w:r>
          </w:p>
        </w:tc>
        <w:tc>
          <w:tcPr>
            <w:tcW w:w="8039" w:type="dxa"/>
          </w:tcPr>
          <w:p w:rsidR="000118C7" w:rsidRPr="005A2813" w:rsidRDefault="000118C7" w:rsidP="000118C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A28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Основна література</w:t>
            </w:r>
          </w:p>
          <w:p w:rsidR="005A2813" w:rsidRPr="005A2813" w:rsidRDefault="005A2813" w:rsidP="005A281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1.Василенко В.О. Виробничий (операційний) менеджмент.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пос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–К: Центр учбової літератури, 2011. – 203 с.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Козловский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А.,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Маркина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 В., Макаров В. М.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Производственный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операционный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менеджмент: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— СПб.: Спец.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литература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2014. — 366 с.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Комарницький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І.Ф.  Менеджмент  виробництва  та  операцій (тестові,  проблемні ситуації, практичні завдання) : навчальний посібник / І. Ф.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Комарницький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П. І.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Белінський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В. І. Кравець. — К.: Центр навчальної літератури, 2011. — 308с.</w:t>
            </w:r>
          </w:p>
          <w:p w:rsidR="005A2813" w:rsidRPr="005A2813" w:rsidRDefault="005A2813" w:rsidP="005A281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Михайловська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В. Операційний менеджмент. Навчальн</w:t>
            </w:r>
            <w:r w:rsidR="005F1D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 посібник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— К. : Кондор, 2014. — 550 с.</w:t>
            </w:r>
          </w:p>
          <w:p w:rsidR="005A2813" w:rsidRPr="005A2813" w:rsidRDefault="005A2813" w:rsidP="005A281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Операційний менеджмент (комплект навчальних матеріалів для </w:t>
            </w:r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студентів заочної форми навчання) /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Укл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.: Т. В. 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Омельяненко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,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 А. 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Три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губчак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— К.: КНЕУ, 2011. — 84с.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Плоткін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Я. Д., Пащенко І. Н. Виробничий менеджмент: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Навч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. посібник; Зб. вправ. — Львів: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Держ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 ун-т «Львівська політехніка», 2014.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— 258 с. 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Соснін О. С. Виробничий  і операційний менеджмент : навчальний посібник / О. С Соснін , В. В.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Казарцев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. — К. : Видавництво Європейського університету , 2014. — 147 с. 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Сумець</w:t>
            </w:r>
            <w:proofErr w:type="spellEnd"/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 Основи оп</w:t>
            </w:r>
            <w:r w:rsidR="005F1D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ераційного менеджменту. – К, 201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9. – 167 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  <w:p w:rsidR="005A2813" w:rsidRPr="005A2813" w:rsidRDefault="005A2813" w:rsidP="005A281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  <w:p w:rsidR="005A2813" w:rsidRPr="005A2813" w:rsidRDefault="005A2813" w:rsidP="005A28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>Додаткова література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Вентцель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 С.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Исследование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операций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Задачи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принципы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методология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2-е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изд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стер. — М.: Наука, 2007. — 206 с. 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Верба В. А., Загородних О. А. Проектний аналіз: Підручник. — К.: КНЕУ, 2010. — 322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tabs>
                <w:tab w:val="left" w:pos="5936"/>
              </w:tabs>
              <w:ind w:left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DF2">
              <w:rPr>
                <w:rFonts w:ascii="Times New Roman" w:hAnsi="Times New Roman"/>
                <w:sz w:val="28"/>
                <w:szCs w:val="28"/>
              </w:rPr>
              <w:t xml:space="preserve">Гаврилов Д. А. Управление производством на базе стандарта MRP-II. — СПб.: Питер, 2002. — 320 </w:t>
            </w:r>
            <w:proofErr w:type="gramStart"/>
            <w:r w:rsidRPr="005F1DF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1D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Гинзбург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 Г.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Законы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методология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производственных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Отв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ред. П. И.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Косов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Иваново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: ИГУ, 2008. — 68 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Courier New" w:hAnsi="Courier New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Економiка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пiдприємства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Пiдручник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. — 2-ге вид., перероб. і 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доп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. / За ред. С. Ф. 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Покропивного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. — К: КНЕУ, 2000. — 528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Кальченко А. Г. Основи логістики: 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Навч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. посібник. — К: Знання, 2011. — 134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 питань Проектного менеджменту. — К.: Укр. асоціація управління проектами, 2009. — 197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Курочкин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Операционный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менеджмент: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. — К.: МАУП, 2000. — 144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Courier New" w:hAnsi="Courier New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Маркова В. Д. </w:t>
            </w:r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Маркетинг услуг. — М.: </w:t>
            </w:r>
            <w:proofErr w:type="spellStart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Финансы</w:t>
            </w:r>
            <w:proofErr w:type="spellEnd"/>
            <w:r w:rsidRPr="005F1DF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и статистика, 1996. — 128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tabs>
                <w:tab w:val="num" w:pos="783"/>
              </w:tabs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Робсон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Уллах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Практическое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руководство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реинжинирингу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бизнес-процессов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Пер. с англ.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ред. Н. Д.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Эриашвили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. — М.: Аудит, ЮНИТИ, 2010. — 224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tabs>
                <w:tab w:val="num" w:pos="783"/>
              </w:tabs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Управление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эффективностью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качеством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Модульная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прог</w:t>
            </w: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рамма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 2 ч.: Пер. с англ. /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ред. И. Прокопенко, К.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Норта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— М.: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Дело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2001. — Ч. І.: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Повышение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эффективности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качества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концепции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процессы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методы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2001. — 800с.; Ч. ІІ.: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Направления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деятельности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большим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потенциалом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повышения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эффективности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качества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. — 608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tabs>
                <w:tab w:val="num" w:pos="783"/>
              </w:tabs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Яковенко Е. Г., Басс М. И.,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Махров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В. Цикл</w:t>
            </w:r>
            <w:r w:rsidRPr="005A2813">
              <w:rPr>
                <w:lang w:val="uk-UA"/>
              </w:rPr>
              <w:sym w:font="Times New Roman" w:char="044B"/>
            </w: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жизни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экономических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процессов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объектов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систем. — М.: Наука, 1991. — 192 с.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Соснін О.С.,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Казарцев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Виробничий і операційний менеджмент: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Навч.посібник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К.: Вид-во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Європ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Ун-ту, 2012. - 147с.  </w:t>
            </w:r>
          </w:p>
          <w:p w:rsidR="005A2813" w:rsidRPr="005F1DF2" w:rsidRDefault="005A2813" w:rsidP="005F1DF2">
            <w:pPr>
              <w:pStyle w:val="a9"/>
              <w:numPr>
                <w:ilvl w:val="0"/>
                <w:numId w:val="10"/>
              </w:numPr>
              <w:ind w:left="4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Сумець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 Основи операційного менеджменту: Підручник / Для студентів економ. спец. – Під ред.  проф.  О.Л. Яременка. – К.: ВД “Професіонал”, 2004. – 416 с. </w:t>
            </w:r>
          </w:p>
          <w:p w:rsidR="005F1DF2" w:rsidRDefault="005A2813" w:rsidP="005F1DF2">
            <w:pPr>
              <w:pStyle w:val="a9"/>
              <w:numPr>
                <w:ilvl w:val="0"/>
                <w:numId w:val="10"/>
              </w:numPr>
              <w:tabs>
                <w:tab w:val="left" w:pos="851"/>
              </w:tabs>
              <w:ind w:left="4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І.М. та ін. Менеджмент туристичної індустрії: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Навч.посіб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. /За ред. проф. І.М. Школи. – Чернівці: ЧТЕІ КНЕУ, 2003. – 662С.</w:t>
            </w:r>
            <w:r w:rsidR="005F1DF2"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5F1DF2" w:rsidRDefault="005F1DF2" w:rsidP="005F1DF2">
            <w:pPr>
              <w:pStyle w:val="a9"/>
              <w:numPr>
                <w:ilvl w:val="0"/>
                <w:numId w:val="10"/>
              </w:numPr>
              <w:tabs>
                <w:tab w:val="left" w:pos="851"/>
              </w:tabs>
              <w:ind w:left="4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Чейз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Р.,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Эквилайн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Якобс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Р.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Производственный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операционный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менеджмент: Перевидання Пер. с англ. — М.: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Издат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дом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Вильямс</w:t>
            </w:r>
            <w:proofErr w:type="spellEnd"/>
            <w:r w:rsidRPr="005F1D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», 2012. — 704 с.</w:t>
            </w:r>
          </w:p>
          <w:p w:rsidR="005A2813" w:rsidRPr="005F1DF2" w:rsidRDefault="005F1DF2" w:rsidP="005F1DF2">
            <w:pPr>
              <w:pStyle w:val="a9"/>
              <w:numPr>
                <w:ilvl w:val="0"/>
                <w:numId w:val="10"/>
              </w:numPr>
              <w:tabs>
                <w:tab w:val="left" w:pos="851"/>
              </w:tabs>
              <w:ind w:left="41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Яременко О. Операційний менеджмент. – Харків: </w:t>
            </w:r>
            <w:proofErr w:type="spellStart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Фолио</w:t>
            </w:r>
            <w:proofErr w:type="spellEnd"/>
            <w:r w:rsidRPr="005F1DF2">
              <w:rPr>
                <w:rFonts w:ascii="Times New Roman" w:hAnsi="Times New Roman"/>
                <w:sz w:val="28"/>
                <w:szCs w:val="28"/>
                <w:lang w:val="uk-UA"/>
              </w:rPr>
              <w:t>, 2013. – 231с.</w:t>
            </w:r>
          </w:p>
          <w:p w:rsidR="00373539" w:rsidRPr="00210745" w:rsidRDefault="00373539" w:rsidP="005A2813">
            <w:pPr>
              <w:tabs>
                <w:tab w:val="left" w:pos="360"/>
                <w:tab w:val="left" w:pos="2694"/>
              </w:tabs>
              <w:ind w:left="7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1F6" w:rsidRPr="0009741C" w:rsidTr="00EB6C95">
        <w:tc>
          <w:tcPr>
            <w:tcW w:w="1850" w:type="dxa"/>
          </w:tcPr>
          <w:p w:rsidR="000C51F6" w:rsidRDefault="000118C7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Обсяг курсу</w:t>
            </w:r>
          </w:p>
        </w:tc>
        <w:tc>
          <w:tcPr>
            <w:tcW w:w="8039" w:type="dxa"/>
          </w:tcPr>
          <w:p w:rsidR="000C51F6" w:rsidRPr="000118C7" w:rsidRDefault="00AB0CF3" w:rsidP="00CD7A61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CD7A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них для студентів денної форми навчання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A28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</w:t>
            </w:r>
            <w:r w:rsidR="000118C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аудиторних занять, у т.ч.: 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лекцій - </w:t>
            </w:r>
            <w:r w:rsidR="005A28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год., практичних - </w:t>
            </w:r>
            <w:r w:rsidR="005A28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Самостійна 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-</w:t>
            </w:r>
            <w:r w:rsidR="00CD7A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  <w:r w:rsidR="000118C7" w:rsidRPr="00771A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F4B71" w:rsidRPr="0009741C" w:rsidTr="00EB6C95">
        <w:tc>
          <w:tcPr>
            <w:tcW w:w="1850" w:type="dxa"/>
          </w:tcPr>
          <w:p w:rsidR="00FF4B71" w:rsidRPr="00FF4B71" w:rsidRDefault="00FF4B71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4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Програмні компетенції вивчення дисципліни</w:t>
            </w:r>
          </w:p>
        </w:tc>
        <w:tc>
          <w:tcPr>
            <w:tcW w:w="8039" w:type="dxa"/>
          </w:tcPr>
          <w:p w:rsidR="00FF4B71" w:rsidRPr="00771AA1" w:rsidRDefault="00FF4B71" w:rsidP="00FF4B71">
            <w:pPr>
              <w:pStyle w:val="Default"/>
              <w:jc w:val="both"/>
              <w:rPr>
                <w:sz w:val="28"/>
                <w:szCs w:val="28"/>
              </w:rPr>
            </w:pPr>
            <w:r w:rsidRPr="00FF4B71">
              <w:rPr>
                <w:bCs/>
                <w:i/>
                <w:sz w:val="28"/>
                <w:szCs w:val="28"/>
              </w:rPr>
              <w:t>Інтегральна компетентність:</w:t>
            </w:r>
            <w:r>
              <w:rPr>
                <w:b/>
                <w:bCs/>
                <w:sz w:val="28"/>
                <w:szCs w:val="28"/>
              </w:rPr>
              <w:t xml:space="preserve"> з</w:t>
            </w:r>
            <w:r w:rsidRPr="00771AA1">
              <w:rPr>
                <w:sz w:val="28"/>
                <w:szCs w:val="28"/>
              </w:rPr>
              <w:t>датність розв’язувати складні спеціалізовані завдання та проблеми у сфер</w:t>
            </w:r>
            <w:r w:rsidR="00210745">
              <w:rPr>
                <w:sz w:val="28"/>
                <w:szCs w:val="28"/>
              </w:rPr>
              <w:t>і</w:t>
            </w:r>
            <w:r w:rsidRPr="00771AA1">
              <w:rPr>
                <w:sz w:val="28"/>
                <w:szCs w:val="28"/>
              </w:rPr>
              <w:t xml:space="preserve"> </w:t>
            </w:r>
            <w:r w:rsidR="005A2813">
              <w:rPr>
                <w:sz w:val="28"/>
                <w:szCs w:val="28"/>
              </w:rPr>
              <w:t>операційного менеджменту</w:t>
            </w:r>
            <w:r w:rsidRPr="00771AA1">
              <w:rPr>
                <w:sz w:val="28"/>
                <w:szCs w:val="28"/>
              </w:rPr>
              <w:t xml:space="preserve">. </w:t>
            </w:r>
          </w:p>
          <w:p w:rsidR="00FF4B71" w:rsidRPr="00FF4B71" w:rsidRDefault="00FF4B71" w:rsidP="00FF4B71">
            <w:pPr>
              <w:pStyle w:val="Default"/>
              <w:ind w:firstLine="851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Загальні компетентності:</w:t>
            </w:r>
          </w:p>
          <w:p w:rsidR="00FF4B71" w:rsidRPr="00A16701" w:rsidRDefault="00A16701" w:rsidP="005A2813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ЗК 1. </w:t>
            </w:r>
            <w:proofErr w:type="spell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абстрактного</w:t>
            </w:r>
            <w:proofErr w:type="gram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FF4B71" w:rsidRPr="00A16701">
              <w:rPr>
                <w:rFonts w:ascii="Times New Roman" w:hAnsi="Times New Roman" w:cs="Times New Roman"/>
                <w:sz w:val="28"/>
                <w:szCs w:val="28"/>
              </w:rPr>
              <w:t xml:space="preserve">, аналізу та синтезу. </w:t>
            </w:r>
          </w:p>
          <w:p w:rsidR="00FF4B71" w:rsidRPr="00771AA1" w:rsidRDefault="00FF4B71" w:rsidP="005A2813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A16701">
              <w:rPr>
                <w:sz w:val="28"/>
                <w:szCs w:val="28"/>
              </w:rPr>
              <w:t>ЗК 2. Здатність застосовувати отримані знання в практичних</w:t>
            </w:r>
            <w:r w:rsidRPr="00771AA1">
              <w:rPr>
                <w:sz w:val="28"/>
                <w:szCs w:val="28"/>
              </w:rPr>
              <w:t xml:space="preserve"> ситуаціях. </w:t>
            </w:r>
          </w:p>
          <w:p w:rsidR="00FF4B71" w:rsidRPr="00771AA1" w:rsidRDefault="00FF4B71" w:rsidP="005A2813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3. Здатність до пошуку, оброблення та аналізу інформації з різних джерел. </w:t>
            </w:r>
          </w:p>
          <w:p w:rsidR="00FF4B71" w:rsidRPr="00771AA1" w:rsidRDefault="00FF4B71" w:rsidP="005A2813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4. Здатність працювати в команді. </w:t>
            </w:r>
          </w:p>
          <w:p w:rsidR="00FF4B71" w:rsidRPr="00771AA1" w:rsidRDefault="00FF4B71" w:rsidP="005A2813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5. Здатність виявляти ініціативу. </w:t>
            </w:r>
          </w:p>
          <w:p w:rsidR="00FF4B71" w:rsidRPr="00771AA1" w:rsidRDefault="00FF4B71" w:rsidP="005A2813">
            <w:pPr>
              <w:pStyle w:val="Default"/>
              <w:ind w:firstLine="135"/>
              <w:jc w:val="both"/>
              <w:rPr>
                <w:sz w:val="28"/>
                <w:szCs w:val="28"/>
              </w:rPr>
            </w:pPr>
            <w:r w:rsidRPr="00771AA1">
              <w:rPr>
                <w:sz w:val="28"/>
                <w:szCs w:val="28"/>
              </w:rPr>
              <w:t xml:space="preserve">ЗК 6. Прагнення до збереження навколишнього середовища. </w:t>
            </w:r>
          </w:p>
          <w:p w:rsidR="00FF4B71" w:rsidRPr="00771AA1" w:rsidRDefault="00FF4B71" w:rsidP="005A2813">
            <w:pPr>
              <w:ind w:firstLine="1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A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7. Здатність діяти відповідально та свідомо. </w:t>
            </w:r>
          </w:p>
          <w:p w:rsidR="00FF4B71" w:rsidRPr="00FF4B71" w:rsidRDefault="00FF4B71" w:rsidP="005A2813">
            <w:pPr>
              <w:pStyle w:val="Default"/>
              <w:ind w:firstLine="851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Спеціальні компетентності:</w:t>
            </w:r>
          </w:p>
          <w:p w:rsidR="005A2813" w:rsidRPr="005A2813" w:rsidRDefault="00FF4B71" w:rsidP="005A2813">
            <w:pPr>
              <w:numPr>
                <w:ilvl w:val="0"/>
                <w:numId w:val="8"/>
              </w:numPr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2813">
              <w:rPr>
                <w:rFonts w:ascii="Times New Roman" w:hAnsi="Times New Roman" w:cs="Times New Roman"/>
                <w:sz w:val="28"/>
                <w:szCs w:val="28"/>
              </w:rPr>
              <w:t xml:space="preserve">СК 1. </w:t>
            </w:r>
            <w:r w:rsidR="005A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A2813"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датність формувати систему операційної діяльності, </w:t>
            </w:r>
            <w:r w:rsidR="005A2813"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визначати пріоритетні завдання для підприємств готельно-туристичного бізнесу</w:t>
            </w:r>
            <w:r w:rsid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2. В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міння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олодіти практичними навичками структуризації операційних систем готельних та туристичних підприємств за операціями, блоками та операційними циклами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3. З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датність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застосовувати методику формування лінійного, циклічного, розгалуженого та адаптивного алгоритму в операційній системі підприємств готельно-туристичного бізнесу;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4. В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міння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изначати тип операційної системи за різного роду класифікаційними ознаками складності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5. В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міння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олодіти технологією формування моделі розміщення операційних систем з врахуванням чинників впливу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6. З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датність</w:t>
            </w:r>
            <w:r w:rsidRPr="005A2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аналізувати типові процеси та основні етапи проектування операційних систем від продукту та від результату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 7.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методи формування операційної стратегії для визначення її критеріїв та цілей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8. З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датність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изначати етап життєвого циклу операційної системи на основі різних показників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9. В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міння в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олодіти технологією планування операційної діяльності за різних видів потужності операційної системи підприємств готельно-туристичного бізнесу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2813" w:rsidRPr="005A2813" w:rsidRDefault="005A2813" w:rsidP="005A2813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 10. З</w:t>
            </w:r>
            <w:r w:rsidRPr="005A2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датність з</w:t>
            </w:r>
            <w:r w:rsidRPr="005A2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астосування методу ретроспективного аналізу у визначенні основних показників надійності операційної системи підприємств готельно-туристичного бізнесу та її відмов.</w:t>
            </w:r>
          </w:p>
          <w:p w:rsidR="00A16701" w:rsidRPr="00A16701" w:rsidRDefault="00A16701" w:rsidP="00A16701">
            <w:pPr>
              <w:ind w:left="66" w:firstLine="1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23CAA" w:rsidRPr="0009741C" w:rsidTr="00EB6C95">
        <w:tc>
          <w:tcPr>
            <w:tcW w:w="1850" w:type="dxa"/>
          </w:tcPr>
          <w:p w:rsidR="00323CAA" w:rsidRDefault="00323CAA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039" w:type="dxa"/>
          </w:tcPr>
          <w:p w:rsidR="002824AF" w:rsidRPr="00A16701" w:rsidRDefault="002824AF" w:rsidP="00FF4B71">
            <w:pPr>
              <w:pStyle w:val="a7"/>
              <w:spacing w:after="0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результаті вивчення дисципліни студенти одержують </w:t>
            </w:r>
            <w:r w:rsidRPr="00A167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ЗНАННЯ</w:t>
            </w:r>
            <w:r w:rsidRPr="00A1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з: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місц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в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ідприємством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понятійний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генезис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блоки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підсистеми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алгоритмів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ухвалення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операційною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системою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поділ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класифікаційними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операційна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ind w:left="4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структурно-процесну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тактичні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стратегічні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потужності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потужності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надійності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класифікацію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відмов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систем; 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продуктивністю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01" w:rsidRPr="00A16701" w:rsidRDefault="00A16701" w:rsidP="00A16701">
            <w:p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2824AF" w:rsidRPr="002824AF" w:rsidRDefault="002824AF" w:rsidP="00FF4B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4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ВМІЮТЬ: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формувати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іоритетні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олодіти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практичними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навичками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структуризації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операціями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блоками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циклами; 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лінійного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циклічного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розгалуженого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адаптивного алгоритму в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операційній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изначати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тип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ізного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роду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класифікаційними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складності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олодіти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технологією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чинників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изначати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C4A" w:rsidRPr="00571C4A" w:rsidRDefault="00571C4A" w:rsidP="00571C4A">
            <w:pPr>
              <w:numPr>
                <w:ilvl w:val="0"/>
                <w:numId w:val="7"/>
              </w:numPr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олодіти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технологією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потужності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CAA" w:rsidRPr="00FF4B71" w:rsidRDefault="00571C4A" w:rsidP="00571C4A">
            <w:pPr>
              <w:numPr>
                <w:ilvl w:val="0"/>
                <w:numId w:val="7"/>
              </w:numPr>
              <w:tabs>
                <w:tab w:val="left" w:pos="505"/>
              </w:tabs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1C4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астосовувати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метод ретроспективного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надійності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готельно-туристичного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відмов</w:t>
            </w:r>
            <w:proofErr w:type="spellEnd"/>
            <w:r w:rsidRPr="00571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8EC" w:rsidRPr="0009741C" w:rsidTr="00EB6C95">
        <w:tc>
          <w:tcPr>
            <w:tcW w:w="1850" w:type="dxa"/>
          </w:tcPr>
          <w:p w:rsidR="005F18EC" w:rsidRDefault="00230C99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8039" w:type="dxa"/>
          </w:tcPr>
          <w:p w:rsidR="005F18EC" w:rsidRDefault="00571C4A" w:rsidP="00571C4A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Операційний м</w:t>
            </w:r>
            <w:r w:rsidR="00A167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енеджмент,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операційна система</w:t>
            </w:r>
            <w:r w:rsidR="00A167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функції, методи,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продуктивність</w:t>
            </w:r>
            <w:r w:rsidR="00A167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ефективність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операційного </w:t>
            </w:r>
            <w:r w:rsidR="00A167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менеджменту.</w:t>
            </w:r>
          </w:p>
        </w:tc>
      </w:tr>
      <w:tr w:rsidR="002824AF" w:rsidRPr="0009741C" w:rsidTr="00EB6C95">
        <w:tc>
          <w:tcPr>
            <w:tcW w:w="1850" w:type="dxa"/>
          </w:tcPr>
          <w:p w:rsidR="002824AF" w:rsidRDefault="00230C99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Формат вивчення</w:t>
            </w:r>
          </w:p>
        </w:tc>
        <w:tc>
          <w:tcPr>
            <w:tcW w:w="8039" w:type="dxa"/>
          </w:tcPr>
          <w:p w:rsidR="002824AF" w:rsidRPr="00F75096" w:rsidRDefault="00230C99" w:rsidP="00F75096">
            <w:pPr>
              <w:ind w:left="6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Очно</w:t>
            </w:r>
            <w:r w:rsidR="00F75096"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75096" w:rsidRPr="00F750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офлайн</w:t>
            </w:r>
            <w:proofErr w:type="spellEnd"/>
            <w:r w:rsidR="00F75096"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) </w:t>
            </w:r>
            <w:r w:rsidRPr="00F750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/заочно.</w:t>
            </w:r>
          </w:p>
          <w:p w:rsidR="00230C99" w:rsidRPr="00F75096" w:rsidRDefault="00230C99" w:rsidP="00F75096">
            <w:pPr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лекцій </w:t>
            </w:r>
            <w:proofErr w:type="spellStart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онлайн</w:t>
            </w:r>
            <w:proofErr w:type="spellEnd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дистанційно</w:t>
            </w:r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практичних і лабораторних робіт – </w:t>
            </w:r>
            <w:proofErr w:type="spellStart"/>
            <w:r w:rsidR="001E1A2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офлайн</w:t>
            </w:r>
            <w:proofErr w:type="spellEnd"/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кращого опанування </w:t>
            </w:r>
            <w:proofErr w:type="spellStart"/>
            <w:r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компетенціями</w:t>
            </w:r>
            <w:proofErr w:type="spellEnd"/>
            <w:r w:rsidR="00F75096" w:rsidRPr="00F750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  <w:r w:rsidR="00F75096" w:rsidRPr="00F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 xml:space="preserve"> поза </w:t>
            </w:r>
            <w:proofErr w:type="spellStart"/>
            <w:r w:rsidR="00F75096" w:rsidRPr="00F75096">
              <w:rPr>
                <w:rFonts w:ascii="Times New Roman" w:hAnsi="Times New Roman" w:cs="Times New Roman"/>
                <w:sz w:val="28"/>
                <w:szCs w:val="28"/>
              </w:rPr>
              <w:t>розкладом</w:t>
            </w:r>
            <w:proofErr w:type="spellEnd"/>
          </w:p>
        </w:tc>
      </w:tr>
      <w:tr w:rsidR="00230C99" w:rsidRPr="0009741C" w:rsidTr="00EB6C95">
        <w:tc>
          <w:tcPr>
            <w:tcW w:w="1850" w:type="dxa"/>
          </w:tcPr>
          <w:p w:rsidR="00230C99" w:rsidRPr="000D4648" w:rsidRDefault="000D4648" w:rsidP="00EB6C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8039" w:type="dxa"/>
          </w:tcPr>
          <w:p w:rsidR="00230C99" w:rsidRPr="00EB6C95" w:rsidRDefault="00EB6C95" w:rsidP="00AB4068">
            <w:pPr>
              <w:keepLines/>
              <w:tabs>
                <w:tab w:val="left" w:pos="4253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1AA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57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ОПЕРАЦІЙНИЙ </w:t>
            </w:r>
            <w:r w:rsidR="00AB4068">
              <w:rPr>
                <w:rFonts w:ascii="Times New Roman" w:hAnsi="Times New Roman"/>
                <w:sz w:val="28"/>
                <w:szCs w:val="28"/>
                <w:lang w:val="uk-UA"/>
              </w:rPr>
              <w:t>МЕНЕДЖМЕНТ</w:t>
            </w:r>
            <w:r w:rsidRPr="00771AA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0D4648" w:rsidRPr="00715C7B" w:rsidTr="00EB6C95">
        <w:tc>
          <w:tcPr>
            <w:tcW w:w="9889" w:type="dxa"/>
            <w:gridSpan w:val="2"/>
          </w:tcPr>
          <w:tbl>
            <w:tblPr>
              <w:tblW w:w="100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3"/>
              <w:gridCol w:w="640"/>
              <w:gridCol w:w="606"/>
              <w:gridCol w:w="596"/>
              <w:gridCol w:w="632"/>
              <w:gridCol w:w="428"/>
              <w:gridCol w:w="574"/>
              <w:gridCol w:w="546"/>
              <w:gridCol w:w="642"/>
              <w:gridCol w:w="596"/>
              <w:gridCol w:w="436"/>
              <w:gridCol w:w="436"/>
              <w:gridCol w:w="448"/>
              <w:gridCol w:w="424"/>
              <w:gridCol w:w="640"/>
            </w:tblGrid>
            <w:tr w:rsidR="000D4648" w:rsidRPr="00715C7B" w:rsidTr="00715C7B">
              <w:trPr>
                <w:cantSplit/>
                <w:trHeight w:val="271"/>
                <w:jc w:val="center"/>
              </w:trPr>
              <w:tc>
                <w:tcPr>
                  <w:tcW w:w="11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Назви змістовних модулів і тем</w:t>
                  </w:r>
                </w:p>
              </w:tc>
              <w:tc>
                <w:tcPr>
                  <w:tcW w:w="3808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Кількість годин</w:t>
                  </w:r>
                </w:p>
              </w:tc>
            </w:tr>
            <w:tr w:rsidR="00EB6C95" w:rsidRPr="00715C7B" w:rsidTr="00715C7B">
              <w:trPr>
                <w:cantSplit/>
                <w:trHeight w:val="271"/>
                <w:jc w:val="center"/>
              </w:trPr>
              <w:tc>
                <w:tcPr>
                  <w:tcW w:w="1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0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денна форма</w:t>
                  </w:r>
                </w:p>
              </w:tc>
              <w:tc>
                <w:tcPr>
                  <w:tcW w:w="180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заочна форма</w:t>
                  </w:r>
                </w:p>
              </w:tc>
            </w:tr>
            <w:tr w:rsidR="00EB6C95" w:rsidRPr="00715C7B" w:rsidTr="00715C7B">
              <w:trPr>
                <w:cantSplit/>
                <w:trHeight w:val="271"/>
                <w:jc w:val="center"/>
              </w:trPr>
              <w:tc>
                <w:tcPr>
                  <w:tcW w:w="1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всьо-го</w:t>
                  </w:r>
                  <w:proofErr w:type="spellEnd"/>
                </w:p>
              </w:tc>
              <w:tc>
                <w:tcPr>
                  <w:tcW w:w="3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ауд</w:t>
                  </w:r>
                  <w:proofErr w:type="spellEnd"/>
                </w:p>
              </w:tc>
              <w:tc>
                <w:tcPr>
                  <w:tcW w:w="111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тому числі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СР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всьо-го</w:t>
                  </w:r>
                  <w:proofErr w:type="spellEnd"/>
                </w:p>
              </w:tc>
              <w:tc>
                <w:tcPr>
                  <w:tcW w:w="2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ауд</w:t>
                  </w:r>
                  <w:proofErr w:type="spellEnd"/>
                </w:p>
              </w:tc>
              <w:tc>
                <w:tcPr>
                  <w:tcW w:w="8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тому числі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СР</w:t>
                  </w:r>
                </w:p>
              </w:tc>
            </w:tr>
            <w:tr w:rsidR="00EB6C95" w:rsidRPr="00715C7B" w:rsidTr="00715C7B">
              <w:trPr>
                <w:cantSplit/>
                <w:trHeight w:val="271"/>
                <w:jc w:val="center"/>
              </w:trPr>
              <w:tc>
                <w:tcPr>
                  <w:tcW w:w="1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B6C95" w:rsidRPr="00715C7B" w:rsidTr="00715C7B">
              <w:trPr>
                <w:trHeight w:val="102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648" w:rsidRPr="00715C7B" w:rsidRDefault="000D4648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15C7B" w:rsidRPr="00715C7B" w:rsidTr="00715C7B">
              <w:trPr>
                <w:trHeight w:val="1449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B4068">
                  <w:pPr>
                    <w:pStyle w:val="a9"/>
                    <w:spacing w:after="0" w:line="240" w:lineRule="auto"/>
                    <w:ind w:left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  <w:t xml:space="preserve">Тема 1. </w:t>
                  </w:r>
                </w:p>
                <w:p w:rsidR="00715C7B" w:rsidRPr="00715C7B" w:rsidRDefault="00715C7B" w:rsidP="00AB4068">
                  <w:pPr>
                    <w:pStyle w:val="a9"/>
                    <w:spacing w:after="0" w:line="240" w:lineRule="auto"/>
                    <w:ind w:left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Зміст, концепції та основні функції операційного менеджменту.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715C7B" w:rsidRPr="00715C7B" w:rsidTr="00715C7B">
              <w:trPr>
                <w:trHeight w:val="916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EB6C95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</w:p>
                <w:p w:rsidR="00715C7B" w:rsidRPr="00715C7B" w:rsidRDefault="00715C7B" w:rsidP="00AB4068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Операційна система підприємств готельного та туристичного бізнесу та алгоритмізація управлінської діяльності.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715C7B" w:rsidRPr="00715C7B" w:rsidTr="00715C7B">
              <w:trPr>
                <w:trHeight w:val="273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EB6C95">
                  <w:pPr>
                    <w:tabs>
                      <w:tab w:val="left" w:pos="567"/>
                    </w:tabs>
                    <w:spacing w:after="0" w:line="240" w:lineRule="auto"/>
                    <w:ind w:left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</w:p>
                <w:p w:rsidR="00715C7B" w:rsidRPr="00715C7B" w:rsidRDefault="00715C7B" w:rsidP="00AB4068">
                  <w:pPr>
                    <w:tabs>
                      <w:tab w:val="left" w:pos="567"/>
                    </w:tabs>
                    <w:spacing w:after="0" w:line="240" w:lineRule="auto"/>
                    <w:ind w:left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Поняття та класифікація операційних систем в сфері гостинності і туризму 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B2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="00B20B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B20B5A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B20B5A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715C7B" w:rsidRPr="00715C7B" w:rsidTr="00715C7B">
              <w:trPr>
                <w:trHeight w:val="273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EB6C95">
                  <w:pPr>
                    <w:spacing w:after="0" w:line="240" w:lineRule="auto"/>
                    <w:ind w:left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4. </w:t>
                  </w:r>
                </w:p>
                <w:p w:rsidR="00715C7B" w:rsidRPr="00715C7B" w:rsidRDefault="00715C7B" w:rsidP="00AB4068">
                  <w:pPr>
                    <w:spacing w:after="0" w:line="240" w:lineRule="auto"/>
                    <w:ind w:left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Розміщення операційних систем.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715C7B" w:rsidRPr="00715C7B" w:rsidTr="00715C7B">
              <w:trPr>
                <w:trHeight w:val="866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B4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5. </w:t>
                  </w:r>
                </w:p>
                <w:p w:rsidR="00715C7B" w:rsidRPr="00715C7B" w:rsidRDefault="00715C7B" w:rsidP="00AB4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Життєвий цикл операційної системи готелів та туристичних підприємств.</w:t>
                  </w: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715C7B" w:rsidRPr="00715C7B" w:rsidTr="00715C7B">
              <w:trPr>
                <w:trHeight w:val="557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6.</w:t>
                  </w:r>
                </w:p>
                <w:p w:rsidR="00715C7B" w:rsidRPr="00715C7B" w:rsidRDefault="00715C7B" w:rsidP="00571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Управління </w:t>
                  </w: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потужністю операційної системи підприємств готельно-туристичного бізнесу.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B20B5A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715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715C7B" w:rsidRPr="00715C7B" w:rsidTr="00715C7B">
              <w:trPr>
                <w:trHeight w:val="594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EB6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Тема  7. </w:t>
                  </w:r>
                </w:p>
                <w:p w:rsidR="00715C7B" w:rsidRPr="00715C7B" w:rsidRDefault="00715C7B" w:rsidP="004C6A59">
                  <w:pPr>
                    <w:spacing w:after="0" w:line="240" w:lineRule="auto"/>
                    <w:ind w:firstLine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Надійність операційних систем.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B20B5A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B20B5A" w:rsidP="00B20B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C20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15C7B" w:rsidRPr="00715C7B" w:rsidTr="00715C7B">
              <w:trPr>
                <w:trHeight w:val="289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571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8. </w:t>
                  </w:r>
                </w:p>
                <w:p w:rsidR="00715C7B" w:rsidRPr="00715C7B" w:rsidRDefault="00715C7B" w:rsidP="00571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Управління продуктивністю операційної системи підприємств готельно-туристичного бізнесу.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C20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5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15C7B" w:rsidRPr="00715C7B" w:rsidTr="00715C7B">
              <w:trPr>
                <w:trHeight w:val="302"/>
                <w:jc w:val="center"/>
              </w:trPr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CD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CD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64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32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4C6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56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CD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CD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A16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C7B" w:rsidRPr="00715C7B" w:rsidRDefault="00715C7B" w:rsidP="00590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15C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110</w:t>
                  </w:r>
                </w:p>
              </w:tc>
            </w:tr>
          </w:tbl>
          <w:p w:rsidR="000D4648" w:rsidRPr="00715C7B" w:rsidRDefault="000D4648" w:rsidP="00EB6C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5C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</w:p>
        </w:tc>
      </w:tr>
      <w:tr w:rsidR="00230C99" w:rsidRPr="0009741C" w:rsidTr="00EB6C95">
        <w:tc>
          <w:tcPr>
            <w:tcW w:w="1850" w:type="dxa"/>
          </w:tcPr>
          <w:p w:rsidR="00230C99" w:rsidRDefault="001E1A26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230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онтроль, форма</w:t>
            </w:r>
          </w:p>
        </w:tc>
        <w:tc>
          <w:tcPr>
            <w:tcW w:w="8039" w:type="dxa"/>
          </w:tcPr>
          <w:p w:rsidR="00D45B5D" w:rsidRPr="00D45B5D" w:rsidRDefault="00230C99" w:rsidP="00133643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="00D45B5D" w:rsidRPr="00D45B5D">
              <w:rPr>
                <w:lang w:val="uk-UA"/>
              </w:rPr>
              <w:t xml:space="preserve"> </w:t>
            </w:r>
            <w:r w:rsidR="00D45B5D"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контроль: відвідування занять; навчальна робота на </w:t>
            </w:r>
            <w:r w:rsidR="00826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семінарських</w:t>
            </w:r>
            <w:r w:rsidR="00D45B5D"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заняттях; захист виконання домашнього завдання; виконання індивідуальних завдань; самостійна робота з підготовки до занять та виконання домашніх завдань.</w:t>
            </w:r>
          </w:p>
          <w:p w:rsidR="00D45B5D" w:rsidRPr="00D45B5D" w:rsidRDefault="00D45B5D" w:rsidP="00D45B5D">
            <w:pPr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Проміжний контроль: </w:t>
            </w:r>
            <w:r w:rsidRPr="00D45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модульні контрольні роботи</w:t>
            </w:r>
            <w:r w:rsidR="00230C99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два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тестов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контрол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230C99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). </w:t>
            </w:r>
          </w:p>
          <w:p w:rsidR="001E1A26" w:rsidRPr="00D45B5D" w:rsidRDefault="00D45B5D" w:rsidP="00826D9C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Підсумковий контроль</w:t>
            </w:r>
            <w:r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екзамен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кінці</w:t>
            </w:r>
            <w:r w:rsidR="00826D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E1A26" w:rsidRPr="00D45B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семестру (письмовий).</w:t>
            </w:r>
          </w:p>
        </w:tc>
      </w:tr>
      <w:tr w:rsidR="001E1A26" w:rsidRPr="005F1DF2" w:rsidTr="00EB6C95">
        <w:tc>
          <w:tcPr>
            <w:tcW w:w="1850" w:type="dxa"/>
          </w:tcPr>
          <w:p w:rsidR="001E1A26" w:rsidRDefault="00133643" w:rsidP="00CD69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8039" w:type="dxa"/>
          </w:tcPr>
          <w:p w:rsidR="001E1A26" w:rsidRPr="00D45B5D" w:rsidRDefault="00370211" w:rsidP="00571C4A">
            <w:pPr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Для вивчення дисципліни студенти потребують базових знань з «Економічної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теорі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="00571C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енеджмент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r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та фундаментальних знань з 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571C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кономіки підприємства</w:t>
            </w:r>
            <w:r w:rsidR="00133643" w:rsidRPr="00D45B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33643" w:rsidRPr="0009741C" w:rsidTr="00EB6C95">
        <w:tc>
          <w:tcPr>
            <w:tcW w:w="1850" w:type="dxa"/>
          </w:tcPr>
          <w:p w:rsidR="00133643" w:rsidRDefault="00370211" w:rsidP="006C6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Навчальні методи та техніки </w:t>
            </w:r>
          </w:p>
        </w:tc>
        <w:tc>
          <w:tcPr>
            <w:tcW w:w="8039" w:type="dxa"/>
          </w:tcPr>
          <w:p w:rsidR="00133643" w:rsidRPr="00771AA1" w:rsidRDefault="002B0E7A" w:rsidP="00826D9C">
            <w:pPr>
              <w:ind w:left="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Лекції у формі презентацій, 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семінарські заняття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F750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навчальній </w:t>
            </w:r>
            <w:r w:rsidR="00826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аудиторії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4B71" w:rsidRPr="0009741C" w:rsidTr="00EB6C95">
        <w:tc>
          <w:tcPr>
            <w:tcW w:w="1850" w:type="dxa"/>
          </w:tcPr>
          <w:p w:rsidR="00FF4B71" w:rsidRDefault="00E8617B" w:rsidP="00370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8039" w:type="dxa"/>
          </w:tcPr>
          <w:p w:rsidR="00FF4B71" w:rsidRPr="00771AA1" w:rsidRDefault="007B0D60" w:rsidP="002C23B2">
            <w:pPr>
              <w:ind w:left="6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інше враховуючи</w:t>
            </w:r>
            <w:r w:rsidRPr="007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 </w:t>
            </w:r>
            <w:r w:rsidRPr="007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572EC0" w:rsidRPr="0009741C" w:rsidTr="00EB6C95">
        <w:tc>
          <w:tcPr>
            <w:tcW w:w="1850" w:type="dxa"/>
          </w:tcPr>
          <w:p w:rsidR="00572EC0" w:rsidRDefault="00F25B01" w:rsidP="00F25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8039" w:type="dxa"/>
          </w:tcPr>
          <w:p w:rsidR="00572EC0" w:rsidRDefault="0092645E" w:rsidP="009264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Оцінювання проводиться за 100-баловою шкалою. Бали нараховуються за наступним співвідношенням:</w:t>
            </w:r>
          </w:p>
          <w:p w:rsidR="0092645E" w:rsidRDefault="00AE6A77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семінарські заняття</w:t>
            </w:r>
            <w:r w:rsidR="009264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: 30% семестрової оцінки, максимальна кількість балів 30;</w:t>
            </w:r>
          </w:p>
          <w:p w:rsidR="0092645E" w:rsidRDefault="0092645E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модульні контрольні заміри: 20% семестрової оцінки, максимальна кількість балів 20;</w:t>
            </w:r>
          </w:p>
          <w:p w:rsidR="0092645E" w:rsidRPr="0092645E" w:rsidRDefault="0092645E" w:rsidP="0092645E">
            <w:pPr>
              <w:pStyle w:val="a9"/>
              <w:numPr>
                <w:ilvl w:val="0"/>
                <w:numId w:val="3"/>
              </w:numPr>
              <w:ind w:left="56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екзамен: 50% семестрової оцінки, максимальна кількість балів 50.</w:t>
            </w:r>
          </w:p>
        </w:tc>
      </w:tr>
    </w:tbl>
    <w:p w:rsidR="002A5429" w:rsidRDefault="002A5429" w:rsidP="00AE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A5429" w:rsidSect="0040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AF"/>
    <w:multiLevelType w:val="hybridMultilevel"/>
    <w:tmpl w:val="224C06FA"/>
    <w:lvl w:ilvl="0" w:tplc="184C8EEC"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C15DF6"/>
    <w:multiLevelType w:val="hybridMultilevel"/>
    <w:tmpl w:val="F1FE3BBE"/>
    <w:lvl w:ilvl="0" w:tplc="B02C3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8A"/>
    <w:multiLevelType w:val="hybridMultilevel"/>
    <w:tmpl w:val="2B6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F6E"/>
    <w:multiLevelType w:val="hybridMultilevel"/>
    <w:tmpl w:val="759A073C"/>
    <w:lvl w:ilvl="0" w:tplc="94C009C6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741A4"/>
    <w:multiLevelType w:val="hybridMultilevel"/>
    <w:tmpl w:val="FCDC4D3A"/>
    <w:lvl w:ilvl="0" w:tplc="184C8E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2EE2"/>
    <w:multiLevelType w:val="hybridMultilevel"/>
    <w:tmpl w:val="3D94B4B4"/>
    <w:lvl w:ilvl="0" w:tplc="EF1EED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135A76"/>
    <w:multiLevelType w:val="hybridMultilevel"/>
    <w:tmpl w:val="88E88E26"/>
    <w:lvl w:ilvl="0" w:tplc="FE940F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4E3921B2"/>
    <w:multiLevelType w:val="hybridMultilevel"/>
    <w:tmpl w:val="69AEBFC0"/>
    <w:lvl w:ilvl="0" w:tplc="FFFFFFFF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8AE4812"/>
    <w:multiLevelType w:val="hybridMultilevel"/>
    <w:tmpl w:val="4E00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4463"/>
    <w:multiLevelType w:val="multilevel"/>
    <w:tmpl w:val="23B437E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E094D"/>
    <w:rsid w:val="000118C7"/>
    <w:rsid w:val="00065BFE"/>
    <w:rsid w:val="0009741C"/>
    <w:rsid w:val="000C51F6"/>
    <w:rsid w:val="000D4648"/>
    <w:rsid w:val="00133643"/>
    <w:rsid w:val="00155F6B"/>
    <w:rsid w:val="001A5595"/>
    <w:rsid w:val="001E1A26"/>
    <w:rsid w:val="00210745"/>
    <w:rsid w:val="00230C99"/>
    <w:rsid w:val="0024775E"/>
    <w:rsid w:val="0027238E"/>
    <w:rsid w:val="002824AF"/>
    <w:rsid w:val="00294A8C"/>
    <w:rsid w:val="002A5429"/>
    <w:rsid w:val="002B0597"/>
    <w:rsid w:val="002B0E7A"/>
    <w:rsid w:val="002C23B2"/>
    <w:rsid w:val="003140FD"/>
    <w:rsid w:val="00323CAA"/>
    <w:rsid w:val="0033070C"/>
    <w:rsid w:val="00357AC3"/>
    <w:rsid w:val="00370211"/>
    <w:rsid w:val="00373539"/>
    <w:rsid w:val="00401E1E"/>
    <w:rsid w:val="00482356"/>
    <w:rsid w:val="004A6626"/>
    <w:rsid w:val="004C6A59"/>
    <w:rsid w:val="00524696"/>
    <w:rsid w:val="00571C4A"/>
    <w:rsid w:val="00572EC0"/>
    <w:rsid w:val="00590B69"/>
    <w:rsid w:val="005A07AC"/>
    <w:rsid w:val="005A2813"/>
    <w:rsid w:val="005A67CD"/>
    <w:rsid w:val="005C048B"/>
    <w:rsid w:val="005F18EC"/>
    <w:rsid w:val="005F1DF2"/>
    <w:rsid w:val="0060243E"/>
    <w:rsid w:val="00617AD6"/>
    <w:rsid w:val="00621C5A"/>
    <w:rsid w:val="006C547F"/>
    <w:rsid w:val="006C69E0"/>
    <w:rsid w:val="006D7069"/>
    <w:rsid w:val="006E094D"/>
    <w:rsid w:val="00715C7B"/>
    <w:rsid w:val="00755E51"/>
    <w:rsid w:val="0077508A"/>
    <w:rsid w:val="007941AA"/>
    <w:rsid w:val="007B0D60"/>
    <w:rsid w:val="00803205"/>
    <w:rsid w:val="00826D9C"/>
    <w:rsid w:val="008306B1"/>
    <w:rsid w:val="0092448C"/>
    <w:rsid w:val="0092645E"/>
    <w:rsid w:val="0097336F"/>
    <w:rsid w:val="009C2E75"/>
    <w:rsid w:val="00A16701"/>
    <w:rsid w:val="00A21688"/>
    <w:rsid w:val="00A34CF7"/>
    <w:rsid w:val="00A5260F"/>
    <w:rsid w:val="00AA778A"/>
    <w:rsid w:val="00AB0CF3"/>
    <w:rsid w:val="00AB4068"/>
    <w:rsid w:val="00AE6A77"/>
    <w:rsid w:val="00B20B5A"/>
    <w:rsid w:val="00B44368"/>
    <w:rsid w:val="00C20A70"/>
    <w:rsid w:val="00C74F0F"/>
    <w:rsid w:val="00CC128A"/>
    <w:rsid w:val="00CD0F4E"/>
    <w:rsid w:val="00CD69AD"/>
    <w:rsid w:val="00CD7A61"/>
    <w:rsid w:val="00D44B5E"/>
    <w:rsid w:val="00D45B5D"/>
    <w:rsid w:val="00D52278"/>
    <w:rsid w:val="00D61262"/>
    <w:rsid w:val="00D768C0"/>
    <w:rsid w:val="00E8617B"/>
    <w:rsid w:val="00EB6C95"/>
    <w:rsid w:val="00F25B01"/>
    <w:rsid w:val="00F75096"/>
    <w:rsid w:val="00FC4C5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0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09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E094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E09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9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6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733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36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C51F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C51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">
    <w:name w:val="f"/>
    <w:basedOn w:val="a0"/>
    <w:rsid w:val="000C51F6"/>
  </w:style>
  <w:style w:type="character" w:styleId="ab">
    <w:name w:val="Emphasis"/>
    <w:basedOn w:val="a0"/>
    <w:uiPriority w:val="20"/>
    <w:qFormat/>
    <w:rsid w:val="000C51F6"/>
    <w:rPr>
      <w:i/>
      <w:iCs/>
    </w:rPr>
  </w:style>
  <w:style w:type="paragraph" w:customStyle="1" w:styleId="Default">
    <w:name w:val="Default"/>
    <w:rsid w:val="00FF4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c">
    <w:name w:val="Основной текст_"/>
    <w:link w:val="21"/>
    <w:rsid w:val="00A16701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A16701"/>
    <w:pPr>
      <w:widowControl w:val="0"/>
      <w:shd w:val="clear" w:color="auto" w:fill="FFFFFF"/>
      <w:spacing w:before="300" w:after="120" w:line="0" w:lineRule="atLeast"/>
    </w:pPr>
    <w:rPr>
      <w:rFonts w:eastAsiaTheme="minorHAnsi"/>
      <w:spacing w:val="10"/>
      <w:sz w:val="25"/>
      <w:szCs w:val="25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5A28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28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ha.shchur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2021-08-10T17:41:00Z</dcterms:created>
  <dcterms:modified xsi:type="dcterms:W3CDTF">2021-08-18T20:09:00Z</dcterms:modified>
</cp:coreProperties>
</file>