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57" w:rsidRDefault="00193C57" w:rsidP="00685A3C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right="118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2D4FAC" w:rsidRDefault="002D4FAC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МІНІСТЕРСТВО ОСВІТИ І НАУКИ УКРАЇНИ</w:t>
      </w:r>
    </w:p>
    <w:p w:rsid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22" w:firstLine="559"/>
        <w:jc w:val="center"/>
        <w:rPr>
          <w:noProof/>
          <w:rtl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8"/>
          <w:sz w:val="28"/>
          <w:szCs w:val="28"/>
        </w:rPr>
        <w:t>Львівський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національний</w:t>
      </w:r>
      <w:r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імені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Івана</w:t>
      </w:r>
      <w:r w:rsidR="002D4FAC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Франка</w:t>
      </w:r>
    </w:p>
    <w:p w:rsidR="002D4FAC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1027" w:right="1183" w:firstLine="559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28"/>
          <w:szCs w:val="28"/>
        </w:rPr>
        <w:t>Факультет</w:t>
      </w:r>
      <w:r>
        <w:rPr>
          <w:rFonts w:ascii="Times New Roman" w:eastAsia="Times New Roman" w:hAnsi="Times New Roman"/>
          <w:b/>
          <w:spacing w:val="44"/>
          <w:w w:val="110"/>
          <w:sz w:val="28"/>
          <w:szCs w:val="28"/>
        </w:rPr>
        <w:t xml:space="preserve"> </w:t>
      </w: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економічний</w:t>
      </w:r>
    </w:p>
    <w:p w:rsidR="00AE35A2" w:rsidRPr="002D4FAC" w:rsidRDefault="00C031A1" w:rsidP="00193C57">
      <w:pPr>
        <w:widowControl w:val="0"/>
        <w:kinsoku w:val="0"/>
        <w:autoSpaceDE w:val="0"/>
        <w:autoSpaceDN w:val="0"/>
        <w:adjustRightInd w:val="0"/>
        <w:spacing w:before="2" w:after="0" w:line="223" w:lineRule="auto"/>
        <w:ind w:left="567" w:right="22" w:firstLine="284"/>
        <w:jc w:val="center"/>
      </w:pPr>
      <w:r w:rsidRPr="002D4FA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Кафедра</w:t>
      </w:r>
      <w:r w:rsidRPr="002D4FAC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соціального забезпечення та управління персоналом</w:t>
      </w:r>
    </w:p>
    <w:p w:rsidR="00AE35A2" w:rsidRDefault="00C031A1">
      <w:pPr>
        <w:widowControl w:val="0"/>
        <w:kinsoku w:val="0"/>
        <w:autoSpaceDE w:val="0"/>
        <w:autoSpaceDN w:val="0"/>
        <w:adjustRightInd w:val="0"/>
        <w:spacing w:before="1327" w:after="0" w:line="185" w:lineRule="auto"/>
        <w:ind w:left="660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Затверджено</w:t>
      </w:r>
    </w:p>
    <w:p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/>
          <w:spacing w:val="4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засіданні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 w:rsidR="002D4FAC" w:rsidRPr="002D4FAC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 xml:space="preserve"> </w:t>
      </w:r>
      <w:r w:rsidR="002D4FAC" w:rsidRPr="002D4FAC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соціального забезпечення та управління персоналом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</w:p>
    <w:p w:rsidR="002D4FAC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економічного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факультету</w:t>
      </w:r>
    </w:p>
    <w:p w:rsidR="00167A9D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Львівського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національного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університету</w:t>
      </w:r>
    </w:p>
    <w:p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імені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Івана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Франка</w:t>
      </w:r>
    </w:p>
    <w:p w:rsidR="00AE35A2" w:rsidRDefault="00C031A1" w:rsidP="00193C57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10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(протокол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__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="002D4FA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 2022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р.)</w:t>
      </w:r>
    </w:p>
    <w:p w:rsidR="00167A9D" w:rsidRPr="00167A9D" w:rsidRDefault="00C031A1" w:rsidP="00167A9D">
      <w:pPr>
        <w:widowControl w:val="0"/>
        <w:kinsoku w:val="0"/>
        <w:autoSpaceDE w:val="0"/>
        <w:autoSpaceDN w:val="0"/>
        <w:adjustRightInd w:val="0"/>
        <w:spacing w:before="733" w:after="0" w:line="190" w:lineRule="auto"/>
        <w:ind w:left="5104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Завідувач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кафедри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</w:p>
    <w:p w:rsidR="002D4FAC" w:rsidRDefault="00C031A1" w:rsidP="00167A9D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Силабус</w:t>
      </w:r>
      <w:r>
        <w:rPr>
          <w:rFonts w:ascii="Times New Roman" w:eastAsia="Times New Roman" w:hAnsi="Times New Roman"/>
          <w:b/>
          <w:spacing w:val="-3"/>
          <w:w w:val="1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з</w:t>
      </w:r>
      <w:r>
        <w:rPr>
          <w:rFonts w:ascii="Times New Roman" w:eastAsia="Times New Roman" w:hAnsi="Times New Roman"/>
          <w:b/>
          <w:spacing w:val="2"/>
          <w:w w:val="110"/>
          <w:sz w:val="31"/>
          <w:szCs w:val="31"/>
        </w:rPr>
        <w:t xml:space="preserve"> 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навчальної дисципл</w:t>
      </w:r>
      <w:r w:rsid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і</w:t>
      </w:r>
      <w:r w:rsidR="002D4FAC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>ни</w:t>
      </w:r>
    </w:p>
    <w:p w:rsidR="00167A9D" w:rsidRPr="00167A9D" w:rsidRDefault="00193C57" w:rsidP="00193C57">
      <w:pPr>
        <w:widowControl w:val="0"/>
        <w:kinsoku w:val="0"/>
        <w:autoSpaceDE w:val="0"/>
        <w:autoSpaceDN w:val="0"/>
        <w:adjustRightInd w:val="0"/>
        <w:spacing w:before="440"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  <w:t xml:space="preserve">      </w:t>
      </w:r>
      <w:r w:rsidR="00C031A1" w:rsidRP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  <w:t>«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  <w:t>Етика соціальної роботи</w:t>
      </w:r>
      <w:r w:rsidR="00C031A1" w:rsidRPr="00167A9D"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  <w:u w:val="single"/>
        </w:rPr>
        <w:t>»,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147" w:firstLine="2234"/>
        <w:rPr>
          <w:rFonts w:ascii="Times New Roman" w:eastAsia="Times New Roman" w:hAnsi="Times New Roman" w:cs="Times New Roman"/>
          <w:b/>
          <w:noProof/>
          <w:color w:val="000000"/>
          <w:sz w:val="31"/>
          <w:szCs w:val="31"/>
        </w:rPr>
      </w:pPr>
    </w:p>
    <w:p w:rsidR="00167A9D" w:rsidRDefault="00C031A1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що</w:t>
      </w:r>
      <w:r w:rsidRPr="00167A9D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викладається</w:t>
      </w:r>
      <w:r w:rsidRPr="00167A9D">
        <w:rPr>
          <w:rFonts w:ascii="Times New Roman" w:eastAsia="Times New Roman" w:hAnsi="Times New Roman"/>
          <w:b/>
          <w:spacing w:val="5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w w:val="108"/>
          <w:sz w:val="28"/>
          <w:szCs w:val="28"/>
        </w:rPr>
        <w:t>в</w:t>
      </w:r>
      <w:r w:rsidRPr="00167A9D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межах</w:t>
      </w:r>
      <w:r w:rsidRPr="00167A9D">
        <w:rPr>
          <w:rFonts w:ascii="Times New Roman" w:eastAsia="Times New Roman" w:hAnsi="Times New Roman"/>
          <w:b/>
          <w:spacing w:val="2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ОПП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>«Соціальне забезпечення»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першого (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бакалаврського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)</w:t>
      </w:r>
      <w:r w:rsidRPr="00167A9D">
        <w:rPr>
          <w:rFonts w:ascii="Times New Roman" w:eastAsia="Times New Roman" w:hAnsi="Times New Roman"/>
          <w:b/>
          <w:spacing w:val="33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освітнього</w:t>
      </w:r>
      <w:r w:rsidRPr="00167A9D">
        <w:rPr>
          <w:rFonts w:ascii="Times New Roman" w:eastAsia="Times New Roman" w:hAnsi="Times New Roman"/>
          <w:b/>
          <w:spacing w:val="35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рівня</w:t>
      </w:r>
      <w:r w:rsidRPr="00167A9D">
        <w:rPr>
          <w:rFonts w:ascii="Times New Roman" w:eastAsia="Times New Roman" w:hAnsi="Times New Roman"/>
          <w:b/>
          <w:spacing w:val="19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вищої</w:t>
      </w:r>
      <w:r w:rsidRPr="00167A9D">
        <w:rPr>
          <w:rFonts w:ascii="Times New Roman" w:eastAsia="Times New Roman" w:hAnsi="Times New Roman"/>
          <w:b/>
          <w:spacing w:val="16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освіти</w:t>
      </w:r>
      <w:r w:rsidRPr="00167A9D">
        <w:rPr>
          <w:rFonts w:ascii="Times New Roman" w:eastAsia="Times New Roman" w:hAnsi="Times New Roman"/>
          <w:b/>
          <w:spacing w:val="14"/>
          <w:w w:val="110"/>
          <w:sz w:val="28"/>
          <w:szCs w:val="28"/>
        </w:rPr>
        <w:t xml:space="preserve"> </w:t>
      </w: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 w:rsidRPr="00167A9D">
        <w:rPr>
          <w:rFonts w:ascii="Times New Roman" w:eastAsia="Times New Roman" w:hAnsi="Times New Roman"/>
          <w:b/>
          <w:spacing w:val="15"/>
          <w:w w:val="110"/>
          <w:sz w:val="28"/>
          <w:szCs w:val="28"/>
        </w:rPr>
        <w:t xml:space="preserve"> </w:t>
      </w:r>
      <w:r w:rsidR="002D4FAC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здобувачів зі спеціальності 232 Соціальне забезпечення</w:t>
      </w:r>
    </w:p>
    <w:p w:rsidR="00AE35A2" w:rsidRDefault="002D4FA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C031A1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спеціалізації</w:t>
      </w:r>
      <w:r w:rsidR="00C031A1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 w:rsidR="00167A9D" w:rsidRPr="00167A9D"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>«</w:t>
      </w:r>
      <w:r w:rsidR="00167A9D" w:rsidRPr="00167A9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Соціальне забезпечення»</w:t>
      </w: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85A3C" w:rsidRDefault="00685A3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685A3C" w:rsidRDefault="00685A3C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93C57" w:rsidRDefault="00193C57" w:rsidP="00193C57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167A9D" w:rsidRDefault="00167A9D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Львів</w:t>
      </w:r>
    </w:p>
    <w:p w:rsidR="00193C57" w:rsidRDefault="00193C57" w:rsidP="00167A9D">
      <w:pPr>
        <w:widowControl w:val="0"/>
        <w:kinsoku w:val="0"/>
        <w:autoSpaceDE w:val="0"/>
        <w:autoSpaceDN w:val="0"/>
        <w:adjustRightInd w:val="0"/>
        <w:spacing w:after="0" w:line="341" w:lineRule="auto"/>
        <w:ind w:right="147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:rsidR="00AE35A2" w:rsidRDefault="004B5E7E">
      <w:pPr>
        <w:spacing w:after="0" w:line="14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margin-left:0;margin-top:0;width:50pt;height:50pt;z-index:251657728;visibility:hidden" filled="f" stroked="f">
            <o:lock v:ext="edit" selection="t"/>
          </v:shape>
        </w:pic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167A9D">
        <w:trPr>
          <w:cantSplit/>
          <w:trHeight w:hRule="exact" w:val="629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0B6922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lastRenderedPageBreak/>
              <w:t xml:space="preserve">   </w:t>
            </w:r>
            <w:r w:rsidR="004B5E7E">
              <w:rPr>
                <w:noProof/>
              </w:rPr>
              <w:pict>
                <v:shapetype id="_x0000_m14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4B5E7E">
              <w:rPr>
                <w:noProof/>
              </w:rPr>
              <w:pict>
                <v:shape id="Image17" o:spid="_x0000_s1245" type="#_x0000_m1430" style="position:absolute;margin-left:6pt;margin-top:0;width:127pt;height:14pt;z-index:-251656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"/>
                  <v:path gradientshapeok="t" o:connecttype="rect"/>
                  <w10:wrap anchorx="page" anchory="page"/>
                </v:shape>
              </w:pict>
            </w:r>
            <w:r w:rsidR="004B5E7E">
              <w:rPr>
                <w:noProof/>
              </w:rPr>
              <w:pict>
                <v:shapetype id="_x0000_m14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4B5E7E">
              <w:rPr>
                <w:noProof/>
              </w:rPr>
              <w:pict>
                <v:shape id="Image18" o:spid="_x0000_s1243" type="#_x0000_m1429" style="position:absolute;margin-left:0;margin-top:0;width:1pt;height:1pt;z-index:251680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"/>
                  <v:path gradientshapeok="t" o:connecttype="rect"/>
                  <w10:wrap anchorx="page" anchory="page"/>
                </v:shape>
              </w:pict>
            </w:r>
            <w:r w:rsidR="004B5E7E">
              <w:rPr>
                <w:noProof/>
              </w:rPr>
              <w:pict>
                <v:shapetype id="_x0000_m14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4B5E7E">
              <w:rPr>
                <w:noProof/>
              </w:rPr>
              <w:pict>
                <v:shape id="Image19" o:spid="_x0000_s1241" type="#_x0000_m1428" style="position:absolute;margin-left:137pt;margin-top:0;width:2pt;height:1pt;z-index:251681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4"/>
                  <v:path gradientshapeok="t" o:connecttype="rect"/>
                  <w10:wrap anchorx="page" anchory="page"/>
                </v:shape>
              </w:pict>
            </w:r>
            <w:r w:rsidR="004B5E7E">
              <w:rPr>
                <w:noProof/>
              </w:rPr>
              <w:pict>
                <v:shapetype id="_x0000_m14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4B5E7E">
              <w:rPr>
                <w:noProof/>
              </w:rPr>
              <w:pict>
                <v:shape id="Image20" o:spid="_x0000_s1239" type="#_x0000_m1427" style="position:absolute;margin-left:0;margin-top:31pt;width:1pt;height:1pt;z-index:251682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"/>
                  <v:path gradientshapeok="t" o:connecttype="rect"/>
                  <w10:wrap anchorx="page" anchory="page"/>
                </v:shape>
              </w:pict>
            </w:r>
            <w:r w:rsidR="004B5E7E">
              <w:rPr>
                <w:noProof/>
              </w:rPr>
              <w:pict>
                <v:shapetype id="_x0000_m14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4B5E7E">
              <w:rPr>
                <w:noProof/>
              </w:rPr>
              <w:pict>
                <v:shape id="Image21" o:spid="_x0000_s1237" type="#_x0000_m1426" style="position:absolute;margin-left:137pt;margin-top:31pt;width:2pt;height:1pt;z-index:251683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213" w:after="0" w:line="194" w:lineRule="auto"/>
              <w:ind w:left="124"/>
            </w:pPr>
            <w:r>
              <w:rPr>
                <w:noProof/>
              </w:rPr>
              <w:pict>
                <v:shapetype id="_x0000_m14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" o:spid="_x0000_s1235" type="#_x0000_m1425" style="position:absolute;left:0;text-align:left;margin-left:0;margin-top:0;width:2pt;height:1pt;z-index:251684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" o:spid="_x0000_s1233" type="#_x0000_m1424" style="position:absolute;left:0;text-align:left;margin-left:381pt;margin-top:0;width:1pt;height:1pt;z-index:251685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5" o:spid="_x0000_s1231" type="#_x0000_m1423" style="position:absolute;left:0;text-align:left;margin-left:381pt;margin-top:31pt;width:1pt;height:1pt;z-index:251686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9"/>
                  <v:path gradientshapeok="t" o:connecttype="rect"/>
                  <w10:wrap anchorx="page" anchory="page"/>
                </v:shape>
              </w:pict>
            </w:r>
            <w:r w:rsidR="00167A9D">
              <w:rPr>
                <w:rFonts w:ascii="Times New Roman" w:eastAsia="Times New Roman" w:hAnsi="Times New Roman" w:cs="Times New Roman"/>
                <w:noProof/>
                <w:color w:val="000000"/>
                <w:sz w:val="31"/>
                <w:szCs w:val="31"/>
              </w:rPr>
              <w:t>Етика соціальної роботи</w:t>
            </w:r>
          </w:p>
        </w:tc>
      </w:tr>
      <w:tr w:rsidR="00AE35A2" w:rsidTr="00167A9D">
        <w:trPr>
          <w:cantSplit/>
          <w:trHeight w:hRule="exact" w:val="95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306" w:hanging="142"/>
            </w:pPr>
            <w:r>
              <w:rPr>
                <w:noProof/>
              </w:rPr>
              <w:pict>
                <v:shapetype id="_x0000_m14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229" type="#_x0000_m1422" style="position:absolute;left:0;text-align:left;margin-left:0;margin-top:27pt;width:1pt;height:1pt;z-index:251687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8" o:spid="_x0000_s1227" type="#_x0000_m1421" style="position:absolute;left:0;text-align:left;margin-left:137pt;margin-top:27pt;width:2pt;height:1pt;z-index:251688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Адреса</w:t>
            </w:r>
            <w:r w:rsidR="00167A9D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0" w:lineRule="auto"/>
              <w:ind w:left="116"/>
            </w:pPr>
            <w:r>
              <w:rPr>
                <w:noProof/>
              </w:rPr>
              <w:pict>
                <v:shapetype id="_x0000_m14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0" o:spid="_x0000_s1225" type="#_x0000_m1420" style="position:absolute;left:0;text-align:left;margin-left:381pt;margin-top:27pt;width:1pt;height:1pt;z-index:251689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м.</w:t>
            </w:r>
            <w:r w:rsidR="00C031A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Львів,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проспект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Свободи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18</w:t>
            </w:r>
          </w:p>
        </w:tc>
      </w:tr>
      <w:tr w:rsidR="00AE35A2" w:rsidTr="00167A9D">
        <w:trPr>
          <w:cantSplit/>
          <w:trHeight w:hRule="exact" w:val="113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26" w:right="115"/>
            </w:pPr>
            <w:r>
              <w:rPr>
                <w:noProof/>
              </w:rPr>
              <w:pict>
                <v:shapetype id="_x0000_m14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2" o:spid="_x0000_s1223" type="#_x0000_m1419" style="position:absolute;left:0;text-align:left;margin-left:0;margin-top:41pt;width:1pt;height:1pt;z-index:251690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221" type="#_x0000_m1418" style="position:absolute;left:0;text-align:left;margin-left:137pt;margin-top:41pt;width:2pt;height:1pt;z-index:251691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Факультет</w:t>
            </w:r>
            <w:r w:rsidR="00C031A1"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кафедра,</w:t>
            </w:r>
            <w:r w:rsidR="00167A9D"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якою</w:t>
            </w:r>
            <w:r w:rsidR="00C031A1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закріплена</w:t>
            </w:r>
            <w:r w:rsidR="00167A9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дисципліна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5"/>
            </w:pPr>
            <w:r>
              <w:rPr>
                <w:noProof/>
              </w:rPr>
              <w:pict>
                <v:shapetype id="_x0000_m14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7" o:spid="_x0000_s1219" type="#_x0000_m1417" style="position:absolute;left:0;text-align:left;margin-left:4pt;margin-top:0;width:374pt;height:14pt;z-index:-251655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217" type="#_x0000_m1416" style="position:absolute;left:0;text-align:left;margin-left:381pt;margin-top:41pt;width:1pt;height:1pt;z-index:251692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Економічний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факультет,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кафедра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167A9D" w:rsidRPr="002D4FA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:rsidTr="00167A9D">
        <w:trPr>
          <w:cantSplit/>
          <w:trHeight w:hRule="exact" w:val="72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306" w:right="127" w:hanging="172"/>
            </w:pPr>
            <w:r>
              <w:rPr>
                <w:noProof/>
              </w:rPr>
              <w:pict>
                <v:shapetype id="_x0000_m14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0" o:spid="_x0000_s1215" type="#_x0000_m1415" style="position:absolute;left:0;text-align:left;margin-left:0;margin-top:27pt;width:1pt;height:2pt;z-index:251693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1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1" o:spid="_x0000_s1213" type="#_x0000_m1414" style="position:absolute;left:0;text-align:left;margin-left:137pt;margin-top:27pt;width:2pt;height:2pt;z-index:251694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1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Галузь</w:t>
            </w:r>
            <w:r w:rsidR="00C031A1"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знань,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шифр</w:t>
            </w:r>
            <w:r w:rsidR="00C031A1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назва</w:t>
            </w:r>
            <w:r w:rsidR="00C031A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спеціальності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7A9D" w:rsidRPr="00167A9D" w:rsidRDefault="00167A9D" w:rsidP="00167A9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  <w:rPr>
                <w:sz w:val="24"/>
                <w:szCs w:val="24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 Соціальна робота</w:t>
            </w:r>
          </w:p>
          <w:p w:rsidR="00AE35A2" w:rsidRPr="00167A9D" w:rsidRDefault="00167A9D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167A9D">
              <w:rPr>
                <w:rFonts w:ascii="Times New Roman" w:hAnsi="Times New Roman" w:cs="Times New Roman"/>
                <w:sz w:val="24"/>
                <w:szCs w:val="24"/>
              </w:rPr>
              <w:t>232 Соціальне забезпечення</w:t>
            </w:r>
          </w:p>
        </w:tc>
      </w:tr>
      <w:tr w:rsidR="00AE35A2" w:rsidTr="000B6922">
        <w:trPr>
          <w:cantSplit/>
          <w:trHeight w:hRule="exact" w:val="69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151"/>
            </w:pPr>
            <w:r>
              <w:rPr>
                <w:noProof/>
              </w:rPr>
              <w:pict>
                <v:shapetype id="_x0000_m14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6" o:spid="_x0000_s1209" type="#_x0000_m1413" style="position:absolute;left:0;text-align:left;margin-left:0;margin-top:28pt;width:1pt;height:1pt;z-index:251695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7" o:spid="_x0000_s1207" type="#_x0000_m1412" style="position:absolute;left:0;text-align:left;margin-left:137pt;margin-top:28pt;width:2pt;height:1pt;z-index:251696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2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</w:t>
            </w:r>
            <w:r w:rsidR="00C031A1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0B6922" w:rsidRDefault="004B5E7E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40" w:lineRule="auto"/>
              <w:ind w:left="114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49" o:spid="_x0000_s1205" type="#_x0000_m1411" style="position:absolute;left:0;text-align:left;margin-left:381pt;margin-top:28pt;width:1pt;height:1pt;z-index:251697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2"/>
                  <v:path gradientshapeok="t" o:connecttype="rect"/>
                  <w10:wrap anchorx="page" anchory="page"/>
                </v:shape>
              </w:pict>
            </w:r>
            <w:r w:rsidR="00167A9D" w:rsidRPr="000B6922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Комаринська Зорна Михайлівна,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кандидат</w:t>
            </w:r>
            <w:r w:rsidR="00C031A1" w:rsidRPr="000B6922">
              <w:rPr>
                <w:rFonts w:ascii="Times New Roman" w:eastAsia="Times New Roman" w:hAnsi="Times New Roman" w:cs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167A9D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істори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чних</w:t>
            </w:r>
            <w:r w:rsidR="00C031A1" w:rsidRPr="000B6922">
              <w:rPr>
                <w:rFonts w:ascii="Times New Roman" w:eastAsia="Times New Roman" w:hAnsi="Times New Roman" w:cs="Times New Roman"/>
                <w:spacing w:val="60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наук,</w:t>
            </w:r>
            <w:r w:rsidR="00C031A1" w:rsidRPr="000B6922">
              <w:rPr>
                <w:rFonts w:ascii="Times New Roman" w:eastAsia="Times New Roman" w:hAnsi="Times New Roman" w:cs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доцент,</w:t>
            </w:r>
            <w:r w:rsidR="00C031A1" w:rsidRPr="000B6922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доцент</w:t>
            </w:r>
            <w:r w:rsidR="00C031A1" w:rsidRPr="000B6922">
              <w:rPr>
                <w:rFonts w:ascii="Times New Roman" w:eastAsia="Times New Roman" w:hAnsi="Times New Roman" w:cs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 w:rsidRPr="000B69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кафедри</w:t>
            </w:r>
            <w:r w:rsidR="00C031A1" w:rsidRPr="000B6922">
              <w:rPr>
                <w:rFonts w:ascii="Times New Roman" w:eastAsia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0B6922" w:rsidRPr="000B6922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соціального забезпечення та управління персоналом</w:t>
            </w:r>
          </w:p>
        </w:tc>
      </w:tr>
      <w:tr w:rsidR="00AE35A2" w:rsidTr="000B6922">
        <w:trPr>
          <w:cantSplit/>
          <w:trHeight w:hRule="exact" w:val="85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0B692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29" w:hanging="12"/>
            </w:pPr>
            <w:r>
              <w:rPr>
                <w:noProof/>
              </w:rPr>
              <w:pict>
                <v:shapetype id="_x0000_m14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1" o:spid="_x0000_s1203" type="#_x0000_m1410" style="position:absolute;left:0;text-align:left;margin-left:0;margin-top:27pt;width:1pt;height:2pt;z-index:2516986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2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2" o:spid="_x0000_s1201" type="#_x0000_m1409" style="position:absolute;left:0;text-align:left;margin-left:137pt;margin-top:27pt;width:2pt;height:2pt;z-index:2516997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2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Контактна</w:t>
            </w:r>
            <w:r w:rsidR="000B6922">
              <w:rPr>
                <w:rFonts w:ascii="Times New Roman" w:eastAsia="Times New Roman" w:hAnsi="Times New Roman"/>
                <w:b/>
                <w:spacing w:val="-30"/>
                <w:w w:val="106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викладачів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985830" w:rsidRDefault="004B5E7E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noProof/>
              </w:rPr>
              <w:pict>
                <v:shapetype id="_x0000_m14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4" o:spid="_x0000_s1199" type="#_x0000_m1408" style="position:absolute;left:0;text-align:left;margin-left:381pt;margin-top:27pt;width:1pt;height:2pt;z-index:-251654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2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5" o:spid="_x0000_s1197" type="#_x0000_m1407" style="position:absolute;left:0;text-align:left;margin-left:106pt;margin-top:-1pt;width:138pt;height:15pt;z-index:-251653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2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Електронна</w:t>
            </w:r>
            <w:r w:rsidR="00C031A1"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адреса: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hyperlink r:id="rId14" w:history="1"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zoriana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komarynska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@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lnu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edu</w:t>
              </w:r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0B6922" w:rsidRPr="0098583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0B6922" w:rsidRPr="00985830" w:rsidRDefault="000B6922" w:rsidP="000B6922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rPr>
                <w:lang w:val="ru-RU"/>
              </w:rPr>
            </w:pPr>
          </w:p>
        </w:tc>
      </w:tr>
      <w:tr w:rsidR="00AE35A2" w:rsidTr="00141D4B">
        <w:trPr>
          <w:cantSplit/>
          <w:trHeight w:hRule="exact" w:val="140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</w:pPr>
            <w:r>
              <w:rPr>
                <w:noProof/>
              </w:rPr>
              <w:pict>
                <v:shapetype id="_x0000_m14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7" o:spid="_x0000_s1195" type="#_x0000_m1406" style="position:absolute;left:0;text-align:left;margin-left:0;margin-top:55pt;width:1pt;height:1pt;z-index:2517007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8" o:spid="_x0000_s1193" type="#_x0000_m1405" style="position:absolute;left:0;text-align:left;margin-left:137pt;margin-top:55pt;width:2pt;height:1pt;z-index:2517017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2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b/>
                <w:spacing w:val="-30"/>
                <w:w w:val="102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b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питань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по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дисципліні</w:t>
            </w:r>
          </w:p>
          <w:p w:rsidR="00AE35A2" w:rsidRDefault="00C031A1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відбуваються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685A3C" w:rsidRDefault="004B5E7E" w:rsidP="00141D4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63" o:spid="_x0000_s1191" type="#_x0000_m1404" style="position:absolute;left:0;text-align:left;margin-left:381pt;margin-top:55pt;width:1pt;height:1pt;z-index:-251652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9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4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64" o:spid="_x0000_s1189" type="#_x0000_m1403" style="position:absolute;left:0;text-align:left;margin-left:194pt;margin-top:28pt;width:138pt;height:14pt;z-index:-251651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5" o:title="image30"/>
                  <v:path gradientshapeok="t" o:connecttype="rect"/>
                  <w10:wrap anchorx="page" anchory="page"/>
                </v:shape>
              </w:pict>
            </w:r>
            <w:r w:rsidR="00141D4B" w:rsidRPr="00141D4B">
              <w:rPr>
                <w:rFonts w:ascii="Times New Roman" w:hAnsi="Times New Roman" w:cs="Times New Roman"/>
                <w:noProof/>
                <w:sz w:val="24"/>
                <w:szCs w:val="24"/>
              </w:rPr>
              <w:t>Консультації в день проведення лекцій/практичних занять (за попередньою домовленістю).</w:t>
            </w:r>
            <w:r w:rsidR="00141D4B">
              <w:rPr>
                <w:noProof/>
              </w:rPr>
              <w:t xml:space="preserve"> </w:t>
            </w:r>
            <w:r w:rsidR="00141D4B" w:rsidRPr="00141D4B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Також</w:t>
            </w:r>
            <w:r w:rsidR="00C031A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можливі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он-лайн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через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Zoom.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141D4B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Для погодження часу он-лайн консультацій слід писати на електронну пошту викладача: </w:t>
            </w:r>
            <w:hyperlink r:id="rId16" w:history="1"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zoriana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komarynska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@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lnu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edu</w:t>
              </w:r>
              <w:r w:rsidR="00141D4B" w:rsidRPr="000B6922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ru-RU"/>
                </w:rPr>
                <w:t>.</w:t>
              </w:r>
              <w:proofErr w:type="spellStart"/>
              <w:r w:rsidR="00141D4B" w:rsidRPr="005A3170">
                <w:rPr>
                  <w:rStyle w:val="a5"/>
                  <w:rFonts w:ascii="Times New Roman" w:eastAsia="Times New Roman" w:hAnsi="Times New Roman"/>
                  <w:spacing w:val="4"/>
                  <w:w w:val="11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141D4B" w:rsidTr="00141D4B">
        <w:trPr>
          <w:cantSplit/>
          <w:trHeight w:hRule="exact" w:val="57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D4B" w:rsidRPr="00141D4B" w:rsidRDefault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66" w:right="15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1D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Сторінка 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1D4B" w:rsidRPr="00141D4B" w:rsidRDefault="00141D4B" w:rsidP="00141D4B">
            <w:pPr>
              <w:widowControl w:val="0"/>
              <w:tabs>
                <w:tab w:val="left" w:pos="4755"/>
              </w:tabs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E35A2" w:rsidTr="00544A05">
        <w:trPr>
          <w:cantSplit/>
          <w:trHeight w:hRule="exact" w:val="15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141D4B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89" w:right="510" w:hanging="142"/>
            </w:pPr>
            <w:r>
              <w:rPr>
                <w:noProof/>
              </w:rPr>
              <w:pict>
                <v:shapetype id="_x0000_m14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6" o:spid="_x0000_s1187" type="#_x0000_m1402" style="position:absolute;left:0;text-align:left;margin-left:0;margin-top:57pt;width:1pt;height:1pt;z-index:2517027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4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7" o:spid="_x0000_s1185" type="#_x0000_m1401" style="position:absolute;left:0;text-align:left;margin-left:137pt;margin-top:57pt;width:2pt;height:1pt;z-index:2517038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Інформація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про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544A05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09" w:lineRule="auto"/>
              <w:ind w:left="116" w:right="109" w:hanging="1"/>
              <w:jc w:val="both"/>
            </w:pPr>
            <w:r>
              <w:rPr>
                <w:noProof/>
              </w:rPr>
              <w:pict>
                <v:shapetype id="_x0000_m14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9" o:spid="_x0000_s1183" type="#_x0000_m1400" style="position:absolute;left:0;text-align:left;margin-left:381pt;margin-top:57pt;width:1pt;height:1pt;z-index:2517048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3"/>
                  <v:path gradientshapeok="t" o:connecttype="rect"/>
                  <w10:wrap anchorx="page" anchory="page"/>
                </v:shape>
              </w:pic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Дисципліна «Етика соціальної роботи» є нормативною дисципліною зі спеціальності «Соціальне забезпечення» для освітньої програми «Соціальне забезпечення»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першого (бакалаврського) рівня вищої освіти</w:t>
            </w:r>
            <w:r w:rsidR="00141D4B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, яка викладається у 2 семестрі в обсязі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4 кредити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(за</w:t>
            </w:r>
            <w:r w:rsidR="00544A05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Європейською</w:t>
            </w:r>
            <w:r w:rsidR="00544A05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Кредитно-Трансферною</w:t>
            </w:r>
            <w:r w:rsidR="00544A05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Системою</w:t>
            </w:r>
            <w:r w:rsidR="00544A05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ECTS).</w:t>
            </w:r>
            <w:r w:rsidR="00544A05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AE35A2" w:rsidTr="00985830">
        <w:trPr>
          <w:cantSplit/>
          <w:trHeight w:hRule="exact" w:val="340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544A0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31" w:right="403" w:hanging="284"/>
            </w:pPr>
            <w:r>
              <w:rPr>
                <w:noProof/>
              </w:rPr>
              <w:pict>
                <v:shapetype id="_x0000_m13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1" o:spid="_x0000_s1181" type="#_x0000_m1399" style="position:absolute;left:0;text-align:left;margin-left:0;margin-top:69pt;width:1pt;height:1pt;z-index:2517058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2" o:spid="_x0000_s1179" type="#_x0000_m1398" style="position:absolute;left:0;text-align:left;margin-left:137pt;margin-top:69pt;width:2pt;height:1pt;z-index:2517068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Коротка</w:t>
            </w:r>
            <w:r w:rsidR="00544A05">
              <w:rPr>
                <w:rFonts w:ascii="Times New Roman" w:eastAsia="Times New Roman" w:hAnsi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анотація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05" w:rsidRPr="00985830" w:rsidRDefault="00544A05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8" w:lineRule="auto"/>
              <w:ind w:left="115" w:right="106" w:hang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Навчальну дисципліну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розроблено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таким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чином,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щоб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надати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учасникам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необхідні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знання,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Pr="009D0307">
              <w:rPr>
                <w:rFonts w:ascii="Times New Roman" w:eastAsia="Arial Unicode MS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обов’</w:t>
            </w:r>
            <w:r w:rsidRPr="009D0307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зкові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того,</w:t>
            </w:r>
            <w:r>
              <w:rPr>
                <w:rFonts w:ascii="Times New Roman" w:eastAsia="Times New Roman" w:hAnsi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="00683A4B" w:rsidRPr="009858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щоб </w:t>
            </w:r>
            <w:r w:rsidR="00985830" w:rsidRPr="00985830">
              <w:rPr>
                <w:rFonts w:ascii="Times New Roman" w:hAnsi="Times New Roman" w:cs="Times New Roman"/>
                <w:sz w:val="24"/>
                <w:szCs w:val="24"/>
              </w:rPr>
              <w:t>розуміти місію та призначення соціального працівника, етичні принципи професії; моральні імперативи роботи соціального працівника; використовувати положення професійних та корпоративних кодексів поведінки спеціаліста у службовій обстановці; виявляти етичні дилеми і ціннісні протиріччя, знаходити правильну поведінкову стратегію їх вирішення, усвідомлювати моральну відповідальність за прийняте рішення; знати етичні способи і техніки спілкування з різними категоріями клієнтів; знати правила етикету соціального працівника, виявляти повагу до культурних, релігійних, етнічних відмінностей, розрізняти вплив стереотипів та упереджень</w:t>
            </w:r>
            <w:r w:rsidR="00985830" w:rsidRPr="009858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5A2" w:rsidTr="00DD0E52">
        <w:trPr>
          <w:cantSplit/>
          <w:trHeight w:hRule="exact" w:val="271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704" w:hanging="34"/>
            </w:pPr>
            <w:r>
              <w:rPr>
                <w:noProof/>
              </w:rPr>
              <w:pict>
                <v:shapetype id="_x0000_m13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6" o:spid="_x0000_s1175" type="#_x0000_m1397" style="position:absolute;left:0;text-align:left;margin-left:0;margin-top:96pt;width:1pt;height:1pt;z-index:2517079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77" o:spid="_x0000_s1173" type="#_x0000_m1396" style="position:absolute;left:0;text-align:left;margin-left:137pt;margin-top:96pt;width:2pt;height:1pt;z-index:2517089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3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Мета</w:t>
            </w:r>
            <w:r w:rsidR="00C031A1"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цілі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DD0E52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30" w:lineRule="auto"/>
              <w:ind w:left="110" w:right="105"/>
              <w:jc w:val="both"/>
            </w:pP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Метою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вивчення нормативної </w:t>
            </w: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дисципліни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«Етика соціальної роботи» є </w:t>
            </w:r>
            <w:r w:rsidRPr="00DD0E5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0E52">
              <w:rPr>
                <w:rFonts w:ascii="Times New Roman" w:hAnsi="Times New Roman" w:cs="Times New Roman"/>
                <w:sz w:val="24"/>
                <w:szCs w:val="24"/>
              </w:rPr>
              <w:t>розкрити сутність основних морально-етичних проблем у соціальній роботі та ознайомити із загальними підходами та можливими методами їх розв’язання; ознайомити майбутніх соціальних працівників з етичними принципами і стандартами діяльності соціального працівника, що зафіксовані у відповідних документах; сформувати у майбутніх соціальних</w:t>
            </w:r>
            <w:r w:rsidRPr="00712E2F">
              <w:t xml:space="preserve"> </w:t>
            </w:r>
            <w:r w:rsidRPr="00DD0E52">
              <w:rPr>
                <w:rFonts w:ascii="Times New Roman" w:hAnsi="Times New Roman" w:cs="Times New Roman"/>
                <w:sz w:val="24"/>
                <w:szCs w:val="24"/>
              </w:rPr>
              <w:t>працівників системи спеціальних знань щодо теоретичних основ етики соціальної роботи та сприяти формуванню у них професійної морально-етичної свідомості</w:t>
            </w:r>
            <w:r w:rsidR="004B5E7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3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4B5E7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79" o:spid="_x0000_s1171" type="#_x0000_m1395" style="position:absolute;left:0;text-align:left;margin-left:381pt;margin-top:96pt;width:1pt;height:1pt;z-index:251709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39"/>
                  <v:path gradientshapeok="t" o:connecttype="rect"/>
                  <w10:wrap anchorx="page" anchory="page"/>
                </v:shape>
              </w:pict>
            </w:r>
            <w:r>
              <w:t xml:space="preserve"> </w:t>
            </w:r>
          </w:p>
        </w:tc>
      </w:tr>
      <w:tr w:rsidR="00AE35A2" w:rsidTr="008D4C5D">
        <w:trPr>
          <w:cantSplit/>
          <w:trHeight w:hRule="exact" w:val="12068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DD0E52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147" w:right="188"/>
            </w:pPr>
            <w:r>
              <w:rPr>
                <w:noProof/>
              </w:rPr>
              <w:lastRenderedPageBreak/>
              <w:pict>
                <v:shapetype id="_x0000_m13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1" o:spid="_x0000_s1169" type="#_x0000_m1394" style="position:absolute;left:0;text-align:left;margin-left:0;margin-top:235pt;width:1pt;height:1pt;z-index:251710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4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2" o:spid="_x0000_s1167" type="#_x0000_m1393" style="position:absolute;left:0;text-align:left;margin-left:137pt;margin-top:235pt;width:2pt;height:1pt;z-index:251712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41"/>
                  <v:path gradientshapeok="t" o:connecttype="rect"/>
                  <w10:wrap anchorx="page" anchory="page"/>
                </v:shape>
              </w:pict>
            </w:r>
            <w:r w:rsidR="00DD0E52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 xml:space="preserve"> Література для вивчення дисципліни 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A9A" w:rsidRPr="00A514AF" w:rsidRDefault="008E5BE0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Етичного кодексу спеціалістів із соціальної роботи України: Наказ Міністерства у справах сім’ї, молоді та спорту від 9.9.2005 р. № 1965. URL: http://zakon.rada.gov.ua/rada/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/v1965643-05 </w:t>
            </w:r>
          </w:p>
          <w:p w:rsidR="00924A9A" w:rsidRPr="00A514AF" w:rsidRDefault="00924A9A" w:rsidP="00A514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Демчишина</w:t>
            </w:r>
            <w:proofErr w:type="spellEnd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М.,Бойчук В. М.</w:t>
            </w:r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 та особистісні характеристики соціального працівника.</w:t>
            </w:r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4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Збірник наукових праць:</w:t>
            </w:r>
            <w:r w:rsidRPr="00A5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14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Актуальні проблеми сучасної науки та наукових досліджень.</w:t>
            </w:r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2019. № 11. С. 105 – 106.</w:t>
            </w:r>
          </w:p>
          <w:p w:rsidR="00DD0E52" w:rsidRPr="00A514AF" w:rsidRDefault="00DD0E52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Зозуляк-Случик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 Р. В. Етика соціальної роботи: навчальний посібник для студентів вищих навчальних закладів.</w:t>
            </w:r>
            <w:r w:rsidR="00924A9A"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 Івано-Франківськ: НАІР, 2019.</w:t>
            </w:r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 190 с. </w:t>
            </w:r>
          </w:p>
          <w:p w:rsidR="00A514AF" w:rsidRPr="00A514AF" w:rsidRDefault="00A514AF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Етика соціальної роботи :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МОН України, Уманський державний педагогічний університет імені Павла Тичини; уклад. С. О. Роєнко. - 2-е вид.,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переробл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доповн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. – Умань : ВПЦ «Візаві», 2018. 202 с</w:t>
            </w:r>
            <w:r w:rsidRP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514AF" w:rsidRPr="00A514AF" w:rsidRDefault="00A514AF" w:rsidP="00A514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Етика соціальної роботи: метод. </w:t>
            </w:r>
            <w:proofErr w:type="spellStart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proofErr w:type="spellEnd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щодо забезпечення </w:t>
            </w:r>
            <w:proofErr w:type="spellStart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proofErr w:type="spellEnd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роб. </w:t>
            </w:r>
            <w:proofErr w:type="spellStart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</w:t>
            </w:r>
            <w:proofErr w:type="spellEnd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 дисципліни “Етика соціальної роботи” (для бакалаврів) / Н. В. Грабовенко : за </w:t>
            </w:r>
            <w:proofErr w:type="spellStart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Н. В. Грабовенко. Київ, 2018. 22 с.</w:t>
            </w:r>
          </w:p>
          <w:p w:rsidR="008D4C5D" w:rsidRPr="008D4C5D" w:rsidRDefault="008D4C5D" w:rsidP="00A514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4C5D">
              <w:rPr>
                <w:rFonts w:ascii="Times New Roman" w:hAnsi="Times New Roman" w:cs="Times New Roman"/>
                <w:sz w:val="24"/>
                <w:szCs w:val="24"/>
              </w:rPr>
              <w:t>Лаврецький</w:t>
            </w:r>
            <w:proofErr w:type="spellEnd"/>
            <w:r w:rsidRPr="008D4C5D">
              <w:rPr>
                <w:rFonts w:ascii="Times New Roman" w:hAnsi="Times New Roman" w:cs="Times New Roman"/>
                <w:sz w:val="24"/>
                <w:szCs w:val="24"/>
              </w:rPr>
              <w:t xml:space="preserve"> Р.В., Лоза А.С. Етичні дилеми в соціальній роботі // </w:t>
            </w:r>
            <w:proofErr w:type="spellStart"/>
            <w:r w:rsidRPr="008D4C5D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proofErr w:type="spellEnd"/>
            <w:r w:rsidRPr="008D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C5D"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  <w:proofErr w:type="spellEnd"/>
            <w:r w:rsidRPr="008D4C5D">
              <w:rPr>
                <w:rFonts w:ascii="Times New Roman" w:hAnsi="Times New Roman" w:cs="Times New Roman"/>
                <w:sz w:val="24"/>
                <w:szCs w:val="24"/>
              </w:rPr>
              <w:t>. 2017. № 12 (52). С.81-86</w:t>
            </w:r>
            <w:r w:rsidRPr="008D4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14AF" w:rsidRPr="00A514AF" w:rsidRDefault="00A514AF" w:rsidP="00A514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Семигіна</w:t>
            </w:r>
            <w:proofErr w:type="spellEnd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 Нові глобальні етичні принципи соціальної роботи. </w:t>
            </w:r>
            <w:r w:rsidRPr="00A514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Вісник Академії праці, соціальних відносин і туризму</w:t>
            </w:r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2019. №1. С.70-85.</w:t>
            </w:r>
          </w:p>
          <w:p w:rsidR="00A514AF" w:rsidRPr="00A514AF" w:rsidRDefault="00A514AF" w:rsidP="00A514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Соціальне забезпечення в Україні :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авторів ; за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ред.А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Кузнєцової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, З. Е. Скринник, Л. К.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Семів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.  Львів : Університет банківської справи, 2021. 547 с. Розділ 13. Недержавний сектор соціального забезпечення в Україні .С. 213. Розділ 14. Морально-етичні та психологічні особливості роботи в системі соціального забезпечення. С. 223</w:t>
            </w:r>
          </w:p>
          <w:p w:rsidR="00A514AF" w:rsidRPr="00924A9A" w:rsidRDefault="00A514AF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14" w:lineRule="auto"/>
              <w:ind w:right="112"/>
            </w:pPr>
            <w:proofErr w:type="spellStart"/>
            <w:r w:rsidRPr="00A514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Сушик</w:t>
            </w:r>
            <w:proofErr w:type="spellEnd"/>
            <w:r w:rsidRPr="00A514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І.В. Етика та деонтологія соціального працівника: </w:t>
            </w:r>
            <w:proofErr w:type="spellStart"/>
            <w:r w:rsidRPr="00A514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8E5BE0">
              <w:rPr>
                <w:rFonts w:eastAsia="Arial Unicode MS"/>
                <w:bCs/>
              </w:rPr>
              <w:t xml:space="preserve"> </w:t>
            </w:r>
            <w:proofErr w:type="spellStart"/>
            <w:r w:rsidRPr="008E5BE0">
              <w:rPr>
                <w:rFonts w:eastAsia="Arial Unicode MS"/>
                <w:bCs/>
              </w:rPr>
              <w:t>посіб</w:t>
            </w:r>
            <w:proofErr w:type="spellEnd"/>
            <w:r w:rsidRPr="008E5BE0">
              <w:rPr>
                <w:rFonts w:eastAsia="Arial Unicode MS"/>
                <w:bCs/>
              </w:rPr>
              <w:t>./ –</w:t>
            </w:r>
            <w:r>
              <w:rPr>
                <w:rFonts w:eastAsia="Arial Unicode MS"/>
                <w:bCs/>
              </w:rPr>
              <w:t xml:space="preserve"> Луцьк: ІВВ Луцький НТУ, 2020.</w:t>
            </w:r>
            <w:r w:rsidRPr="008E5BE0">
              <w:rPr>
                <w:rFonts w:eastAsia="Arial Unicode MS"/>
                <w:bCs/>
              </w:rPr>
              <w:t xml:space="preserve"> 188 с. </w:t>
            </w:r>
          </w:p>
          <w:p w:rsidR="00A514AF" w:rsidRPr="00A514AF" w:rsidRDefault="00A514AF" w:rsidP="00A514A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Фуштей</w:t>
            </w:r>
            <w:proofErr w:type="spellEnd"/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 Особливості формування професійно-ціннісних орієнтацій майбутнього соціального працівника.</w:t>
            </w:r>
            <w:r w:rsidRPr="00A514AF">
              <w:rPr>
                <w:sz w:val="24"/>
                <w:szCs w:val="24"/>
              </w:rPr>
              <w:t xml:space="preserve"> </w:t>
            </w:r>
            <w:r w:rsidRPr="00A514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записки ВДПУ імені Михайла Коцюбинського. Серія: педагогіка і психологія</w:t>
            </w:r>
            <w:r w:rsidRPr="00A5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2021. № 66. С. 89 – 93. </w:t>
            </w:r>
          </w:p>
          <w:p w:rsidR="00A514AF" w:rsidRPr="008D4C5D" w:rsidRDefault="008E5BE0" w:rsidP="00A514AF">
            <w:pPr>
              <w:pStyle w:val="a6"/>
              <w:widowControl w:val="0"/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pacing w:before="62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Шумик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 А.М., Тополь О.В. Етика професійного спілкування фахівця із соціальної допомоги // </w:t>
            </w:r>
            <w:r w:rsidRPr="00A514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Суспільство і особистість у сучасному комунікаційному дискурсі </w:t>
            </w:r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: матеріали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наук.-практ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., 9–10 квітня 2018 р. /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. : В. Л. Погребна, Н. В.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, І. Ю. </w:t>
            </w:r>
            <w:proofErr w:type="spellStart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>Тонкіх</w:t>
            </w:r>
            <w:proofErr w:type="spellEnd"/>
            <w:r w:rsidRPr="00A514AF">
              <w:rPr>
                <w:rFonts w:ascii="Times New Roman" w:hAnsi="Times New Roman" w:cs="Times New Roman"/>
                <w:sz w:val="24"/>
                <w:szCs w:val="24"/>
              </w:rPr>
              <w:t xml:space="preserve"> та ін. Дніпро: ЛІРА, 2018. С. 553-557.</w:t>
            </w:r>
            <w:r w:rsidRP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924A9A" w:rsidRPr="008D4C5D" w:rsidRDefault="00924A9A" w:rsidP="008D4C5D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40" w:lineRule="auto"/>
              <w:ind w:left="433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5A2" w:rsidRDefault="00C031A1">
      <w:pPr>
        <w:spacing w:after="0" w:line="14" w:lineRule="exact"/>
        <w:sectPr w:rsidR="00AE35A2">
          <w:pgSz w:w="11920" w:h="16840"/>
          <w:pgMar w:top="1120" w:right="480" w:bottom="0" w:left="1040" w:header="0" w:footer="0" w:gutter="0"/>
          <w:cols w:space="425"/>
        </w:sectPr>
      </w:pPr>
      <w:r>
        <w:br w:type="page"/>
      </w:r>
    </w:p>
    <w:p w:rsidR="00AE35A2" w:rsidRDefault="004B5E7E">
      <w:pPr>
        <w:spacing w:after="0" w:line="14" w:lineRule="exact"/>
      </w:pPr>
      <w:r>
        <w:rPr>
          <w:noProof/>
        </w:rPr>
        <w:lastRenderedPageBreak/>
        <w:pict>
          <v:shapetype id="_x0000_m1392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92" o:spid="_x0000_s1163" type="#_x0000_m1392" style="position:absolute;margin-left:53pt;margin-top:570pt;width:137pt;height:180pt;z-index:-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7" o:title="image43"/>
            <v:path gradientshapeok="t" o:connecttype="rect"/>
            <w10:wrap anchorx="page" anchory="page"/>
          </v:shape>
        </w:pic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>
        <w:trPr>
          <w:cantSplit/>
          <w:trHeight w:hRule="exact" w:val="56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718"/>
            </w:pPr>
            <w:r>
              <w:rPr>
                <w:noProof/>
              </w:rPr>
              <w:pict>
                <v:shapetype id="_x0000_m13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5" o:spid="_x0000_s1147" type="#_x0000_m1391" style="position:absolute;left:0;text-align:left;margin-left:0;margin-top:27pt;width:1pt;height:2pt;z-index:251713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5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6" o:spid="_x0000_s1145" type="#_x0000_m1390" style="position:absolute;left:0;text-align:left;margin-left:137pt;margin-top:27pt;width:2pt;height:2pt;z-index:251714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52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Обсяг</w:t>
            </w:r>
            <w:r w:rsidR="00C031A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4" w:right="104" w:hanging="6"/>
              <w:jc w:val="both"/>
            </w:pPr>
            <w:r>
              <w:rPr>
                <w:noProof/>
              </w:rPr>
              <w:pict>
                <v:shapetype id="_x0000_m13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8" o:spid="_x0000_s1143" type="#_x0000_m1389" style="position:absolute;left:0;text-align:left;margin-left:381pt;margin-top:27pt;width:1pt;height:2pt;z-index:251715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53"/>
                  <v:path gradientshapeok="t" o:connecttype="rect"/>
                  <w10:wrap anchorx="page" anchory="page"/>
                </v:shape>
              </w:pict>
            </w:r>
            <w:r w:rsidR="00A514AF" w:rsidRPr="0098583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="00C031A1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C031A1"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аудиторних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занять.</w:t>
            </w:r>
            <w:r w:rsidR="00C031A1"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них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- </w:t>
            </w:r>
            <w:r w:rsidR="00C031A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="00C031A1"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 w:rsidR="00C031A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16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годин</w:t>
            </w:r>
            <w:r w:rsidR="00C031A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годин</w:t>
            </w:r>
            <w:r w:rsidR="00A514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самостійної</w:t>
            </w:r>
            <w:r w:rsidR="00C031A1"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</w:p>
        </w:tc>
      </w:tr>
      <w:tr w:rsidR="00AE35A2" w:rsidTr="008E357C">
        <w:trPr>
          <w:cantSplit/>
          <w:trHeight w:hRule="exact" w:val="5400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1" w:lineRule="auto"/>
              <w:ind w:left="858" w:right="185" w:hanging="664"/>
            </w:pPr>
            <w:r>
              <w:rPr>
                <w:noProof/>
              </w:rPr>
              <w:pict>
                <v:shapetype id="_x0000_m13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1" o:spid="_x0000_s1135" type="#_x0000_m1388" style="position:absolute;left:0;text-align:left;margin-left:0;margin-top:97pt;width:1pt;height:1pt;z-index:251716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2" o:spid="_x0000_s1133" type="#_x0000_m1387" style="position:absolute;left:0;text-align:left;margin-left:137pt;margin-top:97pt;width:2pt;height:1pt;z-index:251717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5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Очікувані</w:t>
            </w:r>
            <w:r w:rsidR="00C031A1"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результати</w:t>
            </w:r>
            <w:r w:rsidR="00C031A1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навчання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5"/>
              <w:jc w:val="both"/>
            </w:pPr>
            <w:r>
              <w:rPr>
                <w:noProof/>
              </w:rPr>
              <w:pict>
                <v:shapetype id="_x0000_m13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4" o:spid="_x0000_s1131" type="#_x0000_m1386" style="position:absolute;left:0;text-align:left;margin-left:381pt;margin-top:97pt;width:1pt;height:1pt;z-index:251718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59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Після</w:t>
            </w:r>
            <w:r w:rsidR="00C031A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завершення</w:t>
            </w:r>
            <w:r w:rsidR="00C031A1"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цього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</w:t>
            </w:r>
            <w:r w:rsidR="00C031A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107"/>
                <w:sz w:val="24"/>
                <w:szCs w:val="24"/>
              </w:rPr>
              <w:t>: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знати: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 - основні етичні концепції;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 - визначення етичних проблем і дилем; 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- кваліфікаційні вимоги до професійної діяльності соціального педагога; - моделі прийняття етичних рішень; 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- цінності, принципи, ролі фахівців соціальної сфери;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 - підходи до прийняття етичних рішень; 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- існуючі кодекси етики соціальних працівників. </w:t>
            </w:r>
          </w:p>
          <w:p w:rsidR="008E357C" w:rsidRP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уміти: </w:t>
            </w:r>
          </w:p>
          <w:p w:rsid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- аналізувати питання реального стану соціальної та соціально</w:t>
            </w:r>
            <w:r w:rsidR="008E35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педагогічної роботи; </w:t>
            </w:r>
          </w:p>
          <w:p w:rsid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- користуватись елементами критичного мислення у практичній діяльності з клієнтами; </w:t>
            </w:r>
          </w:p>
          <w:p w:rsid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- керуватись моделями прийняття рішень конкретних етичних проблем; - використовувати категоріально-понятійний апарат етики соціальної</w:t>
            </w:r>
            <w:r>
              <w:t xml:space="preserve"> </w:t>
            </w: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роботи та деонтології; </w:t>
            </w:r>
          </w:p>
          <w:p w:rsidR="008E357C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- формувати особисте бачення соціально-педагогічної ситуації й самостійно визначати морально-етичні шляхи її вирішення; </w:t>
            </w:r>
          </w:p>
          <w:p w:rsidR="00AE35A2" w:rsidRDefault="00A03ADB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2" w:lineRule="auto"/>
              <w:ind w:left="110" w:right="112" w:hanging="5"/>
              <w:jc w:val="both"/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- розрізняти та застосовувати критерії професійності соціального педагога</w:t>
            </w:r>
            <w:r>
              <w:t>.</w:t>
            </w:r>
          </w:p>
        </w:tc>
      </w:tr>
      <w:tr w:rsidR="00AE35A2" w:rsidTr="008E357C">
        <w:trPr>
          <w:cantSplit/>
          <w:trHeight w:hRule="exact" w:val="856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572"/>
            </w:pPr>
            <w:r>
              <w:rPr>
                <w:noProof/>
              </w:rPr>
              <w:pict>
                <v:shapetype id="_x0000_m13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7" o:spid="_x0000_s1129" type="#_x0000_m1385" style="position:absolute;left:0;text-align:left;margin-left:0;margin-top:27pt;width:1pt;height:1pt;z-index:251719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8" o:spid="_x0000_s1127" type="#_x0000_m1384" style="position:absolute;left:0;text-align:left;margin-left:137pt;margin-top:27pt;width:2pt;height:1pt;z-index:251720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Ключові</w:t>
            </w:r>
            <w:r w:rsidR="00C031A1"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слова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8E357C" w:rsidRDefault="008E357C" w:rsidP="008E357C">
            <w:pPr>
              <w:widowControl w:val="0"/>
              <w:kinsoku w:val="0"/>
              <w:autoSpaceDE w:val="0"/>
              <w:autoSpaceDN w:val="0"/>
              <w:adjustRightInd w:val="0"/>
              <w:spacing w:before="60" w:after="0" w:line="190" w:lineRule="auto"/>
              <w:ind w:lef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Етика соціальної роботи, деонтологія , професійні межі, </w:t>
            </w:r>
            <w:proofErr w:type="spellStart"/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E357C">
              <w:rPr>
                <w:rFonts w:ascii="Times New Roman" w:hAnsi="Times New Roman" w:cs="Times New Roman"/>
                <w:sz w:val="24"/>
                <w:szCs w:val="24"/>
              </w:rPr>
              <w:t>язок</w:t>
            </w:r>
            <w:proofErr w:type="spellEnd"/>
            <w:r w:rsidRPr="008E357C">
              <w:rPr>
                <w:rFonts w:ascii="Times New Roman" w:hAnsi="Times New Roman" w:cs="Times New Roman"/>
                <w:sz w:val="24"/>
                <w:szCs w:val="24"/>
              </w:rPr>
              <w:t xml:space="preserve"> і відповідальність соціального працівника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етичний кодекс соціального  працівника </w:t>
            </w:r>
          </w:p>
        </w:tc>
      </w:tr>
      <w:tr w:rsidR="00AE35A2">
        <w:trPr>
          <w:cantSplit/>
          <w:trHeight w:hRule="exact" w:val="285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614"/>
            </w:pPr>
            <w:r>
              <w:rPr>
                <w:noProof/>
              </w:rPr>
              <w:pict>
                <v:shapetype id="_x0000_m13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1" o:spid="_x0000_s1120" type="#_x0000_m1383" style="position:absolute;left:0;text-align:left;margin-left:0;margin-top:14pt;width:1pt;height:1pt;z-index:251721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2" o:spid="_x0000_s1118" type="#_x0000_m1382" style="position:absolute;left:0;text-align:left;margin-left:137pt;margin-top:14pt;width:2pt;height:1pt;z-index:251722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Формат</w:t>
            </w:r>
            <w:r w:rsidR="00C031A1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9"/>
            </w:pPr>
            <w:r>
              <w:rPr>
                <w:noProof/>
              </w:rPr>
              <w:pict>
                <v:shapetype id="_x0000_m13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4" o:spid="_x0000_s1116" type="#_x0000_m1381" style="position:absolute;left:0;text-align:left;margin-left:381pt;margin-top:14pt;width:1pt;height:1pt;z-index:251723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Очний</w:t>
            </w:r>
          </w:p>
        </w:tc>
      </w:tr>
      <w:tr w:rsidR="00AE35A2">
        <w:trPr>
          <w:cantSplit/>
          <w:trHeight w:hRule="exact" w:val="56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r>
              <w:rPr>
                <w:noProof/>
              </w:rPr>
              <w:pict>
                <v:shapetype id="_x0000_m13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6" o:spid="_x0000_s1114" type="#_x0000_m1380" style="position:absolute;margin-left:0;margin-top:28pt;width:1pt;height:1pt;z-index:251724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7" o:spid="_x0000_s1112" type="#_x0000_m1379" style="position:absolute;margin-left:137pt;margin-top:28pt;width:2pt;height:1pt;z-index:251725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6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14" w:lineRule="auto"/>
              <w:ind w:left="112" w:right="109"/>
            </w:pPr>
            <w:r>
              <w:rPr>
                <w:noProof/>
              </w:rPr>
              <w:pict>
                <v:shapetype id="_x0000_m13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9" o:spid="_x0000_s1110" type="#_x0000_m1378" style="position:absolute;left:0;text-align:left;margin-left:381pt;margin-top:28pt;width:1pt;height:1pt;z-index:251726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68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лекцій,</w:t>
            </w:r>
            <w:r w:rsidR="00C031A1"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практичних</w:t>
            </w:r>
            <w:r w:rsidR="00C031A1"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консультації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кращого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розуміння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тем</w:t>
            </w:r>
          </w:p>
        </w:tc>
      </w:tr>
      <w:tr w:rsidR="00AE35A2" w:rsidTr="00D36DF2">
        <w:trPr>
          <w:cantSplit/>
          <w:trHeight w:hRule="exact" w:val="5671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1099"/>
            </w:pPr>
            <w:r>
              <w:rPr>
                <w:noProof/>
              </w:rPr>
              <w:pict>
                <v:shapetype id="_x0000_m13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1" o:spid="_x0000_s1108" type="#_x0000_m1377" style="position:absolute;left:0;text-align:left;margin-left:6pt;margin-top:0;width:127pt;height:15pt;z-index:-251650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8" o:title="image6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2" o:spid="_x0000_s1106" type="#_x0000_m1376" style="position:absolute;left:0;text-align:left;margin-left:0;margin-top:179pt;width:1pt;height:2pt;z-index:251727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7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3" o:spid="_x0000_s1104" type="#_x0000_m1375" style="position:absolute;left:0;text-align:left;margin-left:137pt;margin-top:179pt;width:2pt;height:2pt;z-index:251728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7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Теми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985830">
            <w:pPr>
              <w:spacing w:after="0" w:line="61" w:lineRule="exact"/>
              <w:jc w:val="both"/>
            </w:pPr>
            <w:r>
              <w:rPr>
                <w:noProof/>
              </w:rPr>
              <w:pict>
                <v:shapetype id="_x0000_m13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5" o:spid="_x0000_s1102" type="#_x0000_m1374" style="position:absolute;left:0;text-align:left;margin-left:381pt;margin-top:179pt;width:1pt;height:2pt;z-index:251729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72"/>
                  <v:path gradientshapeok="t" o:connecttype="rect"/>
                  <w10:wrap anchorx="page" anchory="page"/>
                </v:shape>
              </w:pict>
            </w:r>
          </w:p>
          <w:p w:rsidR="001F3C26" w:rsidRDefault="001F3C26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3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w w:val="7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sz w:val="24"/>
                <w:szCs w:val="24"/>
              </w:rPr>
              <w:t>Змістовий</w:t>
            </w:r>
            <w:r>
              <w:rPr>
                <w:rFonts w:ascii="Times New Roman" w:eastAsia="Times New Roman" w:hAnsi="Times New Roman"/>
                <w:i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модуль 1</w:t>
            </w:r>
          </w:p>
          <w:p w:rsidR="00D36DF2" w:rsidRPr="00985830" w:rsidRDefault="00D36DF2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85830">
              <w:rPr>
                <w:rFonts w:ascii="Times New Roman" w:hAnsi="Times New Roman" w:cs="Times New Roman"/>
                <w:sz w:val="24"/>
                <w:szCs w:val="24"/>
              </w:rPr>
              <w:t xml:space="preserve">Етика як наука про мораль, особливості функціонування 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Моральні основи професійної діяльності соціального працівника. Базові поняття та сутнісні характеристики етики соціальної роботи</w:t>
            </w:r>
            <w:r w:rsidRPr="001F3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432ED3" w:rsidRPr="00432ED3" w:rsidRDefault="00432ED3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ED3">
              <w:rPr>
                <w:rFonts w:ascii="Times New Roman" w:hAnsi="Times New Roman" w:cs="Times New Roman"/>
                <w:sz w:val="24"/>
                <w:szCs w:val="24"/>
              </w:rPr>
              <w:t xml:space="preserve">Еволюція етики соціальної діяльності . 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Етичні принципи і стандарти професійної діяльності соціального працівника</w:t>
            </w:r>
            <w:r w:rsidRPr="001F3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Етичний кодекс спеціалістів із соціальної роботи</w:t>
            </w:r>
            <w:r w:rsidRPr="001F3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Професійні та особистісно-моральні якості, необхідні соціальному працівникові</w:t>
            </w:r>
            <w:r w:rsidRPr="001F3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Застосування базових категорій деонтології соціальної роботи у різних видах практичної діяльності соціального працівника</w:t>
            </w:r>
            <w:r w:rsidRPr="001F3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Вимоги професійного етикету до поведінки соціального працівника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Прийняття етичних рішень у практиці соціальної роботи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Особливості етичного  спілкування соціальних працівників з клієнтами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Професійні межі у соціальній роботі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Фахові цінності та принципи в соціальній роботі. Етика соціальної роботи з різними групами клієнтів</w:t>
            </w:r>
          </w:p>
          <w:p w:rsidR="00D36DF2" w:rsidRPr="00D36DF2" w:rsidRDefault="00D36DF2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36DF2">
              <w:rPr>
                <w:rFonts w:ascii="Times New Roman" w:hAnsi="Times New Roman"/>
              </w:rPr>
              <w:t>Етика запобігання та вирішення конфліктів у роботі соціального працівника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</w:rPr>
              <w:t>Основи консультування</w:t>
            </w:r>
          </w:p>
          <w:p w:rsidR="001F3C26" w:rsidRPr="001F3C26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 консультування</w:t>
            </w:r>
          </w:p>
          <w:p w:rsidR="001F3C26" w:rsidRPr="00D36DF2" w:rsidRDefault="001F3C26" w:rsidP="00985830">
            <w:pPr>
              <w:pStyle w:val="a6"/>
              <w:widowControl w:val="0"/>
              <w:numPr>
                <w:ilvl w:val="0"/>
                <w:numId w:val="4"/>
              </w:numPr>
              <w:kinsoku w:val="0"/>
              <w:autoSpaceDE w:val="0"/>
              <w:autoSpaceDN w:val="0"/>
              <w:adjustRightInd w:val="0"/>
              <w:spacing w:before="59" w:after="0" w:line="187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3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Етичні аспекти роботи соціальних служб</w:t>
            </w:r>
          </w:p>
          <w:p w:rsidR="00AE35A2" w:rsidRDefault="00AE35A2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90" w:lineRule="auto"/>
              <w:jc w:val="both"/>
            </w:pPr>
          </w:p>
        </w:tc>
      </w:tr>
      <w:tr w:rsidR="00AE35A2">
        <w:trPr>
          <w:cantSplit/>
          <w:trHeight w:hRule="exact" w:val="56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455" w:right="443" w:firstLine="208"/>
            </w:pPr>
            <w:r>
              <w:rPr>
                <w:noProof/>
              </w:rPr>
              <w:pict>
                <v:shapetype id="_x0000_m13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4" o:spid="_x0000_s1100" type="#_x0000_m1373" style="position:absolute;left:0;text-align:left;margin-left:0;margin-top:28pt;width:1pt;height:1pt;z-index:251730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7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5" o:spid="_x0000_s1098" type="#_x0000_m1372" style="position:absolute;left:0;text-align:left;margin-left:137pt;margin-top:28pt;width:2pt;height:1pt;z-index:251731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74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Підсумковий</w:t>
            </w:r>
            <w:r w:rsidR="00C031A1">
              <w:rPr>
                <w:rFonts w:ascii="Times New Roman" w:eastAsia="Times New Roman" w:hAnsi="Times New Roman"/>
                <w:b/>
                <w:spacing w:val="80"/>
                <w:w w:val="379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контроль,</w:t>
            </w:r>
            <w:r w:rsidR="00C031A1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m13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7" o:spid="_x0000_s1096" type="#_x0000_m1371" style="position:absolute;left:0;text-align:left;margin-left:381pt;margin-top:28pt;width:1pt;height:1pt;z-index:251732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75"/>
                  <v:path gradientshapeok="t" o:connecttype="rect"/>
                  <w10:wrap anchorx="page" anchory="page"/>
                </v:shape>
              </w:pict>
            </w:r>
            <w:r w:rsidR="001F3C26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іспит</w:t>
            </w:r>
            <w:r w:rsidR="00C031A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кінці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семестру</w:t>
            </w:r>
          </w:p>
          <w:p w:rsidR="00D36DF2" w:rsidRDefault="00D36DF2" w:rsidP="00985830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іспит - комбінований</w:t>
            </w:r>
          </w:p>
        </w:tc>
      </w:tr>
    </w:tbl>
    <w:p w:rsidR="00AE35A2" w:rsidRDefault="00C031A1">
      <w:pPr>
        <w:spacing w:after="0" w:line="14" w:lineRule="exact"/>
        <w:sectPr w:rsidR="00AE35A2">
          <w:pgSz w:w="11920" w:h="16840"/>
          <w:pgMar w:top="840" w:right="480" w:bottom="0" w:left="1040" w:header="0" w:footer="0" w:gutter="0"/>
          <w:cols w:space="425"/>
        </w:sectPr>
      </w:pPr>
      <w:r>
        <w:br w:type="page"/>
      </w:r>
    </w:p>
    <w:p w:rsidR="00AE35A2" w:rsidRDefault="00AE35A2">
      <w:pPr>
        <w:spacing w:after="0" w:line="14" w:lineRule="exact"/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4"/>
        <w:gridCol w:w="7626"/>
      </w:tblGrid>
      <w:tr w:rsidR="00AE35A2" w:rsidTr="00BD0B84">
        <w:trPr>
          <w:cantSplit/>
          <w:trHeight w:hRule="exact" w:val="1423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632"/>
            </w:pPr>
            <w:r>
              <w:rPr>
                <w:noProof/>
              </w:rPr>
              <w:pict>
                <v:shapetype id="_x0000_m137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0" o:spid="_x0000_s1094" type="#_x0000_m1370" style="position:absolute;left:0;text-align:left;margin-left:0;margin-top:0;width:1pt;height:1pt;z-index:251733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7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1" o:spid="_x0000_s1092" type="#_x0000_m1369" style="position:absolute;left:0;text-align:left;margin-left:137pt;margin-top:0;width:2pt;height:1pt;z-index:251734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7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2" o:spid="_x0000_s1090" type="#_x0000_m1368" style="position:absolute;left:0;text-align:left;margin-left:0;margin-top:41pt;width:1pt;height:2pt;z-index:251735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7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3" o:spid="_x0000_s1088" type="#_x0000_m1367" style="position:absolute;left:0;text-align:left;margin-left:137pt;margin-top:41pt;width:2pt;height:2pt;z-index:251736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79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Пререквізити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Pr="00BD0B84" w:rsidRDefault="004B5E7E" w:rsidP="002021C5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1" w:lineRule="auto"/>
              <w:ind w:left="118" w:right="105" w:hanging="4"/>
              <w:jc w:val="both"/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</w:pPr>
            <w:r>
              <w:rPr>
                <w:noProof/>
              </w:rPr>
              <w:pict>
                <v:shapetype id="_x0000_m136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5" o:spid="_x0000_s1086" type="#_x0000_m1366" style="position:absolute;left:0;text-align:left;margin-left:381pt;margin-top:0;width:1pt;height:1pt;z-index:251737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8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6" o:spid="_x0000_s1084" type="#_x0000_m1365" style="position:absolute;left:0;text-align:left;margin-left:381pt;margin-top:41pt;width:1pt;height:2pt;z-index:251738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81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вивчення</w:t>
            </w:r>
            <w:r w:rsidR="00C031A1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 w:rsidR="00C031A1"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потребують</w:t>
            </w:r>
            <w:r w:rsidR="00C031A1"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базових</w:t>
            </w:r>
            <w:r w:rsidR="00C031A1"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 w:rsidR="00C031A1"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</w:t>
            </w:r>
            <w:r w:rsidR="00BD0B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сциплін «Тайм-менеджмент і міжособистісні комунікації у бізнесі», «Вступ до фаху»</w:t>
            </w:r>
            <w:r w:rsidR="002021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, «Соціально-педагогічна діяльність», «Соціальна психологія»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достатніх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сприйняття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категоріального</w:t>
            </w:r>
            <w:r w:rsidR="00C031A1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апарату</w:t>
            </w:r>
            <w:r w:rsidR="00BD0B8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«Етики соціальної робти»</w:t>
            </w:r>
          </w:p>
        </w:tc>
      </w:tr>
      <w:tr w:rsidR="00AE35A2">
        <w:trPr>
          <w:cantSplit/>
          <w:trHeight w:hRule="exact" w:val="111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236" w:right="229"/>
              <w:jc w:val="center"/>
            </w:pPr>
            <w:r>
              <w:rPr>
                <w:noProof/>
              </w:rPr>
              <w:pict>
                <v:shapetype id="_x0000_m136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8" o:spid="_x0000_s1082" type="#_x0000_m1364" style="position:absolute;left:0;text-align:left;margin-left:0;margin-top:55pt;width:1pt;height:1pt;z-index:251739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8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9" o:spid="_x0000_s1080" type="#_x0000_m1363" style="position:absolute;left:0;text-align:left;margin-left:137pt;margin-top:55pt;width:2pt;height:1pt;z-index:251740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83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Навчальні</w:t>
            </w:r>
            <w:r w:rsidR="00C031A1"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методи</w:t>
            </w:r>
            <w:r w:rsidR="00C031A1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та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343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техніки,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які</w:t>
            </w:r>
            <w:r>
              <w:rPr>
                <w:rFonts w:ascii="Times New Roman" w:eastAsia="Times New Roman" w:hAnsi="Times New Roman"/>
                <w:b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будуть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12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</w:rPr>
              <w:t>використовуватися</w:t>
            </w:r>
            <w:r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під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174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викладання</w:t>
            </w:r>
            <w:r>
              <w:rPr>
                <w:rFonts w:ascii="Times New Roman" w:eastAsia="Times New Roman" w:hAnsi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BC1D61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3" w:lineRule="auto"/>
              <w:ind w:left="113" w:right="104"/>
              <w:jc w:val="both"/>
            </w:pPr>
            <w:r>
              <w:rPr>
                <w:noProof/>
              </w:rPr>
              <w:pict>
                <v:shapetype id="_x0000_m13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4" o:spid="_x0000_s1078" type="#_x0000_m1362" style="position:absolute;left:0;text-align:left;margin-left:381pt;margin-top:55pt;width:1pt;height:1pt;z-index:251741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84"/>
                  <v:path gradientshapeok="t" o:connecttype="rect"/>
                  <w10:wrap anchorx="page" anchory="page"/>
                </v:shape>
              </w:pict>
            </w:r>
            <w:r w:rsidR="00BC1D6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Презентації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 w:rsidR="00C031A1"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 w:rsidR="002021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лекції,колаборативне навчання (форми- групові проекти, спільні розробки, тьюторство, навчальні спільноти),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дискусія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.</w:t>
            </w:r>
            <w:r w:rsidR="00C031A1"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Передбачено</w:t>
            </w:r>
            <w:r w:rsidR="00C031A1">
              <w:rPr>
                <w:rFonts w:ascii="Times New Roman" w:eastAsia="Times New Roman" w:hAnsi="Times New Roman"/>
                <w:spacing w:val="1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 w:rsidR="00C031A1">
              <w:rPr>
                <w:rFonts w:ascii="Times New Roman" w:eastAsia="Times New Roman" w:hAnsi="Times New Roman"/>
                <w:spacing w:val="1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індивідуальних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</w:p>
        </w:tc>
      </w:tr>
      <w:tr w:rsidR="00AE35A2" w:rsidTr="006972C5">
        <w:trPr>
          <w:cantSplit/>
          <w:trHeight w:hRule="exact" w:val="10942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229" w:right="221"/>
              <w:jc w:val="center"/>
            </w:pPr>
            <w:r>
              <w:rPr>
                <w:noProof/>
              </w:rPr>
              <w:pict>
                <v:shapetype id="_x0000_m13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6" o:spid="_x0000_s1076" type="#_x0000_m1361" style="position:absolute;left:0;text-align:left;margin-left:0;margin-top:510pt;width:1pt;height:2pt;z-index:251742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8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97" o:spid="_x0000_s1074" type="#_x0000_m1360" style="position:absolute;left:0;text-align:left;margin-left:137pt;margin-top:510pt;width:2pt;height:2pt;z-index:251743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8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Критерії</w:t>
            </w:r>
            <w:r w:rsidR="00C031A1"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оцінювання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240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(окремо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кожного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85" w:lineRule="auto"/>
              <w:ind w:left="48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виду</w:t>
            </w:r>
            <w:r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навчальної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85" w:lineRule="auto"/>
              <w:ind w:left="768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діяльності)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718E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0" w:lineRule="auto"/>
              <w:ind w:left="113" w:right="112"/>
              <w:rPr>
                <w:rFonts w:ascii="Arial Unicode MS" w:eastAsia="Arial Unicode MS" w:hAnsi="Arial Unicode MS" w:cs="Arial Unicode MS"/>
                <w:noProof/>
                <w:color w:val="000000"/>
                <w:w w:val="81"/>
                <w:sz w:val="24"/>
                <w:szCs w:val="24"/>
              </w:rPr>
            </w:pPr>
            <w:r>
              <w:rPr>
                <w:noProof/>
              </w:rPr>
              <w:pict>
                <v:shapetype id="_x0000_m13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2" o:spid="_x0000_s1072" type="#_x0000_m1359" style="position:absolute;left:0;text-align:left;margin-left:4pt;margin-top:372pt;width:374pt;height:15pt;z-index:-251649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87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3" o:spid="_x0000_s1070" type="#_x0000_m1358" style="position:absolute;left:0;text-align:left;margin-left:4pt;margin-top:387pt;width:374pt;height:14pt;z-index:-251648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4" o:spid="_x0000_s1068" type="#_x0000_m1357" style="position:absolute;left:0;text-align:left;margin-left:4pt;margin-top:400pt;width:374pt;height:14pt;z-index:-251647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9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5" o:spid="_x0000_s1066" type="#_x0000_m1356" style="position:absolute;left:0;text-align:left;margin-left:4pt;margin-top:414pt;width:374pt;height:15pt;z-index:-251646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9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6" o:spid="_x0000_s1064" type="#_x0000_m1355" style="position:absolute;left:0;text-align:left;margin-left:4pt;margin-top:428pt;width:374pt;height:14pt;z-index:-251645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9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7" o:spid="_x0000_s1062" type="#_x0000_m1354" style="position:absolute;left:0;text-align:left;margin-left:4pt;margin-top:441pt;width:374pt;height:15pt;z-index:-251644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9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8" o:spid="_x0000_s1060" type="#_x0000_m1353" style="position:absolute;left:0;text-align:left;margin-left:4pt;margin-top:456pt;width:374pt;height:14pt;z-index:-251643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93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9" o:spid="_x0000_s1058" type="#_x0000_m1352" style="position:absolute;left:0;text-align:left;margin-left:4pt;margin-top:359pt;width:374pt;height:14pt;z-index:-251642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9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0" o:spid="_x0000_s1056" type="#_x0000_m1351" style="position:absolute;left:0;text-align:left;margin-left:4pt;margin-top:469pt;width:374pt;height:14pt;z-index:-251641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95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5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1" o:spid="_x0000_s1054" type="#_x0000_m1350" style="position:absolute;left:0;text-align:left;margin-left:4pt;margin-top:483pt;width:374pt;height:15pt;z-index:-251640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0" o:title="image96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12" o:spid="_x0000_s1052" type="#_x0000_m1349" style="position:absolute;left:0;text-align:left;margin-left:381pt;margin-top:510pt;width:1pt;height:2pt;z-index:251744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97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Оцінювання</w:t>
            </w:r>
            <w:r w:rsidR="00C031A1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проводиться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spacing w:val="2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100-бальною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шкалою.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 w:rsidR="00C031A1"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нараховуються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  <w:r w:rsidR="00C031A1"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наступним</w:t>
            </w:r>
            <w:r w:rsidR="00C031A1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співідношенням:</w:t>
            </w:r>
          </w:p>
          <w:p w:rsidR="0026718E" w:rsidRPr="00BC1954" w:rsidRDefault="0026718E" w:rsidP="0026718E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рактичні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/самостійні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 w:rsidR="00E22C13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30% семестрової оцнки; </w:t>
            </w:r>
            <w:r w:rsidR="00C031A1" w:rsidRPr="00BC1954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="00C031A1"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="00C031A1"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="00C031A1"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537F3F"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>–</w:t>
            </w:r>
            <w:r w:rsidR="00E22C13"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3</w:t>
            </w:r>
            <w:r w:rsidR="00C031A1"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</w:t>
            </w:r>
          </w:p>
          <w:p w:rsidR="00226A84" w:rsidRPr="00BC1954" w:rsidRDefault="00E22C13" w:rsidP="0026718E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Індивідуальна робота/ Проходження он-лайн курсу з отриманням сертифікату : 10% семестрової оцінки.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Максимальна</w:t>
            </w:r>
            <w:r w:rsidRPr="00BC1954">
              <w:rPr>
                <w:rFonts w:ascii="Times New Roman" w:eastAsia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Pr="00BC1954">
              <w:rPr>
                <w:rFonts w:ascii="Times New Roman" w:eastAsia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- 10</w:t>
            </w:r>
          </w:p>
          <w:p w:rsidR="00E22C13" w:rsidRPr="00BC1954" w:rsidRDefault="00E22C13" w:rsidP="0026718E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Контрольні заміри: </w:t>
            </w:r>
            <w:r w:rsidR="00226A84"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19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написання підсумкової контрольної роботи 10% семестрової оцінки. Максимальна кількість балів - 10</w:t>
            </w:r>
          </w:p>
          <w:p w:rsidR="00AE35A2" w:rsidRPr="00BC1954" w:rsidRDefault="0026718E" w:rsidP="00BC1954">
            <w:pPr>
              <w:pStyle w:val="a6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before="64" w:after="0" w:line="190" w:lineRule="auto"/>
              <w:ind w:right="112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іспит: 50% семестрової </w:t>
            </w:r>
            <w:r w:rsidR="004B5E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bookmarkStart w:id="0" w:name="_GoBack"/>
            <w:bookmarkEnd w:id="0"/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 Максимальна кількість балів - 50</w:t>
            </w:r>
          </w:p>
          <w:p w:rsidR="00BC1954" w:rsidRDefault="00C031A1" w:rsidP="00BC195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Підсумкова</w:t>
            </w:r>
            <w:r w:rsidRPr="00BC1954">
              <w:rPr>
                <w:rFonts w:ascii="Times New Roman" w:eastAsia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максимальна</w:t>
            </w:r>
            <w:r w:rsidRPr="00BC1954"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кількість</w:t>
            </w:r>
            <w:r w:rsidRPr="00BC1954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балів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 w:rsidRPr="00BC1954">
              <w:rPr>
                <w:rFonts w:ascii="Times New Roman" w:eastAsia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  <w:t>100</w:t>
            </w:r>
          </w:p>
          <w:p w:rsidR="00AE35A2" w:rsidRPr="00BC1954" w:rsidRDefault="00C031A1" w:rsidP="00BC195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87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Академічна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доброчесність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Очікується,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що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будуть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оригінальними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дослідженнями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міркуваннями.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Відсутність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посилань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використані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джерела,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фабрикування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списування,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втручання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роботу</w:t>
            </w:r>
            <w:r>
              <w:rPr>
                <w:rFonts w:ascii="Times New Roman" w:eastAsia="Times New Roman" w:hAnsi="Times New Roman"/>
                <w:spacing w:val="9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інших</w:t>
            </w:r>
            <w:r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студентів</w:t>
            </w:r>
            <w:r>
              <w:rPr>
                <w:rFonts w:ascii="Times New Roman" w:eastAsia="Times New Roman" w:hAnsi="Times New Roman"/>
                <w:spacing w:val="9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становлять,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обмежують,</w:t>
            </w:r>
            <w:r>
              <w:rPr>
                <w:rFonts w:ascii="Times New Roman" w:eastAsia="Times New Roman" w:hAnsi="Times New Roman"/>
                <w:spacing w:val="9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приклади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можливої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4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недоброчесності.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Виявлення</w:t>
            </w:r>
            <w:r>
              <w:rPr>
                <w:rFonts w:ascii="Times New Roman" w:eastAsia="Times New Roman" w:hAnsi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ознак</w:t>
            </w:r>
            <w:r>
              <w:rPr>
                <w:rFonts w:ascii="Times New Roman" w:eastAsia="Times New Roman" w:hAnsi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недоброчесності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письмовій</w:t>
            </w:r>
            <w:r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9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підставою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її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незарахуванння</w:t>
            </w:r>
            <w:r>
              <w:rPr>
                <w:rFonts w:ascii="Times New Roman" w:eastAsia="Times New Roman" w:hAnsi="Times New Roman"/>
                <w:spacing w:val="8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викладачем,</w:t>
            </w:r>
            <w:r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незалежно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</w:t>
            </w:r>
            <w:r>
              <w:rPr>
                <w:rFonts w:ascii="Times New Roman" w:eastAsia="Times New Roman" w:hAnsi="Times New Roman"/>
                <w:spacing w:val="9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масштабів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плагіату</w:t>
            </w:r>
            <w:r>
              <w:rPr>
                <w:rFonts w:ascii="Times New Roman" w:eastAsia="Times New Roman" w:hAnsi="Times New Roman"/>
                <w:spacing w:val="10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обману.</w:t>
            </w:r>
          </w:p>
          <w:p w:rsidR="00BC1954" w:rsidRDefault="00C031A1" w:rsidP="00BC195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Відвідання</w:t>
            </w:r>
            <w:r>
              <w:rPr>
                <w:rFonts w:ascii="Times New Roman" w:eastAsia="Times New Roman" w:hAnsi="Times New Roman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занять</w:t>
            </w:r>
            <w:r>
              <w:rPr>
                <w:rFonts w:ascii="Times New Roman" w:eastAsia="Times New Roman" w:hAnsi="Times New Roman"/>
                <w:b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є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важливою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складовою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навчання.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Очікується, що всі студенти відвідають усі лекції і практичні заняття курсу.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мають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інформувати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викладача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неможливість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відвідати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заняття.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будь-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якому</w:t>
            </w:r>
            <w:r>
              <w:rPr>
                <w:rFonts w:ascii="Times New Roman" w:eastAsia="Times New Roman" w:hAnsi="Times New Roman"/>
                <w:spacing w:val="10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випадку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>
              <w:rPr>
                <w:rFonts w:ascii="Times New Roman" w:eastAsia="Times New Roman" w:hAnsi="Times New Roman"/>
                <w:spacing w:val="1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язані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дотримуватися</w:t>
            </w:r>
            <w:r>
              <w:rPr>
                <w:rFonts w:ascii="Times New Roman" w:eastAsia="Times New Roman" w:hAnsi="Times New Roman"/>
                <w:spacing w:val="1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1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строків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визначених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усіх</w:t>
            </w:r>
            <w:r>
              <w:rPr>
                <w:rFonts w:ascii="Times New Roman" w:eastAsia="Times New Roman" w:hAnsi="Times New Roman"/>
                <w:spacing w:val="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видів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письмових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робіт,</w:t>
            </w:r>
            <w:r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передбачених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курсом.</w:t>
            </w:r>
          </w:p>
          <w:p w:rsidR="00AE35A2" w:rsidRDefault="00BC1954" w:rsidP="00BC1954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0" w:right="105" w:firstLine="65"/>
              <w:jc w:val="both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Література.</w:t>
            </w:r>
            <w:r w:rsidR="00C031A1">
              <w:rPr>
                <w:rFonts w:ascii="Times New Roman" w:eastAsia="Times New Roman" w:hAnsi="Times New Roman"/>
                <w:b/>
                <w:spacing w:val="12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Уся</w:t>
            </w:r>
            <w:r w:rsidR="00C031A1"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література,</w:t>
            </w:r>
            <w:r w:rsidR="00C031A1">
              <w:rPr>
                <w:rFonts w:ascii="Times New Roman" w:eastAsia="Times New Roman" w:hAnsi="Times New Roman"/>
                <w:spacing w:val="15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яку</w:t>
            </w:r>
            <w:r w:rsidR="00C031A1">
              <w:rPr>
                <w:rFonts w:ascii="Times New Roman" w:eastAsia="Times New Roman" w:hAnsi="Times New Roman"/>
                <w:spacing w:val="16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 w:rsidR="00C031A1"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 w:rsidR="00C031A1">
              <w:rPr>
                <w:rFonts w:ascii="Times New Roman" w:eastAsia="Times New Roman" w:hAnsi="Times New Roman"/>
                <w:spacing w:val="15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зможуть</w:t>
            </w:r>
            <w:r w:rsidR="00C031A1"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знайти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самостійно,</w:t>
            </w:r>
            <w:r w:rsidR="00C031A1"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надана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викладачем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виключно</w:t>
            </w:r>
            <w:r w:rsidR="00C031A1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освітніх</w:t>
            </w:r>
            <w:r w:rsidR="00C031A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</w:t>
            </w:r>
            <w:r w:rsidR="00C031A1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</w:t>
            </w:r>
            <w:r w:rsidR="00C031A1"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права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її</w:t>
            </w:r>
            <w:r w:rsidR="00C031A1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передачі</w:t>
            </w:r>
            <w:r w:rsidR="00C031A1"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третім</w:t>
            </w:r>
            <w:r w:rsidR="00C031A1"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особам.</w:t>
            </w:r>
            <w:r w:rsidR="00C031A1"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Студенти</w:t>
            </w:r>
            <w:r w:rsidR="00C031A1"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заохочуються</w:t>
            </w:r>
            <w:r w:rsidR="00C031A1"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 w:rsidR="00C031A1"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використання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також</w:t>
            </w:r>
            <w:r w:rsidR="00C031A1"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й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іншої</w:t>
            </w:r>
            <w:r w:rsidR="00C031A1"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літератури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джерел,</w:t>
            </w:r>
            <w:r w:rsidR="00C031A1"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яких</w:t>
            </w:r>
            <w:r w:rsidR="00C031A1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немає</w:t>
            </w:r>
            <w:r w:rsidR="00C031A1"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серед</w:t>
            </w:r>
            <w:r w:rsidR="00C031A1"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рекомендованих.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345" w:after="0" w:line="206" w:lineRule="auto"/>
              <w:ind w:left="112" w:right="106"/>
              <w:jc w:val="both"/>
            </w:pPr>
            <w:r w:rsidRP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олітика</w:t>
            </w:r>
            <w:r>
              <w:rPr>
                <w:rFonts w:ascii="Times New Roman" w:eastAsia="Times New Roman" w:hAnsi="Times New Roman"/>
                <w:b/>
                <w:spacing w:val="20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виставлення</w:t>
            </w:r>
            <w:r>
              <w:rPr>
                <w:rFonts w:ascii="Times New Roman" w:eastAsia="Times New Roman" w:hAnsi="Times New Roman"/>
                <w:b/>
                <w:spacing w:val="20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балів.</w:t>
            </w:r>
            <w:r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2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 w:rsidR="00BC19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2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набрані</w:t>
            </w:r>
            <w:r>
              <w:rPr>
                <w:rFonts w:ascii="Times New Roman" w:eastAsia="Times New Roman" w:hAnsi="Times New Roman"/>
                <w:spacing w:val="2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поточному</w:t>
            </w:r>
            <w:r>
              <w:rPr>
                <w:rFonts w:ascii="Times New Roman" w:eastAsia="Times New Roman" w:hAnsi="Times New Roman"/>
                <w:spacing w:val="1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тестуванні,</w:t>
            </w:r>
            <w:r>
              <w:rPr>
                <w:rFonts w:ascii="Times New Roman" w:eastAsia="Times New Roman" w:hAnsi="Times New Roman"/>
                <w:spacing w:val="1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самостійній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роботі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4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бали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підсумкового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тестування.</w:t>
            </w:r>
            <w:r>
              <w:rPr>
                <w:rFonts w:ascii="Times New Roman" w:eastAsia="Times New Roman" w:hAnsi="Times New Roman"/>
                <w:spacing w:val="9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цьому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"/>
                <w:sz w:val="24"/>
                <w:szCs w:val="24"/>
              </w:rPr>
              <w:t>обов’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язково</w:t>
            </w:r>
            <w:r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враховуються</w:t>
            </w:r>
            <w:r>
              <w:rPr>
                <w:rFonts w:ascii="Times New Roman" w:eastAsia="Times New Roman" w:hAnsi="Times New Roman"/>
                <w:spacing w:val="1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присутність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заняттях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активність</w:t>
            </w:r>
            <w:r>
              <w:rPr>
                <w:rFonts w:ascii="Times New Roman" w:eastAsia="Times New Roman" w:hAnsi="Times New Roman"/>
                <w:spacing w:val="1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студента</w:t>
            </w:r>
            <w:r>
              <w:rPr>
                <w:rFonts w:ascii="Times New Roman" w:eastAsia="Times New Roman" w:hAnsi="Times New Roman"/>
                <w:spacing w:val="1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15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1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практичного</w:t>
            </w:r>
            <w:r>
              <w:rPr>
                <w:rFonts w:ascii="Times New Roman" w:eastAsia="Times New Roman" w:hAnsi="Times New Roman"/>
                <w:spacing w:val="1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недопустимість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пропусків</w:t>
            </w:r>
            <w:r>
              <w:rPr>
                <w:rFonts w:ascii="Times New Roman" w:eastAsia="Times New Roman" w:hAnsi="Times New Roman"/>
                <w:spacing w:val="1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1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запізнень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1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заняття;</w:t>
            </w:r>
            <w:r>
              <w:rPr>
                <w:rFonts w:ascii="Times New Roman" w:eastAsia="Times New Roman" w:hAnsi="Times New Roman"/>
                <w:spacing w:val="1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користування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мобільним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телефоном,</w:t>
            </w:r>
            <w:r>
              <w:rPr>
                <w:rFonts w:ascii="Times New Roman" w:eastAsia="Times New Roman" w:hAnsi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планшетом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іншими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мобільними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пристроями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під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заняття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цілях</w:t>
            </w:r>
            <w:r w:rsidR="006972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</w:t>
            </w:r>
            <w:r w:rsidRPr="006972C5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ов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язаних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навчанням;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списування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плагіат;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несвоєчасне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виконання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поставленого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завдання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ін.</w:t>
            </w:r>
          </w:p>
          <w:p w:rsidR="00AE35A2" w:rsidRDefault="00C031A1">
            <w:pPr>
              <w:widowControl w:val="0"/>
              <w:kinsoku w:val="0"/>
              <w:autoSpaceDE w:val="0"/>
              <w:autoSpaceDN w:val="0"/>
              <w:adjustRightInd w:val="0"/>
              <w:spacing w:before="341"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Жодні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форми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порушення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академічної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доброчесності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толеруються.</w:t>
            </w:r>
          </w:p>
        </w:tc>
      </w:tr>
      <w:tr w:rsidR="00AE35A2">
        <w:trPr>
          <w:cantSplit/>
          <w:trHeight w:hRule="exact" w:val="837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6972C5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859" w:right="202" w:hanging="653"/>
            </w:pPr>
            <w:r>
              <w:rPr>
                <w:noProof/>
              </w:rPr>
              <w:pict>
                <v:shapetype id="_x0000_m134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1" o:spid="_x0000_s1050" type="#_x0000_m1348" style="position:absolute;left:0;text-align:left;margin-left:0;margin-top:41pt;width:1pt;height:1pt;z-index:251745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98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2" o:spid="_x0000_s1048" type="#_x0000_m1347" style="position:absolute;left:0;text-align:left;margin-left:137pt;margin-top:41pt;width:2pt;height:1pt;z-index:251746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99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Питання</w:t>
            </w:r>
            <w:r w:rsidR="00C031A1">
              <w:rPr>
                <w:rFonts w:ascii="Times New Roman" w:eastAsia="Times New Roman" w:hAnsi="Times New Roman"/>
                <w:b/>
                <w:spacing w:val="-2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</w:t>
            </w:r>
            <w:r w:rsidR="00C031A1">
              <w:rPr>
                <w:rFonts w:ascii="Times New Roman" w:eastAsia="Times New Roman" w:hAnsi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="006972C5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екзамену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 w:rsidP="006972C5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21" w:lineRule="auto"/>
              <w:ind w:left="116" w:right="109"/>
              <w:jc w:val="both"/>
            </w:pPr>
            <w:r>
              <w:rPr>
                <w:noProof/>
              </w:rPr>
              <w:pict>
                <v:shapetype id="_x0000_m13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4" o:spid="_x0000_s1046" type="#_x0000_m1346" style="position:absolute;left:0;text-align:left;margin-left:4pt;margin-top:13pt;width:374pt;height:15pt;z-index:-251639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9" o:title="image100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5" o:spid="_x0000_s1044" type="#_x0000_m1345" style="position:absolute;left:0;text-align:left;margin-left:4pt;margin-top:28pt;width:374pt;height:14pt;z-index:-251638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01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6" o:spid="_x0000_s1042" type="#_x0000_m1344" style="position:absolute;left:0;text-align:left;margin-left:4pt;margin-top:0;width:374pt;height:14pt;z-index:-251637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02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7" o:spid="_x0000_s1040" type="#_x0000_m1343" style="position:absolute;left:0;text-align:left;margin-left:381pt;margin-top:41pt;width:1pt;height:1pt;z-index:251747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3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переліком</w:t>
            </w:r>
            <w:r w:rsidR="00C031A1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питань</w:t>
            </w:r>
            <w:r w:rsidR="00C031A1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завдань</w:t>
            </w:r>
            <w:r w:rsidR="00C031A1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проведення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підсумкової</w:t>
            </w:r>
            <w:r w:rsidR="00C031A1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оцінки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знань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можна</w:t>
            </w:r>
            <w:r w:rsidR="00C031A1"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ознайомитись</w:t>
            </w:r>
            <w:r w:rsidR="00C031A1">
              <w:rPr>
                <w:rFonts w:ascii="Times New Roman" w:eastAsia="Times New Roman" w:hAnsi="Times New Roman"/>
                <w:spacing w:val="2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Мoodle</w:t>
            </w:r>
            <w:r w:rsidR="00C031A1">
              <w:rPr>
                <w:rFonts w:ascii="Times New Roman" w:eastAsia="Times New Roman" w:hAnsi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(курс</w:t>
            </w:r>
            <w:r w:rsidR="00C031A1"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6972C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Етика соціальної роботи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»),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</w:t>
            </w:r>
            <w:r w:rsidR="00C031A1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розміщені</w:t>
            </w:r>
            <w:r w:rsidR="00C031A1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вказані</w:t>
            </w:r>
            <w:r w:rsidR="00C031A1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матеріали.</w:t>
            </w:r>
          </w:p>
        </w:tc>
      </w:tr>
      <w:tr w:rsidR="00AE35A2">
        <w:trPr>
          <w:cantSplit/>
          <w:trHeight w:hRule="exact" w:val="564"/>
        </w:trPr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85" w:lineRule="auto"/>
              <w:ind w:left="703"/>
            </w:pPr>
            <w:r>
              <w:rPr>
                <w:noProof/>
              </w:rPr>
              <w:pict>
                <v:shapetype id="_x0000_m13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29" o:spid="_x0000_s1038" type="#_x0000_m1342" style="position:absolute;left:0;text-align:left;margin-left:0;margin-top:28pt;width:1pt;height:1pt;z-index:251748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4"/>
                  <v:path gradientshapeok="t" o:connecttype="rect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3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0" o:spid="_x0000_s1036" type="#_x0000_m1341" style="position:absolute;left:0;text-align:left;margin-left:137pt;margin-top:28pt;width:2pt;height:1pt;z-index:251749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105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Опитування</w:t>
            </w:r>
          </w:p>
        </w:tc>
        <w:tc>
          <w:tcPr>
            <w:tcW w:w="7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35A2" w:rsidRDefault="004B5E7E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214" w:lineRule="auto"/>
              <w:ind w:left="113" w:right="110" w:hanging="1"/>
            </w:pPr>
            <w:r>
              <w:rPr>
                <w:noProof/>
              </w:rPr>
              <w:pict>
                <v:shapetype id="_x0000_m13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32" o:spid="_x0000_s1034" type="#_x0000_m1340" style="position:absolute;left:0;text-align:left;margin-left:381pt;margin-top:28pt;width:1pt;height:1pt;z-index:251750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106"/>
                  <v:path gradientshapeok="t" o:connecttype="rect"/>
                  <w10:wrap anchorx="page" anchory="page"/>
                </v:shape>
              </w:pic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Анкету-оцінку</w:t>
            </w:r>
            <w:r w:rsidR="00C031A1">
              <w:rPr>
                <w:rFonts w:ascii="Times New Roman" w:eastAsia="Times New Roman" w:hAnsi="Times New Roman"/>
                <w:spacing w:val="73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</w:t>
            </w:r>
            <w:r w:rsidR="00C031A1">
              <w:rPr>
                <w:rFonts w:ascii="Times New Roman" w:eastAsia="Times New Roman" w:hAnsi="Times New Roman"/>
                <w:spacing w:val="99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метою</w:t>
            </w:r>
            <w:r w:rsidR="00C031A1">
              <w:rPr>
                <w:rFonts w:ascii="Times New Roman" w:eastAsia="Times New Roman" w:hAnsi="Times New Roman"/>
                <w:spacing w:val="96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оцінювання</w:t>
            </w:r>
            <w:r w:rsidR="00C031A1">
              <w:rPr>
                <w:rFonts w:ascii="Times New Roman" w:eastAsia="Times New Roman" w:hAnsi="Times New Roman"/>
                <w:spacing w:val="94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якості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</w:t>
            </w:r>
            <w:r w:rsidR="00C031A1"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буде</w:t>
            </w:r>
            <w:r w:rsidR="00C031A1">
              <w:rPr>
                <w:rFonts w:ascii="Times New Roman" w:eastAsia="Times New Roman" w:hAnsi="Times New Roman"/>
                <w:spacing w:val="88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надано</w:t>
            </w:r>
            <w:r w:rsidR="00C031A1">
              <w:rPr>
                <w:rFonts w:ascii="Times New Roman" w:eastAsia="Times New Roman" w:hAnsi="Times New Roman"/>
                <w:spacing w:val="101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 w:rsidR="00C031A1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завершенню</w:t>
            </w:r>
            <w:r w:rsidR="00C031A1"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 w:rsidR="00C031A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курсу.</w:t>
            </w:r>
          </w:p>
        </w:tc>
      </w:tr>
    </w:tbl>
    <w:p w:rsidR="00AE35A2" w:rsidRDefault="00AE35A2">
      <w:pPr>
        <w:spacing w:after="0" w:line="14" w:lineRule="exact"/>
      </w:pPr>
    </w:p>
    <w:sectPr w:rsidR="00AE35A2">
      <w:pgSz w:w="11920" w:h="16840"/>
      <w:pgMar w:top="840" w:right="480" w:bottom="0" w:left="10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5D"/>
    <w:multiLevelType w:val="hybridMultilevel"/>
    <w:tmpl w:val="5AD63134"/>
    <w:lvl w:ilvl="0" w:tplc="1F7401CC">
      <w:start w:val="1"/>
      <w:numFmt w:val="decimal"/>
      <w:lvlText w:val="%1."/>
      <w:lvlJc w:val="left"/>
      <w:pPr>
        <w:ind w:left="543" w:hanging="360"/>
      </w:pPr>
      <w:rPr>
        <w:rFonts w:ascii="Times New Roman" w:eastAsiaTheme="minorEastAsia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63" w:hanging="360"/>
      </w:pPr>
    </w:lvl>
    <w:lvl w:ilvl="2" w:tplc="0422001B" w:tentative="1">
      <w:start w:val="1"/>
      <w:numFmt w:val="lowerRoman"/>
      <w:lvlText w:val="%3."/>
      <w:lvlJc w:val="right"/>
      <w:pPr>
        <w:ind w:left="1983" w:hanging="180"/>
      </w:pPr>
    </w:lvl>
    <w:lvl w:ilvl="3" w:tplc="0422000F" w:tentative="1">
      <w:start w:val="1"/>
      <w:numFmt w:val="decimal"/>
      <w:lvlText w:val="%4."/>
      <w:lvlJc w:val="left"/>
      <w:pPr>
        <w:ind w:left="2703" w:hanging="360"/>
      </w:pPr>
    </w:lvl>
    <w:lvl w:ilvl="4" w:tplc="04220019" w:tentative="1">
      <w:start w:val="1"/>
      <w:numFmt w:val="lowerLetter"/>
      <w:lvlText w:val="%5."/>
      <w:lvlJc w:val="left"/>
      <w:pPr>
        <w:ind w:left="3423" w:hanging="360"/>
      </w:pPr>
    </w:lvl>
    <w:lvl w:ilvl="5" w:tplc="0422001B" w:tentative="1">
      <w:start w:val="1"/>
      <w:numFmt w:val="lowerRoman"/>
      <w:lvlText w:val="%6."/>
      <w:lvlJc w:val="right"/>
      <w:pPr>
        <w:ind w:left="4143" w:hanging="180"/>
      </w:pPr>
    </w:lvl>
    <w:lvl w:ilvl="6" w:tplc="0422000F" w:tentative="1">
      <w:start w:val="1"/>
      <w:numFmt w:val="decimal"/>
      <w:lvlText w:val="%7."/>
      <w:lvlJc w:val="left"/>
      <w:pPr>
        <w:ind w:left="4863" w:hanging="360"/>
      </w:pPr>
    </w:lvl>
    <w:lvl w:ilvl="7" w:tplc="04220019" w:tentative="1">
      <w:start w:val="1"/>
      <w:numFmt w:val="lowerLetter"/>
      <w:lvlText w:val="%8."/>
      <w:lvlJc w:val="left"/>
      <w:pPr>
        <w:ind w:left="5583" w:hanging="360"/>
      </w:pPr>
    </w:lvl>
    <w:lvl w:ilvl="8" w:tplc="0422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23617085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>
    <w:nsid w:val="2B6D2CB3"/>
    <w:multiLevelType w:val="hybridMultilevel"/>
    <w:tmpl w:val="2F424904"/>
    <w:lvl w:ilvl="0" w:tplc="A61CF106">
      <w:start w:val="1"/>
      <w:numFmt w:val="decimal"/>
      <w:lvlText w:val="%1."/>
      <w:lvlJc w:val="left"/>
      <w:pPr>
        <w:ind w:left="988" w:hanging="55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13" w:hanging="360"/>
      </w:pPr>
    </w:lvl>
    <w:lvl w:ilvl="2" w:tplc="0422001B" w:tentative="1">
      <w:start w:val="1"/>
      <w:numFmt w:val="lowerRoman"/>
      <w:lvlText w:val="%3."/>
      <w:lvlJc w:val="right"/>
      <w:pPr>
        <w:ind w:left="2233" w:hanging="180"/>
      </w:pPr>
    </w:lvl>
    <w:lvl w:ilvl="3" w:tplc="0422000F" w:tentative="1">
      <w:start w:val="1"/>
      <w:numFmt w:val="decimal"/>
      <w:lvlText w:val="%4."/>
      <w:lvlJc w:val="left"/>
      <w:pPr>
        <w:ind w:left="2953" w:hanging="360"/>
      </w:pPr>
    </w:lvl>
    <w:lvl w:ilvl="4" w:tplc="04220019" w:tentative="1">
      <w:start w:val="1"/>
      <w:numFmt w:val="lowerLetter"/>
      <w:lvlText w:val="%5."/>
      <w:lvlJc w:val="left"/>
      <w:pPr>
        <w:ind w:left="3673" w:hanging="360"/>
      </w:pPr>
    </w:lvl>
    <w:lvl w:ilvl="5" w:tplc="0422001B" w:tentative="1">
      <w:start w:val="1"/>
      <w:numFmt w:val="lowerRoman"/>
      <w:lvlText w:val="%6."/>
      <w:lvlJc w:val="right"/>
      <w:pPr>
        <w:ind w:left="4393" w:hanging="180"/>
      </w:pPr>
    </w:lvl>
    <w:lvl w:ilvl="6" w:tplc="0422000F" w:tentative="1">
      <w:start w:val="1"/>
      <w:numFmt w:val="decimal"/>
      <w:lvlText w:val="%7."/>
      <w:lvlJc w:val="left"/>
      <w:pPr>
        <w:ind w:left="5113" w:hanging="360"/>
      </w:pPr>
    </w:lvl>
    <w:lvl w:ilvl="7" w:tplc="04220019" w:tentative="1">
      <w:start w:val="1"/>
      <w:numFmt w:val="lowerLetter"/>
      <w:lvlText w:val="%8."/>
      <w:lvlJc w:val="left"/>
      <w:pPr>
        <w:ind w:left="5833" w:hanging="360"/>
      </w:pPr>
    </w:lvl>
    <w:lvl w:ilvl="8" w:tplc="042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>
    <w:nsid w:val="3A440502"/>
    <w:multiLevelType w:val="hybridMultilevel"/>
    <w:tmpl w:val="B390390E"/>
    <w:lvl w:ilvl="0" w:tplc="0422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3264B35"/>
    <w:multiLevelType w:val="hybridMultilevel"/>
    <w:tmpl w:val="D28848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35A2"/>
    <w:rsid w:val="000B6922"/>
    <w:rsid w:val="00141D4B"/>
    <w:rsid w:val="00167A9D"/>
    <w:rsid w:val="00193C57"/>
    <w:rsid w:val="001F3C26"/>
    <w:rsid w:val="002021C5"/>
    <w:rsid w:val="00226A84"/>
    <w:rsid w:val="0026718E"/>
    <w:rsid w:val="002D4FAC"/>
    <w:rsid w:val="00432ED3"/>
    <w:rsid w:val="004B5E7E"/>
    <w:rsid w:val="00537F3F"/>
    <w:rsid w:val="00544A05"/>
    <w:rsid w:val="00683A4B"/>
    <w:rsid w:val="00685A3C"/>
    <w:rsid w:val="006972C5"/>
    <w:rsid w:val="008D4C5D"/>
    <w:rsid w:val="008E357C"/>
    <w:rsid w:val="008E5BE0"/>
    <w:rsid w:val="00924A9A"/>
    <w:rsid w:val="00985830"/>
    <w:rsid w:val="009D0307"/>
    <w:rsid w:val="00A03ADB"/>
    <w:rsid w:val="00A514AF"/>
    <w:rsid w:val="00AE35A2"/>
    <w:rsid w:val="00BC1954"/>
    <w:rsid w:val="00BC1D61"/>
    <w:rsid w:val="00BD0B84"/>
    <w:rsid w:val="00C031A1"/>
    <w:rsid w:val="00D36DF2"/>
    <w:rsid w:val="00DD0E52"/>
    <w:rsid w:val="00E2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692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D0E52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8E5B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5B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pt">
    <w:name w:val="Обычный + 14 pt"/>
    <w:basedOn w:val="a"/>
    <w:rsid w:val="008E5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mailto:zoriana.komarynska@lnu.edu.ua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zoriana.komarynska@lnu.edu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7209</Words>
  <Characters>4110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werty</cp:lastModifiedBy>
  <cp:revision>5</cp:revision>
  <dcterms:created xsi:type="dcterms:W3CDTF">2022-07-13T09:38:00Z</dcterms:created>
  <dcterms:modified xsi:type="dcterms:W3CDTF">2022-07-15T16:54:00Z</dcterms:modified>
</cp:coreProperties>
</file>