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7151" w14:textId="1F266557" w:rsidR="00CA11C8" w:rsidRPr="00CA11C8" w:rsidRDefault="00CA11C8" w:rsidP="00CA11C8">
      <w:pPr>
        <w:widowControl w:val="0"/>
        <w:kinsoku w:val="0"/>
        <w:autoSpaceDE w:val="0"/>
        <w:autoSpaceDN w:val="0"/>
        <w:adjustRightInd w:val="0"/>
        <w:spacing w:before="2" w:line="223" w:lineRule="auto"/>
        <w:ind w:left="1027" w:right="1183" w:firstLine="559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МІНІСТЕРСТВО ОСВІТИ І НАУКИ УКРАЇНИ</w:t>
      </w:r>
      <w:bookmarkStart w:id="0" w:name="_GoBack"/>
      <w:bookmarkEnd w:id="0"/>
    </w:p>
    <w:p w14:paraId="6743F98F" w14:textId="77777777" w:rsidR="0032603F" w:rsidRPr="00CE4FCC" w:rsidRDefault="0032603F" w:rsidP="0032603F">
      <w:pPr>
        <w:jc w:val="center"/>
        <w:rPr>
          <w:b/>
        </w:rPr>
      </w:pPr>
      <w:r w:rsidRPr="00CE4FCC">
        <w:rPr>
          <w:b/>
        </w:rPr>
        <w:t>ЛЬВІВСЬКИЙ НАЦІОНАЛЬНИЙ УНІВЕРСИТЕТ ІМЕНІ ІВАНА ФРАНКА</w:t>
      </w:r>
    </w:p>
    <w:p w14:paraId="35C9BDEA" w14:textId="77777777" w:rsidR="0032603F" w:rsidRPr="00F1375E" w:rsidRDefault="0032603F" w:rsidP="0032603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соціального забезпечення та управління персоналом</w:t>
      </w:r>
    </w:p>
    <w:p w14:paraId="1787811E" w14:textId="77777777" w:rsidR="0032603F" w:rsidRDefault="0032603F" w:rsidP="0032603F">
      <w:pPr>
        <w:jc w:val="right"/>
        <w:rPr>
          <w:sz w:val="20"/>
          <w:szCs w:val="20"/>
        </w:rPr>
      </w:pPr>
    </w:p>
    <w:p w14:paraId="44711DD6" w14:textId="77777777" w:rsidR="0032603F" w:rsidRDefault="0032603F" w:rsidP="0032603F">
      <w:pPr>
        <w:jc w:val="right"/>
        <w:rPr>
          <w:sz w:val="20"/>
          <w:szCs w:val="20"/>
        </w:rPr>
      </w:pPr>
    </w:p>
    <w:p w14:paraId="42926E96" w14:textId="77777777" w:rsidR="0032603F" w:rsidRDefault="0032603F" w:rsidP="0032603F">
      <w:pPr>
        <w:jc w:val="right"/>
        <w:rPr>
          <w:sz w:val="20"/>
          <w:szCs w:val="20"/>
        </w:rPr>
      </w:pPr>
    </w:p>
    <w:p w14:paraId="06A95427" w14:textId="77777777" w:rsidR="0032603F" w:rsidRDefault="0032603F" w:rsidP="0032603F">
      <w:pPr>
        <w:jc w:val="right"/>
        <w:rPr>
          <w:sz w:val="20"/>
          <w:szCs w:val="20"/>
        </w:rPr>
      </w:pPr>
    </w:p>
    <w:p w14:paraId="290DFF9C" w14:textId="77777777" w:rsidR="0032603F" w:rsidRDefault="0032603F" w:rsidP="0032603F">
      <w:pPr>
        <w:jc w:val="right"/>
        <w:rPr>
          <w:sz w:val="20"/>
          <w:szCs w:val="20"/>
        </w:rPr>
      </w:pPr>
    </w:p>
    <w:p w14:paraId="0371D663" w14:textId="77777777" w:rsidR="0032603F" w:rsidRDefault="0032603F" w:rsidP="0032603F">
      <w:pPr>
        <w:jc w:val="right"/>
      </w:pPr>
    </w:p>
    <w:p w14:paraId="413A3E3A" w14:textId="77777777" w:rsidR="0032603F" w:rsidRDefault="0032603F" w:rsidP="0032603F">
      <w:pPr>
        <w:jc w:val="right"/>
      </w:pPr>
    </w:p>
    <w:p w14:paraId="32A8A181" w14:textId="77777777" w:rsidR="006C7A27" w:rsidRPr="00CE4FCC" w:rsidRDefault="006C7A27" w:rsidP="006C7A27">
      <w:pPr>
        <w:jc w:val="right"/>
      </w:pPr>
      <w:r w:rsidRPr="00CE4FCC">
        <w:t>“</w:t>
      </w:r>
      <w:r w:rsidRPr="00CE4FCC">
        <w:rPr>
          <w:b/>
        </w:rPr>
        <w:t>ЗАТВЕРДЖУЮ”</w:t>
      </w:r>
      <w:r w:rsidRPr="00CE4FCC">
        <w:t xml:space="preserve"> </w:t>
      </w:r>
    </w:p>
    <w:p w14:paraId="0A48AC3B" w14:textId="77777777" w:rsidR="006C7A27" w:rsidRPr="00CE4FCC" w:rsidRDefault="006C7A27" w:rsidP="006C7A27">
      <w:pPr>
        <w:jc w:val="right"/>
      </w:pPr>
      <w:r>
        <w:t>Завідувач кафедри</w:t>
      </w:r>
    </w:p>
    <w:p w14:paraId="21040929" w14:textId="77777777" w:rsidR="006C7A27" w:rsidRPr="00CE4FCC" w:rsidRDefault="006C7A27" w:rsidP="006C7A27">
      <w:pPr>
        <w:jc w:val="right"/>
      </w:pPr>
      <w:r>
        <w:t>________  Шегинська Н.З.</w:t>
      </w:r>
    </w:p>
    <w:p w14:paraId="32E02670" w14:textId="77777777" w:rsidR="006C7A27" w:rsidRPr="00CE4FCC" w:rsidRDefault="006C7A27" w:rsidP="006C7A27">
      <w:pPr>
        <w:jc w:val="right"/>
      </w:pPr>
      <w:r>
        <w:t>“____” ______________2022</w:t>
      </w:r>
      <w:r w:rsidRPr="00CE4FCC">
        <w:t xml:space="preserve"> року </w:t>
      </w:r>
    </w:p>
    <w:p w14:paraId="6C6CF098" w14:textId="77777777" w:rsidR="002967F5" w:rsidRPr="005120DA" w:rsidRDefault="002967F5" w:rsidP="002967F5">
      <w:pPr>
        <w:suppressAutoHyphens/>
        <w:rPr>
          <w:rFonts w:cs="Calibri"/>
          <w:sz w:val="28"/>
          <w:szCs w:val="28"/>
          <w:lang w:eastAsia="ar-SA"/>
        </w:rPr>
      </w:pPr>
    </w:p>
    <w:p w14:paraId="3487AEDB" w14:textId="77777777" w:rsidR="0032603F" w:rsidRDefault="0032603F" w:rsidP="002967F5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44BDE2D" w14:textId="77777777" w:rsidR="0032603F" w:rsidRDefault="0032603F" w:rsidP="002967F5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D975449" w14:textId="77777777" w:rsidR="0032603F" w:rsidRDefault="0032603F" w:rsidP="002967F5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18982F6" w14:textId="77777777" w:rsidR="0032603F" w:rsidRDefault="0032603F" w:rsidP="002967F5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A56E3B7" w14:textId="77777777" w:rsidR="002967F5" w:rsidRPr="005120DA" w:rsidRDefault="002967F5" w:rsidP="002967F5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  <w:r w:rsidRPr="005120DA">
        <w:rPr>
          <w:rFonts w:cs="Calibri"/>
          <w:b/>
          <w:bCs/>
          <w:sz w:val="28"/>
          <w:szCs w:val="28"/>
          <w:lang w:eastAsia="ar-SA"/>
        </w:rPr>
        <w:t xml:space="preserve">РОБОЧА ПРОГРАМА </w:t>
      </w:r>
      <w:r w:rsidRPr="005120DA">
        <w:rPr>
          <w:rFonts w:cs="Calibri"/>
          <w:b/>
          <w:bCs/>
          <w:sz w:val="28"/>
          <w:szCs w:val="28"/>
          <w:lang w:eastAsia="ar-SA"/>
        </w:rPr>
        <w:br/>
        <w:t>НАВЧАЛЬНОЇ ДИСЦИПЛІНИ</w:t>
      </w:r>
    </w:p>
    <w:p w14:paraId="626ABDEB" w14:textId="77777777" w:rsidR="002967F5" w:rsidRPr="001F2114" w:rsidRDefault="002967F5" w:rsidP="002967F5">
      <w:pPr>
        <w:pBdr>
          <w:bottom w:val="single" w:sz="12" w:space="1" w:color="auto"/>
        </w:pBdr>
        <w:suppressAutoHyphens/>
        <w:jc w:val="center"/>
        <w:rPr>
          <w:b/>
          <w:bCs/>
          <w:sz w:val="28"/>
          <w:szCs w:val="28"/>
          <w:u w:val="single"/>
        </w:rPr>
      </w:pPr>
    </w:p>
    <w:p w14:paraId="3404C36D" w14:textId="41DC7C3D" w:rsidR="002967F5" w:rsidRPr="001F2114" w:rsidRDefault="00024D87" w:rsidP="002967F5">
      <w:pPr>
        <w:pBdr>
          <w:bottom w:val="single" w:sz="12" w:space="1" w:color="auto"/>
        </w:pBdr>
        <w:suppressAutoHyphens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 xml:space="preserve">Правове забезпечення ( Рівень А </w:t>
      </w:r>
      <w:r w:rsidR="002967F5" w:rsidRPr="001F2114">
        <w:rPr>
          <w:rFonts w:cs="Calibri"/>
          <w:bCs/>
          <w:sz w:val="28"/>
          <w:szCs w:val="28"/>
          <w:lang w:eastAsia="ar-SA"/>
        </w:rPr>
        <w:t>Правове забезпечення діяльності суб</w:t>
      </w:r>
      <w:r w:rsidR="002967F5" w:rsidRPr="001F2114">
        <w:rPr>
          <w:rFonts w:cs="Calibri"/>
          <w:bCs/>
          <w:sz w:val="28"/>
          <w:szCs w:val="28"/>
          <w:lang w:val="en-US" w:eastAsia="ar-SA"/>
        </w:rPr>
        <w:t>’</w:t>
      </w:r>
      <w:r w:rsidR="002967F5" w:rsidRPr="001F2114">
        <w:rPr>
          <w:rFonts w:cs="Calibri"/>
          <w:bCs/>
          <w:sz w:val="28"/>
          <w:szCs w:val="28"/>
          <w:lang w:eastAsia="ar-SA"/>
        </w:rPr>
        <w:t>єктів господарювання</w:t>
      </w:r>
      <w:r>
        <w:rPr>
          <w:rFonts w:cs="Calibri"/>
          <w:bCs/>
          <w:sz w:val="28"/>
          <w:szCs w:val="28"/>
          <w:lang w:eastAsia="ar-SA"/>
        </w:rPr>
        <w:t>)</w:t>
      </w:r>
    </w:p>
    <w:p w14:paraId="35CA0B62" w14:textId="77777777" w:rsidR="002967F5" w:rsidRPr="005120DA" w:rsidRDefault="002967F5" w:rsidP="002967F5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  <w:r w:rsidRPr="005120DA">
        <w:rPr>
          <w:rFonts w:cs="Calibri"/>
          <w:bCs/>
          <w:sz w:val="22"/>
          <w:szCs w:val="22"/>
          <w:lang w:eastAsia="ar-SA"/>
        </w:rPr>
        <w:t xml:space="preserve">код, назва навчальної дисципліни </w:t>
      </w:r>
    </w:p>
    <w:p w14:paraId="23237FD3" w14:textId="77777777" w:rsidR="002967F5" w:rsidRPr="005120DA" w:rsidRDefault="002967F5" w:rsidP="002967F5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p w14:paraId="23EB9799" w14:textId="77777777" w:rsidR="002967F5" w:rsidRPr="005120DA" w:rsidRDefault="002967F5" w:rsidP="002967F5">
      <w:pPr>
        <w:suppressAutoHyphens/>
        <w:jc w:val="center"/>
        <w:rPr>
          <w:rFonts w:cs="Calibri"/>
          <w:bCs/>
          <w:sz w:val="22"/>
          <w:szCs w:val="22"/>
          <w:lang w:eastAsia="ar-SA"/>
        </w:rPr>
      </w:pPr>
    </w:p>
    <w:tbl>
      <w:tblPr>
        <w:tblW w:w="100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797"/>
      </w:tblGrid>
      <w:tr w:rsidR="002967F5" w:rsidRPr="005120DA" w14:paraId="65523360" w14:textId="77777777" w:rsidTr="0032603F">
        <w:trPr>
          <w:trHeight w:val="113"/>
          <w:jc w:val="center"/>
        </w:trPr>
        <w:tc>
          <w:tcPr>
            <w:tcW w:w="3233" w:type="dxa"/>
          </w:tcPr>
          <w:p w14:paraId="2023892C" w14:textId="77777777" w:rsidR="002967F5" w:rsidRPr="005120DA" w:rsidRDefault="002967F5" w:rsidP="0032603F">
            <w:pPr>
              <w:suppressAutoHyphens/>
              <w:ind w:left="540"/>
              <w:rPr>
                <w:rFonts w:cs="Calibri"/>
                <w:b/>
                <w:szCs w:val="28"/>
                <w:lang w:eastAsia="ar-SA"/>
              </w:rPr>
            </w:pPr>
            <w:r w:rsidRPr="005120DA">
              <w:rPr>
                <w:rFonts w:cs="Calibri"/>
                <w:b/>
                <w:bCs/>
                <w:sz w:val="22"/>
                <w:szCs w:val="28"/>
                <w:lang w:eastAsia="ar-SA"/>
              </w:rPr>
              <w:t>рівень вищої освіти</w:t>
            </w:r>
          </w:p>
        </w:tc>
        <w:tc>
          <w:tcPr>
            <w:tcW w:w="6797" w:type="dxa"/>
          </w:tcPr>
          <w:p w14:paraId="0E52267E" w14:textId="77777777" w:rsidR="002967F5" w:rsidRPr="005120DA" w:rsidRDefault="002967F5" w:rsidP="0032603F">
            <w:pPr>
              <w:suppressAutoHyphens/>
              <w:rPr>
                <w:rFonts w:cs="Calibri"/>
                <w:szCs w:val="28"/>
                <w:lang w:eastAsia="ar-SA"/>
              </w:rPr>
            </w:pPr>
            <w:r w:rsidRPr="005120DA">
              <w:rPr>
                <w:rFonts w:cs="Calibri"/>
                <w:sz w:val="22"/>
                <w:szCs w:val="28"/>
                <w:lang w:eastAsia="ar-SA"/>
              </w:rPr>
              <w:t>___________</w:t>
            </w:r>
            <w:r>
              <w:rPr>
                <w:rFonts w:cs="Calibri"/>
                <w:sz w:val="22"/>
                <w:szCs w:val="28"/>
                <w:lang w:eastAsia="ar-SA"/>
              </w:rPr>
              <w:t>перший (бакалаврський)</w:t>
            </w:r>
            <w:r w:rsidRPr="005120DA">
              <w:rPr>
                <w:rFonts w:cs="Calibri"/>
                <w:sz w:val="22"/>
                <w:szCs w:val="28"/>
                <w:lang w:eastAsia="ar-SA"/>
              </w:rPr>
              <w:t>________</w:t>
            </w:r>
            <w:r>
              <w:rPr>
                <w:rFonts w:cs="Calibri"/>
                <w:sz w:val="22"/>
                <w:szCs w:val="28"/>
                <w:lang w:eastAsia="ar-SA"/>
              </w:rPr>
              <w:t>_____________</w:t>
            </w:r>
          </w:p>
          <w:p w14:paraId="009B6A85" w14:textId="77777777" w:rsidR="002967F5" w:rsidRPr="005120DA" w:rsidRDefault="002967F5" w:rsidP="0032603F">
            <w:pPr>
              <w:suppressAutoHyphens/>
              <w:rPr>
                <w:rFonts w:cs="Calibri"/>
                <w:i/>
                <w:szCs w:val="28"/>
                <w:lang w:eastAsia="ar-SA"/>
              </w:rPr>
            </w:pPr>
            <w:r w:rsidRPr="005120DA">
              <w:rPr>
                <w:rFonts w:cs="Calibri"/>
                <w:bCs/>
                <w:i/>
                <w:sz w:val="16"/>
                <w:szCs w:val="28"/>
                <w:lang w:eastAsia="ar-SA"/>
              </w:rPr>
              <w:t>перший (бакалаврський) / другий (магістерський)</w:t>
            </w:r>
          </w:p>
        </w:tc>
      </w:tr>
      <w:tr w:rsidR="002967F5" w:rsidRPr="005120DA" w14:paraId="2D133EC0" w14:textId="77777777" w:rsidTr="0032603F">
        <w:trPr>
          <w:trHeight w:val="113"/>
          <w:jc w:val="center"/>
        </w:trPr>
        <w:tc>
          <w:tcPr>
            <w:tcW w:w="3233" w:type="dxa"/>
          </w:tcPr>
          <w:p w14:paraId="1D89D986" w14:textId="77777777" w:rsidR="002967F5" w:rsidRPr="005120DA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>галузь знань</w:t>
            </w:r>
          </w:p>
        </w:tc>
        <w:tc>
          <w:tcPr>
            <w:tcW w:w="6797" w:type="dxa"/>
          </w:tcPr>
          <w:p w14:paraId="4C6A9AFB" w14:textId="77777777" w:rsidR="002967F5" w:rsidRDefault="002967F5" w:rsidP="0032603F">
            <w:pPr>
              <w:suppressAutoHyphens/>
            </w:pPr>
            <w:r>
              <w:t>05</w:t>
            </w:r>
            <w:r w:rsidRPr="00B92D02">
              <w:t xml:space="preserve"> "</w:t>
            </w:r>
            <w:r>
              <w:t>Соціальні та поведінкові науки</w:t>
            </w:r>
            <w:r w:rsidRPr="00B92D02">
              <w:t xml:space="preserve">"   </w:t>
            </w:r>
          </w:p>
          <w:p w14:paraId="30C87CF4" w14:textId="77777777" w:rsidR="002967F5" w:rsidRDefault="002967F5" w:rsidP="0032603F">
            <w:pPr>
              <w:suppressAutoHyphens/>
            </w:pPr>
            <w:r w:rsidRPr="00B92D02">
              <w:t xml:space="preserve">07 "Управління та адміністрування"   </w:t>
            </w:r>
          </w:p>
          <w:p w14:paraId="166E7A74" w14:textId="77777777" w:rsidR="002967F5" w:rsidRDefault="002967F5" w:rsidP="0032603F">
            <w:pPr>
              <w:suppressAutoHyphens/>
            </w:pPr>
            <w:r w:rsidRPr="001F2114">
              <w:t>073 "Менеджмент"</w:t>
            </w:r>
          </w:p>
          <w:p w14:paraId="275C7781" w14:textId="77777777" w:rsidR="002967F5" w:rsidRPr="00572238" w:rsidRDefault="002967F5" w:rsidP="0032603F">
            <w:pPr>
              <w:suppressAutoHyphens/>
              <w:rPr>
                <w:rFonts w:cs="Calibri"/>
                <w:sz w:val="28"/>
                <w:szCs w:val="28"/>
                <w:u w:val="single"/>
                <w:lang w:eastAsia="ar-SA"/>
              </w:rPr>
            </w:pPr>
            <w:r w:rsidRPr="00572238">
              <w:rPr>
                <w:u w:val="single"/>
              </w:rPr>
              <w:t>23 «Соціальна робота»</w:t>
            </w:r>
            <w:r>
              <w:rPr>
                <w:u w:val="single"/>
              </w:rPr>
              <w:t>_____________________________</w:t>
            </w:r>
          </w:p>
          <w:p w14:paraId="21614EA8" w14:textId="77777777" w:rsidR="002967F5" w:rsidRPr="005120DA" w:rsidRDefault="002967F5" w:rsidP="0032603F">
            <w:pPr>
              <w:suppressAutoHyphens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шифр і назва</w:t>
            </w:r>
          </w:p>
        </w:tc>
      </w:tr>
      <w:tr w:rsidR="002967F5" w:rsidRPr="005120DA" w14:paraId="3378EF11" w14:textId="77777777" w:rsidTr="0032603F">
        <w:trPr>
          <w:trHeight w:val="113"/>
          <w:jc w:val="center"/>
        </w:trPr>
        <w:tc>
          <w:tcPr>
            <w:tcW w:w="3233" w:type="dxa"/>
          </w:tcPr>
          <w:p w14:paraId="565B1CAC" w14:textId="77777777" w:rsidR="002967F5" w:rsidRPr="005120DA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 xml:space="preserve">спеціальність </w:t>
            </w:r>
          </w:p>
          <w:p w14:paraId="0067D2EC" w14:textId="77777777" w:rsidR="002967F5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  <w:p w14:paraId="2A135272" w14:textId="77777777" w:rsidR="002967F5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  <w:p w14:paraId="424EA76C" w14:textId="77777777" w:rsidR="002967F5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  <w:p w14:paraId="5E79B173" w14:textId="77777777" w:rsidR="002967F5" w:rsidRPr="005120DA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  <w:p w14:paraId="7D997319" w14:textId="77777777" w:rsidR="002967F5" w:rsidRPr="005120DA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 xml:space="preserve">освітня програма </w:t>
            </w:r>
          </w:p>
          <w:p w14:paraId="02E17C9F" w14:textId="77777777" w:rsidR="002967F5" w:rsidRPr="005120DA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  <w:p w14:paraId="1F76A107" w14:textId="77777777" w:rsidR="002967F5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</w:p>
          <w:p w14:paraId="62C163A7" w14:textId="6C3A068D" w:rsidR="002967F5" w:rsidRPr="005120DA" w:rsidRDefault="002967F5" w:rsidP="0032603F">
            <w:pPr>
              <w:suppressAutoHyphens/>
              <w:rPr>
                <w:rFonts w:cs="Calibri"/>
                <w:b/>
                <w:lang w:eastAsia="ar-SA"/>
              </w:rPr>
            </w:pPr>
          </w:p>
        </w:tc>
        <w:tc>
          <w:tcPr>
            <w:tcW w:w="6797" w:type="dxa"/>
          </w:tcPr>
          <w:p w14:paraId="3018E166" w14:textId="77777777" w:rsidR="002967F5" w:rsidRPr="002643C1" w:rsidRDefault="002967F5" w:rsidP="0032603F">
            <w:pPr>
              <w:suppressAutoHyphens/>
            </w:pPr>
            <w:r w:rsidRPr="002643C1">
              <w:t>051 "Економіка"</w:t>
            </w:r>
          </w:p>
          <w:p w14:paraId="7B0D7591" w14:textId="067740A0" w:rsidR="0032603F" w:rsidRDefault="0032603F" w:rsidP="0032603F">
            <w:pPr>
              <w:suppressAutoHyphens/>
            </w:pPr>
            <w:r>
              <w:t>071 "Облік та оподаткування"</w:t>
            </w:r>
          </w:p>
          <w:p w14:paraId="458BD6D4" w14:textId="4E6436EF" w:rsidR="002967F5" w:rsidRPr="002643C1" w:rsidRDefault="002967F5" w:rsidP="0032603F">
            <w:pPr>
              <w:suppressAutoHyphens/>
            </w:pPr>
            <w:r w:rsidRPr="002643C1">
              <w:t>073 "Менеджмент"</w:t>
            </w:r>
          </w:p>
          <w:p w14:paraId="20BD5584" w14:textId="77777777" w:rsidR="002967F5" w:rsidRPr="002B2B6F" w:rsidRDefault="002967F5" w:rsidP="0032603F">
            <w:pPr>
              <w:suppressAutoHyphens/>
              <w:rPr>
                <w:rFonts w:cs="Calibri"/>
                <w:sz w:val="28"/>
                <w:szCs w:val="28"/>
                <w:u w:val="single"/>
                <w:lang w:eastAsia="ar-SA"/>
              </w:rPr>
            </w:pPr>
            <w:r w:rsidRPr="002B2B6F">
              <w:rPr>
                <w:u w:val="single"/>
              </w:rPr>
              <w:t>232 "Соціальне забезпечення"</w:t>
            </w:r>
            <w:r>
              <w:rPr>
                <w:u w:val="single"/>
              </w:rPr>
              <w:t>________________________</w:t>
            </w:r>
          </w:p>
          <w:p w14:paraId="1A865BE8" w14:textId="77777777" w:rsidR="002967F5" w:rsidRDefault="002967F5" w:rsidP="0032603F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код і назва</w:t>
            </w:r>
          </w:p>
          <w:p w14:paraId="73B57001" w14:textId="77777777" w:rsidR="002967F5" w:rsidRDefault="002967F5" w:rsidP="0032603F">
            <w:pPr>
              <w:suppressAutoHyphens/>
            </w:pPr>
            <w:r w:rsidRPr="002643C1">
              <w:t>051 "Економіка"</w:t>
            </w:r>
          </w:p>
          <w:p w14:paraId="42C3220A" w14:textId="0500E786" w:rsidR="004501F2" w:rsidRDefault="004501F2" w:rsidP="0032603F">
            <w:pPr>
              <w:suppressAutoHyphens/>
            </w:pPr>
            <w:r>
              <w:t>071 "Облік та оподаткування"</w:t>
            </w:r>
          </w:p>
          <w:p w14:paraId="46B5823D" w14:textId="393569EE" w:rsidR="0032603F" w:rsidRPr="002643C1" w:rsidRDefault="0032603F" w:rsidP="0032603F">
            <w:pPr>
              <w:suppressAutoHyphens/>
            </w:pPr>
            <w:r w:rsidRPr="001F2114">
              <w:t>073 "Менеджмент"</w:t>
            </w:r>
          </w:p>
          <w:p w14:paraId="1296C855" w14:textId="77777777" w:rsidR="002967F5" w:rsidRPr="00572238" w:rsidRDefault="002967F5" w:rsidP="0032603F">
            <w:pPr>
              <w:keepNext/>
              <w:widowControl w:val="0"/>
              <w:rPr>
                <w:u w:val="single"/>
              </w:rPr>
            </w:pPr>
            <w:r>
              <w:rPr>
                <w:u w:val="single"/>
              </w:rPr>
              <w:t xml:space="preserve">232 </w:t>
            </w:r>
            <w:r w:rsidRPr="00572238">
              <w:rPr>
                <w:u w:val="single"/>
              </w:rPr>
              <w:t>«Соціальне забезпечення»</w:t>
            </w:r>
            <w:r>
              <w:rPr>
                <w:u w:val="single"/>
              </w:rPr>
              <w:t>___________________________</w:t>
            </w:r>
          </w:p>
          <w:p w14:paraId="4ADC4463" w14:textId="7A88C6A8" w:rsidR="002967F5" w:rsidRPr="005120DA" w:rsidRDefault="002967F5" w:rsidP="0032603F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rFonts w:cs="Calibri"/>
                <w:i/>
                <w:sz w:val="16"/>
                <w:szCs w:val="16"/>
                <w:lang w:eastAsia="ar-SA"/>
              </w:rPr>
              <w:t>назва</w:t>
            </w:r>
          </w:p>
          <w:p w14:paraId="7F3871F6" w14:textId="77777777" w:rsidR="002967F5" w:rsidRPr="005120DA" w:rsidRDefault="002967F5" w:rsidP="0032603F">
            <w:pPr>
              <w:suppressAutoHyphens/>
              <w:rPr>
                <w:rFonts w:cs="Calibri"/>
                <w:i/>
                <w:sz w:val="16"/>
                <w:szCs w:val="16"/>
                <w:lang w:eastAsia="ar-SA"/>
              </w:rPr>
            </w:pPr>
          </w:p>
        </w:tc>
      </w:tr>
      <w:tr w:rsidR="002967F5" w:rsidRPr="005120DA" w14:paraId="28AB583D" w14:textId="77777777" w:rsidTr="0032603F">
        <w:trPr>
          <w:trHeight w:val="113"/>
          <w:jc w:val="center"/>
        </w:trPr>
        <w:tc>
          <w:tcPr>
            <w:tcW w:w="3233" w:type="dxa"/>
          </w:tcPr>
          <w:p w14:paraId="41782D07" w14:textId="77777777" w:rsidR="002967F5" w:rsidRPr="005120DA" w:rsidRDefault="002967F5" w:rsidP="0032603F">
            <w:pPr>
              <w:suppressAutoHyphens/>
              <w:ind w:left="540"/>
              <w:rPr>
                <w:rFonts w:cs="Calibri"/>
                <w:b/>
                <w:lang w:eastAsia="ar-SA"/>
              </w:rPr>
            </w:pPr>
            <w:r w:rsidRPr="005120DA">
              <w:rPr>
                <w:rFonts w:cs="Calibri"/>
                <w:b/>
                <w:sz w:val="22"/>
                <w:szCs w:val="22"/>
                <w:lang w:eastAsia="ar-SA"/>
              </w:rPr>
              <w:t>статус дисципліни</w:t>
            </w:r>
          </w:p>
        </w:tc>
        <w:tc>
          <w:tcPr>
            <w:tcW w:w="6797" w:type="dxa"/>
          </w:tcPr>
          <w:p w14:paraId="3A6434D1" w14:textId="77777777" w:rsidR="002967F5" w:rsidRPr="005120DA" w:rsidRDefault="002967F5" w:rsidP="0032603F">
            <w:pPr>
              <w:rPr>
                <w:szCs w:val="28"/>
              </w:rPr>
            </w:pPr>
            <w:r>
              <w:rPr>
                <w:szCs w:val="28"/>
              </w:rPr>
              <w:t>_ обов’язкова_________________________________________</w:t>
            </w:r>
          </w:p>
          <w:p w14:paraId="314B1682" w14:textId="77777777" w:rsidR="002967F5" w:rsidRPr="005120DA" w:rsidRDefault="002967F5" w:rsidP="0032603F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5120DA">
              <w:rPr>
                <w:i/>
                <w:sz w:val="16"/>
                <w:szCs w:val="16"/>
              </w:rPr>
              <w:t xml:space="preserve">обов’язкова / вибіркова / </w:t>
            </w:r>
          </w:p>
        </w:tc>
      </w:tr>
    </w:tbl>
    <w:p w14:paraId="5064DBEC" w14:textId="77777777" w:rsidR="002967F5" w:rsidRPr="005120DA" w:rsidRDefault="002967F5" w:rsidP="002967F5">
      <w:pPr>
        <w:suppressAutoHyphens/>
        <w:jc w:val="center"/>
        <w:rPr>
          <w:rFonts w:cs="Calibri"/>
          <w:sz w:val="22"/>
          <w:szCs w:val="22"/>
          <w:lang w:eastAsia="ar-SA"/>
        </w:rPr>
      </w:pPr>
    </w:p>
    <w:p w14:paraId="4855DCAD" w14:textId="77777777" w:rsidR="002967F5" w:rsidRDefault="002967F5" w:rsidP="002967F5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20FFC0ED" w14:textId="77777777" w:rsidR="002967F5" w:rsidRDefault="002967F5" w:rsidP="002967F5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0E99030A" w14:textId="77777777" w:rsidR="002967F5" w:rsidRDefault="002967F5" w:rsidP="002967F5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19CF310C" w14:textId="77777777" w:rsidR="0032603F" w:rsidRDefault="0032603F" w:rsidP="002967F5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3C996004" w14:textId="77777777" w:rsidR="0032603F" w:rsidRDefault="0032603F" w:rsidP="002967F5">
      <w:pPr>
        <w:tabs>
          <w:tab w:val="num" w:pos="432"/>
        </w:tabs>
        <w:suppressAutoHyphens/>
        <w:spacing w:before="40"/>
        <w:ind w:firstLine="284"/>
        <w:jc w:val="center"/>
        <w:rPr>
          <w:rFonts w:cs="Calibri"/>
          <w:b/>
          <w:lang w:eastAsia="ar-SA"/>
        </w:rPr>
      </w:pPr>
    </w:p>
    <w:p w14:paraId="1F16604A" w14:textId="60EFB331" w:rsidR="002967F5" w:rsidRDefault="0032603F" w:rsidP="00024D87">
      <w:pPr>
        <w:tabs>
          <w:tab w:val="num" w:pos="432"/>
        </w:tabs>
        <w:suppressAutoHyphens/>
        <w:spacing w:before="4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Львів - 2022</w:t>
      </w:r>
    </w:p>
    <w:p w14:paraId="29E5DDDD" w14:textId="2F3119EA" w:rsidR="0032603F" w:rsidRPr="0032603F" w:rsidRDefault="002967F5" w:rsidP="0032603F">
      <w:pPr>
        <w:suppressAutoHyphens/>
        <w:jc w:val="both"/>
        <w:rPr>
          <w:sz w:val="28"/>
          <w:szCs w:val="28"/>
        </w:rPr>
      </w:pPr>
      <w:r w:rsidRPr="005120DA">
        <w:rPr>
          <w:rFonts w:cs="Calibri"/>
          <w:b/>
          <w:lang w:eastAsia="ar-SA"/>
        </w:rPr>
        <w:br w:type="page"/>
      </w:r>
      <w:r w:rsidR="0032603F" w:rsidRPr="0032603F">
        <w:rPr>
          <w:sz w:val="28"/>
          <w:szCs w:val="28"/>
          <w:lang w:eastAsia="ru-RU"/>
        </w:rPr>
        <w:lastRenderedPageBreak/>
        <w:t>Робоча програма навчальної дисципліни “</w:t>
      </w:r>
      <w:r w:rsidR="008C3EE0">
        <w:rPr>
          <w:sz w:val="28"/>
          <w:szCs w:val="28"/>
          <w:lang w:eastAsia="ru-RU"/>
        </w:rPr>
        <w:t>Правове забезпечення (</w:t>
      </w:r>
      <w:r w:rsidR="00024D87">
        <w:rPr>
          <w:sz w:val="28"/>
          <w:szCs w:val="28"/>
          <w:lang w:eastAsia="ru-RU"/>
        </w:rPr>
        <w:t xml:space="preserve">Рівень А  </w:t>
      </w:r>
      <w:r w:rsidR="0032603F" w:rsidRPr="0032603F">
        <w:rPr>
          <w:sz w:val="28"/>
          <w:szCs w:val="28"/>
        </w:rPr>
        <w:t>Правове забезпечення діяльності суб</w:t>
      </w:r>
      <w:r w:rsidR="0032603F" w:rsidRPr="0032603F">
        <w:rPr>
          <w:sz w:val="28"/>
          <w:szCs w:val="28"/>
          <w:lang w:val="en-US"/>
        </w:rPr>
        <w:t>’</w:t>
      </w:r>
      <w:r w:rsidR="0032603F" w:rsidRPr="0032603F">
        <w:rPr>
          <w:sz w:val="28"/>
          <w:szCs w:val="28"/>
        </w:rPr>
        <w:t>єктів господарювання</w:t>
      </w:r>
      <w:r w:rsidR="008C3EE0">
        <w:rPr>
          <w:sz w:val="28"/>
          <w:szCs w:val="28"/>
        </w:rPr>
        <w:t>)</w:t>
      </w:r>
      <w:r w:rsidR="0032603F" w:rsidRPr="0032603F">
        <w:rPr>
          <w:sz w:val="28"/>
          <w:szCs w:val="28"/>
          <w:lang w:eastAsia="ru-RU"/>
        </w:rPr>
        <w:t xml:space="preserve">” для підготовки бакалаврів, на другому (освітньо-науковому) рівні вищої освіти за спеціальністю </w:t>
      </w:r>
      <w:r w:rsidR="0032603F" w:rsidRPr="0032603F">
        <w:rPr>
          <w:sz w:val="28"/>
          <w:szCs w:val="28"/>
        </w:rPr>
        <w:t xml:space="preserve">051 "Економіка", 071 "Облік та оподаткування", 073 "Менеджмент", </w:t>
      </w:r>
      <w:r w:rsidR="0032603F" w:rsidRPr="0032603F">
        <w:rPr>
          <w:sz w:val="28"/>
          <w:szCs w:val="28"/>
          <w:lang w:eastAsia="ru-RU"/>
        </w:rPr>
        <w:t xml:space="preserve">232 “Соціальне забезпечення”. </w:t>
      </w:r>
    </w:p>
    <w:p w14:paraId="727D30F0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47CB563B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5C2F6789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21A3CC3C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23DEEEFE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3A834DE8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5A5089A2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5EBCE936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104BA2E6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40B502B5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7B35B995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5EB7F6C4" w14:textId="77777777" w:rsidR="0032603F" w:rsidRDefault="0032603F" w:rsidP="0032603F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>Розробник:</w:t>
      </w:r>
    </w:p>
    <w:p w14:paraId="5282952B" w14:textId="77777777" w:rsidR="0032603F" w:rsidRDefault="0032603F" w:rsidP="0032603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кандидат юридичних </w:t>
      </w:r>
      <w:r w:rsidRPr="00453563">
        <w:rPr>
          <w:sz w:val="28"/>
          <w:szCs w:val="28"/>
          <w:lang w:eastAsia="ru-RU"/>
        </w:rPr>
        <w:t xml:space="preserve"> наук, </w:t>
      </w:r>
      <w:r>
        <w:rPr>
          <w:sz w:val="28"/>
          <w:szCs w:val="28"/>
          <w:lang w:eastAsia="ru-RU"/>
        </w:rPr>
        <w:t>доцент</w:t>
      </w:r>
      <w:r w:rsidRPr="0045356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доцент </w:t>
      </w:r>
      <w:r w:rsidRPr="00453563">
        <w:rPr>
          <w:sz w:val="28"/>
          <w:szCs w:val="28"/>
          <w:lang w:eastAsia="ru-RU"/>
        </w:rPr>
        <w:t xml:space="preserve">кафедри </w:t>
      </w:r>
      <w:r>
        <w:rPr>
          <w:sz w:val="28"/>
          <w:szCs w:val="28"/>
          <w:lang w:eastAsia="ru-RU"/>
        </w:rPr>
        <w:t>соціального забезпечення та управління персоналом Кадикало О.І.</w:t>
      </w:r>
    </w:p>
    <w:p w14:paraId="76A175E6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2B34EC3F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2857F1BF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50E20374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09AB5588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0CFCF476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571D958B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24FEDE9F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60AF4D88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403E3718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2DD461A5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47B2CD2F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31766089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25624728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465085C6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1A28D845" w14:textId="77777777" w:rsidR="006C7A27" w:rsidRDefault="006C7A27" w:rsidP="0032603F">
      <w:pPr>
        <w:rPr>
          <w:sz w:val="28"/>
          <w:szCs w:val="28"/>
          <w:lang w:eastAsia="ru-RU"/>
        </w:rPr>
      </w:pPr>
    </w:p>
    <w:p w14:paraId="5F3B133B" w14:textId="77777777" w:rsidR="0032603F" w:rsidRDefault="0032603F" w:rsidP="0032603F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 xml:space="preserve">Робочу програму схвалено на засіданні кафедри </w:t>
      </w:r>
      <w:r>
        <w:rPr>
          <w:sz w:val="28"/>
          <w:szCs w:val="28"/>
          <w:lang w:eastAsia="ru-RU"/>
        </w:rPr>
        <w:t>соціального забезпечення та управління персоналом</w:t>
      </w:r>
    </w:p>
    <w:p w14:paraId="785D9965" w14:textId="77777777" w:rsidR="0032603F" w:rsidRDefault="0032603F" w:rsidP="0032603F">
      <w:pPr>
        <w:rPr>
          <w:sz w:val="28"/>
          <w:szCs w:val="28"/>
          <w:lang w:eastAsia="ru-RU"/>
        </w:rPr>
      </w:pPr>
      <w:r w:rsidRPr="00453563">
        <w:rPr>
          <w:sz w:val="28"/>
          <w:szCs w:val="28"/>
          <w:lang w:eastAsia="ru-RU"/>
        </w:rPr>
        <w:t xml:space="preserve"> Протокол №</w:t>
      </w:r>
      <w:r>
        <w:rPr>
          <w:sz w:val="28"/>
          <w:szCs w:val="28"/>
          <w:lang w:eastAsia="ru-RU"/>
        </w:rPr>
        <w:t xml:space="preserve">_____ </w:t>
      </w:r>
      <w:r w:rsidRPr="00453563">
        <w:rPr>
          <w:sz w:val="28"/>
          <w:szCs w:val="28"/>
          <w:lang w:eastAsia="ru-RU"/>
        </w:rPr>
        <w:t xml:space="preserve">від </w:t>
      </w:r>
      <w:r>
        <w:rPr>
          <w:sz w:val="28"/>
          <w:szCs w:val="28"/>
          <w:lang w:eastAsia="ru-RU"/>
        </w:rPr>
        <w:t xml:space="preserve">__________2022 року </w:t>
      </w:r>
    </w:p>
    <w:p w14:paraId="39D2A52A" w14:textId="77777777" w:rsidR="0032603F" w:rsidRDefault="0032603F" w:rsidP="0032603F">
      <w:pPr>
        <w:rPr>
          <w:sz w:val="28"/>
          <w:szCs w:val="28"/>
          <w:lang w:eastAsia="ru-RU"/>
        </w:rPr>
      </w:pPr>
    </w:p>
    <w:p w14:paraId="00C2BF88" w14:textId="77777777" w:rsidR="0032603F" w:rsidRDefault="0032603F" w:rsidP="0032603F">
      <w:pPr>
        <w:widowControl w:val="0"/>
        <w:snapToGrid w:val="0"/>
        <w:jc w:val="center"/>
        <w:rPr>
          <w:b/>
          <w:sz w:val="28"/>
          <w:szCs w:val="28"/>
        </w:rPr>
      </w:pPr>
    </w:p>
    <w:p w14:paraId="4A3A6E84" w14:textId="77777777" w:rsidR="0032603F" w:rsidRDefault="0032603F" w:rsidP="0032603F">
      <w:pPr>
        <w:widowControl w:val="0"/>
        <w:snapToGrid w:val="0"/>
        <w:jc w:val="center"/>
        <w:rPr>
          <w:b/>
          <w:sz w:val="28"/>
          <w:szCs w:val="28"/>
        </w:rPr>
      </w:pPr>
    </w:p>
    <w:p w14:paraId="3EAE9AF1" w14:textId="77777777" w:rsidR="0032603F" w:rsidRDefault="0032603F" w:rsidP="0032603F">
      <w:pPr>
        <w:widowControl w:val="0"/>
        <w:snapToGrid w:val="0"/>
        <w:jc w:val="center"/>
        <w:rPr>
          <w:b/>
          <w:sz w:val="28"/>
          <w:szCs w:val="28"/>
        </w:rPr>
      </w:pPr>
    </w:p>
    <w:p w14:paraId="4B7ADE73" w14:textId="77777777" w:rsidR="0032603F" w:rsidRDefault="0032603F" w:rsidP="0032603F">
      <w:pPr>
        <w:widowControl w:val="0"/>
        <w:snapToGrid w:val="0"/>
        <w:jc w:val="center"/>
        <w:rPr>
          <w:b/>
          <w:sz w:val="28"/>
          <w:szCs w:val="28"/>
        </w:rPr>
      </w:pPr>
    </w:p>
    <w:p w14:paraId="43B4C5E2" w14:textId="77777777" w:rsidR="0032603F" w:rsidRPr="00D56D15" w:rsidRDefault="0032603F" w:rsidP="0032603F">
      <w:pPr>
        <w:jc w:val="right"/>
        <w:rPr>
          <w:lang w:eastAsia="ru-RU"/>
        </w:rPr>
      </w:pPr>
      <w:r w:rsidRPr="00D56D15">
        <w:rPr>
          <w:lang w:eastAsia="ru-RU"/>
        </w:rPr>
        <w:sym w:font="Symbol" w:char="F0D3"/>
      </w:r>
      <w:r>
        <w:rPr>
          <w:lang w:eastAsia="ru-RU"/>
        </w:rPr>
        <w:t xml:space="preserve"> Кадикало О.І., 2022</w:t>
      </w:r>
      <w:r w:rsidRPr="00D56D15">
        <w:rPr>
          <w:lang w:eastAsia="ru-RU"/>
        </w:rPr>
        <w:t xml:space="preserve"> рік</w:t>
      </w:r>
    </w:p>
    <w:p w14:paraId="3174555C" w14:textId="56E853DB" w:rsidR="002967F5" w:rsidRDefault="002967F5" w:rsidP="0032603F">
      <w:pPr>
        <w:jc w:val="center"/>
        <w:rPr>
          <w:color w:val="000000"/>
        </w:rPr>
      </w:pPr>
    </w:p>
    <w:p w14:paraId="56FB7114" w14:textId="77777777" w:rsidR="002967F5" w:rsidRDefault="002967F5" w:rsidP="002967F5">
      <w:pPr>
        <w:rPr>
          <w:color w:val="000000"/>
        </w:rPr>
      </w:pPr>
    </w:p>
    <w:p w14:paraId="072DF11F" w14:textId="77777777" w:rsidR="002967F5" w:rsidRDefault="002967F5" w:rsidP="002967F5">
      <w:pPr>
        <w:rPr>
          <w:color w:val="000000"/>
        </w:rPr>
      </w:pPr>
    </w:p>
    <w:p w14:paraId="0887F879" w14:textId="77777777" w:rsidR="002967F5" w:rsidRDefault="002967F5" w:rsidP="002967F5">
      <w:pPr>
        <w:rPr>
          <w:color w:val="000000"/>
        </w:rPr>
      </w:pPr>
    </w:p>
    <w:p w14:paraId="6DCA37AF" w14:textId="16EAF06D" w:rsidR="002967F5" w:rsidRPr="0032603F" w:rsidRDefault="002967F5" w:rsidP="0032603F">
      <w:pPr>
        <w:pStyle w:val="a9"/>
        <w:numPr>
          <w:ilvl w:val="0"/>
          <w:numId w:val="42"/>
        </w:numPr>
        <w:shd w:val="clear" w:color="auto" w:fill="FFFFFF"/>
        <w:rPr>
          <w:rFonts w:ascii="Times New Roman" w:hAnsi="Times New Roman"/>
          <w:b/>
          <w:color w:val="000000"/>
          <w:sz w:val="28"/>
        </w:rPr>
      </w:pPr>
      <w:r w:rsidRPr="0032603F">
        <w:rPr>
          <w:rFonts w:ascii="Times New Roman" w:hAnsi="Times New Roman"/>
          <w:b/>
          <w:color w:val="000000"/>
          <w:sz w:val="28"/>
          <w:szCs w:val="28"/>
        </w:rPr>
        <w:t>ОПИС</w:t>
      </w:r>
      <w:r w:rsidRPr="0032603F">
        <w:rPr>
          <w:rFonts w:ascii="Times New Roman" w:hAnsi="Times New Roman"/>
          <w:b/>
          <w:color w:val="000000"/>
          <w:sz w:val="28"/>
        </w:rPr>
        <w:t xml:space="preserve"> НАВЧАЛЬНОЇ ДИСЦИПЛІНИ</w:t>
      </w:r>
    </w:p>
    <w:tbl>
      <w:tblPr>
        <w:tblW w:w="0" w:type="auto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0"/>
        <w:gridCol w:w="7610"/>
      </w:tblGrid>
      <w:tr w:rsidR="002967F5" w:rsidRPr="004E30EB" w14:paraId="21518DAD" w14:textId="77777777" w:rsidTr="00024D87"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50E28979" w14:textId="77777777" w:rsidR="002967F5" w:rsidRPr="00CC7092" w:rsidRDefault="002967F5" w:rsidP="0032603F">
            <w:r w:rsidRPr="00CC7092">
              <w:t>Навчальна навчальної дисципліна</w:t>
            </w:r>
          </w:p>
        </w:tc>
        <w:tc>
          <w:tcPr>
            <w:tcW w:w="7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C1656" w14:textId="48BA5D70" w:rsidR="002967F5" w:rsidRPr="00024D87" w:rsidRDefault="00024D87" w:rsidP="0032603F">
            <w:pPr>
              <w:rPr>
                <w:rFonts w:ascii="Cambria" w:hAnsi="Cambria"/>
                <w:i/>
              </w:rPr>
            </w:pPr>
            <w:r w:rsidRPr="00024D87">
              <w:rPr>
                <w:lang w:eastAsia="ru-RU"/>
              </w:rPr>
              <w:t xml:space="preserve">Правове забезпечення ( Рівень А  </w:t>
            </w:r>
            <w:r w:rsidRPr="00024D87">
              <w:t>Правове забезпечення діяльності суб</w:t>
            </w:r>
            <w:r w:rsidRPr="00024D87">
              <w:rPr>
                <w:lang w:val="en-US"/>
              </w:rPr>
              <w:t>’</w:t>
            </w:r>
            <w:r w:rsidRPr="00024D87">
              <w:t>єктів господарювання</w:t>
            </w:r>
            <w:r w:rsidR="00BB0C19">
              <w:t>)</w:t>
            </w:r>
            <w:r w:rsidRPr="00024D87">
              <w:rPr>
                <w:rFonts w:ascii="Cambria" w:hAnsi="Cambria"/>
                <w:i/>
              </w:rPr>
              <w:t xml:space="preserve"> </w:t>
            </w:r>
          </w:p>
        </w:tc>
      </w:tr>
      <w:tr w:rsidR="002967F5" w:rsidRPr="00E4513C" w14:paraId="582B5CB4" w14:textId="77777777" w:rsidTr="00024D87">
        <w:tc>
          <w:tcPr>
            <w:tcW w:w="2210" w:type="dxa"/>
            <w:shd w:val="clear" w:color="auto" w:fill="auto"/>
          </w:tcPr>
          <w:p w14:paraId="365FF9BA" w14:textId="77777777" w:rsidR="002967F5" w:rsidRPr="00CC7092" w:rsidRDefault="002967F5" w:rsidP="0032603F">
            <w:r w:rsidRPr="00CC7092">
              <w:t>Мета вивчення дисципліни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1AFC3288" w14:textId="14924FED" w:rsidR="002967F5" w:rsidRPr="00CC7092" w:rsidRDefault="00024D87" w:rsidP="0032603F">
            <w:pPr>
              <w:jc w:val="both"/>
            </w:pPr>
            <w:r w:rsidRPr="00024D87">
              <w:t>Метою навчальної дисципліни є</w:t>
            </w:r>
            <w:r w:rsidRPr="00CC7092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н</w:t>
            </w:r>
            <w:r w:rsidR="002967F5" w:rsidRPr="00CC7092">
              <w:rPr>
                <w:color w:val="000000"/>
                <w:spacing w:val="2"/>
              </w:rPr>
              <w:t xml:space="preserve">адання знань щодо господарських правовідносин, </w:t>
            </w:r>
            <w:r w:rsidR="002967F5" w:rsidRPr="00CC7092">
              <w:rPr>
                <w:color w:val="000000"/>
                <w:spacing w:val="1"/>
              </w:rPr>
              <w:t xml:space="preserve">правового статусу суб’єктів господарювання, порядку оформлення господарських договорів, правових основ зовнішньоекономічної діяльності та захисту прав і законних інтересів суб’єктів господарських правовідносин; набуття студентами досвіду роботи з </w:t>
            </w:r>
            <w:r w:rsidR="002967F5" w:rsidRPr="00CC7092">
              <w:rPr>
                <w:color w:val="000000"/>
                <w:spacing w:val="2"/>
              </w:rPr>
              <w:t>господарсько-правовими документами.</w:t>
            </w:r>
          </w:p>
        </w:tc>
      </w:tr>
      <w:tr w:rsidR="00024D87" w:rsidRPr="00E4513C" w14:paraId="6D149B67" w14:textId="77777777" w:rsidTr="00024D87">
        <w:tc>
          <w:tcPr>
            <w:tcW w:w="2210" w:type="dxa"/>
            <w:shd w:val="clear" w:color="auto" w:fill="auto"/>
          </w:tcPr>
          <w:p w14:paraId="37186C63" w14:textId="4A9AB9AD" w:rsidR="00024D87" w:rsidRPr="00024D87" w:rsidRDefault="00024D87" w:rsidP="0032603F">
            <w:r w:rsidRPr="00024D87">
              <w:t>Загальні компетентності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4C10ECE5" w14:textId="3DF4587E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ЗНК1</w:t>
            </w:r>
            <w:r w:rsidR="00A057AB" w:rsidRPr="00147845"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497F13E7" w14:textId="3CC2509E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ЗНК3</w:t>
            </w:r>
            <w:r w:rsidR="00A057AB" w:rsidRPr="00147845">
              <w:t xml:space="preserve"> Здатність застосовувати знання у практичних ситуаціях</w:t>
            </w:r>
          </w:p>
          <w:p w14:paraId="39DF0A26" w14:textId="66C27689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ЗНК5</w:t>
            </w:r>
            <w:r w:rsidR="00A057AB" w:rsidRPr="00147845">
              <w:t xml:space="preserve"> Знання та розуміння предметної області та розуміння професійної діяльності</w:t>
            </w:r>
          </w:p>
          <w:p w14:paraId="3B1CB915" w14:textId="20D4A106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ЗНК11</w:t>
            </w:r>
            <w:r w:rsidR="00A057AB" w:rsidRPr="00147845">
              <w:t xml:space="preserve"> Здатність приймати обґрунтовані рішення.</w:t>
            </w:r>
          </w:p>
          <w:p w14:paraId="57F5269B" w14:textId="1A364E23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ЗДК2</w:t>
            </w:r>
            <w:r w:rsidR="00A057AB" w:rsidRPr="00147845">
              <w:t xml:space="preserve"> Здатність комунікувати з  особами, які відзначаються девіантною поведінкою і з такими, що мають особливі потреби; розуміння загальних принципів соціально-педагогічній корекції.</w:t>
            </w:r>
          </w:p>
          <w:p w14:paraId="39BCD152" w14:textId="1D14A8A7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ЗДК3</w:t>
            </w:r>
            <w:r w:rsidR="00A057AB" w:rsidRPr="00147845">
              <w:t xml:space="preserve"> Здатність аналізувати конфлікт, запобігати і конструктивно розв’язувати конфлікти у сфері дотримання соціальних прав людини</w:t>
            </w:r>
          </w:p>
          <w:p w14:paraId="3F02E4E9" w14:textId="4A5E0109" w:rsidR="00024D87" w:rsidRPr="00CC7092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ЗДК4</w:t>
            </w:r>
            <w:r w:rsidR="00A057AB" w:rsidRPr="00147845">
              <w:t xml:space="preserve"> Уміння правильно оформляти службові документи і оптимально організовувати документообіг в установах соціального забезпечення</w:t>
            </w:r>
          </w:p>
        </w:tc>
      </w:tr>
      <w:tr w:rsidR="00024D87" w:rsidRPr="00E4513C" w14:paraId="5DF0C9BF" w14:textId="77777777" w:rsidTr="00024D87">
        <w:tc>
          <w:tcPr>
            <w:tcW w:w="2210" w:type="dxa"/>
            <w:shd w:val="clear" w:color="auto" w:fill="auto"/>
          </w:tcPr>
          <w:p w14:paraId="55C5E936" w14:textId="1BB70C6F" w:rsidR="00024D87" w:rsidRPr="00024D87" w:rsidRDefault="00024D87" w:rsidP="0032603F">
            <w:r w:rsidRPr="00024D87">
              <w:t>Спеціальні компетентності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2D8F4E69" w14:textId="5E69AD40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СНК1</w:t>
            </w:r>
            <w:r w:rsidR="00A057AB" w:rsidRPr="00147845">
              <w:t xml:space="preserve"> Здатність аналізувати суспільні процеси пов’язані з соціальним розвитком держави</w:t>
            </w:r>
          </w:p>
          <w:p w14:paraId="71EA8C79" w14:textId="28839B05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СНК2</w:t>
            </w:r>
            <w:r w:rsidR="00375AA5" w:rsidRPr="00147845">
              <w:t xml:space="preserve"> Знання і розуміння нормативно-правової бази стосовно соціальної роботи та соціального забезпечення</w:t>
            </w:r>
          </w:p>
          <w:p w14:paraId="21544F44" w14:textId="1B3BB9ED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СНК3</w:t>
            </w:r>
            <w:r w:rsidR="00375AA5" w:rsidRPr="00147845">
              <w:t xml:space="preserve"> Здатність консультувати з питань соціального забезпечення різним групам населення, що опинилися у складних життєвих обставинах</w:t>
            </w:r>
          </w:p>
          <w:p w14:paraId="366D8718" w14:textId="6332A9D6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СНК4</w:t>
            </w:r>
            <w:r w:rsidR="00375AA5" w:rsidRPr="00147845">
              <w:t xml:space="preserve"> Здатність використовувати адміністративно-правові механізми призначення та контролю в систем</w:t>
            </w:r>
            <w:r w:rsidR="00375AA5">
              <w:t>і соціального захисту населення</w:t>
            </w:r>
          </w:p>
          <w:p w14:paraId="31E591CE" w14:textId="302E1648" w:rsidR="00024D87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СДК3</w:t>
            </w:r>
            <w:r w:rsidR="00375AA5" w:rsidRPr="00147845">
              <w:t>Здатність використовувати інформаційні системі та реєстри єдиного інформаційного і телекомунікаційного середовища у складі інформаційної інфраструктури Міністерства соцполітики, забезпечувати захист персональних даних клієнтів служби соціального забезпечення</w:t>
            </w:r>
          </w:p>
          <w:p w14:paraId="2490B15C" w14:textId="7E8184B1" w:rsidR="00024D87" w:rsidRPr="00CC7092" w:rsidRDefault="00024D87" w:rsidP="0032603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СДК4</w:t>
            </w:r>
            <w:r w:rsidR="00375AA5" w:rsidRPr="00147845">
              <w:t xml:space="preserve"> Здатність експертизи стану фінансів домогосподарств з метою  визначення реальних потреб громадян у  підтримці за рахунок держави та державних фінансів.</w:t>
            </w:r>
          </w:p>
        </w:tc>
      </w:tr>
      <w:tr w:rsidR="002967F5" w:rsidRPr="00E4513C" w14:paraId="6C614C40" w14:textId="77777777" w:rsidTr="00024D87">
        <w:tc>
          <w:tcPr>
            <w:tcW w:w="2210" w:type="dxa"/>
            <w:shd w:val="clear" w:color="auto" w:fill="auto"/>
          </w:tcPr>
          <w:p w14:paraId="1290424E" w14:textId="4F1756EA" w:rsidR="002967F5" w:rsidRPr="00CC7092" w:rsidRDefault="002967F5" w:rsidP="0032603F">
            <w:r w:rsidRPr="00CC7092">
              <w:t>Очікувані результати навчання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7F75D837" w14:textId="573CE0F4" w:rsidR="00375AA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РН6 </w:t>
            </w:r>
            <w:r w:rsidRPr="00147845">
              <w:rPr>
                <w:color w:val="000000"/>
              </w:rPr>
              <w:t>Застосовувати базові знання про основи економічної допомоги об’єктам соціального захисту</w:t>
            </w:r>
          </w:p>
          <w:p w14:paraId="19BE8613" w14:textId="18C664A3" w:rsidR="00375AA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РН8 </w:t>
            </w:r>
            <w:r w:rsidRPr="00147845">
              <w:rPr>
                <w:color w:val="000000"/>
              </w:rPr>
              <w:t>Застосовувати засоби соціально-правової політики в сфері соціального захисту, базові знання з юриспруденції та законодавства України в галузі соціального забезпечення</w:t>
            </w:r>
          </w:p>
          <w:p w14:paraId="4461FA29" w14:textId="68D1F6D1" w:rsidR="002967F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РН2</w:t>
            </w:r>
            <w:r w:rsidRPr="00147845">
              <w:rPr>
                <w:color w:val="000000"/>
              </w:rPr>
              <w:t xml:space="preserve"> Ідентифікувати причинно-наслідкові зв’язки розвитку суспільства та прояви соціально-економічних проблем у різних категорій населення;проблем у різних категорій населення</w:t>
            </w:r>
          </w:p>
          <w:p w14:paraId="51E60F94" w14:textId="48AFD64C" w:rsidR="00375AA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РН4</w:t>
            </w:r>
            <w:r w:rsidRPr="00147845">
              <w:rPr>
                <w:color w:val="000000"/>
              </w:rPr>
              <w:t xml:space="preserve"> Вміння застосовувати статистичну, методичну та нормативну базу системи соціального захисту населення</w:t>
            </w:r>
          </w:p>
          <w:p w14:paraId="0026AECC" w14:textId="01F66273" w:rsidR="00375AA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РН5</w:t>
            </w:r>
            <w:r w:rsidRPr="00147845">
              <w:rPr>
                <w:color w:val="000000"/>
              </w:rPr>
              <w:t xml:space="preserve"> Використовувати механізми призначення фінансової соціальної допомоги, пенсій</w:t>
            </w:r>
          </w:p>
          <w:p w14:paraId="499C2395" w14:textId="3CDE51C7" w:rsidR="00375AA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РН10</w:t>
            </w:r>
            <w:r w:rsidRPr="00147845">
              <w:t xml:space="preserve"> Визначати умови соціально-економічної підтр</w:t>
            </w:r>
            <w:r>
              <w:t>имки різних категорій населення</w:t>
            </w:r>
          </w:p>
          <w:p w14:paraId="5E4F4D2D" w14:textId="2CFF8CEE" w:rsidR="00375AA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РН11</w:t>
            </w:r>
            <w:r w:rsidRPr="00147845">
              <w:rPr>
                <w:color w:val="000000"/>
              </w:rPr>
              <w:t xml:space="preserve"> Визначати соціальні проблеми та потреби і причини їх виникнення, тенденції розвитку, наслідки, соціальний стан певних категорій населення</w:t>
            </w:r>
          </w:p>
          <w:p w14:paraId="69B2B87F" w14:textId="38183FA9" w:rsidR="00375AA5" w:rsidRDefault="00375AA5" w:rsidP="00AE4BB9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РН13</w:t>
            </w:r>
            <w:r w:rsidRPr="00147845">
              <w:t xml:space="preserve"> Аналізувати та оцінювати рівень матеріально-економічного зах</w:t>
            </w:r>
            <w:r>
              <w:t>исту різних категорій населення</w:t>
            </w:r>
          </w:p>
          <w:p w14:paraId="45C68822" w14:textId="7E315D32" w:rsidR="00375AA5" w:rsidRPr="00CC7092" w:rsidRDefault="00375AA5" w:rsidP="00AE4BB9">
            <w:pPr>
              <w:widowControl w:val="0"/>
              <w:jc w:val="both"/>
              <w:rPr>
                <w:rFonts w:ascii="Cambria" w:hAnsi="Cambria"/>
                <w:i/>
              </w:rPr>
            </w:pPr>
            <w:r>
              <w:rPr>
                <w:lang w:eastAsia="ru-RU"/>
              </w:rPr>
              <w:t>РН16</w:t>
            </w:r>
            <w:r w:rsidRPr="00147845">
              <w:t xml:space="preserve"> Застосовувати нормативно-правову базу в захисті соціальних груп населення</w:t>
            </w:r>
          </w:p>
        </w:tc>
      </w:tr>
      <w:tr w:rsidR="002967F5" w:rsidRPr="004E30EB" w14:paraId="6380F9B3" w14:textId="77777777" w:rsidTr="00024D87">
        <w:tc>
          <w:tcPr>
            <w:tcW w:w="2210" w:type="dxa"/>
            <w:shd w:val="clear" w:color="auto" w:fill="auto"/>
          </w:tcPr>
          <w:p w14:paraId="6BB73386" w14:textId="085CD88D" w:rsidR="002967F5" w:rsidRPr="00CC7092" w:rsidRDefault="002967F5" w:rsidP="0032603F">
            <w:r w:rsidRPr="00CC7092">
              <w:t>Зміст навчальної дисципліни за темами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6E409AAE" w14:textId="77777777" w:rsidR="002967F5" w:rsidRPr="00875B92" w:rsidRDefault="002967F5" w:rsidP="0032603F">
            <w:pPr>
              <w:widowControl w:val="0"/>
              <w:ind w:left="765" w:hanging="765"/>
            </w:pPr>
            <w:r w:rsidRPr="00875B92">
              <w:rPr>
                <w:bCs/>
              </w:rPr>
              <w:t>Тема 1.</w:t>
            </w:r>
            <w:r w:rsidRPr="00875B92">
              <w:t xml:space="preserve"> </w:t>
            </w:r>
            <w:r w:rsidRPr="00875B92">
              <w:rPr>
                <w:rStyle w:val="af5"/>
                <w:b w:val="0"/>
              </w:rPr>
              <w:t>Загальна характеристика господарської діяльності та господарського законодавства</w:t>
            </w:r>
          </w:p>
          <w:p w14:paraId="3F7B00EB" w14:textId="77777777" w:rsidR="002967F5" w:rsidRPr="00875B92" w:rsidRDefault="002967F5" w:rsidP="0032603F">
            <w:pPr>
              <w:widowControl w:val="0"/>
              <w:ind w:left="765" w:hanging="765"/>
            </w:pPr>
            <w:r w:rsidRPr="00875B92">
              <w:rPr>
                <w:bCs/>
              </w:rPr>
              <w:t xml:space="preserve">Тема 2. </w:t>
            </w:r>
            <w:r w:rsidRPr="00875B92">
              <w:rPr>
                <w:rStyle w:val="af5"/>
                <w:b w:val="0"/>
              </w:rPr>
              <w:t>Поняття та види суб’єктів господарського права</w:t>
            </w:r>
          </w:p>
          <w:p w14:paraId="6CDF0D03" w14:textId="77777777" w:rsidR="002967F5" w:rsidRPr="00875B92" w:rsidRDefault="002967F5" w:rsidP="0032603F">
            <w:pPr>
              <w:widowControl w:val="0"/>
              <w:ind w:left="765" w:hanging="765"/>
              <w:rPr>
                <w:bCs/>
              </w:rPr>
            </w:pPr>
            <w:r w:rsidRPr="00875B92">
              <w:rPr>
                <w:bCs/>
              </w:rPr>
              <w:t xml:space="preserve">Тема 3. Правове становище підприємств. </w:t>
            </w:r>
          </w:p>
          <w:p w14:paraId="44031D88" w14:textId="77777777" w:rsidR="002967F5" w:rsidRPr="00875B92" w:rsidRDefault="002967F5" w:rsidP="0032603F">
            <w:pPr>
              <w:widowControl w:val="0"/>
              <w:ind w:left="765" w:hanging="765"/>
              <w:rPr>
                <w:bCs/>
              </w:rPr>
            </w:pPr>
            <w:r w:rsidRPr="00875B92">
              <w:rPr>
                <w:bCs/>
              </w:rPr>
              <w:t>Тема 4. Правовий статус господарських товариств.</w:t>
            </w:r>
          </w:p>
          <w:p w14:paraId="4690C48B" w14:textId="77777777" w:rsidR="002967F5" w:rsidRPr="00875B92" w:rsidRDefault="002967F5" w:rsidP="0032603F">
            <w:pPr>
              <w:widowControl w:val="0"/>
              <w:ind w:left="765" w:hanging="765"/>
              <w:rPr>
                <w:bCs/>
              </w:rPr>
            </w:pPr>
            <w:r w:rsidRPr="00875B92">
              <w:rPr>
                <w:bCs/>
              </w:rPr>
              <w:t xml:space="preserve">Тема 5. </w:t>
            </w:r>
            <w:r w:rsidRPr="00875B92">
              <w:rPr>
                <w:rStyle w:val="af5"/>
                <w:b w:val="0"/>
              </w:rPr>
              <w:t>Державне регулювання господарської діяльності</w:t>
            </w:r>
          </w:p>
          <w:p w14:paraId="3AD0F60B" w14:textId="77777777" w:rsidR="002967F5" w:rsidRPr="00875B92" w:rsidRDefault="002967F5" w:rsidP="0032603F">
            <w:pPr>
              <w:widowControl w:val="0"/>
              <w:ind w:left="765" w:hanging="765"/>
              <w:rPr>
                <w:bCs/>
              </w:rPr>
            </w:pPr>
            <w:r w:rsidRPr="00875B92">
              <w:rPr>
                <w:bCs/>
              </w:rPr>
              <w:t xml:space="preserve">Тема 6. </w:t>
            </w:r>
            <w:r w:rsidRPr="00875B92">
              <w:rPr>
                <w:rStyle w:val="af5"/>
                <w:b w:val="0"/>
              </w:rPr>
              <w:t>Правовий режим майна суб’єктів господарювання</w:t>
            </w:r>
            <w:r w:rsidRPr="00875B92">
              <w:rPr>
                <w:bCs/>
              </w:rPr>
              <w:t xml:space="preserve"> </w:t>
            </w:r>
          </w:p>
          <w:p w14:paraId="7D7BCCE6" w14:textId="77777777" w:rsidR="002967F5" w:rsidRPr="00875B92" w:rsidRDefault="002967F5" w:rsidP="0032603F">
            <w:pPr>
              <w:widowControl w:val="0"/>
              <w:ind w:left="765" w:hanging="765"/>
              <w:rPr>
                <w:bCs/>
              </w:rPr>
            </w:pPr>
            <w:r w:rsidRPr="00875B92">
              <w:rPr>
                <w:bCs/>
              </w:rPr>
              <w:t xml:space="preserve">Тема 7. </w:t>
            </w:r>
            <w:r w:rsidRPr="00875B92">
              <w:t>Правове регулювання приватизації</w:t>
            </w:r>
          </w:p>
          <w:p w14:paraId="117089A5" w14:textId="77777777" w:rsidR="002967F5" w:rsidRPr="00875B92" w:rsidRDefault="002967F5" w:rsidP="0032603F">
            <w:pPr>
              <w:widowControl w:val="0"/>
              <w:ind w:firstLine="7"/>
              <w:rPr>
                <w:b/>
                <w:bCs/>
              </w:rPr>
            </w:pPr>
            <w:r w:rsidRPr="00875B92">
              <w:rPr>
                <w:bCs/>
              </w:rPr>
              <w:t xml:space="preserve">Тема 8. </w:t>
            </w:r>
            <w:r w:rsidRPr="00875B92">
              <w:rPr>
                <w:rStyle w:val="af5"/>
                <w:b w:val="0"/>
              </w:rPr>
              <w:t>Господарські зобов’язання і договори</w:t>
            </w:r>
          </w:p>
          <w:p w14:paraId="255D3C9C" w14:textId="77777777" w:rsidR="002967F5" w:rsidRPr="00875B92" w:rsidRDefault="002967F5" w:rsidP="0032603F">
            <w:pPr>
              <w:widowControl w:val="0"/>
              <w:ind w:hanging="22"/>
            </w:pPr>
            <w:r w:rsidRPr="00875B92">
              <w:rPr>
                <w:bCs/>
              </w:rPr>
              <w:t>Тема 9.</w:t>
            </w:r>
            <w:r w:rsidRPr="00875B92">
              <w:t xml:space="preserve"> Публічні закупівлі</w:t>
            </w:r>
          </w:p>
          <w:p w14:paraId="04EAF2F5" w14:textId="77777777" w:rsidR="002967F5" w:rsidRPr="00875B92" w:rsidRDefault="002967F5" w:rsidP="0032603F">
            <w:pPr>
              <w:widowControl w:val="0"/>
              <w:ind w:hanging="22"/>
            </w:pPr>
            <w:r w:rsidRPr="00875B92">
              <w:rPr>
                <w:bCs/>
              </w:rPr>
              <w:t xml:space="preserve">Тема 10. </w:t>
            </w:r>
            <w:r w:rsidRPr="00875B92">
              <w:t>Відповідальність за правопорушення у сфері господарювання</w:t>
            </w:r>
          </w:p>
          <w:p w14:paraId="44776304" w14:textId="77777777" w:rsidR="002967F5" w:rsidRPr="00875B92" w:rsidRDefault="002967F5" w:rsidP="0032603F">
            <w:pPr>
              <w:widowControl w:val="0"/>
              <w:ind w:hanging="22"/>
              <w:rPr>
                <w:bCs/>
              </w:rPr>
            </w:pPr>
            <w:r w:rsidRPr="00875B92">
              <w:rPr>
                <w:bCs/>
              </w:rPr>
              <w:t xml:space="preserve">Тема 11. </w:t>
            </w:r>
            <w:r w:rsidRPr="00875B92">
              <w:t>Правове регулювання банкрутства</w:t>
            </w:r>
            <w:r w:rsidRPr="00875B92">
              <w:rPr>
                <w:bCs/>
              </w:rPr>
              <w:t xml:space="preserve"> </w:t>
            </w:r>
          </w:p>
          <w:p w14:paraId="331E6B44" w14:textId="77777777" w:rsidR="002967F5" w:rsidRPr="00875B92" w:rsidRDefault="002967F5" w:rsidP="0032603F">
            <w:pPr>
              <w:widowControl w:val="0"/>
              <w:ind w:hanging="22"/>
              <w:rPr>
                <w:bCs/>
              </w:rPr>
            </w:pPr>
            <w:r w:rsidRPr="00875B92">
              <w:rPr>
                <w:bCs/>
              </w:rPr>
              <w:t xml:space="preserve">Тема 12. </w:t>
            </w:r>
            <w:r w:rsidRPr="00875B92">
              <w:t>Правове регулювання економічної конкуренції та ціноутворення</w:t>
            </w:r>
          </w:p>
          <w:p w14:paraId="3105EF3D" w14:textId="77777777" w:rsidR="002967F5" w:rsidRPr="00875B92" w:rsidRDefault="002967F5" w:rsidP="0032603F">
            <w:pPr>
              <w:widowControl w:val="0"/>
              <w:ind w:hanging="22"/>
              <w:rPr>
                <w:bCs/>
              </w:rPr>
            </w:pPr>
            <w:r w:rsidRPr="00875B92">
              <w:rPr>
                <w:bCs/>
              </w:rPr>
              <w:t xml:space="preserve">Тема 13. </w:t>
            </w:r>
            <w:r w:rsidRPr="00875B92">
              <w:t>Правове регулювання ринку цінних паперів та біржової діяльності</w:t>
            </w:r>
            <w:r w:rsidRPr="00875B92">
              <w:rPr>
                <w:bCs/>
              </w:rPr>
              <w:t xml:space="preserve"> Тема 14. </w:t>
            </w:r>
            <w:r w:rsidRPr="00875B92">
              <w:t>Правове регулювання фінансової, інвестиційної та інноваційної діяльності</w:t>
            </w:r>
          </w:p>
          <w:p w14:paraId="5419D6CA" w14:textId="77777777" w:rsidR="002967F5" w:rsidRDefault="002967F5" w:rsidP="0032603F">
            <w:pPr>
              <w:widowControl w:val="0"/>
              <w:ind w:hanging="22"/>
            </w:pPr>
            <w:r w:rsidRPr="00875B92">
              <w:rPr>
                <w:bCs/>
              </w:rPr>
              <w:t xml:space="preserve">Тема 15. </w:t>
            </w:r>
            <w:r w:rsidRPr="00875B92">
              <w:t>Правове регулювання зовнішньо-економічної діяльності</w:t>
            </w:r>
          </w:p>
          <w:p w14:paraId="4BB7C157" w14:textId="7E51E84F" w:rsidR="00AE4BB9" w:rsidRPr="00CC7092" w:rsidRDefault="00AE4BB9" w:rsidP="0032603F">
            <w:pPr>
              <w:widowControl w:val="0"/>
              <w:ind w:hanging="22"/>
              <w:rPr>
                <w:rFonts w:ascii="Cambria" w:hAnsi="Cambria"/>
              </w:rPr>
            </w:pPr>
            <w:r>
              <w:t>Тема 16. Правове регулювання цін та ціноутворень</w:t>
            </w:r>
          </w:p>
        </w:tc>
      </w:tr>
      <w:tr w:rsidR="002967F5" w:rsidRPr="004E30EB" w14:paraId="6687D2B5" w14:textId="77777777" w:rsidTr="00024D87">
        <w:tc>
          <w:tcPr>
            <w:tcW w:w="2210" w:type="dxa"/>
            <w:shd w:val="clear" w:color="auto" w:fill="auto"/>
          </w:tcPr>
          <w:p w14:paraId="65F832B9" w14:textId="77777777" w:rsidR="002967F5" w:rsidRPr="00CC7092" w:rsidRDefault="002967F5" w:rsidP="0032603F">
            <w:r w:rsidRPr="00CC7092">
              <w:t>Форми поточного та підсумкового контролю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7DBED638" w14:textId="77777777" w:rsidR="002967F5" w:rsidRPr="00CC7092" w:rsidRDefault="002967F5" w:rsidP="0032603F">
            <w:pPr>
              <w:widowControl w:val="0"/>
              <w:autoSpaceDE w:val="0"/>
              <w:autoSpaceDN w:val="0"/>
              <w:jc w:val="both"/>
            </w:pPr>
            <w:r w:rsidRPr="00CC7092">
              <w:t>Поточний контроль – 50 балів.</w:t>
            </w:r>
          </w:p>
          <w:p w14:paraId="1D2D1B95" w14:textId="190798DF" w:rsidR="002967F5" w:rsidRPr="00CC7092" w:rsidRDefault="002967F5" w:rsidP="008C3EE0">
            <w:pPr>
              <w:jc w:val="both"/>
            </w:pPr>
            <w:r w:rsidRPr="00CC7092">
              <w:t xml:space="preserve">Підсумковий контроль – </w:t>
            </w:r>
            <w:r w:rsidR="008C3EE0">
              <w:t>екзамен</w:t>
            </w:r>
            <w:r w:rsidRPr="00CC7092">
              <w:t>– 50 балів</w:t>
            </w:r>
          </w:p>
        </w:tc>
      </w:tr>
      <w:tr w:rsidR="002967F5" w:rsidRPr="004E30EB" w14:paraId="70BE3A15" w14:textId="77777777" w:rsidTr="00024D87">
        <w:tc>
          <w:tcPr>
            <w:tcW w:w="2210" w:type="dxa"/>
            <w:shd w:val="clear" w:color="auto" w:fill="auto"/>
          </w:tcPr>
          <w:p w14:paraId="03AB50B6" w14:textId="77777777" w:rsidR="002967F5" w:rsidRPr="00CC7092" w:rsidRDefault="002967F5" w:rsidP="0032603F">
            <w:r w:rsidRPr="00CC7092">
              <w:t>Мова навчання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5E43F942" w14:textId="77777777" w:rsidR="002967F5" w:rsidRPr="00CC7092" w:rsidRDefault="002967F5" w:rsidP="0032603F">
            <w:pPr>
              <w:jc w:val="both"/>
            </w:pPr>
            <w:r w:rsidRPr="00CC7092">
              <w:t xml:space="preserve">українська </w:t>
            </w:r>
          </w:p>
        </w:tc>
      </w:tr>
      <w:tr w:rsidR="002967F5" w:rsidRPr="004E30EB" w14:paraId="7E904BFC" w14:textId="77777777" w:rsidTr="00024D87">
        <w:tc>
          <w:tcPr>
            <w:tcW w:w="2210" w:type="dxa"/>
            <w:shd w:val="clear" w:color="auto" w:fill="auto"/>
          </w:tcPr>
          <w:p w14:paraId="0033386C" w14:textId="77777777" w:rsidR="002967F5" w:rsidRPr="00CC7092" w:rsidRDefault="002967F5" w:rsidP="0032603F">
            <w:r w:rsidRPr="00CC7092">
              <w:t>Викладач/   викладачі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48083970" w14:textId="77777777" w:rsidR="002967F5" w:rsidRPr="00CC7092" w:rsidRDefault="002967F5" w:rsidP="0032603F">
            <w:pPr>
              <w:jc w:val="both"/>
              <w:rPr>
                <w:rFonts w:ascii="Cambria" w:hAnsi="Cambria"/>
                <w:i/>
              </w:rPr>
            </w:pPr>
            <w:r w:rsidRPr="00CC7092">
              <w:rPr>
                <w:i/>
              </w:rPr>
              <w:t>Кадикало О.І.</w:t>
            </w:r>
          </w:p>
        </w:tc>
      </w:tr>
      <w:tr w:rsidR="002967F5" w:rsidRPr="004E30EB" w14:paraId="448C9505" w14:textId="77777777" w:rsidTr="00024D87">
        <w:tc>
          <w:tcPr>
            <w:tcW w:w="2210" w:type="dxa"/>
            <w:shd w:val="clear" w:color="auto" w:fill="auto"/>
          </w:tcPr>
          <w:p w14:paraId="00C00A05" w14:textId="77777777" w:rsidR="002967F5" w:rsidRPr="00CC7092" w:rsidRDefault="002967F5" w:rsidP="0032603F">
            <w:r w:rsidRPr="00CC7092">
              <w:t>Забезпечення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624D24E0" w14:textId="7041E036" w:rsidR="002967F5" w:rsidRPr="00CC7092" w:rsidRDefault="002967F5" w:rsidP="0032603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24"/>
                <w:lang w:val="uk-UA"/>
              </w:rPr>
            </w:pPr>
            <w:r w:rsidRPr="00CC7092">
              <w:rPr>
                <w:rFonts w:ascii="Cambria" w:hAnsi="Cambria"/>
                <w:i/>
                <w:sz w:val="24"/>
                <w:lang w:val="uk-UA"/>
              </w:rPr>
              <w:t xml:space="preserve"> </w:t>
            </w:r>
            <w:r w:rsidRPr="00CC7092">
              <w:rPr>
                <w:sz w:val="24"/>
                <w:lang w:val="uk-UA"/>
              </w:rPr>
              <w:t>Муль</w:t>
            </w:r>
            <w:r w:rsidR="003747D0">
              <w:rPr>
                <w:sz w:val="24"/>
                <w:lang w:val="uk-UA"/>
              </w:rPr>
              <w:t>тимедійний проектор, ноутбук</w:t>
            </w:r>
          </w:p>
        </w:tc>
      </w:tr>
    </w:tbl>
    <w:p w14:paraId="1EB43E0D" w14:textId="77777777" w:rsidR="00A74C30" w:rsidRDefault="00A74C30" w:rsidP="00A74C30">
      <w:pPr>
        <w:jc w:val="center"/>
        <w:rPr>
          <w:b/>
          <w:iCs/>
          <w:sz w:val="28"/>
        </w:rPr>
      </w:pPr>
    </w:p>
    <w:p w14:paraId="03BD3C76" w14:textId="77777777" w:rsidR="00A74C30" w:rsidRDefault="00A74C30" w:rsidP="00A74C30">
      <w:pPr>
        <w:jc w:val="center"/>
        <w:rPr>
          <w:b/>
          <w:iCs/>
          <w:sz w:val="28"/>
        </w:rPr>
      </w:pPr>
    </w:p>
    <w:p w14:paraId="0DC53624" w14:textId="77777777" w:rsidR="00A74C30" w:rsidRDefault="00A74C30" w:rsidP="00A74C30">
      <w:pPr>
        <w:jc w:val="center"/>
        <w:rPr>
          <w:b/>
          <w:iCs/>
          <w:sz w:val="28"/>
        </w:rPr>
      </w:pPr>
    </w:p>
    <w:p w14:paraId="61BAAA30" w14:textId="77777777" w:rsidR="00A74C30" w:rsidRDefault="00A74C30" w:rsidP="00A74C30">
      <w:pPr>
        <w:jc w:val="center"/>
        <w:rPr>
          <w:b/>
          <w:iCs/>
          <w:sz w:val="28"/>
        </w:rPr>
      </w:pPr>
    </w:p>
    <w:p w14:paraId="511FEC99" w14:textId="77777777" w:rsidR="00A74C30" w:rsidRDefault="00A74C30" w:rsidP="00A74C30">
      <w:pPr>
        <w:jc w:val="center"/>
        <w:rPr>
          <w:b/>
          <w:iCs/>
          <w:sz w:val="28"/>
        </w:rPr>
      </w:pPr>
    </w:p>
    <w:p w14:paraId="50C47868" w14:textId="77777777" w:rsidR="00A74C30" w:rsidRDefault="00A74C30" w:rsidP="00A74C30">
      <w:pPr>
        <w:jc w:val="center"/>
        <w:rPr>
          <w:b/>
          <w:iCs/>
          <w:sz w:val="28"/>
        </w:rPr>
      </w:pPr>
    </w:p>
    <w:p w14:paraId="1C4C0AEB" w14:textId="77777777" w:rsidR="00A74C30" w:rsidRDefault="00A74C30" w:rsidP="00A74C30">
      <w:pPr>
        <w:jc w:val="center"/>
        <w:rPr>
          <w:b/>
          <w:iCs/>
          <w:sz w:val="28"/>
        </w:rPr>
      </w:pPr>
    </w:p>
    <w:p w14:paraId="2C4BAABF" w14:textId="77777777" w:rsidR="00A74C30" w:rsidRDefault="00A74C30" w:rsidP="00A74C30">
      <w:pPr>
        <w:jc w:val="center"/>
        <w:rPr>
          <w:b/>
          <w:iCs/>
          <w:sz w:val="28"/>
        </w:rPr>
      </w:pPr>
    </w:p>
    <w:p w14:paraId="6DE21EE6" w14:textId="77777777" w:rsidR="00A74C30" w:rsidRDefault="00A74C30" w:rsidP="00A74C30">
      <w:pPr>
        <w:jc w:val="center"/>
        <w:rPr>
          <w:b/>
          <w:iCs/>
          <w:sz w:val="28"/>
        </w:rPr>
      </w:pPr>
    </w:p>
    <w:p w14:paraId="16C862A1" w14:textId="77777777" w:rsidR="00A74C30" w:rsidRDefault="00A74C30" w:rsidP="00A74C30">
      <w:pPr>
        <w:jc w:val="center"/>
        <w:rPr>
          <w:b/>
          <w:iCs/>
          <w:sz w:val="28"/>
        </w:rPr>
      </w:pPr>
    </w:p>
    <w:p w14:paraId="207C84BF" w14:textId="77777777" w:rsidR="00A74C30" w:rsidRDefault="00A74C30" w:rsidP="00A74C30">
      <w:pPr>
        <w:jc w:val="center"/>
        <w:rPr>
          <w:b/>
          <w:iCs/>
          <w:sz w:val="28"/>
        </w:rPr>
      </w:pPr>
    </w:p>
    <w:p w14:paraId="63FD4716" w14:textId="77777777" w:rsidR="00A74C30" w:rsidRDefault="00A74C30" w:rsidP="00A74C30">
      <w:pPr>
        <w:jc w:val="center"/>
        <w:rPr>
          <w:b/>
          <w:iCs/>
          <w:sz w:val="28"/>
        </w:rPr>
      </w:pPr>
    </w:p>
    <w:p w14:paraId="069CFD93" w14:textId="77777777" w:rsidR="00A74C30" w:rsidRDefault="00A74C30" w:rsidP="00A74C30">
      <w:pPr>
        <w:jc w:val="center"/>
        <w:rPr>
          <w:b/>
          <w:iCs/>
          <w:sz w:val="28"/>
        </w:rPr>
      </w:pPr>
    </w:p>
    <w:p w14:paraId="4FB89711" w14:textId="77777777" w:rsidR="00A74C30" w:rsidRDefault="00A74C30" w:rsidP="00A74C30">
      <w:pPr>
        <w:jc w:val="center"/>
        <w:rPr>
          <w:b/>
          <w:iCs/>
          <w:sz w:val="28"/>
        </w:rPr>
      </w:pPr>
    </w:p>
    <w:p w14:paraId="77883686" w14:textId="77777777" w:rsidR="00A74C30" w:rsidRDefault="00A74C30" w:rsidP="00A74C30">
      <w:pPr>
        <w:jc w:val="center"/>
        <w:rPr>
          <w:b/>
          <w:iCs/>
          <w:sz w:val="28"/>
        </w:rPr>
      </w:pPr>
    </w:p>
    <w:p w14:paraId="6C039C19" w14:textId="09B2780D" w:rsidR="00375AA5" w:rsidRPr="003D53BD" w:rsidRDefault="00A74C30" w:rsidP="00A74C30">
      <w:pPr>
        <w:jc w:val="center"/>
        <w:rPr>
          <w:i/>
          <w:sz w:val="32"/>
          <w:szCs w:val="28"/>
        </w:rPr>
      </w:pPr>
      <w:r>
        <w:rPr>
          <w:b/>
          <w:iCs/>
          <w:sz w:val="28"/>
        </w:rPr>
        <w:t xml:space="preserve">3. </w:t>
      </w:r>
      <w:r w:rsidR="00375AA5" w:rsidRPr="003D53BD">
        <w:rPr>
          <w:b/>
          <w:iCs/>
          <w:sz w:val="28"/>
        </w:rPr>
        <w:t>ПРОГРАМА НАВЧАЛЬНОЇ ДИСЦИПЛІНИ</w:t>
      </w:r>
    </w:p>
    <w:p w14:paraId="61886896" w14:textId="77777777" w:rsidR="00375AA5" w:rsidRPr="009E38F2" w:rsidRDefault="00375AA5" w:rsidP="00A74C30">
      <w:pPr>
        <w:jc w:val="center"/>
        <w:rPr>
          <w:b/>
          <w:sz w:val="28"/>
        </w:rPr>
      </w:pPr>
      <w:r>
        <w:rPr>
          <w:b/>
          <w:sz w:val="28"/>
        </w:rPr>
        <w:t>СТРУКТУРА</w:t>
      </w:r>
      <w:r w:rsidRPr="003D53BD">
        <w:rPr>
          <w:b/>
          <w:sz w:val="28"/>
        </w:rPr>
        <w:t xml:space="preserve"> НАВЧАЛЬНОЇ ДИСЦИПЛІНИ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350"/>
        <w:gridCol w:w="712"/>
        <w:gridCol w:w="851"/>
        <w:gridCol w:w="853"/>
        <w:gridCol w:w="854"/>
        <w:gridCol w:w="236"/>
        <w:gridCol w:w="425"/>
        <w:gridCol w:w="1185"/>
        <w:gridCol w:w="568"/>
        <w:gridCol w:w="700"/>
      </w:tblGrid>
      <w:tr w:rsidR="00375AA5" w:rsidRPr="003E4B60" w14:paraId="359CF051" w14:textId="77777777" w:rsidTr="00375AA5">
        <w:trPr>
          <w:cantSplit/>
          <w:trHeight w:val="802"/>
        </w:trPr>
        <w:tc>
          <w:tcPr>
            <w:tcW w:w="3248" w:type="dxa"/>
            <w:gridSpan w:val="2"/>
            <w:vMerge w:val="restart"/>
            <w:shd w:val="clear" w:color="auto" w:fill="FFFFFF"/>
            <w:vAlign w:val="center"/>
          </w:tcPr>
          <w:p w14:paraId="492125EC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  <w:rPr>
                <w:b/>
                <w:bCs/>
              </w:rPr>
            </w:pPr>
          </w:p>
          <w:p w14:paraId="17B8AA00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270" w:type="dxa"/>
            <w:gridSpan w:val="4"/>
            <w:shd w:val="clear" w:color="auto" w:fill="FFFFFF"/>
            <w:vAlign w:val="center"/>
          </w:tcPr>
          <w:p w14:paraId="225E7E9E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Кількість годин</w:t>
            </w:r>
          </w:p>
          <w:p w14:paraId="1E2C4B37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ДЕННА ФОРМА НАВЧАННЯ</w:t>
            </w:r>
          </w:p>
        </w:tc>
        <w:tc>
          <w:tcPr>
            <w:tcW w:w="3112" w:type="dxa"/>
            <w:gridSpan w:val="5"/>
            <w:vAlign w:val="center"/>
          </w:tcPr>
          <w:p w14:paraId="244E5253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Кількість годин</w:t>
            </w:r>
          </w:p>
          <w:p w14:paraId="6BB90FB8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ЗАОЧНА ФОРМА НАВЧАННЯ</w:t>
            </w:r>
          </w:p>
        </w:tc>
      </w:tr>
      <w:tr w:rsidR="00375AA5" w:rsidRPr="003E4B60" w14:paraId="57864A06" w14:textId="77777777" w:rsidTr="00375AA5">
        <w:trPr>
          <w:gridAfter w:val="1"/>
          <w:wAfter w:w="700" w:type="dxa"/>
          <w:cantSplit/>
          <w:trHeight w:val="1975"/>
        </w:trPr>
        <w:tc>
          <w:tcPr>
            <w:tcW w:w="3248" w:type="dxa"/>
            <w:gridSpan w:val="2"/>
            <w:vMerge/>
            <w:vAlign w:val="center"/>
          </w:tcPr>
          <w:p w14:paraId="60BC319C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  <w:ind w:firstLine="709"/>
            </w:pPr>
          </w:p>
        </w:tc>
        <w:tc>
          <w:tcPr>
            <w:tcW w:w="712" w:type="dxa"/>
            <w:shd w:val="clear" w:color="auto" w:fill="FFFFFF"/>
            <w:textDirection w:val="btLr"/>
            <w:vAlign w:val="center"/>
          </w:tcPr>
          <w:p w14:paraId="2EC813E0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Лекції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4CAF48EC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Практичні, семінарські заняття</w:t>
            </w:r>
          </w:p>
        </w:tc>
        <w:tc>
          <w:tcPr>
            <w:tcW w:w="853" w:type="dxa"/>
            <w:shd w:val="clear" w:color="auto" w:fill="FFFFFF"/>
            <w:textDirection w:val="btLr"/>
            <w:vAlign w:val="center"/>
          </w:tcPr>
          <w:p w14:paraId="7B8D69AF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Самостийна робота</w:t>
            </w:r>
          </w:p>
        </w:tc>
        <w:tc>
          <w:tcPr>
            <w:tcW w:w="854" w:type="dxa"/>
            <w:shd w:val="clear" w:color="auto" w:fill="FFFFFF"/>
            <w:textDirection w:val="btLr"/>
            <w:vAlign w:val="center"/>
          </w:tcPr>
          <w:p w14:paraId="7B1C6A9D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Індивідуальна робота</w:t>
            </w:r>
          </w:p>
        </w:tc>
        <w:tc>
          <w:tcPr>
            <w:tcW w:w="236" w:type="dxa"/>
            <w:textDirection w:val="btLr"/>
            <w:vAlign w:val="center"/>
          </w:tcPr>
          <w:p w14:paraId="0C32F59C" w14:textId="77777777" w:rsidR="00375AA5" w:rsidRPr="003E4B60" w:rsidRDefault="00375AA5" w:rsidP="00375AA5">
            <w:pPr>
              <w:keepNext/>
              <w:widowControl w:val="0"/>
            </w:pPr>
            <w:r w:rsidRPr="003E4B60">
              <w:rPr>
                <w:sz w:val="22"/>
                <w:szCs w:val="22"/>
              </w:rPr>
              <w:t>Лекції</w:t>
            </w:r>
          </w:p>
        </w:tc>
        <w:tc>
          <w:tcPr>
            <w:tcW w:w="425" w:type="dxa"/>
            <w:textDirection w:val="btLr"/>
            <w:vAlign w:val="center"/>
          </w:tcPr>
          <w:p w14:paraId="1A051CCB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Практичні, семінарські заняття</w:t>
            </w:r>
          </w:p>
        </w:tc>
        <w:tc>
          <w:tcPr>
            <w:tcW w:w="1183" w:type="dxa"/>
            <w:textDirection w:val="btLr"/>
            <w:vAlign w:val="center"/>
          </w:tcPr>
          <w:p w14:paraId="512E5749" w14:textId="77777777" w:rsidR="00375AA5" w:rsidRPr="003E4B60" w:rsidRDefault="00375AA5" w:rsidP="00375AA5">
            <w:pPr>
              <w:keepNext/>
              <w:widowControl w:val="0"/>
            </w:pPr>
            <w:r w:rsidRPr="003E4B60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68" w:type="dxa"/>
            <w:textDirection w:val="btLr"/>
            <w:vAlign w:val="center"/>
          </w:tcPr>
          <w:p w14:paraId="79D7668E" w14:textId="77777777" w:rsidR="00375AA5" w:rsidRPr="003E4B60" w:rsidRDefault="00375AA5" w:rsidP="00375AA5">
            <w:pPr>
              <w:keepNext/>
              <w:widowControl w:val="0"/>
              <w:tabs>
                <w:tab w:val="left" w:pos="5490"/>
              </w:tabs>
            </w:pPr>
            <w:r w:rsidRPr="003E4B60">
              <w:rPr>
                <w:sz w:val="22"/>
                <w:szCs w:val="22"/>
              </w:rPr>
              <w:t>Індивідуальна робота</w:t>
            </w:r>
          </w:p>
        </w:tc>
      </w:tr>
      <w:tr w:rsidR="00375AA5" w:rsidRPr="003E4B60" w14:paraId="03105C7F" w14:textId="77777777" w:rsidTr="00375AA5">
        <w:trPr>
          <w:cantSplit/>
          <w:trHeight w:val="210"/>
        </w:trPr>
        <w:tc>
          <w:tcPr>
            <w:tcW w:w="9630" w:type="dxa"/>
            <w:gridSpan w:val="11"/>
          </w:tcPr>
          <w:p w14:paraId="55D2AC82" w14:textId="77777777" w:rsidR="00375AA5" w:rsidRPr="003E4B60" w:rsidRDefault="00375AA5" w:rsidP="00375AA5">
            <w:pPr>
              <w:keepNext/>
              <w:widowControl w:val="0"/>
              <w:rPr>
                <w:i/>
              </w:rPr>
            </w:pPr>
            <w:r w:rsidRPr="003E4B60">
              <w:rPr>
                <w:b/>
                <w:bCs/>
                <w:i/>
                <w:sz w:val="22"/>
                <w:szCs w:val="22"/>
              </w:rPr>
              <w:t>Змістовий модуль 1. Загальна характеристика правового статусу</w:t>
            </w:r>
          </w:p>
          <w:p w14:paraId="0E30D963" w14:textId="77777777" w:rsidR="00375AA5" w:rsidRPr="0005168E" w:rsidRDefault="00375AA5" w:rsidP="00375AA5">
            <w:pPr>
              <w:keepNext/>
              <w:widowControl w:val="0"/>
              <w:ind w:firstLine="709"/>
              <w:rPr>
                <w:i/>
              </w:rPr>
            </w:pPr>
            <w:r w:rsidRPr="003E4B60">
              <w:rPr>
                <w:b/>
                <w:bCs/>
                <w:i/>
                <w:sz w:val="22"/>
                <w:szCs w:val="22"/>
              </w:rPr>
              <w:t>суб'єктів господарювання та режиму їх діяльності</w:t>
            </w:r>
          </w:p>
        </w:tc>
      </w:tr>
      <w:tr w:rsidR="00375AA5" w:rsidRPr="003E4B60" w14:paraId="28AE4D1B" w14:textId="77777777" w:rsidTr="00375AA5">
        <w:trPr>
          <w:gridAfter w:val="1"/>
          <w:wAfter w:w="700" w:type="dxa"/>
          <w:cantSplit/>
          <w:trHeight w:val="210"/>
        </w:trPr>
        <w:tc>
          <w:tcPr>
            <w:tcW w:w="3248" w:type="dxa"/>
            <w:gridSpan w:val="2"/>
          </w:tcPr>
          <w:p w14:paraId="25B92A16" w14:textId="77777777" w:rsidR="00375AA5" w:rsidRPr="0005168E" w:rsidRDefault="00375AA5" w:rsidP="00375AA5">
            <w:pPr>
              <w:keepNext/>
              <w:widowControl w:val="0"/>
              <w:shd w:val="clear" w:color="auto" w:fill="FFFFFF"/>
              <w:jc w:val="both"/>
              <w:rPr>
                <w:b/>
              </w:rPr>
            </w:pPr>
            <w:r w:rsidRPr="0005168E">
              <w:rPr>
                <w:b/>
                <w:sz w:val="22"/>
                <w:szCs w:val="22"/>
              </w:rPr>
              <w:t xml:space="preserve"> 1. </w:t>
            </w:r>
            <w:r w:rsidRPr="0005168E">
              <w:rPr>
                <w:rStyle w:val="af5"/>
                <w:b w:val="0"/>
                <w:sz w:val="22"/>
                <w:szCs w:val="22"/>
              </w:rPr>
              <w:t>Загальна характеристика господарської діяльності та господарського законодавства</w:t>
            </w:r>
          </w:p>
        </w:tc>
        <w:tc>
          <w:tcPr>
            <w:tcW w:w="712" w:type="dxa"/>
          </w:tcPr>
          <w:p w14:paraId="4B905F71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  <w:p w14:paraId="7CAA4D89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851" w:type="dxa"/>
          </w:tcPr>
          <w:p w14:paraId="2C6D78A8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7EBA907B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5645BB83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4C37821B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088726C5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43E708B1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11453FD3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7CDF646D" w14:textId="77777777" w:rsidTr="00375AA5">
        <w:trPr>
          <w:gridAfter w:val="1"/>
          <w:wAfter w:w="700" w:type="dxa"/>
          <w:cantSplit/>
          <w:trHeight w:val="210"/>
        </w:trPr>
        <w:tc>
          <w:tcPr>
            <w:tcW w:w="3248" w:type="dxa"/>
            <w:gridSpan w:val="2"/>
          </w:tcPr>
          <w:p w14:paraId="41D0DB47" w14:textId="77777777" w:rsidR="00375AA5" w:rsidRPr="0005168E" w:rsidRDefault="00375AA5" w:rsidP="00375AA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168E">
              <w:rPr>
                <w:sz w:val="22"/>
                <w:szCs w:val="22"/>
              </w:rPr>
              <w:t>2.</w:t>
            </w:r>
            <w:r w:rsidRPr="0005168E">
              <w:rPr>
                <w:rStyle w:val="af5"/>
                <w:b w:val="0"/>
                <w:sz w:val="22"/>
                <w:szCs w:val="22"/>
              </w:rPr>
              <w:t xml:space="preserve"> Поняття та види суб’єктів господарського права</w:t>
            </w:r>
          </w:p>
        </w:tc>
        <w:tc>
          <w:tcPr>
            <w:tcW w:w="712" w:type="dxa"/>
          </w:tcPr>
          <w:p w14:paraId="0478FDC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0AD4E22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039B2BB9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72E9029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701639E4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1FB7DF95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6C09256D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35EDBFAF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373AB44E" w14:textId="77777777" w:rsidTr="00375AA5">
        <w:trPr>
          <w:gridAfter w:val="1"/>
          <w:wAfter w:w="700" w:type="dxa"/>
          <w:cantSplit/>
          <w:trHeight w:val="272"/>
        </w:trPr>
        <w:tc>
          <w:tcPr>
            <w:tcW w:w="3248" w:type="dxa"/>
            <w:gridSpan w:val="2"/>
          </w:tcPr>
          <w:p w14:paraId="211CB138" w14:textId="77777777" w:rsidR="00375AA5" w:rsidRPr="0005168E" w:rsidRDefault="00375AA5" w:rsidP="00375AA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5168E">
              <w:rPr>
                <w:sz w:val="22"/>
                <w:szCs w:val="22"/>
              </w:rPr>
              <w:t>3.</w:t>
            </w:r>
            <w:r w:rsidRPr="0005168E">
              <w:rPr>
                <w:rStyle w:val="af5"/>
                <w:b w:val="0"/>
                <w:sz w:val="22"/>
                <w:szCs w:val="22"/>
              </w:rPr>
              <w:t xml:space="preserve"> Правовий статус підприємств</w:t>
            </w:r>
          </w:p>
        </w:tc>
        <w:tc>
          <w:tcPr>
            <w:tcW w:w="712" w:type="dxa"/>
          </w:tcPr>
          <w:p w14:paraId="64C7827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4E5EABF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136B8C76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1FF85400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14BB4245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6EEA025E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2269BDEC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4DA7BE41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05168E" w14:paraId="4AD0DDA8" w14:textId="77777777" w:rsidTr="00375AA5">
        <w:trPr>
          <w:gridAfter w:val="1"/>
          <w:wAfter w:w="700" w:type="dxa"/>
          <w:cantSplit/>
          <w:trHeight w:val="272"/>
        </w:trPr>
        <w:tc>
          <w:tcPr>
            <w:tcW w:w="3248" w:type="dxa"/>
            <w:gridSpan w:val="2"/>
          </w:tcPr>
          <w:p w14:paraId="6223F55E" w14:textId="77777777" w:rsidR="00375AA5" w:rsidRPr="0005168E" w:rsidRDefault="00375AA5" w:rsidP="00375AA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5168E">
              <w:rPr>
                <w:sz w:val="22"/>
                <w:szCs w:val="22"/>
              </w:rPr>
              <w:t>4.</w:t>
            </w:r>
            <w:r w:rsidRPr="0005168E">
              <w:rPr>
                <w:rStyle w:val="af5"/>
                <w:b w:val="0"/>
                <w:sz w:val="22"/>
                <w:szCs w:val="22"/>
              </w:rPr>
              <w:t xml:space="preserve"> Господарські товариства та обєднання підприємств</w:t>
            </w:r>
          </w:p>
        </w:tc>
        <w:tc>
          <w:tcPr>
            <w:tcW w:w="712" w:type="dxa"/>
          </w:tcPr>
          <w:p w14:paraId="1888F99B" w14:textId="77777777" w:rsidR="00375AA5" w:rsidRPr="0005168E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05168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9DC7CB5" w14:textId="77777777" w:rsidR="00375AA5" w:rsidRPr="0005168E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05168E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7AA91DF1" w14:textId="77777777" w:rsidR="00375AA5" w:rsidRPr="0005168E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44EE9FDC" w14:textId="77777777" w:rsidR="00375AA5" w:rsidRPr="0005168E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b/>
              </w:rPr>
            </w:pPr>
          </w:p>
        </w:tc>
        <w:tc>
          <w:tcPr>
            <w:tcW w:w="236" w:type="dxa"/>
          </w:tcPr>
          <w:p w14:paraId="117797C3" w14:textId="77777777" w:rsidR="00375AA5" w:rsidRPr="0005168E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b/>
              </w:rPr>
            </w:pPr>
          </w:p>
        </w:tc>
        <w:tc>
          <w:tcPr>
            <w:tcW w:w="425" w:type="dxa"/>
          </w:tcPr>
          <w:p w14:paraId="3405C957" w14:textId="77777777" w:rsidR="00375AA5" w:rsidRPr="0005168E" w:rsidRDefault="00375AA5" w:rsidP="00375AA5">
            <w:pPr>
              <w:keepNext/>
              <w:widowControl w:val="0"/>
              <w:ind w:firstLine="709"/>
              <w:rPr>
                <w:b/>
              </w:rPr>
            </w:pPr>
          </w:p>
        </w:tc>
        <w:tc>
          <w:tcPr>
            <w:tcW w:w="1183" w:type="dxa"/>
          </w:tcPr>
          <w:p w14:paraId="5D09DC9B" w14:textId="77777777" w:rsidR="00375AA5" w:rsidRPr="0005168E" w:rsidRDefault="00375AA5" w:rsidP="00375AA5">
            <w:pPr>
              <w:keepNext/>
              <w:widowControl w:val="0"/>
              <w:ind w:firstLine="709"/>
              <w:rPr>
                <w:b/>
              </w:rPr>
            </w:pPr>
          </w:p>
        </w:tc>
        <w:tc>
          <w:tcPr>
            <w:tcW w:w="568" w:type="dxa"/>
          </w:tcPr>
          <w:p w14:paraId="5E610385" w14:textId="77777777" w:rsidR="00375AA5" w:rsidRPr="0005168E" w:rsidRDefault="00375AA5" w:rsidP="00375AA5">
            <w:pPr>
              <w:keepNext/>
              <w:widowControl w:val="0"/>
              <w:ind w:firstLine="709"/>
              <w:rPr>
                <w:b/>
              </w:rPr>
            </w:pPr>
          </w:p>
        </w:tc>
      </w:tr>
      <w:tr w:rsidR="00375AA5" w:rsidRPr="003E4B60" w14:paraId="652084DB" w14:textId="77777777" w:rsidTr="00375AA5">
        <w:trPr>
          <w:gridAfter w:val="1"/>
          <w:wAfter w:w="700" w:type="dxa"/>
          <w:cantSplit/>
          <w:trHeight w:val="272"/>
        </w:trPr>
        <w:tc>
          <w:tcPr>
            <w:tcW w:w="3248" w:type="dxa"/>
            <w:gridSpan w:val="2"/>
          </w:tcPr>
          <w:p w14:paraId="49D455CA" w14:textId="77777777" w:rsidR="00375AA5" w:rsidRPr="0005168E" w:rsidRDefault="00375AA5" w:rsidP="00375AA5">
            <w:pPr>
              <w:keepNext/>
              <w:widowControl w:val="0"/>
              <w:shd w:val="clear" w:color="auto" w:fill="FFFFFF"/>
              <w:jc w:val="both"/>
              <w:rPr>
                <w:b/>
              </w:rPr>
            </w:pPr>
            <w:r w:rsidRPr="0005168E">
              <w:rPr>
                <w:sz w:val="22"/>
                <w:szCs w:val="22"/>
              </w:rPr>
              <w:t>5.</w:t>
            </w:r>
            <w:r w:rsidRPr="0005168E">
              <w:rPr>
                <w:rStyle w:val="af5"/>
                <w:b w:val="0"/>
                <w:sz w:val="22"/>
                <w:szCs w:val="22"/>
              </w:rPr>
              <w:t xml:space="preserve"> Державне регулювання господарської діяльності</w:t>
            </w:r>
          </w:p>
        </w:tc>
        <w:tc>
          <w:tcPr>
            <w:tcW w:w="712" w:type="dxa"/>
          </w:tcPr>
          <w:p w14:paraId="71EC057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69A9354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7312C2F9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31CEB2E9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61B25036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10BC10F8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19E3BC68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50BFB21B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2A53073E" w14:textId="77777777" w:rsidTr="00375AA5">
        <w:trPr>
          <w:gridAfter w:val="1"/>
          <w:wAfter w:w="700" w:type="dxa"/>
          <w:cantSplit/>
          <w:trHeight w:val="272"/>
        </w:trPr>
        <w:tc>
          <w:tcPr>
            <w:tcW w:w="3248" w:type="dxa"/>
            <w:gridSpan w:val="2"/>
          </w:tcPr>
          <w:p w14:paraId="2B95B79A" w14:textId="77777777" w:rsidR="00375AA5" w:rsidRPr="0005168E" w:rsidRDefault="00375AA5" w:rsidP="00375AA5">
            <w:pPr>
              <w:keepNext/>
              <w:widowControl w:val="0"/>
              <w:shd w:val="clear" w:color="auto" w:fill="FFFFFF"/>
              <w:jc w:val="both"/>
              <w:rPr>
                <w:b/>
              </w:rPr>
            </w:pPr>
            <w:r w:rsidRPr="0005168E">
              <w:rPr>
                <w:sz w:val="22"/>
                <w:szCs w:val="22"/>
              </w:rPr>
              <w:t>6.</w:t>
            </w:r>
            <w:r w:rsidRPr="0005168E">
              <w:rPr>
                <w:rStyle w:val="af5"/>
                <w:b w:val="0"/>
                <w:sz w:val="22"/>
                <w:szCs w:val="22"/>
              </w:rPr>
              <w:t xml:space="preserve"> Правовий режим майна суб’єктів господарювання</w:t>
            </w:r>
          </w:p>
        </w:tc>
        <w:tc>
          <w:tcPr>
            <w:tcW w:w="712" w:type="dxa"/>
          </w:tcPr>
          <w:p w14:paraId="29B153F5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2EE9CA6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66FC3A15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754D372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2E49D93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621EEB2B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5730C8CE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05946E2A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7837C0C4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4E49A206" w14:textId="77777777" w:rsidR="00375AA5" w:rsidRPr="0005168E" w:rsidRDefault="00375AA5" w:rsidP="00375AA5">
            <w:pPr>
              <w:keepNext/>
              <w:widowControl w:val="0"/>
              <w:shd w:val="clear" w:color="auto" w:fill="FFFFFF"/>
              <w:jc w:val="both"/>
              <w:rPr>
                <w:b/>
              </w:rPr>
            </w:pPr>
            <w:r w:rsidRPr="0005168E">
              <w:rPr>
                <w:sz w:val="22"/>
                <w:szCs w:val="22"/>
              </w:rPr>
              <w:t>7.</w:t>
            </w:r>
            <w:r w:rsidRPr="0005168E">
              <w:rPr>
                <w:b/>
                <w:sz w:val="22"/>
                <w:szCs w:val="22"/>
              </w:rPr>
              <w:t xml:space="preserve"> </w:t>
            </w:r>
            <w:r w:rsidRPr="0005168E">
              <w:rPr>
                <w:sz w:val="22"/>
                <w:szCs w:val="22"/>
              </w:rPr>
              <w:t>Правове регулювання приватизації</w:t>
            </w:r>
          </w:p>
        </w:tc>
        <w:tc>
          <w:tcPr>
            <w:tcW w:w="712" w:type="dxa"/>
          </w:tcPr>
          <w:p w14:paraId="79D9AB79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E94455B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09358C6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665804D0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59BD7EA5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55B06D09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6C53DE17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687C00CE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6AECB353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0DEB088E" w14:textId="77777777" w:rsidR="00375AA5" w:rsidRPr="0005168E" w:rsidRDefault="00375AA5" w:rsidP="00375AA5">
            <w:pPr>
              <w:keepNext/>
              <w:widowControl w:val="0"/>
              <w:shd w:val="clear" w:color="auto" w:fill="FFFFFF"/>
              <w:jc w:val="both"/>
              <w:rPr>
                <w:b/>
              </w:rPr>
            </w:pPr>
            <w:r w:rsidRPr="0005168E">
              <w:rPr>
                <w:sz w:val="22"/>
                <w:szCs w:val="22"/>
              </w:rPr>
              <w:t>8.</w:t>
            </w:r>
            <w:r w:rsidRPr="0005168E">
              <w:rPr>
                <w:rStyle w:val="af5"/>
                <w:b w:val="0"/>
                <w:sz w:val="22"/>
                <w:szCs w:val="22"/>
              </w:rPr>
              <w:t xml:space="preserve"> Господарські зобов’язання і договори</w:t>
            </w:r>
          </w:p>
        </w:tc>
        <w:tc>
          <w:tcPr>
            <w:tcW w:w="712" w:type="dxa"/>
          </w:tcPr>
          <w:p w14:paraId="0CB3F20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E59949E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7DA75E91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18E3D38B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77374081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1DB279DE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62FA0DCB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2DEFFDEA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6DD1C57B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15A875A2" w14:textId="77777777" w:rsidR="00375AA5" w:rsidRPr="00256272" w:rsidRDefault="00375AA5" w:rsidP="00375AA5">
            <w:pPr>
              <w:keepNext/>
              <w:widowControl w:val="0"/>
              <w:shd w:val="clear" w:color="auto" w:fill="FFFFFF"/>
              <w:jc w:val="both"/>
            </w:pPr>
            <w:r w:rsidRPr="00256272">
              <w:rPr>
                <w:sz w:val="22"/>
                <w:szCs w:val="22"/>
              </w:rPr>
              <w:t>9. Публічні закупівлі</w:t>
            </w:r>
          </w:p>
        </w:tc>
        <w:tc>
          <w:tcPr>
            <w:tcW w:w="712" w:type="dxa"/>
          </w:tcPr>
          <w:p w14:paraId="7AB592B4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2C9EED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37DC73D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1F55C33F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3830192F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2842FCFD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2CF03261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15C97D1F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0A50566F" w14:textId="77777777" w:rsidTr="00375AA5">
        <w:trPr>
          <w:cantSplit/>
          <w:trHeight w:val="260"/>
        </w:trPr>
        <w:tc>
          <w:tcPr>
            <w:tcW w:w="9630" w:type="dxa"/>
            <w:gridSpan w:val="11"/>
          </w:tcPr>
          <w:p w14:paraId="2391FADE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Змістовний модуль 2 </w:t>
            </w:r>
            <w:r w:rsidRPr="003E4B60">
              <w:rPr>
                <w:b/>
                <w:bCs/>
                <w:i/>
                <w:sz w:val="22"/>
                <w:szCs w:val="22"/>
              </w:rPr>
              <w:t>Правове регулювання окремих аспектів</w:t>
            </w:r>
          </w:p>
          <w:p w14:paraId="3251E1CD" w14:textId="77777777" w:rsidR="00375AA5" w:rsidRPr="003E4B60" w:rsidRDefault="00375AA5" w:rsidP="00375AA5">
            <w:pPr>
              <w:keepNext/>
              <w:widowControl w:val="0"/>
              <w:ind w:firstLine="709"/>
            </w:pPr>
            <w:r w:rsidRPr="003E4B60">
              <w:rPr>
                <w:b/>
                <w:bCs/>
                <w:i/>
                <w:sz w:val="22"/>
                <w:szCs w:val="22"/>
              </w:rPr>
              <w:t>господарської діяльності</w:t>
            </w:r>
          </w:p>
        </w:tc>
      </w:tr>
      <w:tr w:rsidR="00375AA5" w:rsidRPr="003E4B60" w14:paraId="266ACA4F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47109573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jc w:val="both"/>
            </w:pPr>
            <w:r w:rsidRPr="003E4B60">
              <w:rPr>
                <w:sz w:val="22"/>
                <w:szCs w:val="22"/>
              </w:rPr>
              <w:t>10. Відповідальність за правопорушення у сфері господарювання</w:t>
            </w:r>
          </w:p>
        </w:tc>
        <w:tc>
          <w:tcPr>
            <w:tcW w:w="712" w:type="dxa"/>
          </w:tcPr>
          <w:p w14:paraId="62422E4C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FF70B6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637E2B10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854" w:type="dxa"/>
          </w:tcPr>
          <w:p w14:paraId="7A46F62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0F5F15BC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4DD18AAA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7AC16C87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696D6FE6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22E2845F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69E006EC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jc w:val="both"/>
            </w:pPr>
            <w:r w:rsidRPr="003E4B60">
              <w:rPr>
                <w:sz w:val="22"/>
                <w:szCs w:val="22"/>
              </w:rPr>
              <w:t>11. Правове регулювання банкрутства</w:t>
            </w:r>
          </w:p>
        </w:tc>
        <w:tc>
          <w:tcPr>
            <w:tcW w:w="712" w:type="dxa"/>
          </w:tcPr>
          <w:p w14:paraId="52767DD9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6C6E02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3692D8DE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3A96912B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3D4BF444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25E69FC8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1B8C95A6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7B55BA8C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502DA588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66FCFF8F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jc w:val="both"/>
            </w:pPr>
            <w:r w:rsidRPr="003E4B60">
              <w:rPr>
                <w:sz w:val="22"/>
                <w:szCs w:val="22"/>
              </w:rPr>
              <w:t>12. Правове регулювання економічної конкуренції та ціноутворення</w:t>
            </w:r>
          </w:p>
        </w:tc>
        <w:tc>
          <w:tcPr>
            <w:tcW w:w="712" w:type="dxa"/>
          </w:tcPr>
          <w:p w14:paraId="12E502FE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6B08F48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6E75A228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</w:tcPr>
          <w:p w14:paraId="31DAD30A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32DEFFE0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300AF4AA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2F58F1C1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023F4458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0AC6FF1B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023429C7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jc w:val="both"/>
            </w:pPr>
            <w:r w:rsidRPr="003E4B60">
              <w:rPr>
                <w:sz w:val="22"/>
                <w:szCs w:val="22"/>
              </w:rPr>
              <w:t>13. Правове регулювання ринку цінних паперів та біржової діяльності</w:t>
            </w:r>
          </w:p>
        </w:tc>
        <w:tc>
          <w:tcPr>
            <w:tcW w:w="712" w:type="dxa"/>
          </w:tcPr>
          <w:p w14:paraId="263379D5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FD59F40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614B0D93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14:paraId="1754AA81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261DD222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61132FD3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381EAAD0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0B8BBC64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2A6B4879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0F3559D2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jc w:val="both"/>
            </w:pPr>
            <w:r w:rsidRPr="003E4B60">
              <w:rPr>
                <w:sz w:val="22"/>
                <w:szCs w:val="22"/>
              </w:rPr>
              <w:t>14. Правове регулювання фінансової, інвестиційної та інноваційної діяльності</w:t>
            </w:r>
          </w:p>
        </w:tc>
        <w:tc>
          <w:tcPr>
            <w:tcW w:w="712" w:type="dxa"/>
          </w:tcPr>
          <w:p w14:paraId="0CC38ACF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4B0DF8C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507CC81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 w:rsidRPr="003E4B60"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14:paraId="5E15DA99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0770062A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6FA91FEB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463A7015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4AEABD41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24250A13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70C805F9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jc w:val="both"/>
            </w:pPr>
            <w:r w:rsidRPr="003E4B60">
              <w:rPr>
                <w:sz w:val="22"/>
                <w:szCs w:val="22"/>
              </w:rPr>
              <w:t>15. Правове регулювання зовнішньо-економічної діяльності</w:t>
            </w:r>
          </w:p>
        </w:tc>
        <w:tc>
          <w:tcPr>
            <w:tcW w:w="712" w:type="dxa"/>
          </w:tcPr>
          <w:p w14:paraId="449A0E41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521A38F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568C9DE2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14:paraId="6B91C762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236" w:type="dxa"/>
          </w:tcPr>
          <w:p w14:paraId="529AE41A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1B2D89B2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1183" w:type="dxa"/>
          </w:tcPr>
          <w:p w14:paraId="3D0839BF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7F9C242F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61C86E33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3C003D11" w14:textId="77777777" w:rsidR="00375AA5" w:rsidRPr="003E4B60" w:rsidRDefault="00375AA5" w:rsidP="00375AA5">
            <w:pPr>
              <w:keepNext/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F66B16">
              <w:rPr>
                <w:sz w:val="22"/>
                <w:szCs w:val="22"/>
              </w:rPr>
              <w:t xml:space="preserve"> Правове регулювання цін та ціноутворень</w:t>
            </w:r>
          </w:p>
        </w:tc>
        <w:tc>
          <w:tcPr>
            <w:tcW w:w="712" w:type="dxa"/>
          </w:tcPr>
          <w:p w14:paraId="7033778F" w14:textId="77777777" w:rsidR="00375AA5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17EA69C" w14:textId="77777777" w:rsidR="00375AA5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14:paraId="72CA534F" w14:textId="77777777" w:rsidR="00375AA5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</w:tcPr>
          <w:p w14:paraId="56EAF715" w14:textId="77777777" w:rsidR="00375AA5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F15CFE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425" w:type="dxa"/>
          </w:tcPr>
          <w:p w14:paraId="52D57A4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1183" w:type="dxa"/>
          </w:tcPr>
          <w:p w14:paraId="62C0D9D2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1B7139F0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E4B60" w14:paraId="0F072C8A" w14:textId="77777777" w:rsidTr="00375AA5">
        <w:trPr>
          <w:gridAfter w:val="1"/>
          <w:wAfter w:w="700" w:type="dxa"/>
          <w:cantSplit/>
          <w:trHeight w:val="260"/>
        </w:trPr>
        <w:tc>
          <w:tcPr>
            <w:tcW w:w="3248" w:type="dxa"/>
            <w:gridSpan w:val="2"/>
          </w:tcPr>
          <w:p w14:paraId="61387557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  <w:r>
              <w:rPr>
                <w:sz w:val="22"/>
                <w:szCs w:val="22"/>
              </w:rPr>
              <w:t xml:space="preserve">Всього </w:t>
            </w:r>
          </w:p>
        </w:tc>
        <w:tc>
          <w:tcPr>
            <w:tcW w:w="712" w:type="dxa"/>
          </w:tcPr>
          <w:p w14:paraId="4DFA6A23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14:paraId="1AC6B142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3" w:type="dxa"/>
          </w:tcPr>
          <w:p w14:paraId="538B0412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854" w:type="dxa"/>
          </w:tcPr>
          <w:p w14:paraId="1728113D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b/>
              </w:rPr>
            </w:pPr>
          </w:p>
        </w:tc>
        <w:tc>
          <w:tcPr>
            <w:tcW w:w="236" w:type="dxa"/>
          </w:tcPr>
          <w:p w14:paraId="772A1DCF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  <w:rPr>
                <w:b/>
              </w:rPr>
            </w:pPr>
          </w:p>
        </w:tc>
        <w:tc>
          <w:tcPr>
            <w:tcW w:w="425" w:type="dxa"/>
          </w:tcPr>
          <w:p w14:paraId="25C6876F" w14:textId="77777777" w:rsidR="00375AA5" w:rsidRPr="003E4B60" w:rsidRDefault="00375AA5" w:rsidP="00375AA5">
            <w:pPr>
              <w:keepNext/>
              <w:widowControl w:val="0"/>
              <w:tabs>
                <w:tab w:val="left" w:pos="2552"/>
                <w:tab w:val="left" w:pos="9498"/>
              </w:tabs>
            </w:pPr>
          </w:p>
        </w:tc>
        <w:tc>
          <w:tcPr>
            <w:tcW w:w="1183" w:type="dxa"/>
          </w:tcPr>
          <w:p w14:paraId="4C468344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  <w:tc>
          <w:tcPr>
            <w:tcW w:w="568" w:type="dxa"/>
          </w:tcPr>
          <w:p w14:paraId="4826AEA8" w14:textId="77777777" w:rsidR="00375AA5" w:rsidRPr="003E4B60" w:rsidRDefault="00375AA5" w:rsidP="00375AA5">
            <w:pPr>
              <w:keepNext/>
              <w:widowControl w:val="0"/>
              <w:ind w:firstLine="709"/>
            </w:pPr>
          </w:p>
        </w:tc>
      </w:tr>
      <w:tr w:rsidR="00375AA5" w:rsidRPr="003D53BD" w14:paraId="6F4019D9" w14:textId="77777777" w:rsidTr="00375AA5">
        <w:trPr>
          <w:gridAfter w:val="2"/>
          <w:wAfter w:w="1266" w:type="dxa"/>
        </w:trPr>
        <w:tc>
          <w:tcPr>
            <w:tcW w:w="3960" w:type="dxa"/>
            <w:gridSpan w:val="3"/>
            <w:vAlign w:val="center"/>
          </w:tcPr>
          <w:p w14:paraId="214464E1" w14:textId="77777777" w:rsidR="00375AA5" w:rsidRPr="003D53BD" w:rsidRDefault="00375AA5" w:rsidP="00375AA5">
            <w:pPr>
              <w:widowControl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контроль: залік</w:t>
            </w:r>
          </w:p>
        </w:tc>
        <w:tc>
          <w:tcPr>
            <w:tcW w:w="1704" w:type="dxa"/>
            <w:gridSpan w:val="2"/>
            <w:vAlign w:val="center"/>
          </w:tcPr>
          <w:p w14:paraId="57DECECC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9B057C1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1D235351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</w:p>
        </w:tc>
      </w:tr>
      <w:tr w:rsidR="00375AA5" w:rsidRPr="003D53BD" w14:paraId="603E54C9" w14:textId="77777777" w:rsidTr="00375AA5">
        <w:trPr>
          <w:gridAfter w:val="2"/>
          <w:wAfter w:w="1266" w:type="dxa"/>
          <w:trHeight w:val="227"/>
        </w:trPr>
        <w:tc>
          <w:tcPr>
            <w:tcW w:w="1897" w:type="dxa"/>
            <w:vMerge w:val="restart"/>
            <w:vAlign w:val="center"/>
          </w:tcPr>
          <w:p w14:paraId="092C885B" w14:textId="77777777" w:rsidR="00375AA5" w:rsidRPr="003D53BD" w:rsidRDefault="00375AA5" w:rsidP="00375AA5">
            <w:pPr>
              <w:widowControl w:val="0"/>
              <w:ind w:right="170"/>
              <w:rPr>
                <w:bCs/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>Разом:</w:t>
            </w:r>
          </w:p>
        </w:tc>
        <w:tc>
          <w:tcPr>
            <w:tcW w:w="2063" w:type="dxa"/>
            <w:gridSpan w:val="2"/>
            <w:vAlign w:val="center"/>
          </w:tcPr>
          <w:p w14:paraId="0C77BB8A" w14:textId="77777777" w:rsidR="00375AA5" w:rsidRPr="003D53BD" w:rsidRDefault="00375AA5" w:rsidP="00375AA5">
            <w:pPr>
              <w:widowControl w:val="0"/>
              <w:ind w:right="170"/>
              <w:rPr>
                <w:bCs/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>годин</w:t>
            </w:r>
          </w:p>
        </w:tc>
        <w:tc>
          <w:tcPr>
            <w:tcW w:w="1704" w:type="dxa"/>
            <w:gridSpan w:val="2"/>
            <w:vAlign w:val="center"/>
          </w:tcPr>
          <w:p w14:paraId="6862649D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180</w:t>
            </w:r>
          </w:p>
        </w:tc>
        <w:tc>
          <w:tcPr>
            <w:tcW w:w="854" w:type="dxa"/>
            <w:vAlign w:val="center"/>
          </w:tcPr>
          <w:p w14:paraId="21BABFD1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145D742B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</w:p>
        </w:tc>
      </w:tr>
      <w:tr w:rsidR="00375AA5" w:rsidRPr="003D53BD" w14:paraId="13EE93C9" w14:textId="77777777" w:rsidTr="00375AA5">
        <w:trPr>
          <w:gridAfter w:val="2"/>
          <w:wAfter w:w="1266" w:type="dxa"/>
        </w:trPr>
        <w:tc>
          <w:tcPr>
            <w:tcW w:w="1897" w:type="dxa"/>
            <w:vMerge/>
            <w:vAlign w:val="center"/>
          </w:tcPr>
          <w:p w14:paraId="52478194" w14:textId="77777777" w:rsidR="00375AA5" w:rsidRPr="003D53BD" w:rsidRDefault="00375AA5" w:rsidP="00375AA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1C42ED73" w14:textId="77777777" w:rsidR="00375AA5" w:rsidRPr="003D53BD" w:rsidRDefault="00375AA5" w:rsidP="00375AA5">
            <w:pPr>
              <w:widowControl w:val="0"/>
              <w:ind w:right="170"/>
              <w:rPr>
                <w:bCs/>
                <w:sz w:val="20"/>
                <w:szCs w:val="20"/>
              </w:rPr>
            </w:pPr>
            <w:r w:rsidRPr="003D53BD">
              <w:rPr>
                <w:bCs/>
                <w:sz w:val="20"/>
                <w:szCs w:val="20"/>
              </w:rPr>
              <w:t>кредитів</w:t>
            </w:r>
          </w:p>
        </w:tc>
        <w:tc>
          <w:tcPr>
            <w:tcW w:w="1704" w:type="dxa"/>
            <w:gridSpan w:val="2"/>
            <w:vAlign w:val="center"/>
          </w:tcPr>
          <w:p w14:paraId="4E9C10B8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  <w:r w:rsidRPr="003D53BD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  <w:vAlign w:val="center"/>
          </w:tcPr>
          <w:p w14:paraId="543A48AC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5B02C28D" w14:textId="77777777" w:rsidR="00375AA5" w:rsidRPr="003D53BD" w:rsidRDefault="00375AA5" w:rsidP="00375AA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DB3474" w14:textId="46D13622" w:rsidR="002967F5" w:rsidRPr="003979C3" w:rsidRDefault="002967F5" w:rsidP="00375AA5">
      <w:pPr>
        <w:jc w:val="center"/>
        <w:rPr>
          <w:sz w:val="28"/>
          <w:szCs w:val="28"/>
        </w:rPr>
      </w:pPr>
      <w:r w:rsidRPr="004E30EB">
        <w:rPr>
          <w:b/>
          <w:iCs/>
          <w:sz w:val="26"/>
          <w:szCs w:val="26"/>
        </w:rPr>
        <w:br w:type="page"/>
      </w:r>
    </w:p>
    <w:p w14:paraId="6F2929C1" w14:textId="77777777" w:rsidR="003747D0" w:rsidRDefault="003747D0" w:rsidP="003747D0">
      <w:pPr>
        <w:widowControl w:val="0"/>
        <w:rPr>
          <w:b/>
          <w:iCs/>
          <w:sz w:val="28"/>
        </w:rPr>
      </w:pPr>
      <w:r>
        <w:rPr>
          <w:b/>
          <w:iCs/>
          <w:sz w:val="28"/>
        </w:rPr>
        <w:t>4.</w:t>
      </w:r>
      <w:r w:rsidRPr="003D53BD">
        <w:rPr>
          <w:b/>
          <w:iCs/>
          <w:sz w:val="28"/>
        </w:rPr>
        <w:t> </w:t>
      </w:r>
      <w:r>
        <w:rPr>
          <w:b/>
          <w:iCs/>
          <w:sz w:val="28"/>
        </w:rPr>
        <w:t xml:space="preserve"> ТЕМ</w:t>
      </w:r>
      <w:r w:rsidRPr="003D53BD">
        <w:rPr>
          <w:b/>
          <w:iCs/>
          <w:sz w:val="28"/>
        </w:rPr>
        <w:t>И</w:t>
      </w:r>
      <w:r>
        <w:rPr>
          <w:b/>
          <w:iCs/>
          <w:sz w:val="28"/>
        </w:rPr>
        <w:t xml:space="preserve"> СЕМІНАРСЬКИХ ЗАНЯТЬ</w:t>
      </w:r>
    </w:p>
    <w:p w14:paraId="1933CFAB" w14:textId="77777777" w:rsidR="003747D0" w:rsidRPr="00EC4C4D" w:rsidRDefault="003747D0" w:rsidP="003747D0">
      <w:pPr>
        <w:widowControl w:val="0"/>
        <w:rPr>
          <w:b/>
          <w:sz w:val="32"/>
          <w:szCs w:val="20"/>
          <w:lang w:eastAsia="ru-RU"/>
        </w:rPr>
      </w:pPr>
    </w:p>
    <w:p w14:paraId="73B2A504" w14:textId="77777777" w:rsidR="003747D0" w:rsidRPr="00786DAE" w:rsidRDefault="003747D0" w:rsidP="003747D0">
      <w:pPr>
        <w:pStyle w:val="af6"/>
        <w:keepNext/>
        <w:widowControl w:val="0"/>
        <w:spacing w:before="0" w:beforeAutospacing="0" w:after="0" w:afterAutospacing="0"/>
        <w:ind w:left="360"/>
        <w:rPr>
          <w:rStyle w:val="af5"/>
          <w:sz w:val="28"/>
          <w:szCs w:val="28"/>
        </w:rPr>
      </w:pPr>
      <w:r w:rsidRPr="00786DAE">
        <w:rPr>
          <w:b/>
          <w:bCs/>
          <w:iCs/>
          <w:sz w:val="28"/>
          <w:szCs w:val="28"/>
        </w:rPr>
        <w:t xml:space="preserve">Тема 1. </w:t>
      </w:r>
      <w:r w:rsidRPr="00786DAE">
        <w:rPr>
          <w:b/>
          <w:bCs/>
          <w:iCs/>
          <w:sz w:val="28"/>
          <w:szCs w:val="28"/>
          <w:lang w:val="ru-RU"/>
        </w:rPr>
        <w:t>Загальна характеристика господарської діяльності та господарського законодавства</w:t>
      </w:r>
    </w:p>
    <w:p w14:paraId="277178C0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86DAE">
        <w:rPr>
          <w:bCs/>
          <w:sz w:val="28"/>
          <w:szCs w:val="28"/>
        </w:rPr>
        <w:t>Поняття господарського права, господарської діяльності.</w:t>
      </w:r>
    </w:p>
    <w:p w14:paraId="47321F9D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86DAE">
        <w:rPr>
          <w:bCs/>
          <w:sz w:val="28"/>
          <w:szCs w:val="28"/>
        </w:rPr>
        <w:t>Методи регулювання господарських правовідносин.</w:t>
      </w:r>
    </w:p>
    <w:p w14:paraId="68F396E9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86DAE">
        <w:rPr>
          <w:bCs/>
          <w:sz w:val="28"/>
          <w:szCs w:val="28"/>
        </w:rPr>
        <w:t>Підприємництво як спосіб здійснення господарської діяльності.</w:t>
      </w:r>
    </w:p>
    <w:p w14:paraId="63F1506B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86DAE">
        <w:rPr>
          <w:bCs/>
          <w:sz w:val="28"/>
          <w:szCs w:val="28"/>
        </w:rPr>
        <w:t>Поняття господарського законодавства. Нормативно-правове регулювання господарської діяльності.</w:t>
      </w:r>
    </w:p>
    <w:p w14:paraId="3BA708AA" w14:textId="77777777" w:rsidR="003747D0" w:rsidRPr="00786DAE" w:rsidRDefault="003747D0" w:rsidP="003747D0">
      <w:pPr>
        <w:pStyle w:val="af6"/>
        <w:keepNext/>
        <w:widowControl w:val="0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12043BE6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86DAE">
        <w:rPr>
          <w:bCs/>
          <w:sz w:val="28"/>
          <w:szCs w:val="28"/>
        </w:rPr>
        <w:t>Співвідношення господарського права та інших галузей права.</w:t>
      </w:r>
    </w:p>
    <w:p w14:paraId="477AADBD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86DAE">
        <w:rPr>
          <w:bCs/>
          <w:sz w:val="28"/>
          <w:szCs w:val="28"/>
        </w:rPr>
        <w:t>Види підприємницьких відносин.</w:t>
      </w:r>
    </w:p>
    <w:p w14:paraId="4867F491" w14:textId="77777777" w:rsidR="003747D0" w:rsidRPr="00786DAE" w:rsidRDefault="003747D0" w:rsidP="003747D0">
      <w:pPr>
        <w:spacing w:before="154"/>
        <w:ind w:left="547" w:hanging="547"/>
        <w:jc w:val="center"/>
        <w:textAlignment w:val="baseline"/>
        <w:rPr>
          <w:sz w:val="28"/>
          <w:szCs w:val="28"/>
        </w:rPr>
      </w:pPr>
    </w:p>
    <w:p w14:paraId="571E2E66" w14:textId="77777777" w:rsidR="003747D0" w:rsidRPr="00786DAE" w:rsidRDefault="003747D0" w:rsidP="003747D0">
      <w:pPr>
        <w:ind w:firstLine="540"/>
        <w:jc w:val="both"/>
        <w:rPr>
          <w:b/>
          <w:bCs/>
          <w:iCs/>
          <w:sz w:val="28"/>
          <w:szCs w:val="28"/>
        </w:rPr>
      </w:pPr>
      <w:r w:rsidRPr="00786DAE">
        <w:rPr>
          <w:b/>
          <w:bCs/>
          <w:iCs/>
          <w:sz w:val="28"/>
          <w:szCs w:val="28"/>
        </w:rPr>
        <w:t>Тема 2. Поняття та види суб’єктів господарського права</w:t>
      </w:r>
    </w:p>
    <w:p w14:paraId="3BE6E316" w14:textId="77777777" w:rsidR="003747D0" w:rsidRPr="00786DAE" w:rsidRDefault="003747D0" w:rsidP="003747D0">
      <w:pPr>
        <w:pStyle w:val="a9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Поняття учасника господарських правовідносин та суб'єкта підприємництва.</w:t>
      </w:r>
    </w:p>
    <w:p w14:paraId="23A28947" w14:textId="77777777" w:rsidR="003747D0" w:rsidRPr="00786DAE" w:rsidRDefault="003747D0" w:rsidP="003747D0">
      <w:pPr>
        <w:pStyle w:val="a9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Суб'єкти господарювання в системі учасників господарських правовідносин. Поняття та ознаки суб'єкта господарювання.</w:t>
      </w:r>
    </w:p>
    <w:p w14:paraId="2D792ACE" w14:textId="77777777" w:rsidR="003747D0" w:rsidRPr="00786DAE" w:rsidRDefault="003747D0" w:rsidP="003747D0">
      <w:pPr>
        <w:pStyle w:val="a9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Утворення суб'єкта господарювання (способи та етапи утворення суб'єкта господарювання).</w:t>
      </w:r>
    </w:p>
    <w:p w14:paraId="1C6BFBA7" w14:textId="77777777" w:rsidR="003747D0" w:rsidRPr="00786DAE" w:rsidRDefault="003747D0" w:rsidP="003747D0">
      <w:pPr>
        <w:pStyle w:val="a9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Повноваження засновників суб'єкта господарювання. Установчі документи суб'єкта господарювання.</w:t>
      </w:r>
    </w:p>
    <w:p w14:paraId="75A1EED6" w14:textId="77777777" w:rsidR="003747D0" w:rsidRPr="00786DAE" w:rsidRDefault="003747D0" w:rsidP="003747D0">
      <w:pPr>
        <w:pStyle w:val="a9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Державна реєстрація юридичних осіб та фізичних осіб – підприємців.</w:t>
      </w:r>
    </w:p>
    <w:p w14:paraId="60547848" w14:textId="77777777" w:rsidR="003747D0" w:rsidRPr="00786DAE" w:rsidRDefault="003747D0" w:rsidP="003747D0">
      <w:pPr>
        <w:pStyle w:val="a9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Припинення суб'єкта господарювання. Ліквідація суб'єкта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86DAE">
        <w:rPr>
          <w:rFonts w:ascii="Times New Roman" w:hAnsi="Times New Roman"/>
          <w:sz w:val="28"/>
          <w:szCs w:val="28"/>
          <w:lang w:val="uk-UA"/>
        </w:rPr>
        <w:t>господарювання. Процедура ліквідації суб'єкта господарювання.</w:t>
      </w:r>
    </w:p>
    <w:p w14:paraId="23975BC4" w14:textId="77777777" w:rsidR="003747D0" w:rsidRPr="00786DAE" w:rsidRDefault="003747D0" w:rsidP="003747D0">
      <w:pPr>
        <w:pStyle w:val="a9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Фізична особа – підприємець. </w:t>
      </w:r>
    </w:p>
    <w:p w14:paraId="00A8407B" w14:textId="77777777" w:rsidR="003747D0" w:rsidRPr="00786DAE" w:rsidRDefault="003747D0" w:rsidP="003747D0">
      <w:pPr>
        <w:pStyle w:val="af6"/>
        <w:keepNext/>
        <w:widowControl w:val="0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51BE4CBB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786DAE">
        <w:rPr>
          <w:sz w:val="28"/>
          <w:szCs w:val="28"/>
        </w:rPr>
        <w:t>Підстави припинення суб'єкта господарювання.</w:t>
      </w:r>
    </w:p>
    <w:p w14:paraId="0C92758F" w14:textId="77777777" w:rsidR="003747D0" w:rsidRPr="00786DAE" w:rsidRDefault="003747D0" w:rsidP="003747D0">
      <w:pPr>
        <w:pStyle w:val="af6"/>
        <w:keepNext/>
        <w:widowControl w:val="0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786DAE">
        <w:rPr>
          <w:sz w:val="28"/>
          <w:szCs w:val="28"/>
        </w:rPr>
        <w:t>Форми здійснення підприємницької діяльності громадянами. Обов'язки фізичної особи-підприємця.</w:t>
      </w:r>
    </w:p>
    <w:p w14:paraId="69B4A2CC" w14:textId="77777777" w:rsidR="003747D0" w:rsidRPr="00786DAE" w:rsidRDefault="003747D0" w:rsidP="003747D0">
      <w:pPr>
        <w:pStyle w:val="a9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D6609F" w14:textId="77777777" w:rsidR="003747D0" w:rsidRPr="00786DAE" w:rsidRDefault="003747D0" w:rsidP="003747D0">
      <w:pPr>
        <w:ind w:firstLine="540"/>
        <w:jc w:val="both"/>
        <w:rPr>
          <w:bCs/>
          <w:iCs/>
          <w:sz w:val="28"/>
          <w:szCs w:val="28"/>
        </w:rPr>
      </w:pPr>
      <w:r w:rsidRPr="00786DAE">
        <w:rPr>
          <w:b/>
          <w:bCs/>
          <w:iCs/>
          <w:sz w:val="28"/>
          <w:szCs w:val="28"/>
        </w:rPr>
        <w:t>Тема 3. Правовий статус підприємств</w:t>
      </w:r>
      <w:r w:rsidRPr="00786DAE">
        <w:rPr>
          <w:bCs/>
          <w:iCs/>
          <w:sz w:val="28"/>
          <w:szCs w:val="28"/>
        </w:rPr>
        <w:t>.</w:t>
      </w:r>
    </w:p>
    <w:p w14:paraId="28459EE9" w14:textId="77777777" w:rsidR="003747D0" w:rsidRPr="00786DAE" w:rsidRDefault="003747D0" w:rsidP="003747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Підприємство як суб'єкт господарювання. Ознаки підприємства. Класифікація підприємств. Класифікація підприємств за формою власності, порядком створення та розміром.</w:t>
      </w:r>
    </w:p>
    <w:p w14:paraId="11EE20BF" w14:textId="77777777" w:rsidR="003747D0" w:rsidRPr="00786DAE" w:rsidRDefault="003747D0" w:rsidP="003747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Державні та комунальні підприємства. Державне унітарне підприємство. Ознаки державного пі</w:t>
      </w:r>
      <w:r w:rsidRPr="00786DAE">
        <w:rPr>
          <w:rFonts w:ascii="Times New Roman" w:hAnsi="Times New Roman"/>
          <w:bCs/>
          <w:iCs/>
          <w:sz w:val="28"/>
          <w:szCs w:val="28"/>
        </w:rPr>
        <w:t xml:space="preserve">дприємства. Види державних підприємств. </w:t>
      </w:r>
    </w:p>
    <w:p w14:paraId="776AF987" w14:textId="77777777" w:rsidR="003747D0" w:rsidRPr="00786DAE" w:rsidRDefault="003747D0" w:rsidP="003747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</w:rPr>
        <w:t xml:space="preserve">Казенні підприємства. Особливості діяльності державного комерційного підприємства. Фонди державного комерційного підприємства. Умови, за яких можуть створюватися казенні підприємства. </w:t>
      </w:r>
    </w:p>
    <w:p w14:paraId="5DF3AE72" w14:textId="77777777" w:rsidR="003747D0" w:rsidRPr="00786DAE" w:rsidRDefault="003747D0" w:rsidP="003747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</w:rPr>
        <w:t xml:space="preserve">Особливості діяльності комунальних унітарних підприємств. </w:t>
      </w:r>
    </w:p>
    <w:p w14:paraId="687835BC" w14:textId="77777777" w:rsidR="003747D0" w:rsidRPr="00786DAE" w:rsidRDefault="003747D0" w:rsidP="003747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</w:rPr>
        <w:t xml:space="preserve">Підприємства колективної власності. </w:t>
      </w:r>
    </w:p>
    <w:p w14:paraId="66B263D5" w14:textId="77777777" w:rsidR="003747D0" w:rsidRPr="00786DAE" w:rsidRDefault="003747D0" w:rsidP="003747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</w:rPr>
        <w:t>Поняття та види кооперативів. Господарська діяльність кооперативів. Виробничий кооператив.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Загальні умови створення виробничого кооперативу. Членство у виробничому кооперативі. Права та обов'язки членів виробничого кооперативу. Загальні збори членів виробничого кооперативу. </w:t>
      </w:r>
    </w:p>
    <w:p w14:paraId="64ACC9DA" w14:textId="77777777" w:rsidR="003747D0" w:rsidRPr="00786DAE" w:rsidRDefault="003747D0" w:rsidP="003747D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Приватні та інші види підприємств. Фермерське господарство.</w:t>
      </w:r>
    </w:p>
    <w:p w14:paraId="53C8AA7A" w14:textId="77777777" w:rsidR="003747D0" w:rsidRPr="00786DAE" w:rsidRDefault="003747D0" w:rsidP="003747D0">
      <w:pPr>
        <w:pStyle w:val="af6"/>
        <w:keepNext/>
        <w:widowControl w:val="0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5440F4F1" w14:textId="77777777" w:rsidR="003747D0" w:rsidRPr="00786DAE" w:rsidRDefault="003747D0" w:rsidP="003747D0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</w:rPr>
        <w:t>Державні комерційні підприємства.</w:t>
      </w:r>
    </w:p>
    <w:p w14:paraId="5B01AD99" w14:textId="77777777" w:rsidR="003747D0" w:rsidRPr="00786DAE" w:rsidRDefault="003747D0" w:rsidP="003747D0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</w:rPr>
        <w:t>Особливості господарської діяльності казенних підприємств.</w:t>
      </w:r>
    </w:p>
    <w:p w14:paraId="6A6D9D92" w14:textId="77777777" w:rsidR="003747D0" w:rsidRPr="00786DAE" w:rsidRDefault="003747D0" w:rsidP="003747D0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Підприємства споживчої кооперації. </w:t>
      </w:r>
    </w:p>
    <w:p w14:paraId="0A42E5D3" w14:textId="77777777" w:rsidR="003747D0" w:rsidRPr="00786DAE" w:rsidRDefault="003747D0" w:rsidP="003747D0">
      <w:pPr>
        <w:jc w:val="both"/>
        <w:rPr>
          <w:bCs/>
          <w:iCs/>
          <w:sz w:val="28"/>
          <w:szCs w:val="28"/>
        </w:rPr>
      </w:pPr>
    </w:p>
    <w:p w14:paraId="437785D3" w14:textId="77777777" w:rsidR="003747D0" w:rsidRPr="00786DAE" w:rsidRDefault="003747D0" w:rsidP="003747D0">
      <w:pPr>
        <w:ind w:firstLine="540"/>
        <w:jc w:val="both"/>
        <w:rPr>
          <w:b/>
          <w:bCs/>
          <w:iCs/>
          <w:sz w:val="28"/>
          <w:szCs w:val="28"/>
        </w:rPr>
      </w:pPr>
      <w:r w:rsidRPr="00786DAE">
        <w:rPr>
          <w:b/>
          <w:bCs/>
          <w:iCs/>
          <w:sz w:val="28"/>
          <w:szCs w:val="28"/>
        </w:rPr>
        <w:t>Тема 4. Господарські товариства та об'єднання підприємств.</w:t>
      </w:r>
    </w:p>
    <w:p w14:paraId="5B55D601" w14:textId="77777777" w:rsidR="003747D0" w:rsidRPr="00786DAE" w:rsidRDefault="003747D0" w:rsidP="003747D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Поняття та види господарських товариств. Загальні засади правового статусу господарських товариств.</w:t>
      </w:r>
    </w:p>
    <w:p w14:paraId="06FFC2DA" w14:textId="77777777" w:rsidR="003747D0" w:rsidRPr="00786DAE" w:rsidRDefault="003747D0" w:rsidP="003747D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Особливості правового статусу акціонерних товариств. Органи управління господарських товариств. </w:t>
      </w:r>
    </w:p>
    <w:p w14:paraId="1CE2DA8C" w14:textId="77777777" w:rsidR="003747D0" w:rsidRPr="00786DAE" w:rsidRDefault="003747D0" w:rsidP="003747D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Правове становище товариства з обмеженою відповідальністю. Товариства з додатковою відповідальністю. Правове становище командного товариства і повного товариства. </w:t>
      </w:r>
    </w:p>
    <w:p w14:paraId="45E6ECEC" w14:textId="77777777" w:rsidR="003747D0" w:rsidRPr="00786DAE" w:rsidRDefault="003747D0" w:rsidP="003747D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Установчі документи господарського товариства. </w:t>
      </w:r>
    </w:p>
    <w:p w14:paraId="471BFF30" w14:textId="77777777" w:rsidR="003747D0" w:rsidRPr="00786DAE" w:rsidRDefault="003747D0" w:rsidP="003747D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Поняття об'єднання підприємств. Види об'єднань підприємств. Асоційовані підприємства. Холдингові компанії.</w:t>
      </w:r>
    </w:p>
    <w:p w14:paraId="1819AC08" w14:textId="77777777" w:rsidR="003747D0" w:rsidRPr="00786DAE" w:rsidRDefault="003747D0" w:rsidP="003747D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Громадянин у сфері господарювання. Особливості статусу іноземних суб'єктів господарювання.</w:t>
      </w:r>
    </w:p>
    <w:p w14:paraId="2BE96F59" w14:textId="77777777" w:rsidR="003747D0" w:rsidRPr="00786DAE" w:rsidRDefault="003747D0" w:rsidP="003747D0">
      <w:pPr>
        <w:pStyle w:val="af6"/>
        <w:keepNext/>
        <w:widowControl w:val="0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356164E7" w14:textId="77777777" w:rsidR="003747D0" w:rsidRPr="00786DAE" w:rsidRDefault="003747D0" w:rsidP="003747D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Управління господарським товариством.</w:t>
      </w:r>
    </w:p>
    <w:p w14:paraId="7468B4E7" w14:textId="77777777" w:rsidR="003747D0" w:rsidRPr="00786DAE" w:rsidRDefault="003747D0" w:rsidP="003747D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Особливості статусу іноземних суб'єктів господарювання.</w:t>
      </w:r>
    </w:p>
    <w:p w14:paraId="6FF0EA97" w14:textId="77777777" w:rsidR="003747D0" w:rsidRPr="00786DAE" w:rsidRDefault="003747D0" w:rsidP="003747D0">
      <w:pPr>
        <w:pStyle w:val="af6"/>
        <w:keepNext/>
        <w:widowControl w:val="0"/>
        <w:spacing w:before="0" w:beforeAutospacing="0" w:after="0" w:afterAutospacing="0"/>
        <w:ind w:left="360"/>
        <w:jc w:val="both"/>
        <w:rPr>
          <w:bCs/>
          <w:sz w:val="28"/>
          <w:szCs w:val="28"/>
          <w:u w:val="single"/>
        </w:rPr>
      </w:pPr>
    </w:p>
    <w:p w14:paraId="0864999F" w14:textId="77777777" w:rsidR="003747D0" w:rsidRPr="00786DAE" w:rsidRDefault="003747D0" w:rsidP="003747D0">
      <w:pPr>
        <w:ind w:firstLine="540"/>
        <w:jc w:val="both"/>
        <w:rPr>
          <w:b/>
          <w:bCs/>
          <w:sz w:val="28"/>
          <w:szCs w:val="28"/>
        </w:rPr>
      </w:pPr>
      <w:r w:rsidRPr="00786DAE">
        <w:rPr>
          <w:b/>
          <w:bCs/>
          <w:sz w:val="28"/>
          <w:szCs w:val="28"/>
        </w:rPr>
        <w:t>Тема 5. Державне регулювання господарської діяльності.</w:t>
      </w:r>
    </w:p>
    <w:p w14:paraId="1666187E" w14:textId="77777777" w:rsidR="003747D0" w:rsidRPr="00786DAE" w:rsidRDefault="003747D0" w:rsidP="003747D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Поняття та форми реалізації державою економічної політики. </w:t>
      </w:r>
    </w:p>
    <w:p w14:paraId="65C6684C" w14:textId="77777777" w:rsidR="003747D0" w:rsidRPr="00786DAE" w:rsidRDefault="003747D0" w:rsidP="003747D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Державне замовлення. </w:t>
      </w:r>
    </w:p>
    <w:p w14:paraId="079C133D" w14:textId="77777777" w:rsidR="003747D0" w:rsidRPr="00786DAE" w:rsidRDefault="003747D0" w:rsidP="003747D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Податки, ліцензування та патентування у сфері господарювання.</w:t>
      </w:r>
    </w:p>
    <w:p w14:paraId="099AC6A8" w14:textId="77777777" w:rsidR="003747D0" w:rsidRPr="00786DAE" w:rsidRDefault="003747D0" w:rsidP="003747D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 Правове регулювання перевірок суб'єктів господарювання. </w:t>
      </w:r>
    </w:p>
    <w:p w14:paraId="11C3D70D" w14:textId="77777777" w:rsidR="003747D0" w:rsidRPr="00786DAE" w:rsidRDefault="003747D0" w:rsidP="003747D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Захист прав суб'єктів господарювання. Поняття, мета стандартизації. Технічні регламенти. Стандарти Кодекси усталеної практики. Класифікатори. Технічні умови. </w:t>
      </w:r>
    </w:p>
    <w:p w14:paraId="211DD428" w14:textId="77777777" w:rsidR="003747D0" w:rsidRPr="00786DAE" w:rsidRDefault="003747D0" w:rsidP="003747D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Поняття ліцензування. Порядок видачі ліцензій та органи ліцензування. Види діяльності, які підлягають ліцензуванню. Припинення дії ліцензії.</w:t>
      </w:r>
    </w:p>
    <w:p w14:paraId="1060D27C" w14:textId="77777777" w:rsidR="003747D0" w:rsidRPr="00786DAE" w:rsidRDefault="003747D0" w:rsidP="003747D0">
      <w:pPr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6D778B41" w14:textId="77777777" w:rsidR="003747D0" w:rsidRPr="00786DAE" w:rsidRDefault="003747D0" w:rsidP="003747D0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Прогнозування та планування економічного та соціального розвитку. </w:t>
      </w:r>
    </w:p>
    <w:p w14:paraId="1E261CE6" w14:textId="77777777" w:rsidR="003747D0" w:rsidRPr="00786DAE" w:rsidRDefault="003747D0" w:rsidP="003747D0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Застосування стандартів у технічних регламентах та інших нормативноправових актах. </w:t>
      </w:r>
    </w:p>
    <w:p w14:paraId="372F66C4" w14:textId="77777777" w:rsidR="003747D0" w:rsidRPr="00786DAE" w:rsidRDefault="003747D0" w:rsidP="003747D0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Особливості ліцензування господарської діяльності у сфері торгівлі алкогольними напоями та тютюновими виробами, використання обмежених ресурсів.</w:t>
      </w:r>
    </w:p>
    <w:p w14:paraId="3086446C" w14:textId="77777777" w:rsidR="003747D0" w:rsidRPr="00786DAE" w:rsidRDefault="003747D0" w:rsidP="003747D0">
      <w:pPr>
        <w:ind w:left="540"/>
        <w:jc w:val="both"/>
        <w:rPr>
          <w:sz w:val="28"/>
          <w:szCs w:val="28"/>
        </w:rPr>
      </w:pPr>
    </w:p>
    <w:p w14:paraId="29FBA732" w14:textId="77777777" w:rsidR="003747D0" w:rsidRPr="00786DAE" w:rsidRDefault="003747D0" w:rsidP="003747D0">
      <w:pPr>
        <w:ind w:firstLine="540"/>
        <w:jc w:val="both"/>
        <w:rPr>
          <w:b/>
          <w:bCs/>
          <w:iCs/>
          <w:sz w:val="28"/>
          <w:szCs w:val="28"/>
        </w:rPr>
      </w:pPr>
      <w:r w:rsidRPr="00786DAE">
        <w:rPr>
          <w:b/>
          <w:bCs/>
          <w:iCs/>
          <w:sz w:val="28"/>
          <w:szCs w:val="28"/>
        </w:rPr>
        <w:t>Тема 6. Правовий режим майна суб'єктів господарювання.</w:t>
      </w:r>
    </w:p>
    <w:p w14:paraId="3649F957" w14:textId="77777777" w:rsidR="003747D0" w:rsidRPr="00786DAE" w:rsidRDefault="003747D0" w:rsidP="003747D0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Поняття правового режиму майна. </w:t>
      </w:r>
    </w:p>
    <w:p w14:paraId="4EEF3FB8" w14:textId="77777777" w:rsidR="003747D0" w:rsidRPr="00786DAE" w:rsidRDefault="003747D0" w:rsidP="003747D0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Право власності. Право оперативного управління. Право господарського відання. Право оперативного використання майна.</w:t>
      </w:r>
    </w:p>
    <w:p w14:paraId="4B6C49C3" w14:textId="77777777" w:rsidR="003747D0" w:rsidRPr="00786DAE" w:rsidRDefault="003747D0" w:rsidP="003747D0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Джерела формування майна. Основні фонди та оборотні засоби. Статутний фонд. Резервний фонд. Порядок формування спеціальних фондів підприємства.</w:t>
      </w:r>
    </w:p>
    <w:p w14:paraId="1456A877" w14:textId="77777777" w:rsidR="003747D0" w:rsidRPr="00786DAE" w:rsidRDefault="003747D0" w:rsidP="003747D0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Особливості складу і використання майна окремих суб'єктів господарювання.</w:t>
      </w:r>
    </w:p>
    <w:p w14:paraId="5B89A2EA" w14:textId="77777777" w:rsidR="003747D0" w:rsidRPr="00786DAE" w:rsidRDefault="003747D0" w:rsidP="003747D0">
      <w:pPr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4A3BC200" w14:textId="77777777" w:rsidR="003747D0" w:rsidRPr="00786DAE" w:rsidRDefault="003747D0" w:rsidP="003747D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Особливості правового режиму використання природних ресурсів у сфері господарювання.</w:t>
      </w:r>
    </w:p>
    <w:p w14:paraId="718E4F6A" w14:textId="77777777" w:rsidR="003747D0" w:rsidRPr="00786DAE" w:rsidRDefault="003747D0" w:rsidP="003747D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Регулювання відносин щодо використання у господарській діяльності прав інтелектуальної власності. </w:t>
      </w:r>
    </w:p>
    <w:p w14:paraId="7B899867" w14:textId="77777777" w:rsidR="003747D0" w:rsidRPr="00786DAE" w:rsidRDefault="003747D0" w:rsidP="003747D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Цінні папери та корпоративні права.</w:t>
      </w:r>
    </w:p>
    <w:p w14:paraId="68A8B435" w14:textId="77777777" w:rsidR="003747D0" w:rsidRPr="00786DAE" w:rsidRDefault="003747D0" w:rsidP="003747D0">
      <w:pPr>
        <w:ind w:firstLine="540"/>
        <w:jc w:val="both"/>
        <w:rPr>
          <w:iCs/>
          <w:sz w:val="28"/>
          <w:szCs w:val="28"/>
        </w:rPr>
      </w:pPr>
    </w:p>
    <w:p w14:paraId="2B163AC9" w14:textId="77777777" w:rsidR="003747D0" w:rsidRPr="00786DAE" w:rsidRDefault="003747D0" w:rsidP="003747D0">
      <w:pPr>
        <w:ind w:firstLine="540"/>
        <w:jc w:val="both"/>
        <w:rPr>
          <w:b/>
          <w:bCs/>
          <w:sz w:val="28"/>
          <w:szCs w:val="28"/>
        </w:rPr>
      </w:pPr>
      <w:r w:rsidRPr="00786DAE">
        <w:rPr>
          <w:b/>
          <w:bCs/>
          <w:sz w:val="28"/>
          <w:szCs w:val="28"/>
        </w:rPr>
        <w:t>Тема 7. Правове регулювання приватизації.</w:t>
      </w:r>
    </w:p>
    <w:p w14:paraId="0ED9E938" w14:textId="77777777" w:rsidR="003747D0" w:rsidRPr="00786DAE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Поняття приватизації. Державна програма приватизації. </w:t>
      </w:r>
    </w:p>
    <w:p w14:paraId="58D4C5A9" w14:textId="77777777" w:rsidR="003747D0" w:rsidRPr="00786DAE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Об'єкти державної власності, що підлягають приватизації. Об'єкти, що мають загальнодержавне значення та не підлягають приватизації. Державні підприємства та корпоративні права держави в акціонерних товариствах, які не підлягають приватизації.</w:t>
      </w:r>
    </w:p>
    <w:p w14:paraId="75AFC6B3" w14:textId="77777777" w:rsidR="003747D0" w:rsidRPr="00786DAE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 Об'єкти малої приватизації. </w:t>
      </w:r>
    </w:p>
    <w:p w14:paraId="7366A6DA" w14:textId="77777777" w:rsidR="003747D0" w:rsidRPr="00786DAE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Суб'єкти приватизації.</w:t>
      </w:r>
    </w:p>
    <w:p w14:paraId="441BF3B4" w14:textId="77777777" w:rsidR="003747D0" w:rsidRPr="00786DAE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 Державні органи приватизації. Фонд державного майна України. Покупці об'єктів приватизації.</w:t>
      </w:r>
    </w:p>
    <w:p w14:paraId="7F6119A0" w14:textId="77777777" w:rsidR="003747D0" w:rsidRPr="00786DAE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 Порядок та способи приватизації державного майна.</w:t>
      </w:r>
    </w:p>
    <w:p w14:paraId="4B211C24" w14:textId="77777777" w:rsidR="003747D0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 Приватизація об'єктів незавершеного будівництва. Розірвання договору купівлі-продажу об'єкта приватизації.</w:t>
      </w:r>
    </w:p>
    <w:p w14:paraId="50416539" w14:textId="77777777" w:rsidR="003747D0" w:rsidRPr="00F66B16" w:rsidRDefault="003747D0" w:rsidP="003747D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6B16">
        <w:rPr>
          <w:rFonts w:ascii="Times New Roman" w:hAnsi="Times New Roman"/>
          <w:bCs/>
          <w:sz w:val="28"/>
          <w:szCs w:val="28"/>
          <w:lang w:val="uk-UA"/>
        </w:rPr>
        <w:t>Особливості проведення приватизації певних об'єктів в агропромисловому комплексі підприємств, що належать до сфери управління Міністерства оборони України та невеликих державних</w:t>
      </w:r>
      <w:r w:rsidRPr="00F66B16">
        <w:rPr>
          <w:rFonts w:ascii="Times New Roman" w:hAnsi="Times New Roman"/>
          <w:bCs/>
          <w:sz w:val="28"/>
          <w:szCs w:val="28"/>
        </w:rPr>
        <w:t xml:space="preserve"> </w:t>
      </w:r>
      <w:r w:rsidRPr="00F66B16">
        <w:rPr>
          <w:rFonts w:ascii="Times New Roman" w:hAnsi="Times New Roman"/>
          <w:bCs/>
          <w:sz w:val="28"/>
          <w:szCs w:val="28"/>
          <w:lang w:val="uk-UA"/>
        </w:rPr>
        <w:t>підприємств.</w:t>
      </w:r>
    </w:p>
    <w:p w14:paraId="77D514DE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448E8EB2" w14:textId="77777777" w:rsidR="003747D0" w:rsidRPr="00786DAE" w:rsidRDefault="003747D0" w:rsidP="003747D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Розірвання договору купівлі-продажу об'єкта приватизації.</w:t>
      </w:r>
    </w:p>
    <w:p w14:paraId="2C051ADB" w14:textId="77777777" w:rsidR="003747D0" w:rsidRPr="00786DAE" w:rsidRDefault="003747D0" w:rsidP="003747D0">
      <w:pPr>
        <w:pStyle w:val="a9"/>
        <w:numPr>
          <w:ilvl w:val="0"/>
          <w:numId w:val="2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 Особливості проведення приватизації певних об'єктів в агропромисловому комплексі підприємств, що належать до сфери управління Міністерства оборони України </w:t>
      </w:r>
    </w:p>
    <w:p w14:paraId="5AE41561" w14:textId="77777777" w:rsidR="003747D0" w:rsidRPr="00786DAE" w:rsidRDefault="003747D0" w:rsidP="003747D0">
      <w:pPr>
        <w:ind w:firstLine="540"/>
        <w:jc w:val="both"/>
        <w:rPr>
          <w:sz w:val="28"/>
          <w:szCs w:val="28"/>
        </w:rPr>
      </w:pPr>
    </w:p>
    <w:p w14:paraId="7B151190" w14:textId="77777777" w:rsidR="003747D0" w:rsidRPr="00786DAE" w:rsidRDefault="003747D0" w:rsidP="003747D0">
      <w:pPr>
        <w:ind w:firstLine="540"/>
        <w:jc w:val="both"/>
        <w:rPr>
          <w:b/>
          <w:bCs/>
          <w:sz w:val="28"/>
          <w:szCs w:val="28"/>
        </w:rPr>
      </w:pPr>
      <w:r w:rsidRPr="00786DAE">
        <w:rPr>
          <w:b/>
          <w:bCs/>
          <w:sz w:val="28"/>
          <w:szCs w:val="28"/>
        </w:rPr>
        <w:t>Тема 8. Господарські зобов'язання та договори.</w:t>
      </w:r>
    </w:p>
    <w:p w14:paraId="724FADA8" w14:textId="77777777" w:rsidR="003747D0" w:rsidRPr="00786DAE" w:rsidRDefault="003747D0" w:rsidP="003747D0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Поняття, види та підстави виникнення господарських зобов'язань. </w:t>
      </w:r>
    </w:p>
    <w:p w14:paraId="75C5F90B" w14:textId="77777777" w:rsidR="003747D0" w:rsidRPr="00786DAE" w:rsidRDefault="003747D0" w:rsidP="003747D0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Виконання господарських зобов'язань. Способи забезпечення виконання зобов'язань. </w:t>
      </w:r>
    </w:p>
    <w:p w14:paraId="46F0144E" w14:textId="77777777" w:rsidR="003747D0" w:rsidRPr="00786DAE" w:rsidRDefault="003747D0" w:rsidP="003747D0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Припинення, розірвання та недійсність господарських зобов'язань.</w:t>
      </w:r>
    </w:p>
    <w:p w14:paraId="0347D12D" w14:textId="77777777" w:rsidR="003747D0" w:rsidRPr="00786DAE" w:rsidRDefault="003747D0" w:rsidP="003747D0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 Господарське договірне право України. Поняття, ознаки та функції господарського договору. </w:t>
      </w:r>
    </w:p>
    <w:p w14:paraId="753060D8" w14:textId="77777777" w:rsidR="003747D0" w:rsidRPr="00786DAE" w:rsidRDefault="003747D0" w:rsidP="003747D0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Класифікація господарських договорів. </w:t>
      </w:r>
    </w:p>
    <w:p w14:paraId="5C0032D5" w14:textId="77777777" w:rsidR="003747D0" w:rsidRPr="00786DAE" w:rsidRDefault="003747D0" w:rsidP="003747D0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 xml:space="preserve">Форма господарського договору. </w:t>
      </w:r>
    </w:p>
    <w:p w14:paraId="0EAB0999" w14:textId="77777777" w:rsidR="003747D0" w:rsidRPr="00786DAE" w:rsidRDefault="003747D0" w:rsidP="003747D0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Порядок зміни та розірвання господарських договорів.</w:t>
      </w:r>
    </w:p>
    <w:p w14:paraId="529BDB7E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4040515B" w14:textId="77777777" w:rsidR="003747D0" w:rsidRPr="00786DAE" w:rsidRDefault="003747D0" w:rsidP="003747D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Господарське договірне право України.</w:t>
      </w:r>
    </w:p>
    <w:p w14:paraId="7E7DEF10" w14:textId="77777777" w:rsidR="003747D0" w:rsidRPr="00786DAE" w:rsidRDefault="003747D0" w:rsidP="003747D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Зміст і особливості укладення окремих видів господарських договорів.</w:t>
      </w:r>
    </w:p>
    <w:p w14:paraId="4049454E" w14:textId="77777777" w:rsidR="003747D0" w:rsidRPr="00786DAE" w:rsidRDefault="003747D0" w:rsidP="003747D0">
      <w:pPr>
        <w:pStyle w:val="a9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F48AFD" w14:textId="77777777" w:rsidR="003747D0" w:rsidRPr="00786DAE" w:rsidRDefault="003747D0" w:rsidP="003747D0">
      <w:pPr>
        <w:ind w:firstLine="540"/>
        <w:jc w:val="both"/>
        <w:rPr>
          <w:b/>
          <w:bCs/>
          <w:iCs/>
          <w:sz w:val="28"/>
          <w:szCs w:val="28"/>
        </w:rPr>
      </w:pPr>
      <w:r w:rsidRPr="00786DAE">
        <w:rPr>
          <w:b/>
          <w:bCs/>
          <w:iCs/>
          <w:sz w:val="28"/>
          <w:szCs w:val="28"/>
        </w:rPr>
        <w:t>Тема 9. Публічні закупівлі.</w:t>
      </w:r>
    </w:p>
    <w:p w14:paraId="2184FAF5" w14:textId="77777777" w:rsidR="003747D0" w:rsidRPr="00786DAE" w:rsidRDefault="003747D0" w:rsidP="003747D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Принципи здійснення закупівель. Планування закупівель та інші передумови здійснення процедур закупівель.</w:t>
      </w:r>
    </w:p>
    <w:p w14:paraId="059C43D4" w14:textId="77777777" w:rsidR="003747D0" w:rsidRPr="00786DAE" w:rsidRDefault="003747D0" w:rsidP="003747D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Державне регулювання та контроль у сфері закупівель. Уповноважений орган та орган оскарження. </w:t>
      </w:r>
    </w:p>
    <w:p w14:paraId="56E2BFAE" w14:textId="77777777" w:rsidR="003747D0" w:rsidRPr="00786DAE" w:rsidRDefault="003747D0" w:rsidP="003747D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Оприлюднення інформації про закупівлю. Тендерний комітет та уповноважені особи замовника. </w:t>
      </w:r>
    </w:p>
    <w:p w14:paraId="53E061BB" w14:textId="77777777" w:rsidR="003747D0" w:rsidRPr="00786DAE" w:rsidRDefault="003747D0" w:rsidP="003747D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Процедури закупівлі. Порядок оскарження процедур закупівлі. Умови застосування процедури відкритих торгів. </w:t>
      </w:r>
    </w:p>
    <w:p w14:paraId="621235DF" w14:textId="77777777" w:rsidR="003747D0" w:rsidRPr="00786DAE" w:rsidRDefault="003747D0" w:rsidP="003747D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>Тендерна документація. Порядок подання тендерних пропозицій. Забезпечення виконання договору про закупівлю.</w:t>
      </w:r>
    </w:p>
    <w:p w14:paraId="6FA99E46" w14:textId="77777777" w:rsidR="003747D0" w:rsidRPr="00786DAE" w:rsidRDefault="003747D0" w:rsidP="003747D0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Електронний аукціон. Умови застосування конкурентного діалогу. Умови застосування переговорної процедури закупівлі. Договір про закупівлю. Основні вимоги до договору про закупівлю. Недійсність договору про закупівлю.</w:t>
      </w:r>
    </w:p>
    <w:p w14:paraId="5929E3B5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37116F65" w14:textId="77777777" w:rsidR="003747D0" w:rsidRPr="00786DAE" w:rsidRDefault="003747D0" w:rsidP="003747D0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DAE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Загальні умови здійснення закупівлі. </w:t>
      </w:r>
    </w:p>
    <w:p w14:paraId="32EB4AF6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</w:p>
    <w:p w14:paraId="07A78DF9" w14:textId="77777777" w:rsidR="003747D0" w:rsidRPr="00786DAE" w:rsidRDefault="003747D0" w:rsidP="003747D0">
      <w:pPr>
        <w:pStyle w:val="12"/>
        <w:widowControl/>
        <w:autoSpaceDE/>
        <w:adjustRightInd/>
        <w:ind w:left="0"/>
        <w:jc w:val="center"/>
        <w:rPr>
          <w:b/>
          <w:sz w:val="28"/>
          <w:szCs w:val="28"/>
          <w:lang w:eastAsia="ru-RU"/>
        </w:rPr>
      </w:pPr>
      <w:r w:rsidRPr="00786DAE">
        <w:rPr>
          <w:b/>
          <w:sz w:val="28"/>
          <w:szCs w:val="28"/>
          <w:lang w:eastAsia="ru-RU"/>
        </w:rPr>
        <w:t>Змістовний модуль 2: «Правове регулювання окремих аспектів господарської діяльності»</w:t>
      </w:r>
    </w:p>
    <w:p w14:paraId="41FE2B53" w14:textId="77777777" w:rsidR="003747D0" w:rsidRPr="00786DAE" w:rsidRDefault="003747D0" w:rsidP="003747D0">
      <w:pPr>
        <w:pStyle w:val="12"/>
        <w:widowControl/>
        <w:autoSpaceDE/>
        <w:adjustRightInd/>
        <w:ind w:left="0"/>
        <w:jc w:val="center"/>
        <w:rPr>
          <w:b/>
          <w:bCs/>
          <w:sz w:val="28"/>
          <w:szCs w:val="28"/>
        </w:rPr>
      </w:pPr>
    </w:p>
    <w:p w14:paraId="4ED0ECE3" w14:textId="77777777" w:rsidR="003747D0" w:rsidRPr="00786DAE" w:rsidRDefault="003747D0" w:rsidP="003747D0">
      <w:pPr>
        <w:ind w:firstLine="539"/>
        <w:rPr>
          <w:b/>
          <w:sz w:val="28"/>
          <w:szCs w:val="28"/>
        </w:rPr>
      </w:pPr>
      <w:r w:rsidRPr="00786DAE">
        <w:rPr>
          <w:b/>
          <w:sz w:val="28"/>
          <w:szCs w:val="28"/>
        </w:rPr>
        <w:t xml:space="preserve">Тема 10. </w:t>
      </w:r>
      <w:r w:rsidRPr="00786DAE">
        <w:rPr>
          <w:b/>
          <w:bCs/>
          <w:sz w:val="28"/>
          <w:szCs w:val="28"/>
        </w:rPr>
        <w:t>Відповідальність за правопорушення у сфері г</w:t>
      </w:r>
      <w:r w:rsidRPr="00786DAE">
        <w:rPr>
          <w:b/>
          <w:sz w:val="28"/>
          <w:szCs w:val="28"/>
        </w:rPr>
        <w:t xml:space="preserve">осподарювання. </w:t>
      </w:r>
    </w:p>
    <w:p w14:paraId="401CA338" w14:textId="77777777" w:rsidR="003747D0" w:rsidRPr="00786DAE" w:rsidRDefault="003747D0" w:rsidP="003747D0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Поняття та ознаки господарсько-правової  відповідальності. </w:t>
      </w:r>
    </w:p>
    <w:p w14:paraId="25AE849F" w14:textId="77777777" w:rsidR="003747D0" w:rsidRPr="00786DAE" w:rsidRDefault="003747D0" w:rsidP="003747D0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Класифікація господарсько-правових санкцій.</w:t>
      </w:r>
    </w:p>
    <w:p w14:paraId="3322831B" w14:textId="77777777" w:rsidR="003747D0" w:rsidRPr="00786DAE" w:rsidRDefault="003747D0" w:rsidP="003747D0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Функції господарської відповідальності, підстави господарської відповідальності. </w:t>
      </w:r>
    </w:p>
    <w:p w14:paraId="4E0C7741" w14:textId="77777777" w:rsidR="003747D0" w:rsidRPr="00786DAE" w:rsidRDefault="003747D0" w:rsidP="003747D0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Поняття, види відповідальності в господарському праві. </w:t>
      </w:r>
    </w:p>
    <w:p w14:paraId="4F47C74A" w14:textId="77777777" w:rsidR="003747D0" w:rsidRPr="00786DAE" w:rsidRDefault="003747D0" w:rsidP="003747D0">
      <w:pPr>
        <w:pStyle w:val="a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Форми господарської відповідальності.</w:t>
      </w:r>
    </w:p>
    <w:p w14:paraId="0FB53116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3528CC3E" w14:textId="77777777" w:rsidR="003747D0" w:rsidRPr="00786DAE" w:rsidRDefault="003747D0" w:rsidP="003747D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6DAE">
        <w:rPr>
          <w:rFonts w:ascii="Times New Roman" w:hAnsi="Times New Roman"/>
          <w:bCs/>
          <w:sz w:val="28"/>
          <w:szCs w:val="28"/>
          <w:lang w:val="uk-UA"/>
        </w:rPr>
        <w:t>Відповідальність в господарському праві.</w:t>
      </w:r>
    </w:p>
    <w:p w14:paraId="793049A7" w14:textId="77777777" w:rsidR="003747D0" w:rsidRPr="00786DAE" w:rsidRDefault="003747D0" w:rsidP="003747D0">
      <w:pPr>
        <w:ind w:firstLine="539"/>
        <w:rPr>
          <w:b/>
          <w:sz w:val="28"/>
          <w:szCs w:val="28"/>
        </w:rPr>
      </w:pPr>
    </w:p>
    <w:p w14:paraId="4C86716C" w14:textId="77777777" w:rsidR="003747D0" w:rsidRPr="00786DAE" w:rsidRDefault="003747D0" w:rsidP="003747D0">
      <w:pPr>
        <w:ind w:left="567" w:hanging="28"/>
        <w:rPr>
          <w:b/>
          <w:sz w:val="28"/>
          <w:szCs w:val="28"/>
        </w:rPr>
      </w:pPr>
      <w:r w:rsidRPr="00786DAE">
        <w:rPr>
          <w:b/>
          <w:sz w:val="28"/>
          <w:szCs w:val="28"/>
        </w:rPr>
        <w:t xml:space="preserve">Тема 11. </w:t>
      </w:r>
      <w:r w:rsidRPr="00786DAE">
        <w:rPr>
          <w:b/>
          <w:bCs/>
          <w:sz w:val="28"/>
          <w:szCs w:val="28"/>
        </w:rPr>
        <w:t>Правове регулювання банкрутства та фінансової        р</w:t>
      </w:r>
      <w:r w:rsidRPr="00786DAE">
        <w:rPr>
          <w:b/>
          <w:sz w:val="28"/>
          <w:szCs w:val="28"/>
        </w:rPr>
        <w:t>еструктуризації.</w:t>
      </w:r>
    </w:p>
    <w:p w14:paraId="5CBA097C" w14:textId="77777777" w:rsidR="003747D0" w:rsidRPr="00786DAE" w:rsidRDefault="003747D0" w:rsidP="003747D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Поняття та ознаки банкрутства.</w:t>
      </w:r>
    </w:p>
    <w:p w14:paraId="680ABE4C" w14:textId="77777777" w:rsidR="003747D0" w:rsidRPr="00786DAE" w:rsidRDefault="003747D0" w:rsidP="003747D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Законодавство про банкрутство. Аналіз Кодексу України з процедур банкрутства.</w:t>
      </w:r>
    </w:p>
    <w:p w14:paraId="7F336B28" w14:textId="77777777" w:rsidR="003747D0" w:rsidRPr="00786DAE" w:rsidRDefault="003747D0" w:rsidP="003747D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Арбітражний керуючий: поняття, ознаки, вимоги та правовий статус.</w:t>
      </w:r>
    </w:p>
    <w:p w14:paraId="72A2DFE7" w14:textId="77777777" w:rsidR="003747D0" w:rsidRPr="00786DAE" w:rsidRDefault="003747D0" w:rsidP="003747D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Банкрутство юридичних осіб: процедури, стадії.</w:t>
      </w:r>
    </w:p>
    <w:p w14:paraId="6D74A337" w14:textId="77777777" w:rsidR="003747D0" w:rsidRPr="00786DAE" w:rsidRDefault="003747D0" w:rsidP="003747D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Відновлення платоспроможності фізичкої особи: процедури, стадії</w:t>
      </w:r>
    </w:p>
    <w:p w14:paraId="2EA67064" w14:textId="77777777" w:rsidR="003747D0" w:rsidRPr="00786DAE" w:rsidRDefault="003747D0" w:rsidP="003747D0">
      <w:pPr>
        <w:ind w:firstLine="540"/>
        <w:jc w:val="both"/>
        <w:rPr>
          <w:sz w:val="28"/>
          <w:szCs w:val="28"/>
        </w:rPr>
      </w:pPr>
      <w:r w:rsidRPr="00786DAE">
        <w:rPr>
          <w:sz w:val="28"/>
          <w:szCs w:val="28"/>
        </w:rPr>
        <w:t>6.   Закриття провадження у справі про банкрутство.</w:t>
      </w:r>
    </w:p>
    <w:p w14:paraId="42326619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2283A8A6" w14:textId="77777777" w:rsidR="003747D0" w:rsidRPr="00786DAE" w:rsidRDefault="003747D0" w:rsidP="003747D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Практика застосування законодавства про банкрутство.</w:t>
      </w:r>
    </w:p>
    <w:p w14:paraId="2FE99A6F" w14:textId="77777777" w:rsidR="003747D0" w:rsidRPr="00786DAE" w:rsidRDefault="003747D0" w:rsidP="003747D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Облік банкрутства.</w:t>
      </w:r>
    </w:p>
    <w:p w14:paraId="2FD65BA8" w14:textId="77777777" w:rsidR="003747D0" w:rsidRPr="00786DAE" w:rsidRDefault="003747D0" w:rsidP="003747D0">
      <w:pPr>
        <w:rPr>
          <w:b/>
          <w:sz w:val="28"/>
          <w:szCs w:val="28"/>
        </w:rPr>
      </w:pPr>
    </w:p>
    <w:p w14:paraId="4D8712DF" w14:textId="77777777" w:rsidR="003747D0" w:rsidRDefault="003747D0" w:rsidP="003747D0">
      <w:pPr>
        <w:ind w:firstLine="539"/>
        <w:jc w:val="both"/>
        <w:rPr>
          <w:b/>
          <w:bCs/>
          <w:sz w:val="28"/>
          <w:szCs w:val="28"/>
        </w:rPr>
      </w:pPr>
      <w:r w:rsidRPr="00786DAE">
        <w:rPr>
          <w:b/>
          <w:sz w:val="28"/>
          <w:szCs w:val="28"/>
        </w:rPr>
        <w:t xml:space="preserve">Тема 12. </w:t>
      </w:r>
      <w:r w:rsidRPr="00786DAE">
        <w:rPr>
          <w:b/>
          <w:bCs/>
          <w:sz w:val="28"/>
          <w:szCs w:val="28"/>
        </w:rPr>
        <w:t xml:space="preserve">Правове регулювання економічної конкуренції </w:t>
      </w:r>
    </w:p>
    <w:p w14:paraId="51EBE2DB" w14:textId="77777777" w:rsidR="003747D0" w:rsidRPr="00E51958" w:rsidRDefault="003747D0" w:rsidP="003747D0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E51958">
        <w:rPr>
          <w:rFonts w:ascii="Times New Roman" w:hAnsi="Times New Roman"/>
          <w:sz w:val="28"/>
          <w:szCs w:val="28"/>
        </w:rPr>
        <w:t xml:space="preserve">Поняття, роль та основні принципи економічної конкуренції. Поняття монопольного становища і природні монополії. Органи, що повноважні здійснювати нагляд за дотриманням правил економічної конкуренції. </w:t>
      </w:r>
    </w:p>
    <w:p w14:paraId="616AD056" w14:textId="77777777" w:rsidR="003747D0" w:rsidRPr="00E51958" w:rsidRDefault="003747D0" w:rsidP="003747D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58">
        <w:rPr>
          <w:rFonts w:ascii="Times New Roman" w:hAnsi="Times New Roman"/>
          <w:sz w:val="28"/>
          <w:szCs w:val="28"/>
          <w:lang w:val="uk-UA"/>
        </w:rPr>
        <w:t xml:space="preserve">Статус та повноваження Антимонопольного комітету України. </w:t>
      </w:r>
    </w:p>
    <w:p w14:paraId="59C758D8" w14:textId="77777777" w:rsidR="003747D0" w:rsidRDefault="003747D0" w:rsidP="003747D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58">
        <w:rPr>
          <w:rFonts w:ascii="Times New Roman" w:hAnsi="Times New Roman"/>
          <w:sz w:val="28"/>
          <w:szCs w:val="28"/>
          <w:lang w:val="uk-UA"/>
        </w:rPr>
        <w:t xml:space="preserve">Поняття недобросовісної конкуренції та монополістичних порушень. </w:t>
      </w:r>
    </w:p>
    <w:p w14:paraId="4FA83BFF" w14:textId="77777777" w:rsidR="003747D0" w:rsidRDefault="003747D0" w:rsidP="003747D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58">
        <w:rPr>
          <w:rFonts w:ascii="Times New Roman" w:hAnsi="Times New Roman"/>
          <w:sz w:val="28"/>
          <w:szCs w:val="28"/>
          <w:lang w:val="uk-UA"/>
        </w:rPr>
        <w:t xml:space="preserve">Антиконкурентні узгоджені дії. </w:t>
      </w:r>
    </w:p>
    <w:p w14:paraId="04128433" w14:textId="77777777" w:rsidR="003747D0" w:rsidRPr="00E51958" w:rsidRDefault="003747D0" w:rsidP="003747D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958">
        <w:rPr>
          <w:rFonts w:ascii="Times New Roman" w:hAnsi="Times New Roman"/>
          <w:sz w:val="28"/>
          <w:szCs w:val="28"/>
          <w:lang w:val="uk-UA"/>
        </w:rPr>
        <w:t xml:space="preserve">Дискримінація суб'єктів господарювання. </w:t>
      </w:r>
    </w:p>
    <w:p w14:paraId="556654D8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51D1C4C6" w14:textId="77777777" w:rsidR="003747D0" w:rsidRPr="00786DAE" w:rsidRDefault="003747D0" w:rsidP="003747D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Відповідальність за порушення монопольного — конкурентного законодавства.</w:t>
      </w:r>
    </w:p>
    <w:p w14:paraId="7776C5C1" w14:textId="77777777" w:rsidR="003747D0" w:rsidRPr="00786DAE" w:rsidRDefault="003747D0" w:rsidP="003747D0">
      <w:pPr>
        <w:jc w:val="both"/>
        <w:rPr>
          <w:sz w:val="28"/>
          <w:szCs w:val="28"/>
        </w:rPr>
      </w:pPr>
    </w:p>
    <w:p w14:paraId="228D778C" w14:textId="77777777" w:rsidR="003747D0" w:rsidRPr="00786DAE" w:rsidRDefault="003747D0" w:rsidP="003747D0">
      <w:pPr>
        <w:ind w:firstLine="539"/>
        <w:jc w:val="both"/>
        <w:rPr>
          <w:b/>
          <w:sz w:val="28"/>
          <w:szCs w:val="28"/>
        </w:rPr>
      </w:pPr>
      <w:r w:rsidRPr="00786DAE">
        <w:rPr>
          <w:b/>
          <w:sz w:val="28"/>
          <w:szCs w:val="28"/>
        </w:rPr>
        <w:t xml:space="preserve">Тема 13. </w:t>
      </w:r>
      <w:r w:rsidRPr="00786DAE">
        <w:rPr>
          <w:b/>
          <w:bCs/>
          <w:sz w:val="28"/>
          <w:szCs w:val="28"/>
        </w:rPr>
        <w:t>Правове регулювання ринку цінних паперів та біржової</w:t>
      </w:r>
    </w:p>
    <w:p w14:paraId="28300835" w14:textId="77777777" w:rsidR="003747D0" w:rsidRPr="00786DAE" w:rsidRDefault="003747D0" w:rsidP="003747D0">
      <w:pPr>
        <w:ind w:firstLine="539"/>
        <w:jc w:val="both"/>
        <w:rPr>
          <w:b/>
          <w:sz w:val="28"/>
          <w:szCs w:val="28"/>
        </w:rPr>
      </w:pPr>
      <w:r w:rsidRPr="00786DAE">
        <w:rPr>
          <w:b/>
          <w:sz w:val="28"/>
          <w:szCs w:val="28"/>
        </w:rPr>
        <w:t>діяльності.</w:t>
      </w:r>
    </w:p>
    <w:p w14:paraId="55B7A4A1" w14:textId="77777777" w:rsidR="003747D0" w:rsidRPr="00786DAE" w:rsidRDefault="003747D0" w:rsidP="003747D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Поняття і ознаки цінних паперів. Види цінних паперів за порядком розміщення (видачі), за формою існування, за формою випуску. Пайові цінні папери.</w:t>
      </w:r>
    </w:p>
    <w:p w14:paraId="0133AA5B" w14:textId="77777777" w:rsidR="003747D0" w:rsidRPr="00786DAE" w:rsidRDefault="003747D0" w:rsidP="003747D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Поняття та види акцій. Інвестиційний сертифікат. Сертифікат ФОН. Боргові цінні папери. </w:t>
      </w:r>
    </w:p>
    <w:p w14:paraId="361B0DD2" w14:textId="77777777" w:rsidR="003747D0" w:rsidRPr="00786DAE" w:rsidRDefault="003747D0" w:rsidP="003747D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Облігація. Державні облігації. Казначейське зобов'язання України. Ощадний (депозитний) сертифікат. Вексель. Іпотечний сертифікат. Заставна. Приватизаційні папери. Похідні цінні папери та деривативи. Складські свідоцтва. </w:t>
      </w:r>
    </w:p>
    <w:p w14:paraId="46EE03F0" w14:textId="77777777" w:rsidR="003747D0" w:rsidRPr="00786DAE" w:rsidRDefault="003747D0" w:rsidP="003747D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Порядок емісії цінних паперів. </w:t>
      </w:r>
    </w:p>
    <w:p w14:paraId="3419DA8A" w14:textId="77777777" w:rsidR="003747D0" w:rsidRPr="00786DAE" w:rsidRDefault="003747D0" w:rsidP="003747D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Поняття товарної біржі. Види товарних бірж за асортиментом товарів, характером біржових угод, ступенем відкритості (можливості участі в торгах). Функції товарної біржі. Біржове котирування. Принципи діяльності товарної біржі. Засновники і члена товарної біржі. Статут товарної біржі. Правила біржової торгівлі.</w:t>
      </w:r>
    </w:p>
    <w:p w14:paraId="5EE1BD7E" w14:textId="77777777" w:rsidR="003747D0" w:rsidRPr="00786DAE" w:rsidRDefault="003747D0" w:rsidP="003747D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Фондова біржа. Статут фондової біржі. Правила фондової біржі. Професійна діяльність на фондовому ринку. Брокерська діяльність. Дилерська діяльність. Андерайтинг. </w:t>
      </w:r>
    </w:p>
    <w:p w14:paraId="152F710E" w14:textId="77777777" w:rsidR="003747D0" w:rsidRPr="00786DAE" w:rsidRDefault="003747D0" w:rsidP="003747D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Діяльність з управління цінними паперами. Правочини щодо цінних паперів. Діяльність з організації торгівлі на фондовому ринку.</w:t>
      </w:r>
    </w:p>
    <w:p w14:paraId="5810D73D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191E1EFF" w14:textId="77777777" w:rsidR="003747D0" w:rsidRPr="00786DAE" w:rsidRDefault="003747D0" w:rsidP="003747D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Державне регулювання ринку цінних паперів.</w:t>
      </w:r>
    </w:p>
    <w:p w14:paraId="3397DC54" w14:textId="77777777" w:rsidR="003747D0" w:rsidRPr="00786DAE" w:rsidRDefault="003747D0" w:rsidP="003747D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Діяльність з організації торгівлі на фондовому ринку.</w:t>
      </w:r>
    </w:p>
    <w:p w14:paraId="63EC4520" w14:textId="77777777" w:rsidR="003747D0" w:rsidRPr="00786DAE" w:rsidRDefault="003747D0" w:rsidP="003747D0">
      <w:pPr>
        <w:pStyle w:val="a9"/>
        <w:ind w:left="125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24C8D1" w14:textId="77777777" w:rsidR="003747D0" w:rsidRPr="00786DAE" w:rsidRDefault="003747D0" w:rsidP="003747D0">
      <w:pPr>
        <w:ind w:firstLine="539"/>
        <w:jc w:val="both"/>
        <w:rPr>
          <w:b/>
          <w:sz w:val="28"/>
          <w:szCs w:val="28"/>
        </w:rPr>
      </w:pPr>
      <w:r w:rsidRPr="00786DAE">
        <w:rPr>
          <w:b/>
          <w:sz w:val="28"/>
          <w:szCs w:val="28"/>
        </w:rPr>
        <w:t xml:space="preserve">Тема 14. </w:t>
      </w:r>
      <w:r w:rsidRPr="00786DAE">
        <w:rPr>
          <w:b/>
          <w:bCs/>
          <w:sz w:val="28"/>
          <w:szCs w:val="28"/>
        </w:rPr>
        <w:t>Правове регулювання фінансової, інвестиційної та</w:t>
      </w:r>
    </w:p>
    <w:p w14:paraId="70390537" w14:textId="77777777" w:rsidR="003747D0" w:rsidRPr="00786DAE" w:rsidRDefault="003747D0" w:rsidP="003747D0">
      <w:pPr>
        <w:ind w:firstLine="539"/>
        <w:jc w:val="both"/>
        <w:rPr>
          <w:b/>
          <w:sz w:val="28"/>
          <w:szCs w:val="28"/>
        </w:rPr>
      </w:pPr>
      <w:r w:rsidRPr="00786DAE">
        <w:rPr>
          <w:b/>
          <w:sz w:val="28"/>
          <w:szCs w:val="28"/>
        </w:rPr>
        <w:t>інноваційної діяльності.</w:t>
      </w:r>
    </w:p>
    <w:p w14:paraId="568A0298" w14:textId="77777777" w:rsidR="003747D0" w:rsidRPr="00786DAE" w:rsidRDefault="003747D0" w:rsidP="003747D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Поняття та види фінансової діяльності. Поняття фінансової установи. Умови створення та діяльності фінансових установ. </w:t>
      </w:r>
    </w:p>
    <w:p w14:paraId="0792658D" w14:textId="77777777" w:rsidR="003747D0" w:rsidRPr="00786DAE" w:rsidRDefault="003747D0" w:rsidP="003747D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Поняття та ознаки банківської діяльності. Вимоги встановлені для здійснення банківської діяльності. Банк як суб'єкт господарювання. Види банків. </w:t>
      </w:r>
    </w:p>
    <w:p w14:paraId="164E8E05" w14:textId="77777777" w:rsidR="003747D0" w:rsidRPr="00786DAE" w:rsidRDefault="003747D0" w:rsidP="003747D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Поняття страхування у сфері господарювання. Суб'єкти та об'єкти страхової діяльності. Товариства взаємного страхування. Договір страхування. Умови забезпечення платоспроможності страховиків.</w:t>
      </w:r>
    </w:p>
    <w:p w14:paraId="5EAB0758" w14:textId="77777777" w:rsidR="003747D0" w:rsidRPr="00786DAE" w:rsidRDefault="003747D0" w:rsidP="003747D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Аудиторська діяльність: поняття, порядок здійснення.</w:t>
      </w:r>
    </w:p>
    <w:p w14:paraId="62459747" w14:textId="77777777" w:rsidR="003747D0" w:rsidRPr="00786DAE" w:rsidRDefault="003747D0" w:rsidP="003747D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Поняття, види інвестицій та інвестиційної діяльності. </w:t>
      </w:r>
    </w:p>
    <w:p w14:paraId="22C9769B" w14:textId="77777777" w:rsidR="003747D0" w:rsidRPr="00786DAE" w:rsidRDefault="003747D0" w:rsidP="003747D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Поняття інноваційної діяльності у сфері господарювання. Інвестування інноваційної діяльності. Види інноваційної діяльності. Державне регулювання інноваційної діяльності. </w:t>
      </w:r>
    </w:p>
    <w:p w14:paraId="25D7DCCC" w14:textId="77777777" w:rsidR="003747D0" w:rsidRPr="00786DAE" w:rsidRDefault="003747D0" w:rsidP="003747D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Договір на створення і передачу науково-технічної продукції. Законодавство про інноваційну діяльність. Форми і види іноземних інвестицій.</w:t>
      </w:r>
    </w:p>
    <w:p w14:paraId="653E3255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1E1DD7E0" w14:textId="77777777" w:rsidR="003747D0" w:rsidRPr="00786DAE" w:rsidRDefault="003747D0" w:rsidP="003747D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Державне регулювання інвестиційної діяльності. </w:t>
      </w:r>
    </w:p>
    <w:p w14:paraId="79EF5C8D" w14:textId="77777777" w:rsidR="003747D0" w:rsidRPr="00786DAE" w:rsidRDefault="003747D0" w:rsidP="003747D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Державні гарантії інноваційної діяльності.</w:t>
      </w:r>
    </w:p>
    <w:p w14:paraId="6EBE858E" w14:textId="77777777" w:rsidR="003747D0" w:rsidRPr="00786DAE" w:rsidRDefault="003747D0" w:rsidP="003747D0">
      <w:pPr>
        <w:ind w:firstLine="539"/>
        <w:jc w:val="center"/>
        <w:rPr>
          <w:b/>
          <w:sz w:val="28"/>
          <w:szCs w:val="28"/>
        </w:rPr>
      </w:pPr>
    </w:p>
    <w:p w14:paraId="1E168E00" w14:textId="77777777" w:rsidR="003747D0" w:rsidRPr="00786DAE" w:rsidRDefault="003747D0" w:rsidP="003747D0">
      <w:pPr>
        <w:ind w:firstLine="539"/>
        <w:jc w:val="both"/>
        <w:rPr>
          <w:b/>
          <w:sz w:val="28"/>
          <w:szCs w:val="28"/>
        </w:rPr>
      </w:pPr>
      <w:r w:rsidRPr="00786DAE">
        <w:rPr>
          <w:b/>
          <w:sz w:val="28"/>
          <w:szCs w:val="28"/>
        </w:rPr>
        <w:t xml:space="preserve">Тема 15. </w:t>
      </w:r>
      <w:r w:rsidRPr="00786DAE">
        <w:rPr>
          <w:b/>
          <w:bCs/>
          <w:sz w:val="28"/>
          <w:szCs w:val="28"/>
        </w:rPr>
        <w:t>Правове регулювання зовнішньоекономічної діяльності.</w:t>
      </w:r>
    </w:p>
    <w:p w14:paraId="625261C0" w14:textId="77777777" w:rsidR="003747D0" w:rsidRPr="00786DAE" w:rsidRDefault="003747D0" w:rsidP="003747D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Поняття і суб'єкти зовнішньоекономічної діяльності. Види зовнішньоекономічної діяльності й зовнішньоекономічні операції.</w:t>
      </w:r>
    </w:p>
    <w:p w14:paraId="0D7CF518" w14:textId="77777777" w:rsidR="003747D0" w:rsidRPr="00786DAE" w:rsidRDefault="003747D0" w:rsidP="003747D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 Державне регулювання зовнішньоекономічної діяльності. </w:t>
      </w:r>
    </w:p>
    <w:p w14:paraId="0DD3543E" w14:textId="77777777" w:rsidR="003747D0" w:rsidRPr="00786DAE" w:rsidRDefault="003747D0" w:rsidP="003747D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Ліцензування і квотування зовнішньоекономічних операцій. Зовнішньоекономічні договори (контракти). </w:t>
      </w:r>
    </w:p>
    <w:p w14:paraId="7F537CAD" w14:textId="77777777" w:rsidR="003747D0" w:rsidRPr="00786DAE" w:rsidRDefault="003747D0" w:rsidP="003747D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Державна реєстрація зовнішньоекономічних договорів (контрактів). </w:t>
      </w:r>
    </w:p>
    <w:p w14:paraId="40E2F4DB" w14:textId="77777777" w:rsidR="003747D0" w:rsidRPr="00786DAE" w:rsidRDefault="003747D0" w:rsidP="003747D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Захист державою прав та законних інтересів суб'єктів зовнішньоекономічної діяльності. Митне регулювання ЗЕД.</w:t>
      </w:r>
    </w:p>
    <w:p w14:paraId="5DD840B6" w14:textId="77777777" w:rsidR="003747D0" w:rsidRPr="00786DAE" w:rsidRDefault="003747D0" w:rsidP="003747D0">
      <w:pPr>
        <w:ind w:firstLine="540"/>
        <w:jc w:val="both"/>
        <w:rPr>
          <w:bCs/>
          <w:sz w:val="28"/>
          <w:szCs w:val="28"/>
          <w:u w:val="single"/>
        </w:rPr>
      </w:pPr>
      <w:r w:rsidRPr="00786DAE">
        <w:rPr>
          <w:bCs/>
          <w:sz w:val="28"/>
          <w:szCs w:val="28"/>
          <w:u w:val="single"/>
        </w:rPr>
        <w:t>Питання  для обговорення:</w:t>
      </w:r>
    </w:p>
    <w:p w14:paraId="4C376713" w14:textId="77777777" w:rsidR="003747D0" w:rsidRPr="00786DAE" w:rsidRDefault="003747D0" w:rsidP="003747D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Митне регулювання ЗЕД.</w:t>
      </w:r>
    </w:p>
    <w:p w14:paraId="047A1F65" w14:textId="77777777" w:rsidR="003747D0" w:rsidRDefault="003747D0" w:rsidP="003747D0">
      <w:pPr>
        <w:tabs>
          <w:tab w:val="left" w:pos="9540"/>
        </w:tabs>
        <w:ind w:right="-6" w:firstLine="720"/>
        <w:jc w:val="both"/>
      </w:pPr>
    </w:p>
    <w:p w14:paraId="5C1310D9" w14:textId="77777777" w:rsidR="003747D0" w:rsidRDefault="003747D0" w:rsidP="003747D0">
      <w:pPr>
        <w:tabs>
          <w:tab w:val="left" w:pos="9540"/>
        </w:tabs>
        <w:ind w:right="-6" w:firstLine="720"/>
        <w:jc w:val="both"/>
      </w:pPr>
    </w:p>
    <w:p w14:paraId="627A46A5" w14:textId="77777777" w:rsidR="003747D0" w:rsidRPr="00E51958" w:rsidRDefault="003747D0" w:rsidP="003747D0">
      <w:pPr>
        <w:tabs>
          <w:tab w:val="left" w:pos="9540"/>
        </w:tabs>
        <w:ind w:right="-6" w:firstLine="720"/>
        <w:jc w:val="both"/>
        <w:rPr>
          <w:b/>
          <w:sz w:val="28"/>
          <w:szCs w:val="28"/>
        </w:rPr>
      </w:pPr>
      <w:r w:rsidRPr="00E51958">
        <w:rPr>
          <w:b/>
          <w:sz w:val="28"/>
          <w:szCs w:val="28"/>
        </w:rPr>
        <w:t>Тема 16. Правове регулювання цін та ціноутворень.</w:t>
      </w:r>
    </w:p>
    <w:p w14:paraId="07F524C7" w14:textId="77777777" w:rsidR="003747D0" w:rsidRPr="00786DAE" w:rsidRDefault="003747D0" w:rsidP="003747D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Поняття ціни. Функції цін. Функція обліку і виміру витрат. Функція пропорційності та рівноваги. Стимулююча функція. Розподільча функція. </w:t>
      </w:r>
    </w:p>
    <w:p w14:paraId="62908AEE" w14:textId="77777777" w:rsidR="003747D0" w:rsidRDefault="003747D0" w:rsidP="003747D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Цінова політика. Мета цінової політики.</w:t>
      </w:r>
    </w:p>
    <w:p w14:paraId="5E2EC5D8" w14:textId="77777777" w:rsidR="003747D0" w:rsidRPr="00786DAE" w:rsidRDefault="003747D0" w:rsidP="003747D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Види цін. Вільні ціни та тарифи. Договірні ціни. Державні фіксова</w:t>
      </w:r>
      <w:r>
        <w:rPr>
          <w:rFonts w:ascii="Times New Roman" w:hAnsi="Times New Roman"/>
          <w:sz w:val="28"/>
          <w:szCs w:val="28"/>
          <w:lang w:val="uk-UA"/>
        </w:rPr>
        <w:t>ні та регульовані ціни. Державна</w:t>
      </w:r>
      <w:r w:rsidRPr="00786DAE">
        <w:rPr>
          <w:rFonts w:ascii="Times New Roman" w:hAnsi="Times New Roman"/>
          <w:sz w:val="28"/>
          <w:szCs w:val="28"/>
          <w:lang w:val="uk-UA"/>
        </w:rPr>
        <w:t xml:space="preserve"> політика в ціновій сфері. Індикативні ціни. Оптові ціни. </w:t>
      </w:r>
    </w:p>
    <w:p w14:paraId="4368D333" w14:textId="77777777" w:rsidR="003747D0" w:rsidRDefault="003747D0" w:rsidP="003747D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 xml:space="preserve">Контроль за додержанням державної дисципліни цін. </w:t>
      </w:r>
    </w:p>
    <w:p w14:paraId="277B1C4D" w14:textId="77777777" w:rsidR="003747D0" w:rsidRDefault="003747D0" w:rsidP="003747D0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Державні органи контролю за цінами.</w:t>
      </w:r>
    </w:p>
    <w:p w14:paraId="38F98878" w14:textId="77777777" w:rsidR="003747D0" w:rsidRPr="00CD08D7" w:rsidRDefault="003747D0" w:rsidP="003747D0">
      <w:pPr>
        <w:ind w:left="614"/>
        <w:jc w:val="both"/>
        <w:rPr>
          <w:sz w:val="28"/>
          <w:szCs w:val="28"/>
          <w:u w:val="single"/>
        </w:rPr>
      </w:pPr>
      <w:r w:rsidRPr="00CD08D7">
        <w:rPr>
          <w:bCs/>
          <w:sz w:val="28"/>
          <w:szCs w:val="28"/>
          <w:u w:val="single"/>
        </w:rPr>
        <w:t>Питання  для обговорення:</w:t>
      </w:r>
    </w:p>
    <w:p w14:paraId="57F53CE8" w14:textId="77777777" w:rsidR="003747D0" w:rsidRPr="00786DAE" w:rsidRDefault="003747D0" w:rsidP="003747D0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6DAE">
        <w:rPr>
          <w:rFonts w:ascii="Times New Roman" w:hAnsi="Times New Roman"/>
          <w:sz w:val="28"/>
          <w:szCs w:val="28"/>
          <w:lang w:val="uk-UA"/>
        </w:rPr>
        <w:t>Державні політика в ціновій сфері.</w:t>
      </w:r>
    </w:p>
    <w:p w14:paraId="067823F4" w14:textId="77777777" w:rsidR="002967F5" w:rsidRDefault="002967F5" w:rsidP="002967F5">
      <w:pPr>
        <w:rPr>
          <w:iCs/>
        </w:rPr>
      </w:pPr>
    </w:p>
    <w:p w14:paraId="3A42FB8E" w14:textId="77777777" w:rsidR="003747D0" w:rsidRDefault="003747D0" w:rsidP="003747D0">
      <w:pPr>
        <w:shd w:val="clear" w:color="auto" w:fill="FFFFFF"/>
        <w:spacing w:before="112" w:after="8" w:line="340" w:lineRule="auto"/>
        <w:ind w:right="168"/>
        <w:rPr>
          <w:iCs/>
        </w:rPr>
      </w:pPr>
    </w:p>
    <w:p w14:paraId="36B93813" w14:textId="77777777" w:rsidR="003747D0" w:rsidRDefault="003747D0" w:rsidP="003747D0">
      <w:pPr>
        <w:shd w:val="clear" w:color="auto" w:fill="FFFFFF"/>
        <w:spacing w:before="112" w:after="8" w:line="340" w:lineRule="auto"/>
        <w:ind w:right="168"/>
        <w:rPr>
          <w:iCs/>
        </w:rPr>
      </w:pPr>
    </w:p>
    <w:p w14:paraId="77B9ECB7" w14:textId="70A0D6CA" w:rsidR="00507893" w:rsidRPr="003D53BD" w:rsidRDefault="003747D0" w:rsidP="003747D0">
      <w:pPr>
        <w:shd w:val="clear" w:color="auto" w:fill="FFFFFF"/>
        <w:spacing w:before="112" w:after="8" w:line="340" w:lineRule="auto"/>
        <w:ind w:right="168"/>
        <w:jc w:val="center"/>
        <w:rPr>
          <w:iCs/>
          <w:sz w:val="28"/>
        </w:rPr>
      </w:pPr>
      <w:r>
        <w:rPr>
          <w:b/>
          <w:iCs/>
          <w:sz w:val="28"/>
        </w:rPr>
        <w:t>5</w:t>
      </w:r>
      <w:r w:rsidR="00507893">
        <w:rPr>
          <w:b/>
          <w:iCs/>
          <w:sz w:val="28"/>
        </w:rPr>
        <w:t>.</w:t>
      </w:r>
      <w:r w:rsidR="00507893" w:rsidRPr="003D53BD">
        <w:rPr>
          <w:b/>
          <w:iCs/>
          <w:sz w:val="28"/>
        </w:rPr>
        <w:t> ПОРЯДОК ОЦІНЮВАННЯ РЕЗУЛЬТАТІВ НАВЧАННЯ</w:t>
      </w:r>
    </w:p>
    <w:p w14:paraId="32BB27C9" w14:textId="77777777" w:rsidR="00507893" w:rsidRPr="003D53BD" w:rsidRDefault="00507893" w:rsidP="00507893">
      <w:pPr>
        <w:widowControl w:val="0"/>
        <w:autoSpaceDE w:val="0"/>
        <w:autoSpaceDN w:val="0"/>
        <w:ind w:left="993"/>
        <w:outlineLvl w:val="1"/>
        <w:rPr>
          <w:b/>
          <w:bCs/>
          <w:sz w:val="28"/>
          <w:szCs w:val="28"/>
        </w:rPr>
      </w:pPr>
      <w:r w:rsidRPr="003D53BD">
        <w:rPr>
          <w:b/>
          <w:bCs/>
          <w:sz w:val="28"/>
          <w:szCs w:val="28"/>
        </w:rPr>
        <w:t>Критерії</w:t>
      </w:r>
      <w:r w:rsidRPr="003D53BD">
        <w:rPr>
          <w:b/>
          <w:bCs/>
          <w:spacing w:val="-3"/>
          <w:sz w:val="28"/>
          <w:szCs w:val="28"/>
        </w:rPr>
        <w:t xml:space="preserve"> </w:t>
      </w:r>
      <w:r w:rsidRPr="003D53BD">
        <w:rPr>
          <w:b/>
          <w:bCs/>
          <w:sz w:val="28"/>
          <w:szCs w:val="28"/>
        </w:rPr>
        <w:t>оцінювання</w:t>
      </w:r>
    </w:p>
    <w:p w14:paraId="50F214DF" w14:textId="77777777" w:rsidR="00507893" w:rsidRPr="00E51B01" w:rsidRDefault="00507893" w:rsidP="00507893">
      <w:pPr>
        <w:widowControl w:val="0"/>
        <w:numPr>
          <w:ilvl w:val="0"/>
          <w:numId w:val="3"/>
        </w:numPr>
        <w:tabs>
          <w:tab w:val="left" w:pos="1244"/>
        </w:tabs>
        <w:autoSpaceDE w:val="0"/>
        <w:autoSpaceDN w:val="0"/>
        <w:spacing w:before="178"/>
        <w:ind w:right="149" w:firstLine="708"/>
        <w:jc w:val="both"/>
        <w:rPr>
          <w:sz w:val="28"/>
        </w:rPr>
      </w:pPr>
      <w:r w:rsidRPr="00E51B01">
        <w:rPr>
          <w:sz w:val="28"/>
        </w:rPr>
        <w:t>Критерієм успішного проходження здобувачем освіти оцінювання може бути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sz w:val="28"/>
        </w:rPr>
        <w:t>.</w:t>
      </w:r>
    </w:p>
    <w:p w14:paraId="72179A75" w14:textId="77777777" w:rsidR="00507893" w:rsidRPr="00E51B01" w:rsidRDefault="00507893" w:rsidP="00507893">
      <w:pPr>
        <w:widowControl w:val="0"/>
        <w:numPr>
          <w:ilvl w:val="0"/>
          <w:numId w:val="3"/>
        </w:numPr>
        <w:tabs>
          <w:tab w:val="left" w:pos="1208"/>
        </w:tabs>
        <w:autoSpaceDE w:val="0"/>
        <w:autoSpaceDN w:val="0"/>
        <w:spacing w:before="2"/>
        <w:ind w:right="148" w:firstLine="708"/>
        <w:jc w:val="both"/>
        <w:rPr>
          <w:sz w:val="28"/>
        </w:rPr>
      </w:pPr>
      <w:r w:rsidRPr="00E51B01">
        <w:rPr>
          <w:sz w:val="28"/>
        </w:rPr>
        <w:t>Мінімальний пороговий рівень оцінки варто визначати за допомогою якісних критеріїв і трансформувати його в мінімальну позитивну оцінку  числової (рейтингової) шкали, що використовується.</w:t>
      </w:r>
    </w:p>
    <w:p w14:paraId="0E8D667B" w14:textId="77777777" w:rsidR="00507893" w:rsidRDefault="00507893" w:rsidP="00507893">
      <w:pPr>
        <w:widowControl w:val="0"/>
        <w:autoSpaceDE w:val="0"/>
        <w:autoSpaceDN w:val="0"/>
        <w:ind w:left="929" w:right="129"/>
        <w:rPr>
          <w:sz w:val="28"/>
          <w:szCs w:val="28"/>
        </w:rPr>
      </w:pPr>
    </w:p>
    <w:p w14:paraId="138F3D91" w14:textId="77777777" w:rsidR="008C1AF1" w:rsidRPr="004E4051" w:rsidRDefault="008C1AF1" w:rsidP="008C1AF1">
      <w:pPr>
        <w:jc w:val="center"/>
        <w:rPr>
          <w:b/>
          <w:bCs/>
        </w:rPr>
      </w:pPr>
      <w:r w:rsidRPr="004E4051">
        <w:rPr>
          <w:b/>
          <w:bCs/>
        </w:rPr>
        <w:t>Шкала оцінювання</w:t>
      </w:r>
      <w:r>
        <w:rPr>
          <w:b/>
          <w:bCs/>
        </w:rPr>
        <w:t>: національна</w:t>
      </w:r>
      <w:r w:rsidRPr="004E4051">
        <w:rPr>
          <w:b/>
          <w:bCs/>
        </w:rPr>
        <w:t xml:space="preserve"> та </w:t>
      </w:r>
      <w:r>
        <w:rPr>
          <w:b/>
          <w:bCs/>
        </w:rPr>
        <w:t>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8C1AF1" w:rsidRPr="004E4051" w14:paraId="7CB78549" w14:textId="77777777" w:rsidTr="00A057AB">
        <w:trPr>
          <w:trHeight w:val="450"/>
        </w:trPr>
        <w:tc>
          <w:tcPr>
            <w:tcW w:w="1126" w:type="dxa"/>
            <w:vMerge w:val="restart"/>
          </w:tcPr>
          <w:p w14:paraId="7939A024" w14:textId="77777777" w:rsidR="008C1AF1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2C17552" w14:textId="77777777" w:rsidR="008C1AF1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</w:p>
          <w:p w14:paraId="42BEA886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2753FF70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5C7B2E99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8C1AF1" w:rsidRPr="004E4051" w14:paraId="73FC235D" w14:textId="77777777" w:rsidTr="00A057AB">
        <w:trPr>
          <w:trHeight w:val="450"/>
        </w:trPr>
        <w:tc>
          <w:tcPr>
            <w:tcW w:w="1126" w:type="dxa"/>
            <w:vMerge/>
          </w:tcPr>
          <w:p w14:paraId="27813C54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vAlign w:val="center"/>
          </w:tcPr>
          <w:p w14:paraId="23F43144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29" w:type="dxa"/>
            <w:vAlign w:val="center"/>
          </w:tcPr>
          <w:p w14:paraId="6A12D3DE" w14:textId="77777777" w:rsidR="008C1AF1" w:rsidRPr="00946E75" w:rsidRDefault="008C1AF1" w:rsidP="00A057AB">
            <w:pPr>
              <w:ind w:right="-14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2926" w:type="dxa"/>
            <w:shd w:val="clear" w:color="auto" w:fill="auto"/>
          </w:tcPr>
          <w:p w14:paraId="6F56E781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8C1AF1" w:rsidRPr="004E4051" w14:paraId="72D93B28" w14:textId="77777777" w:rsidTr="00A057AB">
        <w:tc>
          <w:tcPr>
            <w:tcW w:w="1126" w:type="dxa"/>
          </w:tcPr>
          <w:p w14:paraId="2AE5AF62" w14:textId="77777777" w:rsidR="008C1AF1" w:rsidRDefault="008C1AF1" w:rsidP="00A057AB">
            <w:pPr>
              <w:ind w:left="1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430" w:type="dxa"/>
            <w:vAlign w:val="center"/>
          </w:tcPr>
          <w:p w14:paraId="4885FB2C" w14:textId="77777777" w:rsidR="008C1AF1" w:rsidRPr="00F51728" w:rsidRDefault="008C1AF1" w:rsidP="00A057AB">
            <w:pPr>
              <w:ind w:left="180"/>
              <w:contextualSpacing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3129" w:type="dxa"/>
            <w:vAlign w:val="center"/>
          </w:tcPr>
          <w:p w14:paraId="5701A624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14:paraId="754FA724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  <w:p w14:paraId="0BCBF7C8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  <w:p w14:paraId="2AED761F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8C1AF1" w:rsidRPr="004E4051" w14:paraId="18FA29AA" w14:textId="77777777" w:rsidTr="00A057AB">
        <w:trPr>
          <w:trHeight w:val="194"/>
        </w:trPr>
        <w:tc>
          <w:tcPr>
            <w:tcW w:w="1126" w:type="dxa"/>
          </w:tcPr>
          <w:p w14:paraId="12BF5AB4" w14:textId="77777777" w:rsidR="008C1AF1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1430" w:type="dxa"/>
            <w:vAlign w:val="center"/>
          </w:tcPr>
          <w:p w14:paraId="520777E4" w14:textId="77777777" w:rsidR="008C1AF1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038F5121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926" w:type="dxa"/>
            <w:vMerge/>
          </w:tcPr>
          <w:p w14:paraId="2C2816A9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1AF1" w:rsidRPr="004E4051" w14:paraId="631A8EAA" w14:textId="77777777" w:rsidTr="00A057AB">
        <w:trPr>
          <w:trHeight w:val="300"/>
        </w:trPr>
        <w:tc>
          <w:tcPr>
            <w:tcW w:w="1126" w:type="dxa"/>
          </w:tcPr>
          <w:p w14:paraId="501D112F" w14:textId="77777777" w:rsidR="008C1AF1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430" w:type="dxa"/>
            <w:vAlign w:val="center"/>
          </w:tcPr>
          <w:p w14:paraId="06291B48" w14:textId="77777777" w:rsidR="008C1AF1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14:paraId="72085F83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14:paraId="464513EF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1AF1" w:rsidRPr="004E4051" w14:paraId="7B7F3320" w14:textId="77777777" w:rsidTr="00A057AB">
        <w:tc>
          <w:tcPr>
            <w:tcW w:w="1126" w:type="dxa"/>
          </w:tcPr>
          <w:p w14:paraId="0CDFFD9B" w14:textId="77777777" w:rsidR="008C1AF1" w:rsidRPr="006231D5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14:paraId="0810E1BA" w14:textId="77777777" w:rsidR="008C1AF1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0AB05BD0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14:paraId="2ABEF9BB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1AF1" w:rsidRPr="004E4051" w14:paraId="2103E687" w14:textId="77777777" w:rsidTr="00A057AB">
        <w:trPr>
          <w:trHeight w:val="228"/>
        </w:trPr>
        <w:tc>
          <w:tcPr>
            <w:tcW w:w="1126" w:type="dxa"/>
          </w:tcPr>
          <w:p w14:paraId="59D95BAB" w14:textId="77777777" w:rsidR="008C1AF1" w:rsidRPr="006231D5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14:paraId="029E9182" w14:textId="77777777" w:rsidR="008C1AF1" w:rsidRDefault="008C1AF1" w:rsidP="00A057AB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14:paraId="1840C84C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14:paraId="0850DB90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1AF1" w:rsidRPr="004E4051" w14:paraId="6AD5085D" w14:textId="77777777" w:rsidTr="00A057AB">
        <w:tc>
          <w:tcPr>
            <w:tcW w:w="1126" w:type="dxa"/>
          </w:tcPr>
          <w:p w14:paraId="2DAF79E6" w14:textId="77777777" w:rsidR="008C1AF1" w:rsidRPr="006231D5" w:rsidRDefault="008C1AF1" w:rsidP="00A057AB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14:paraId="3FE43084" w14:textId="77777777" w:rsidR="008C1AF1" w:rsidRPr="006231D5" w:rsidRDefault="008C1AF1" w:rsidP="00A057AB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14:paraId="30260821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14:paraId="3E129B1A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8C1AF1" w:rsidRPr="004E4051" w14:paraId="2573752F" w14:textId="77777777" w:rsidTr="00A057AB">
        <w:trPr>
          <w:trHeight w:val="708"/>
        </w:trPr>
        <w:tc>
          <w:tcPr>
            <w:tcW w:w="1126" w:type="dxa"/>
          </w:tcPr>
          <w:p w14:paraId="09AEC269" w14:textId="77777777" w:rsidR="008C1AF1" w:rsidRPr="006231D5" w:rsidRDefault="008C1AF1" w:rsidP="00A057AB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14:paraId="1064FBE8" w14:textId="77777777" w:rsidR="008C1AF1" w:rsidRPr="006231D5" w:rsidRDefault="008C1AF1" w:rsidP="00A057AB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14:paraId="0D20AAE2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14:paraId="39484B09" w14:textId="77777777" w:rsidR="008C1AF1" w:rsidRPr="00946E75" w:rsidRDefault="008C1AF1" w:rsidP="00A057AB">
            <w:pPr>
              <w:contextualSpacing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14:paraId="5963488A" w14:textId="77777777" w:rsidR="008C1AF1" w:rsidRDefault="008C1AF1" w:rsidP="00507893">
      <w:pPr>
        <w:widowControl w:val="0"/>
        <w:autoSpaceDE w:val="0"/>
        <w:autoSpaceDN w:val="0"/>
        <w:spacing w:before="89" w:line="360" w:lineRule="auto"/>
        <w:outlineLvl w:val="1"/>
        <w:rPr>
          <w:b/>
          <w:bCs/>
          <w:sz w:val="28"/>
          <w:szCs w:val="28"/>
        </w:rPr>
      </w:pPr>
    </w:p>
    <w:p w14:paraId="65D0E87C" w14:textId="649623D4" w:rsidR="00507893" w:rsidRPr="00E51B01" w:rsidRDefault="00507893" w:rsidP="003747D0">
      <w:pPr>
        <w:widowControl w:val="0"/>
        <w:autoSpaceDE w:val="0"/>
        <w:autoSpaceDN w:val="0"/>
        <w:spacing w:before="89"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3747D0" w:rsidRPr="007C127B">
        <w:rPr>
          <w:b/>
          <w:bCs/>
          <w:sz w:val="28"/>
          <w:szCs w:val="28"/>
        </w:rPr>
        <w:t>6. МЕТОДИ НАВЧАННЯ</w:t>
      </w:r>
    </w:p>
    <w:p w14:paraId="1A73D9A8" w14:textId="77777777" w:rsidR="00507893" w:rsidRPr="00E51B01" w:rsidRDefault="00507893" w:rsidP="00507893">
      <w:pPr>
        <w:widowControl w:val="0"/>
        <w:tabs>
          <w:tab w:val="left" w:pos="252"/>
        </w:tabs>
        <w:autoSpaceDE w:val="0"/>
        <w:autoSpaceDN w:val="0"/>
        <w:ind w:firstLine="567"/>
        <w:rPr>
          <w:sz w:val="20"/>
          <w:szCs w:val="28"/>
        </w:rPr>
      </w:pPr>
      <w:r w:rsidRPr="00E51B01">
        <w:rPr>
          <w:sz w:val="28"/>
        </w:rPr>
        <w:t xml:space="preserve">Засобами оцінювання результатів навчання можуть бути: </w:t>
      </w:r>
    </w:p>
    <w:p w14:paraId="6971B821" w14:textId="77777777" w:rsidR="00507893" w:rsidRPr="00E51B01" w:rsidRDefault="00507893" w:rsidP="00507893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2" w:right="367"/>
        <w:rPr>
          <w:sz w:val="28"/>
          <w:szCs w:val="28"/>
        </w:rPr>
      </w:pPr>
      <w:r w:rsidRPr="00E51B01">
        <w:rPr>
          <w:sz w:val="28"/>
          <w:szCs w:val="28"/>
        </w:rPr>
        <w:t>стандартизовані тести;</w:t>
      </w:r>
    </w:p>
    <w:p w14:paraId="4AB1A95F" w14:textId="77777777" w:rsidR="00507893" w:rsidRPr="00E51B01" w:rsidRDefault="00507893" w:rsidP="00507893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2" w:right="367"/>
        <w:rPr>
          <w:sz w:val="28"/>
          <w:szCs w:val="28"/>
        </w:rPr>
      </w:pPr>
      <w:r w:rsidRPr="00E51B01">
        <w:rPr>
          <w:sz w:val="28"/>
          <w:szCs w:val="28"/>
        </w:rPr>
        <w:t>наскрізні проекти; командні проекти;</w:t>
      </w:r>
    </w:p>
    <w:p w14:paraId="1CBB841F" w14:textId="77777777" w:rsidR="00507893" w:rsidRDefault="00507893" w:rsidP="00507893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 xml:space="preserve">презентації результатів виконаних завдань та досліджень; </w:t>
      </w:r>
    </w:p>
    <w:p w14:paraId="60C84E3C" w14:textId="77777777" w:rsidR="00507893" w:rsidRPr="00E51B01" w:rsidRDefault="00507893" w:rsidP="00507893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>студентські презентації та виступи на наукових заходах;</w:t>
      </w:r>
    </w:p>
    <w:p w14:paraId="7F6E3DBE" w14:textId="77777777" w:rsidR="00507893" w:rsidRPr="00E51B01" w:rsidRDefault="00507893" w:rsidP="00507893">
      <w:pPr>
        <w:widowControl w:val="0"/>
        <w:numPr>
          <w:ilvl w:val="0"/>
          <w:numId w:val="5"/>
        </w:numPr>
        <w:tabs>
          <w:tab w:val="left" w:pos="252"/>
        </w:tabs>
        <w:autoSpaceDE w:val="0"/>
        <w:autoSpaceDN w:val="0"/>
        <w:ind w:left="993" w:right="367"/>
        <w:rPr>
          <w:sz w:val="28"/>
          <w:szCs w:val="28"/>
        </w:rPr>
      </w:pPr>
      <w:r w:rsidRPr="00E51B01">
        <w:rPr>
          <w:sz w:val="28"/>
          <w:szCs w:val="28"/>
        </w:rPr>
        <w:t>інші види індивідуальних та групових завдань.</w:t>
      </w:r>
    </w:p>
    <w:p w14:paraId="43439C15" w14:textId="77777777" w:rsidR="00507893" w:rsidRPr="00E51B01" w:rsidRDefault="00507893" w:rsidP="00507893">
      <w:pPr>
        <w:widowControl w:val="0"/>
        <w:tabs>
          <w:tab w:val="left" w:pos="252"/>
        </w:tabs>
        <w:autoSpaceDE w:val="0"/>
        <w:autoSpaceDN w:val="0"/>
        <w:ind w:left="-17" w:right="2205"/>
        <w:rPr>
          <w:sz w:val="20"/>
          <w:szCs w:val="28"/>
        </w:rPr>
      </w:pPr>
    </w:p>
    <w:p w14:paraId="5DADFE92" w14:textId="77777777" w:rsidR="003747D0" w:rsidRDefault="00507893" w:rsidP="003747D0">
      <w:pPr>
        <w:pStyle w:val="26"/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13C7A76D" w14:textId="770C0B97" w:rsidR="00507893" w:rsidRPr="003747D0" w:rsidRDefault="00507893" w:rsidP="003747D0">
      <w:pPr>
        <w:pStyle w:val="26"/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 w:rsidR="003747D0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3747D0" w:rsidRPr="00950E87">
        <w:rPr>
          <w:rFonts w:ascii="Times New Roman" w:hAnsi="Times New Roman"/>
          <w:b/>
          <w:sz w:val="28"/>
          <w:szCs w:val="28"/>
          <w:lang w:val="uk-UA"/>
        </w:rPr>
        <w:t>М</w:t>
      </w:r>
      <w:r w:rsidR="003747D0">
        <w:rPr>
          <w:rFonts w:ascii="Times New Roman" w:hAnsi="Times New Roman"/>
          <w:b/>
          <w:sz w:val="28"/>
          <w:szCs w:val="28"/>
          <w:lang w:val="uk-UA"/>
        </w:rPr>
        <w:t>ЕТОДИ КОНТРОЛЮ</w:t>
      </w:r>
    </w:p>
    <w:p w14:paraId="6D6EB33F" w14:textId="77777777" w:rsidR="00507893" w:rsidRPr="00E51B01" w:rsidRDefault="00507893" w:rsidP="00507893">
      <w:pPr>
        <w:widowControl w:val="0"/>
        <w:autoSpaceDE w:val="0"/>
        <w:autoSpaceDN w:val="0"/>
        <w:spacing w:before="5"/>
        <w:jc w:val="both"/>
        <w:rPr>
          <w:b/>
          <w:sz w:val="27"/>
          <w:szCs w:val="28"/>
        </w:rPr>
      </w:pPr>
    </w:p>
    <w:p w14:paraId="4ADF6FFF" w14:textId="500A268A" w:rsidR="00507893" w:rsidRPr="003747D0" w:rsidRDefault="00507893" w:rsidP="00507893">
      <w:pPr>
        <w:pStyle w:val="13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51B01">
        <w:rPr>
          <w:rFonts w:ascii="Times New Roman" w:hAnsi="Times New Roman"/>
          <w:sz w:val="28"/>
          <w:lang w:val="uk-UA"/>
        </w:rPr>
        <w:t>Форма підсумкового контролю за навчальною дисципліною «</w:t>
      </w:r>
      <w:r w:rsidRPr="00507893">
        <w:rPr>
          <w:sz w:val="28"/>
          <w:szCs w:val="28"/>
        </w:rPr>
        <w:t xml:space="preserve"> </w:t>
      </w:r>
      <w:r w:rsidR="003747D0">
        <w:rPr>
          <w:rFonts w:ascii="Times New Roman" w:hAnsi="Times New Roman"/>
          <w:sz w:val="28"/>
          <w:szCs w:val="28"/>
          <w:lang w:eastAsia="ru-RU"/>
        </w:rPr>
        <w:t>Правове забезпечення (</w:t>
      </w:r>
      <w:r w:rsidR="003747D0" w:rsidRPr="003747D0">
        <w:rPr>
          <w:rFonts w:ascii="Times New Roman" w:hAnsi="Times New Roman"/>
          <w:sz w:val="28"/>
          <w:szCs w:val="28"/>
          <w:lang w:eastAsia="ru-RU"/>
        </w:rPr>
        <w:t xml:space="preserve">Рівень А  </w:t>
      </w:r>
      <w:r w:rsidR="003747D0" w:rsidRPr="003747D0">
        <w:rPr>
          <w:rFonts w:ascii="Times New Roman" w:hAnsi="Times New Roman"/>
          <w:sz w:val="28"/>
          <w:szCs w:val="28"/>
        </w:rPr>
        <w:t>Правове забезпечення діяльності суб</w:t>
      </w:r>
      <w:r w:rsidR="003747D0" w:rsidRPr="003747D0">
        <w:rPr>
          <w:rFonts w:ascii="Times New Roman" w:hAnsi="Times New Roman"/>
          <w:sz w:val="28"/>
          <w:szCs w:val="28"/>
          <w:lang w:val="en-US"/>
        </w:rPr>
        <w:t>’</w:t>
      </w:r>
      <w:r w:rsidR="003747D0" w:rsidRPr="003747D0">
        <w:rPr>
          <w:rFonts w:ascii="Times New Roman" w:hAnsi="Times New Roman"/>
          <w:sz w:val="28"/>
          <w:szCs w:val="28"/>
        </w:rPr>
        <w:t>єктів господарювання</w:t>
      </w:r>
      <w:r w:rsidR="003747D0">
        <w:rPr>
          <w:rFonts w:ascii="Times New Roman" w:hAnsi="Times New Roman"/>
          <w:sz w:val="28"/>
          <w:szCs w:val="28"/>
        </w:rPr>
        <w:t>)</w:t>
      </w:r>
      <w:r w:rsidR="003747D0" w:rsidRPr="003747D0">
        <w:rPr>
          <w:rFonts w:ascii="Times New Roman" w:hAnsi="Times New Roman"/>
          <w:sz w:val="28"/>
          <w:lang w:val="uk-UA"/>
        </w:rPr>
        <w:t xml:space="preserve"> </w:t>
      </w:r>
      <w:r w:rsidRPr="003747D0">
        <w:rPr>
          <w:rFonts w:ascii="Times New Roman" w:hAnsi="Times New Roman"/>
          <w:sz w:val="28"/>
          <w:lang w:val="uk-UA"/>
        </w:rPr>
        <w:t xml:space="preserve">» </w:t>
      </w:r>
      <w:r w:rsidR="003747D0" w:rsidRPr="003747D0">
        <w:rPr>
          <w:rFonts w:ascii="Times New Roman" w:hAnsi="Times New Roman"/>
          <w:sz w:val="28"/>
          <w:lang w:val="uk-UA"/>
        </w:rPr>
        <w:t>– екзамен</w:t>
      </w:r>
      <w:r w:rsidRPr="003747D0">
        <w:rPr>
          <w:rFonts w:ascii="Times New Roman" w:hAnsi="Times New Roman"/>
          <w:sz w:val="28"/>
          <w:lang w:val="uk-UA"/>
        </w:rPr>
        <w:t>.</w:t>
      </w:r>
    </w:p>
    <w:p w14:paraId="78D86A11" w14:textId="0A6BC23A" w:rsidR="00507893" w:rsidRDefault="00507893" w:rsidP="00507893">
      <w:pPr>
        <w:pStyle w:val="13"/>
        <w:widowControl w:val="0"/>
        <w:numPr>
          <w:ilvl w:val="0"/>
          <w:numId w:val="43"/>
        </w:numPr>
        <w:tabs>
          <w:tab w:val="left" w:pos="851"/>
          <w:tab w:val="left" w:pos="120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51B01">
        <w:rPr>
          <w:rFonts w:ascii="Times New Roman" w:hAnsi="Times New Roman"/>
          <w:sz w:val="28"/>
          <w:lang w:val="uk-UA"/>
        </w:rPr>
        <w:t>Форми поточного контролю під час навчальних занять: тестування, опитування, контрольна робота</w:t>
      </w:r>
      <w:r>
        <w:rPr>
          <w:rFonts w:ascii="Times New Roman" w:hAnsi="Times New Roman"/>
          <w:sz w:val="28"/>
          <w:lang w:val="uk-UA"/>
        </w:rPr>
        <w:t>,</w:t>
      </w:r>
      <w:r w:rsidRPr="00E51B01">
        <w:rPr>
          <w:rFonts w:ascii="Times New Roman" w:hAnsi="Times New Roman"/>
          <w:sz w:val="28"/>
          <w:lang w:val="uk-UA"/>
        </w:rPr>
        <w:t xml:space="preserve"> захист результатів виконання індивідуальної роботи, завдань у робочому зошиті, презентація, дискурс, тощо.</w:t>
      </w:r>
    </w:p>
    <w:p w14:paraId="7DA6E36F" w14:textId="5B866D95" w:rsidR="00B2093D" w:rsidRPr="003747D0" w:rsidRDefault="00507893" w:rsidP="003747D0">
      <w:pPr>
        <w:pStyle w:val="13"/>
        <w:widowControl w:val="0"/>
        <w:numPr>
          <w:ilvl w:val="0"/>
          <w:numId w:val="43"/>
        </w:numPr>
        <w:tabs>
          <w:tab w:val="left" w:pos="851"/>
          <w:tab w:val="left" w:pos="120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D9531E">
        <w:rPr>
          <w:rFonts w:ascii="Times New Roman" w:hAnsi="Times New Roman"/>
          <w:sz w:val="28"/>
          <w:szCs w:val="28"/>
          <w:lang w:val="uk-UA"/>
        </w:rPr>
        <w:t>Форми контролю результатів навчання студ</w:t>
      </w:r>
      <w:r>
        <w:rPr>
          <w:rFonts w:ascii="Times New Roman" w:hAnsi="Times New Roman"/>
          <w:sz w:val="28"/>
          <w:szCs w:val="28"/>
          <w:lang w:val="uk-UA"/>
        </w:rPr>
        <w:t xml:space="preserve">ентів за навчальною дисципліною </w:t>
      </w:r>
      <w:r w:rsidRPr="00D9531E">
        <w:rPr>
          <w:rFonts w:ascii="Times New Roman" w:hAnsi="Times New Roman"/>
          <w:sz w:val="28"/>
          <w:szCs w:val="28"/>
          <w:lang w:val="uk-UA"/>
        </w:rPr>
        <w:t>«</w:t>
      </w:r>
      <w:r w:rsidR="003747D0" w:rsidRPr="003747D0">
        <w:rPr>
          <w:sz w:val="28"/>
          <w:szCs w:val="28"/>
          <w:lang w:eastAsia="ru-RU"/>
        </w:rPr>
        <w:t xml:space="preserve"> </w:t>
      </w:r>
      <w:r w:rsidR="003747D0" w:rsidRPr="003747D0">
        <w:rPr>
          <w:rFonts w:ascii="Times New Roman" w:hAnsi="Times New Roman"/>
          <w:sz w:val="28"/>
          <w:szCs w:val="28"/>
          <w:lang w:eastAsia="ru-RU"/>
        </w:rPr>
        <w:t>Правове забезпечення</w:t>
      </w:r>
      <w:r w:rsidR="003747D0">
        <w:rPr>
          <w:sz w:val="28"/>
          <w:szCs w:val="28"/>
          <w:lang w:eastAsia="ru-RU"/>
        </w:rPr>
        <w:t xml:space="preserve"> </w:t>
      </w:r>
      <w:r w:rsidR="003747D0" w:rsidRPr="003747D0">
        <w:rPr>
          <w:rFonts w:ascii="Times New Roman" w:hAnsi="Times New Roman"/>
          <w:sz w:val="28"/>
          <w:szCs w:val="28"/>
          <w:lang w:eastAsia="ru-RU"/>
        </w:rPr>
        <w:t xml:space="preserve">(Рівень А  </w:t>
      </w:r>
      <w:r w:rsidR="003747D0" w:rsidRPr="003747D0">
        <w:rPr>
          <w:rFonts w:ascii="Times New Roman" w:hAnsi="Times New Roman"/>
          <w:sz w:val="28"/>
          <w:szCs w:val="28"/>
        </w:rPr>
        <w:t>Правове забезпечення діяльності суб</w:t>
      </w:r>
      <w:r w:rsidR="003747D0" w:rsidRPr="003747D0">
        <w:rPr>
          <w:rFonts w:ascii="Times New Roman" w:hAnsi="Times New Roman"/>
          <w:sz w:val="28"/>
          <w:szCs w:val="28"/>
          <w:lang w:val="en-US"/>
        </w:rPr>
        <w:t>’</w:t>
      </w:r>
      <w:r w:rsidR="003747D0" w:rsidRPr="003747D0">
        <w:rPr>
          <w:rFonts w:ascii="Times New Roman" w:hAnsi="Times New Roman"/>
          <w:sz w:val="28"/>
          <w:szCs w:val="28"/>
        </w:rPr>
        <w:t>єктів господарювання</w:t>
      </w:r>
      <w:r w:rsidR="003747D0" w:rsidRPr="003747D0">
        <w:rPr>
          <w:rFonts w:ascii="Times New Roman" w:hAnsi="Times New Roman"/>
          <w:sz w:val="28"/>
          <w:szCs w:val="28"/>
          <w:lang w:val="uk-UA"/>
        </w:rPr>
        <w:t>)</w:t>
      </w:r>
      <w:r w:rsidRPr="003747D0">
        <w:rPr>
          <w:rFonts w:ascii="Times New Roman" w:hAnsi="Times New Roman"/>
          <w:sz w:val="28"/>
          <w:szCs w:val="28"/>
          <w:lang w:val="uk-UA"/>
        </w:rPr>
        <w:t>» та їх оцінювання</w:t>
      </w:r>
    </w:p>
    <w:p w14:paraId="0670090C" w14:textId="77777777" w:rsidR="00B2093D" w:rsidRDefault="00B2093D" w:rsidP="00B2093D">
      <w:pPr>
        <w:jc w:val="center"/>
        <w:rPr>
          <w:b/>
          <w:iCs/>
          <w:sz w:val="28"/>
        </w:rPr>
      </w:pPr>
    </w:p>
    <w:p w14:paraId="00C4D745" w14:textId="77777777" w:rsidR="003747D0" w:rsidRPr="007C127B" w:rsidRDefault="003747D0" w:rsidP="003747D0">
      <w:pPr>
        <w:jc w:val="center"/>
        <w:rPr>
          <w:b/>
          <w:szCs w:val="28"/>
        </w:rPr>
      </w:pPr>
      <w:r w:rsidRPr="007C127B">
        <w:rPr>
          <w:b/>
          <w:szCs w:val="28"/>
        </w:rPr>
        <w:t>Розподіл балів, які отримують студенти (екзамен)</w:t>
      </w:r>
    </w:p>
    <w:tbl>
      <w:tblPr>
        <w:tblW w:w="501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0"/>
        <w:gridCol w:w="522"/>
        <w:gridCol w:w="548"/>
        <w:gridCol w:w="557"/>
        <w:gridCol w:w="559"/>
        <w:gridCol w:w="645"/>
        <w:gridCol w:w="548"/>
        <w:gridCol w:w="548"/>
        <w:gridCol w:w="561"/>
        <w:gridCol w:w="704"/>
        <w:gridCol w:w="739"/>
        <w:gridCol w:w="685"/>
        <w:gridCol w:w="1170"/>
        <w:gridCol w:w="872"/>
      </w:tblGrid>
      <w:tr w:rsidR="003747D0" w:rsidRPr="007C127B" w14:paraId="229F59FE" w14:textId="77777777" w:rsidTr="003747D0">
        <w:trPr>
          <w:cantSplit/>
        </w:trPr>
        <w:tc>
          <w:tcPr>
            <w:tcW w:w="3956" w:type="pct"/>
            <w:gridSpan w:val="13"/>
            <w:tcMar>
              <w:left w:w="57" w:type="dxa"/>
              <w:right w:w="57" w:type="dxa"/>
            </w:tcMar>
            <w:vAlign w:val="center"/>
          </w:tcPr>
          <w:p w14:paraId="1A831343" w14:textId="77777777" w:rsidR="003747D0" w:rsidRPr="002B2FD3" w:rsidRDefault="003747D0" w:rsidP="008C3EE0">
            <w:r w:rsidRPr="002B2FD3">
              <w:t>Поточне тестування та самостійна робота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  <w:vAlign w:val="center"/>
          </w:tcPr>
          <w:p w14:paraId="3186B6BA" w14:textId="77777777" w:rsidR="003747D0" w:rsidRPr="007C127B" w:rsidRDefault="003747D0" w:rsidP="008C3EE0">
            <w:r w:rsidRPr="007C127B">
              <w:t>Підсумковий тест (екзамен)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  <w:vAlign w:val="center"/>
          </w:tcPr>
          <w:p w14:paraId="181CC431" w14:textId="77777777" w:rsidR="003747D0" w:rsidRPr="007C127B" w:rsidRDefault="003747D0" w:rsidP="008C3EE0">
            <w:r w:rsidRPr="007C127B">
              <w:t>Сума</w:t>
            </w:r>
          </w:p>
        </w:tc>
      </w:tr>
      <w:tr w:rsidR="003747D0" w:rsidRPr="007C127B" w14:paraId="6FE8F74E" w14:textId="77777777" w:rsidTr="003747D0">
        <w:trPr>
          <w:cantSplit/>
        </w:trPr>
        <w:tc>
          <w:tcPr>
            <w:tcW w:w="287" w:type="pct"/>
            <w:tcMar>
              <w:left w:w="57" w:type="dxa"/>
              <w:right w:w="57" w:type="dxa"/>
            </w:tcMar>
          </w:tcPr>
          <w:p w14:paraId="564C1A5C" w14:textId="77777777" w:rsidR="003747D0" w:rsidRPr="007C127B" w:rsidRDefault="003747D0" w:rsidP="008C3EE0">
            <w:r>
              <w:t>Т1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409C1CA4" w14:textId="77777777" w:rsidR="003747D0" w:rsidRPr="007C127B" w:rsidRDefault="003747D0" w:rsidP="008C3EE0">
            <w:r>
              <w:t>Т2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14:paraId="4003A03C" w14:textId="77777777" w:rsidR="003747D0" w:rsidRPr="007C127B" w:rsidRDefault="003747D0" w:rsidP="008C3EE0">
            <w:r>
              <w:t>Т3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662703C6" w14:textId="77777777" w:rsidR="003747D0" w:rsidRPr="007C127B" w:rsidRDefault="003747D0" w:rsidP="008C3EE0">
            <w:r>
              <w:t>Т4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14:paraId="01C8A4F1" w14:textId="77777777" w:rsidR="003747D0" w:rsidRPr="007C127B" w:rsidRDefault="003747D0" w:rsidP="008C3EE0">
            <w:r>
              <w:t>Т5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096C5525" w14:textId="77777777" w:rsidR="003747D0" w:rsidRPr="007C127B" w:rsidRDefault="003747D0" w:rsidP="008C3EE0">
            <w:r>
              <w:t>Т6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</w:tcPr>
          <w:p w14:paraId="1C0B2AA3" w14:textId="77777777" w:rsidR="003747D0" w:rsidRPr="007C127B" w:rsidRDefault="003747D0" w:rsidP="008C3EE0">
            <w:r>
              <w:t>Т7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736F708A" w14:textId="77777777" w:rsidR="003747D0" w:rsidRPr="007C127B" w:rsidRDefault="003747D0" w:rsidP="008C3EE0">
            <w:r>
              <w:t>Т8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153D5E13" w14:textId="77777777" w:rsidR="003747D0" w:rsidRPr="007C127B" w:rsidRDefault="003747D0" w:rsidP="008C3EE0">
            <w:r>
              <w:t>Т9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14:paraId="6E4ECB67" w14:textId="77777777" w:rsidR="003747D0" w:rsidRPr="007C127B" w:rsidRDefault="003747D0" w:rsidP="008C3EE0">
            <w:r>
              <w:t>Т10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14:paraId="5FDE19B7" w14:textId="77777777" w:rsidR="003747D0" w:rsidRPr="007C127B" w:rsidRDefault="003747D0" w:rsidP="008C3EE0">
            <w:r>
              <w:t>Т11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</w:tcPr>
          <w:p w14:paraId="668D5F83" w14:textId="77777777" w:rsidR="003747D0" w:rsidRPr="007C127B" w:rsidRDefault="003747D0" w:rsidP="008C3EE0">
            <w:r w:rsidRPr="007C127B">
              <w:t>Т</w:t>
            </w:r>
            <w:r>
              <w:t>12</w:t>
            </w:r>
          </w:p>
        </w:tc>
        <w:tc>
          <w:tcPr>
            <w:tcW w:w="348" w:type="pct"/>
          </w:tcPr>
          <w:p w14:paraId="58962338" w14:textId="77777777" w:rsidR="003747D0" w:rsidRPr="002B2FD3" w:rsidRDefault="003747D0" w:rsidP="008C3EE0">
            <w:r>
              <w:t>Т13</w:t>
            </w:r>
          </w:p>
        </w:tc>
        <w:tc>
          <w:tcPr>
            <w:tcW w:w="598" w:type="pct"/>
            <w:vMerge w:val="restart"/>
            <w:tcMar>
              <w:left w:w="57" w:type="dxa"/>
              <w:right w:w="57" w:type="dxa"/>
            </w:tcMar>
          </w:tcPr>
          <w:p w14:paraId="12D1F423" w14:textId="77777777" w:rsidR="003747D0" w:rsidRPr="007C127B" w:rsidRDefault="003747D0" w:rsidP="008C3EE0">
            <w:pPr>
              <w:jc w:val="center"/>
            </w:pPr>
            <w:r w:rsidRPr="007C127B">
              <w:t>50</w:t>
            </w:r>
          </w:p>
        </w:tc>
        <w:tc>
          <w:tcPr>
            <w:tcW w:w="447" w:type="pct"/>
            <w:vMerge w:val="restart"/>
            <w:tcMar>
              <w:left w:w="57" w:type="dxa"/>
              <w:right w:w="57" w:type="dxa"/>
            </w:tcMar>
          </w:tcPr>
          <w:p w14:paraId="1B8F9F8F" w14:textId="77777777" w:rsidR="003747D0" w:rsidRPr="007C127B" w:rsidRDefault="003747D0" w:rsidP="008C3EE0">
            <w:r w:rsidRPr="007C127B">
              <w:t>100</w:t>
            </w:r>
          </w:p>
        </w:tc>
      </w:tr>
      <w:tr w:rsidR="003747D0" w:rsidRPr="007C127B" w14:paraId="6BF0D970" w14:textId="77777777" w:rsidTr="003747D0">
        <w:trPr>
          <w:cantSplit/>
          <w:trHeight w:val="207"/>
        </w:trPr>
        <w:tc>
          <w:tcPr>
            <w:tcW w:w="287" w:type="pct"/>
            <w:tcMar>
              <w:left w:w="57" w:type="dxa"/>
              <w:right w:w="57" w:type="dxa"/>
            </w:tcMar>
          </w:tcPr>
          <w:p w14:paraId="57645AAE" w14:textId="77777777" w:rsidR="003747D0" w:rsidRPr="007C127B" w:rsidRDefault="003747D0" w:rsidP="008C3EE0">
            <w:r>
              <w:t>3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3FF79C0E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14:paraId="192A8C92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105F7B75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14:paraId="3A0FF6BE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1179BC8E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330" w:type="pct"/>
            <w:tcMar>
              <w:left w:w="57" w:type="dxa"/>
              <w:right w:w="57" w:type="dxa"/>
            </w:tcMar>
          </w:tcPr>
          <w:p w14:paraId="06434BC9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5EBF1A56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6462378C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14:paraId="26F9DBB0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14:paraId="5A6DC301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378" w:type="pct"/>
            <w:tcMar>
              <w:left w:w="57" w:type="dxa"/>
              <w:right w:w="57" w:type="dxa"/>
            </w:tcMar>
          </w:tcPr>
          <w:p w14:paraId="3FDEF5EC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348" w:type="pct"/>
          </w:tcPr>
          <w:p w14:paraId="678D4289" w14:textId="77777777" w:rsidR="003747D0" w:rsidRPr="007C127B" w:rsidRDefault="003747D0" w:rsidP="008C3EE0">
            <w:r>
              <w:t>3</w:t>
            </w:r>
          </w:p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14:paraId="313E7FE0" w14:textId="77777777" w:rsidR="003747D0" w:rsidRPr="007C127B" w:rsidRDefault="003747D0" w:rsidP="008C3EE0"/>
        </w:tc>
        <w:tc>
          <w:tcPr>
            <w:tcW w:w="447" w:type="pct"/>
            <w:vMerge/>
            <w:tcMar>
              <w:left w:w="57" w:type="dxa"/>
              <w:right w:w="57" w:type="dxa"/>
            </w:tcMar>
          </w:tcPr>
          <w:p w14:paraId="45BC82C0" w14:textId="77777777" w:rsidR="003747D0" w:rsidRPr="007C127B" w:rsidRDefault="003747D0" w:rsidP="008C3EE0"/>
        </w:tc>
      </w:tr>
      <w:tr w:rsidR="003747D0" w:rsidRPr="007C127B" w14:paraId="6C03D87F" w14:textId="77777777" w:rsidTr="003747D0">
        <w:trPr>
          <w:cantSplit/>
        </w:trPr>
        <w:tc>
          <w:tcPr>
            <w:tcW w:w="287" w:type="pct"/>
            <w:tcMar>
              <w:left w:w="57" w:type="dxa"/>
              <w:right w:w="57" w:type="dxa"/>
            </w:tcMar>
          </w:tcPr>
          <w:p w14:paraId="11D287CA" w14:textId="77777777" w:rsidR="003747D0" w:rsidRPr="007C127B" w:rsidRDefault="003747D0" w:rsidP="008C3EE0">
            <w:r>
              <w:t>Т14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54B00BA6" w14:textId="77777777" w:rsidR="003747D0" w:rsidRPr="007C127B" w:rsidRDefault="003747D0" w:rsidP="008C3EE0">
            <w:r>
              <w:t>Т15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14:paraId="00BBD326" w14:textId="77777777" w:rsidR="003747D0" w:rsidRPr="007C127B" w:rsidRDefault="003747D0" w:rsidP="008C3EE0">
            <w:r>
              <w:t>Т16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40A0053D" w14:textId="77777777" w:rsidR="003747D0" w:rsidRPr="007C127B" w:rsidRDefault="003747D0" w:rsidP="008C3EE0"/>
        </w:tc>
        <w:tc>
          <w:tcPr>
            <w:tcW w:w="285" w:type="pct"/>
            <w:tcMar>
              <w:left w:w="57" w:type="dxa"/>
              <w:right w:w="57" w:type="dxa"/>
            </w:tcMar>
          </w:tcPr>
          <w:p w14:paraId="55F5C3FC" w14:textId="77777777" w:rsidR="003747D0" w:rsidRPr="007C127B" w:rsidRDefault="003747D0" w:rsidP="008C3EE0"/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506C8325" w14:textId="77777777" w:rsidR="003747D0" w:rsidRPr="007C127B" w:rsidRDefault="003747D0" w:rsidP="008C3EE0"/>
        </w:tc>
        <w:tc>
          <w:tcPr>
            <w:tcW w:w="330" w:type="pct"/>
            <w:tcMar>
              <w:left w:w="57" w:type="dxa"/>
              <w:right w:w="57" w:type="dxa"/>
            </w:tcMar>
          </w:tcPr>
          <w:p w14:paraId="6DF01228" w14:textId="77777777" w:rsidR="003747D0" w:rsidRPr="007C127B" w:rsidRDefault="003747D0" w:rsidP="008C3EE0"/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2DF58211" w14:textId="77777777" w:rsidR="003747D0" w:rsidRPr="007C127B" w:rsidRDefault="003747D0" w:rsidP="008C3EE0"/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3E8B91A1" w14:textId="77777777" w:rsidR="003747D0" w:rsidRPr="007C127B" w:rsidRDefault="003747D0" w:rsidP="008C3EE0"/>
        </w:tc>
        <w:tc>
          <w:tcPr>
            <w:tcW w:w="287" w:type="pct"/>
            <w:tcMar>
              <w:left w:w="57" w:type="dxa"/>
              <w:right w:w="57" w:type="dxa"/>
            </w:tcMar>
          </w:tcPr>
          <w:p w14:paraId="0B5EA3F6" w14:textId="77777777" w:rsidR="003747D0" w:rsidRPr="007C127B" w:rsidRDefault="003747D0" w:rsidP="008C3EE0"/>
        </w:tc>
        <w:tc>
          <w:tcPr>
            <w:tcW w:w="360" w:type="pct"/>
            <w:tcMar>
              <w:left w:w="57" w:type="dxa"/>
              <w:right w:w="57" w:type="dxa"/>
            </w:tcMar>
          </w:tcPr>
          <w:p w14:paraId="48C4B902" w14:textId="77777777" w:rsidR="003747D0" w:rsidRPr="007C127B" w:rsidRDefault="003747D0" w:rsidP="008C3EE0"/>
        </w:tc>
        <w:tc>
          <w:tcPr>
            <w:tcW w:w="378" w:type="pct"/>
            <w:tcMar>
              <w:left w:w="57" w:type="dxa"/>
              <w:right w:w="57" w:type="dxa"/>
            </w:tcMar>
          </w:tcPr>
          <w:p w14:paraId="3DFA54BF" w14:textId="77777777" w:rsidR="003747D0" w:rsidRPr="007C127B" w:rsidRDefault="003747D0" w:rsidP="008C3EE0"/>
        </w:tc>
        <w:tc>
          <w:tcPr>
            <w:tcW w:w="348" w:type="pct"/>
          </w:tcPr>
          <w:p w14:paraId="4792071E" w14:textId="77777777" w:rsidR="003747D0" w:rsidRPr="007C127B" w:rsidRDefault="003747D0" w:rsidP="008C3EE0"/>
        </w:tc>
        <w:tc>
          <w:tcPr>
            <w:tcW w:w="598" w:type="pct"/>
            <w:vMerge/>
            <w:tcMar>
              <w:left w:w="57" w:type="dxa"/>
              <w:right w:w="57" w:type="dxa"/>
            </w:tcMar>
          </w:tcPr>
          <w:p w14:paraId="4827DAAC" w14:textId="77777777" w:rsidR="003747D0" w:rsidRPr="007C127B" w:rsidRDefault="003747D0" w:rsidP="008C3EE0"/>
        </w:tc>
        <w:tc>
          <w:tcPr>
            <w:tcW w:w="447" w:type="pct"/>
            <w:vMerge/>
            <w:tcMar>
              <w:left w:w="57" w:type="dxa"/>
              <w:right w:w="57" w:type="dxa"/>
            </w:tcMar>
          </w:tcPr>
          <w:p w14:paraId="3BFCCAFB" w14:textId="77777777" w:rsidR="003747D0" w:rsidRPr="007C127B" w:rsidRDefault="003747D0" w:rsidP="008C3EE0"/>
        </w:tc>
      </w:tr>
      <w:tr w:rsidR="003747D0" w:rsidRPr="007C127B" w14:paraId="19248CA2" w14:textId="77777777" w:rsidTr="003747D0">
        <w:trPr>
          <w:cantSplit/>
        </w:trPr>
        <w:tc>
          <w:tcPr>
            <w:tcW w:w="287" w:type="pct"/>
            <w:tcMar>
              <w:left w:w="57" w:type="dxa"/>
              <w:right w:w="57" w:type="dxa"/>
            </w:tcMar>
          </w:tcPr>
          <w:p w14:paraId="6A956DC1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01A07B6E" w14:textId="77777777" w:rsidR="003747D0" w:rsidRPr="007C127B" w:rsidRDefault="003747D0" w:rsidP="008C3EE0">
            <w:r w:rsidRPr="007C127B">
              <w:t>3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14:paraId="04ABD72C" w14:textId="77777777" w:rsidR="003747D0" w:rsidRPr="007C127B" w:rsidRDefault="003747D0" w:rsidP="008C3EE0">
            <w:r>
              <w:t>5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4F6A6CE8" w14:textId="77777777" w:rsidR="003747D0" w:rsidRPr="007C127B" w:rsidRDefault="003747D0" w:rsidP="008C3EE0"/>
        </w:tc>
        <w:tc>
          <w:tcPr>
            <w:tcW w:w="285" w:type="pct"/>
            <w:tcMar>
              <w:left w:w="57" w:type="dxa"/>
              <w:right w:w="57" w:type="dxa"/>
            </w:tcMar>
          </w:tcPr>
          <w:p w14:paraId="40E0CEEA" w14:textId="77777777" w:rsidR="003747D0" w:rsidRPr="007C127B" w:rsidRDefault="003747D0" w:rsidP="008C3EE0"/>
        </w:tc>
        <w:tc>
          <w:tcPr>
            <w:tcW w:w="286" w:type="pct"/>
            <w:tcMar>
              <w:left w:w="57" w:type="dxa"/>
              <w:right w:w="57" w:type="dxa"/>
            </w:tcMar>
          </w:tcPr>
          <w:p w14:paraId="0B6EBE4E" w14:textId="77777777" w:rsidR="003747D0" w:rsidRPr="007C127B" w:rsidRDefault="003747D0" w:rsidP="008C3EE0"/>
        </w:tc>
        <w:tc>
          <w:tcPr>
            <w:tcW w:w="330" w:type="pct"/>
            <w:tcMar>
              <w:left w:w="57" w:type="dxa"/>
              <w:right w:w="57" w:type="dxa"/>
            </w:tcMar>
          </w:tcPr>
          <w:p w14:paraId="32875AE7" w14:textId="77777777" w:rsidR="003747D0" w:rsidRPr="007C127B" w:rsidRDefault="003747D0" w:rsidP="008C3EE0"/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0DB71BF9" w14:textId="77777777" w:rsidR="003747D0" w:rsidRPr="007C127B" w:rsidRDefault="003747D0" w:rsidP="008C3EE0"/>
        </w:tc>
        <w:tc>
          <w:tcPr>
            <w:tcW w:w="280" w:type="pct"/>
            <w:tcMar>
              <w:left w:w="57" w:type="dxa"/>
              <w:right w:w="57" w:type="dxa"/>
            </w:tcMar>
          </w:tcPr>
          <w:p w14:paraId="44B8E0F2" w14:textId="77777777" w:rsidR="003747D0" w:rsidRPr="007C127B" w:rsidRDefault="003747D0" w:rsidP="008C3EE0"/>
        </w:tc>
        <w:tc>
          <w:tcPr>
            <w:tcW w:w="287" w:type="pct"/>
            <w:tcMar>
              <w:left w:w="57" w:type="dxa"/>
              <w:right w:w="57" w:type="dxa"/>
            </w:tcMar>
          </w:tcPr>
          <w:p w14:paraId="039A7451" w14:textId="77777777" w:rsidR="003747D0" w:rsidRPr="007C127B" w:rsidRDefault="003747D0" w:rsidP="008C3EE0"/>
        </w:tc>
        <w:tc>
          <w:tcPr>
            <w:tcW w:w="360" w:type="pct"/>
            <w:tcMar>
              <w:left w:w="57" w:type="dxa"/>
              <w:right w:w="57" w:type="dxa"/>
            </w:tcMar>
          </w:tcPr>
          <w:p w14:paraId="576CF714" w14:textId="77777777" w:rsidR="003747D0" w:rsidRPr="007C127B" w:rsidRDefault="003747D0" w:rsidP="008C3EE0"/>
        </w:tc>
        <w:tc>
          <w:tcPr>
            <w:tcW w:w="378" w:type="pct"/>
            <w:tcMar>
              <w:left w:w="57" w:type="dxa"/>
              <w:right w:w="57" w:type="dxa"/>
            </w:tcMar>
          </w:tcPr>
          <w:p w14:paraId="0A4FA830" w14:textId="77777777" w:rsidR="003747D0" w:rsidRPr="007C127B" w:rsidRDefault="003747D0" w:rsidP="008C3EE0"/>
        </w:tc>
        <w:tc>
          <w:tcPr>
            <w:tcW w:w="348" w:type="pct"/>
          </w:tcPr>
          <w:p w14:paraId="2CF3FED3" w14:textId="77777777" w:rsidR="003747D0" w:rsidRPr="007C127B" w:rsidRDefault="003747D0" w:rsidP="008C3EE0"/>
        </w:tc>
        <w:tc>
          <w:tcPr>
            <w:tcW w:w="598" w:type="pct"/>
            <w:tcMar>
              <w:left w:w="57" w:type="dxa"/>
              <w:right w:w="57" w:type="dxa"/>
            </w:tcMar>
          </w:tcPr>
          <w:p w14:paraId="27839FC6" w14:textId="77777777" w:rsidR="003747D0" w:rsidRPr="007C127B" w:rsidRDefault="003747D0" w:rsidP="008C3EE0"/>
        </w:tc>
        <w:tc>
          <w:tcPr>
            <w:tcW w:w="447" w:type="pct"/>
            <w:tcMar>
              <w:left w:w="57" w:type="dxa"/>
              <w:right w:w="57" w:type="dxa"/>
            </w:tcMar>
          </w:tcPr>
          <w:p w14:paraId="7F952E77" w14:textId="77777777" w:rsidR="003747D0" w:rsidRPr="007C127B" w:rsidRDefault="003747D0" w:rsidP="008C3EE0"/>
        </w:tc>
      </w:tr>
    </w:tbl>
    <w:p w14:paraId="2A33F101" w14:textId="77777777" w:rsidR="003747D0" w:rsidRPr="007C127B" w:rsidRDefault="003747D0" w:rsidP="003747D0">
      <w:pPr>
        <w:ind w:firstLine="600"/>
      </w:pPr>
      <w:r>
        <w:t>Т1, Т2 ... Т16</w:t>
      </w:r>
      <w:r w:rsidRPr="007C127B">
        <w:t>– теми змістових модулів.</w:t>
      </w:r>
    </w:p>
    <w:p w14:paraId="1317BE3F" w14:textId="77777777" w:rsidR="00B2093D" w:rsidRDefault="00B2093D" w:rsidP="00B2093D">
      <w:pPr>
        <w:jc w:val="center"/>
        <w:rPr>
          <w:b/>
          <w:iCs/>
          <w:sz w:val="28"/>
        </w:rPr>
      </w:pPr>
    </w:p>
    <w:p w14:paraId="10EA22CC" w14:textId="77777777" w:rsidR="00B2093D" w:rsidRDefault="00B2093D" w:rsidP="00B2093D">
      <w:pPr>
        <w:jc w:val="center"/>
        <w:rPr>
          <w:b/>
          <w:iCs/>
          <w:sz w:val="28"/>
        </w:rPr>
      </w:pPr>
    </w:p>
    <w:p w14:paraId="6627CD7A" w14:textId="73E8D605" w:rsidR="002967F5" w:rsidRPr="00A45FF7" w:rsidRDefault="008C3EE0" w:rsidP="00CF2B4A">
      <w:pPr>
        <w:tabs>
          <w:tab w:val="left" w:pos="900"/>
          <w:tab w:val="left" w:pos="549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2B4A">
        <w:rPr>
          <w:b/>
          <w:sz w:val="28"/>
          <w:szCs w:val="28"/>
        </w:rPr>
        <w:t xml:space="preserve">.РЕКОМЕНДОВАНА </w:t>
      </w:r>
      <w:r w:rsidR="002967F5">
        <w:rPr>
          <w:b/>
          <w:sz w:val="28"/>
          <w:szCs w:val="28"/>
        </w:rPr>
        <w:t>ЛІТЕРАТУРА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06"/>
      </w:tblGrid>
      <w:tr w:rsidR="002967F5" w:rsidRPr="00A45FF7" w14:paraId="7DEB47AC" w14:textId="77777777" w:rsidTr="0032603F">
        <w:tc>
          <w:tcPr>
            <w:tcW w:w="8806" w:type="dxa"/>
          </w:tcPr>
          <w:p w14:paraId="2002B982" w14:textId="77777777" w:rsidR="002967F5" w:rsidRPr="00973160" w:rsidRDefault="002967F5" w:rsidP="0032603F">
            <w:pPr>
              <w:spacing w:after="120"/>
              <w:rPr>
                <w:iCs/>
                <w:sz w:val="28"/>
                <w:szCs w:val="28"/>
                <w:u w:val="single"/>
              </w:rPr>
            </w:pPr>
          </w:p>
          <w:p w14:paraId="23937131" w14:textId="47A8CD76" w:rsidR="002967F5" w:rsidRPr="00973160" w:rsidRDefault="00CF2B4A" w:rsidP="0032603F">
            <w:pPr>
              <w:keepNext/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973160">
              <w:rPr>
                <w:sz w:val="28"/>
                <w:szCs w:val="28"/>
                <w:u w:val="single"/>
              </w:rPr>
              <w:t>Законодавство:</w:t>
            </w:r>
          </w:p>
          <w:p w14:paraId="4FD63342" w14:textId="77777777" w:rsidR="00973160" w:rsidRPr="008537F9" w:rsidRDefault="00973160" w:rsidP="00973160">
            <w:pPr>
              <w:pStyle w:val="Numerik1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Конституція України від 28.06.1996 р. </w:t>
            </w:r>
            <w:r w:rsidRPr="008537F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Вісник Верховної Ради України.</w:t>
            </w:r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1996. № 30. Ст. 141.</w:t>
            </w:r>
          </w:p>
          <w:p w14:paraId="67795047" w14:textId="77777777" w:rsidR="00973160" w:rsidRPr="00FA0171" w:rsidRDefault="00973160" w:rsidP="00973160">
            <w:pPr>
              <w:pStyle w:val="Numerik1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>Цивільний кодекс України, прийнятий 16 січня 2003 р. // Голос України. – 2003. – No 45-46, 47-48.</w:t>
            </w:r>
          </w:p>
          <w:p w14:paraId="70DE2B3E" w14:textId="77777777" w:rsidR="00973160" w:rsidRPr="008537F9" w:rsidRDefault="00973160" w:rsidP="00973160">
            <w:pPr>
              <w:pStyle w:val="Numerik1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Кримінальний процесуальний кодекс України : Закон України від 13 квіт. 2012 р. № 4651-VI. </w:t>
            </w:r>
            <w:r w:rsidRPr="008537F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Верховна Рада України</w:t>
            </w:r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[сайт]. URL: http://zakon2.rada.gov.ua/laws/show/4651-172.</w:t>
            </w:r>
          </w:p>
          <w:p w14:paraId="162DCAB5" w14:textId="77777777" w:rsidR="00973160" w:rsidRPr="008537F9" w:rsidRDefault="00973160" w:rsidP="00973160">
            <w:pPr>
              <w:pStyle w:val="25"/>
              <w:numPr>
                <w:ilvl w:val="0"/>
                <w:numId w:val="45"/>
              </w:numPr>
              <w:shd w:val="clear" w:color="auto" w:fill="auto"/>
              <w:tabs>
                <w:tab w:val="left" w:pos="567"/>
                <w:tab w:val="left" w:pos="596"/>
              </w:tabs>
              <w:spacing w:line="276" w:lineRule="auto"/>
              <w:ind w:right="20"/>
              <w:rPr>
                <w:rFonts w:cs="Times New Roman"/>
                <w:sz w:val="28"/>
                <w:szCs w:val="28"/>
              </w:rPr>
            </w:pPr>
            <w:r w:rsidRPr="008537F9">
              <w:rPr>
                <w:rFonts w:cs="Times New Roman"/>
                <w:sz w:val="28"/>
                <w:szCs w:val="28"/>
              </w:rPr>
              <w:t xml:space="preserve">Кодекс законів про працю України : Закон України від 10 груд. 1971 р. № 322-VІІI. </w:t>
            </w:r>
            <w:r w:rsidRPr="008537F9">
              <w:rPr>
                <w:rFonts w:cs="Times New Roman"/>
                <w:i/>
                <w:sz w:val="28"/>
                <w:szCs w:val="28"/>
              </w:rPr>
              <w:t>Верховна Рада України</w:t>
            </w:r>
            <w:r w:rsidRPr="008537F9">
              <w:rPr>
                <w:rFonts w:cs="Times New Roman"/>
                <w:sz w:val="28"/>
                <w:szCs w:val="28"/>
              </w:rPr>
              <w:t xml:space="preserve"> : [сайт]. URL: </w:t>
            </w:r>
            <w:hyperlink r:id="rId6" w:history="1">
              <w:r w:rsidRPr="008537F9">
                <w:rPr>
                  <w:rFonts w:cs="Times New Roman"/>
                  <w:sz w:val="28"/>
                  <w:szCs w:val="28"/>
                </w:rPr>
                <w:t>https://zakon.rada.gov.ua/laws/show/322-08</w:t>
              </w:r>
            </w:hyperlink>
            <w:r w:rsidRPr="008537F9">
              <w:rPr>
                <w:rFonts w:cs="Times New Roman"/>
                <w:sz w:val="28"/>
                <w:szCs w:val="28"/>
              </w:rPr>
              <w:t xml:space="preserve">. </w:t>
            </w:r>
          </w:p>
          <w:p w14:paraId="75C64BDB" w14:textId="77777777" w:rsidR="00973160" w:rsidRPr="008537F9" w:rsidRDefault="00973160" w:rsidP="00973160">
            <w:pPr>
              <w:pStyle w:val="Numerik1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Цивільний процесуальний кодекс України </w:t>
            </w:r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>: Закон України від 18 бер. 2004 р. №</w:t>
            </w:r>
            <w:r w:rsidRPr="008537F9">
              <w:rPr>
                <w:rFonts w:ascii="Times New Roman" w:hAnsi="Times New Roman"/>
                <w:sz w:val="28"/>
                <w:szCs w:val="28"/>
                <w:lang w:val="uk-UA"/>
              </w:rPr>
              <w:t> 1618</w:t>
            </w:r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-ІV. </w:t>
            </w:r>
            <w:r w:rsidRPr="008537F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Верховна Рада України</w:t>
            </w:r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[сайт]. URL: </w:t>
            </w:r>
            <w:hyperlink r:id="rId7" w:history="1">
              <w:r w:rsidRPr="008537F9">
                <w:rPr>
                  <w:rFonts w:ascii="Times New Roman" w:hAnsi="Times New Roman"/>
                  <w:sz w:val="28"/>
                  <w:szCs w:val="28"/>
                  <w:lang w:val="ru-RU"/>
                </w:rPr>
                <w:t>https://zakon.rada.gov.ua/laws/show/1618-15</w:t>
              </w:r>
            </w:hyperlink>
            <w:r w:rsidRPr="008537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5359030C" w14:textId="77777777" w:rsidR="00973160" w:rsidRPr="008537F9" w:rsidRDefault="00973160" w:rsidP="00973160">
            <w:pPr>
              <w:pStyle w:val="a9"/>
              <w:widowControl w:val="0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Кримінальний кодекс України : Закон України від 05 квіт. 2001 р. № 2341-ІІІ. </w:t>
            </w:r>
            <w:r w:rsidRPr="008537F9">
              <w:rPr>
                <w:rFonts w:ascii="Times New Roman" w:hAnsi="Times New Roman"/>
                <w:i/>
                <w:sz w:val="28"/>
                <w:szCs w:val="28"/>
              </w:rPr>
              <w:t>Верховна Рада України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 : [сайт]. URL: </w:t>
            </w:r>
            <w:hyperlink r:id="rId8" w:history="1">
              <w:r w:rsidRPr="008537F9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https://zakon.rada.gov.ua/laws/show/2341-14</w:t>
              </w:r>
            </w:hyperlink>
            <w:r w:rsidRPr="008537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8D6D22E" w14:textId="77777777" w:rsidR="00973160" w:rsidRPr="008537F9" w:rsidRDefault="00973160" w:rsidP="00973160">
            <w:pPr>
              <w:pStyle w:val="a9"/>
              <w:widowControl w:val="0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Господарський процесуальний кодекс України : Закон України від 16 лист. 1991 р. № 1798-ХІІ. </w:t>
            </w:r>
            <w:r w:rsidRPr="008537F9">
              <w:rPr>
                <w:rFonts w:ascii="Times New Roman" w:hAnsi="Times New Roman"/>
                <w:i/>
                <w:sz w:val="28"/>
                <w:szCs w:val="28"/>
              </w:rPr>
              <w:t>Верховна Рада України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 : [сайт]. URL: </w:t>
            </w:r>
            <w:hyperlink r:id="rId9" w:history="1">
              <w:r w:rsidRPr="008537F9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https://zakon.rada.gov.ua/laws/show/1798-12</w:t>
              </w:r>
            </w:hyperlink>
            <w:r w:rsidRPr="008537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449FAFE" w14:textId="77777777" w:rsidR="00973160" w:rsidRPr="008537F9" w:rsidRDefault="00973160" w:rsidP="00973160">
            <w:pPr>
              <w:pStyle w:val="a9"/>
              <w:widowControl w:val="0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>Господарський кодекс України, прийнятий 16 січня 2003 р. // Голос України. – 2003. – No 49-50.</w:t>
            </w:r>
          </w:p>
          <w:p w14:paraId="252E924E" w14:textId="77777777" w:rsidR="00973160" w:rsidRPr="008537F9" w:rsidRDefault="00973160" w:rsidP="00973160">
            <w:pPr>
              <w:pStyle w:val="a9"/>
              <w:widowControl w:val="0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 : Закон України від 06 лип. 2005 р. № 2747-І</w:t>
            </w:r>
            <w:r w:rsidRPr="008537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537F9">
              <w:rPr>
                <w:rFonts w:ascii="Times New Roman" w:hAnsi="Times New Roman"/>
                <w:i/>
                <w:sz w:val="28"/>
                <w:szCs w:val="28"/>
              </w:rPr>
              <w:t>Верховна Рада України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 : [сайт]. URL: </w:t>
            </w:r>
            <w:hyperlink r:id="rId10" w:history="1">
              <w:r w:rsidRPr="008537F9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https://zakon.rada.gov.ua/laws/show/2747-15</w:t>
              </w:r>
            </w:hyperlink>
            <w:r w:rsidRPr="008537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6AF7E60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Про адвокатуру та адвокатську діяльність : Закон України </w:t>
            </w:r>
            <w:r w:rsidRPr="008537F9">
              <w:rPr>
                <w:rFonts w:ascii="Times New Roman" w:hAnsi="Times New Roman"/>
                <w:bCs/>
                <w:sz w:val="28"/>
                <w:szCs w:val="28"/>
              </w:rPr>
              <w:t xml:space="preserve">від 05 лип. 2012 р. 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>№ 5076-</w:t>
            </w:r>
            <w:r w:rsidRPr="008537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І. </w:t>
            </w:r>
            <w:r w:rsidRPr="008537F9">
              <w:rPr>
                <w:rFonts w:ascii="Times New Roman" w:hAnsi="Times New Roman"/>
                <w:i/>
                <w:sz w:val="28"/>
                <w:szCs w:val="28"/>
              </w:rPr>
              <w:t>Верховна Рада України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 : [сайт]. URL: </w:t>
            </w:r>
            <w:hyperlink r:id="rId11" w:history="1">
              <w:r w:rsidRPr="008537F9">
                <w:rPr>
                  <w:rFonts w:ascii="Times New Roman" w:hAnsi="Times New Roman"/>
                  <w:sz w:val="28"/>
                  <w:szCs w:val="28"/>
                </w:rPr>
                <w:t>https://zakon.rada.gov.ua/laws/show/5076-17</w:t>
              </w:r>
            </w:hyperlink>
            <w:r w:rsidRPr="008537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8FD9A8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Про безоплатну правову допомогу : Закон України </w:t>
            </w:r>
            <w:r w:rsidRPr="008537F9">
              <w:rPr>
                <w:rFonts w:ascii="Times New Roman" w:hAnsi="Times New Roman"/>
                <w:bCs/>
                <w:sz w:val="28"/>
                <w:szCs w:val="28"/>
              </w:rPr>
              <w:t xml:space="preserve">від 02 черв. 2011 р. 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>№ 3460-</w:t>
            </w:r>
            <w:r w:rsidRPr="008537F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І. </w:t>
            </w:r>
            <w:r w:rsidRPr="008537F9">
              <w:rPr>
                <w:rFonts w:ascii="Times New Roman" w:hAnsi="Times New Roman"/>
                <w:i/>
                <w:sz w:val="28"/>
                <w:szCs w:val="28"/>
              </w:rPr>
              <w:t>Верховна Рада України</w:t>
            </w:r>
            <w:r w:rsidRPr="008537F9">
              <w:rPr>
                <w:rFonts w:ascii="Times New Roman" w:hAnsi="Times New Roman"/>
                <w:sz w:val="28"/>
                <w:szCs w:val="28"/>
              </w:rPr>
              <w:t xml:space="preserve"> : [сайт]. URL: </w:t>
            </w:r>
            <w:hyperlink r:id="rId12" w:history="1">
              <w:r w:rsidRPr="008537F9">
                <w:rPr>
                  <w:rFonts w:ascii="Times New Roman" w:hAnsi="Times New Roman"/>
                  <w:sz w:val="28"/>
                  <w:szCs w:val="28"/>
                </w:rPr>
                <w:t>https://zakon.rada.gov.ua/laws/show/3460-17</w:t>
              </w:r>
            </w:hyperlink>
          </w:p>
          <w:p w14:paraId="4A9DBF06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державну реєстрацію юридичних осіб та фізичних осіб-підприємців та громадських формувань” від 15.05.2003 р. // ВВР України. – 2003. - No31-32. – Ст.263. </w:t>
            </w:r>
          </w:p>
          <w:p w14:paraId="20B61D7A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товариства з обмеженою і додатковою відповідальністю” від 06.02.2018 р. // Голос України. – 2018. – No50, від 17.03.2018 р. </w:t>
            </w:r>
          </w:p>
          <w:p w14:paraId="05959210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«Про акціонерні товариства» від 17 вересня 2008 р. // Відомості Верховної Ради України. – 2008. – No50-51. – Ст.384. </w:t>
            </w:r>
          </w:p>
          <w:p w14:paraId="561120E4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кооперацію” від 10.07.2003 р. // Урядовий кур’єр. – 2003. – 27 серпня. </w:t>
            </w:r>
          </w:p>
          <w:p w14:paraId="6A27A3B1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політичні партії в Україні” від 05.04.2001 р. // Відомості Верховної Ради України. – 2001. – No 23. – Ст.118. </w:t>
            </w:r>
          </w:p>
          <w:p w14:paraId="0DBFA77A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благодійну діяльність та благодійні організації” від 03.07.2012 р. // Відомості Верховної Ради України. – 2013. – No 25. – Ст.1350. </w:t>
            </w:r>
          </w:p>
          <w:p w14:paraId="0C88B58F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державну реєстрацію речових прав на нерухоме майно та їх обмежень” від 01.07.04р // Офіційний вісник України 2004. -No30. – ст.1993. </w:t>
            </w:r>
          </w:p>
          <w:p w14:paraId="73A9F84D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цінні папери та фондовий ринок” від 23.02.2006р. // ВВР України, 2006.- No31, ст. 268. </w:t>
            </w:r>
          </w:p>
          <w:p w14:paraId="5AA79B81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«Про іпотечні облігації» від 22.12.2005 року// ВВР України. – 2006, No 16, ст. 134. </w:t>
            </w:r>
          </w:p>
          <w:p w14:paraId="6B0595AD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іпотеку” від 05.06.2003р.// ВВР України –2003. -No38. –ст.313. </w:t>
            </w:r>
          </w:p>
          <w:p w14:paraId="504C0AAD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”Про іпотечне кредитування, операції з консолідованим іпотечним боргом та іпотечні сертифікати” від 19.06.2003р.// ВВР України. – 2004. - No1. – ст.1. </w:t>
            </w:r>
          </w:p>
          <w:p w14:paraId="1042805E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інститути спільного інвестування” від 05.07.2012р.// ВВР України – 2001. - No 21. – ст.103. </w:t>
            </w:r>
          </w:p>
          <w:p w14:paraId="624350BE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Кодекс торговельного мореплавства України // ВВР України – 1995р. – 1995. - No49 – ст. 349 (стаття 134-140). </w:t>
            </w:r>
          </w:p>
          <w:p w14:paraId="4B7D6483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інформацію” від 02.10.1992р // ВВР України. – 1992. - No48. – ст.650. </w:t>
            </w:r>
          </w:p>
          <w:p w14:paraId="2485C71D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нотаріат” від 02.09.93 р. // ВВР України- 1993.- No39.- ст. 383. </w:t>
            </w:r>
          </w:p>
          <w:p w14:paraId="3B346EFD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електронні документи та електронний документообіг” від 22.05.2003 року// ВВР України. – 2003. - No 36. – ст. 275. </w:t>
            </w:r>
          </w:p>
          <w:p w14:paraId="6592B660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електронний цифровий підпис” від 22.05.2003 року// ВВР України. – 2003. - No 36. – ст. 276 </w:t>
            </w:r>
          </w:p>
          <w:p w14:paraId="486B723E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02.03.2015 р. “Про ліцензування видів господарської діяльності” // Відомості Верховної Ради України. - 2015. - No23. - ст. 299. </w:t>
            </w:r>
          </w:p>
          <w:p w14:paraId="5D0A878B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20.11.2003 р. “Про захист суспільної моралі” // Відомості Верховної Ради України. – 2004. - No14. – ст.192. </w:t>
            </w:r>
          </w:p>
          <w:p w14:paraId="77FEC339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Європейська конвенція про захист прав і основних свобод людини від 4.11.1950 р. // Права людини: Міжнародні договори ООН і РЄ. – К., 2001. </w:t>
            </w:r>
          </w:p>
          <w:p w14:paraId="039458D9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Основи законодавства про охорону здоров’я. Закон України від 19 листопада 1992 р. // Відомості Верховної Ради України. – 1993. – No4. – Ст.19. </w:t>
            </w:r>
          </w:p>
          <w:p w14:paraId="6D21291D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23.06.1995 року “Про донорство крові та її компонентів”// Відомості Верховної Ради України. – 1995. – No23. – Ст.183. </w:t>
            </w:r>
          </w:p>
          <w:p w14:paraId="2C3324CA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16.07.1999 року “Про трансплантацію органів та інших анатомічних матеріалів людині”// Відомості Верховної Ради України. – 1999. – No41. – Ст.377. </w:t>
            </w:r>
          </w:p>
          <w:p w14:paraId="4117188C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25.06.1991 року “Про охорону навколишнього природного середовища”// Відомості Верховної Ради України. – 1991. – No41. – Ст.546. </w:t>
            </w:r>
          </w:p>
          <w:p w14:paraId="2E15916C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16.11.1992 року “Про друковані засоби масової інформації (пресу) в Україні”// Відомості Верховної Ради України. – 1993. – No1. – Ст.1. </w:t>
            </w:r>
          </w:p>
          <w:p w14:paraId="0C78988E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21.12.1993 року “Про телебачення і радіомовлення”// Відомості Верховної Ради України. – 1994. – No10. – Ст.43. </w:t>
            </w:r>
          </w:p>
          <w:p w14:paraId="09813B88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22.02.2000 року “Про психіатричну допомогу”// Відомості Верховної Ради України. – 2000. – No19. – Ст.143. </w:t>
            </w:r>
          </w:p>
          <w:p w14:paraId="3DD58FDF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«Про інформаційні агентства» від 28.02.1995 р. // Відомості Верховної Ради України. – 1995. – No13. – Ст.83. </w:t>
            </w:r>
          </w:p>
          <w:p w14:paraId="44FD3215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Земельний кодекс України від 25 жовтня 2001 р. // Відомості Верховної Ради України. – 2002. – No3-4. – Ст.27. </w:t>
            </w:r>
          </w:p>
          <w:p w14:paraId="407721D3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охорону культурної спадщини” від 8 червня 2000 р. // Відомості Верховної Ради України. – 2000. – No39. – Ст.333. </w:t>
            </w:r>
          </w:p>
          <w:p w14:paraId="35597F75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приватизацію державного житлового фонду” від 19 червня 1992 р. // Відомості Верховної Ради України. – 1992. – No36. – Ст.524. </w:t>
            </w:r>
          </w:p>
          <w:p w14:paraId="457B833F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19.06.2003 року „Про фермерське господарство”// Голос України. – 29.07.2003 року. </w:t>
            </w:r>
          </w:p>
          <w:p w14:paraId="2E66D643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21.05.1997 року „Про місцеве самоврядування в Україні ”// Відомості Верховної Ради України. – 1997. - No 30. – Ст. 170. </w:t>
            </w:r>
          </w:p>
          <w:p w14:paraId="3A36A208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29.11.2001 року Про об’єднання співвласників багатоквартирного будинку// Відомості Верховної Ради України. – 2002. - No 10. – Ст. 78. </w:t>
            </w:r>
          </w:p>
          <w:p w14:paraId="5CF2D0A4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авторське право і суміжні права” від 23 грудня 1993 р.// Відомості Верховної Ради України. - 2001. - No43. - Ст.214. </w:t>
            </w:r>
          </w:p>
          <w:p w14:paraId="6A3B0535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охорону прав на винаходи і корисні моделі” від 15 грудня 1993 р. // Відомості Верховної Ради України.- 1994.- No7.- Ст.32; в редакції Закону України від 1 червня 2000 р. // Урядовий кур’єр.- 2001.- 14 лютого. </w:t>
            </w:r>
          </w:p>
          <w:p w14:paraId="7543B617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охорону прав на зазначення походження товарів” від 16 червня 1999 р. // Відомості Верховної Ради України. - 1999.- No32.- Ст.267. </w:t>
            </w:r>
          </w:p>
          <w:p w14:paraId="41AD8984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охорону прав на знаки для товарів і послуг” від 15 грудня 1993 р. // Відомості Верховної Ради України. - 1994.- No7.- Ст.36. </w:t>
            </w:r>
          </w:p>
          <w:p w14:paraId="39815BDA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охорону прав на промислові зразки” від 15 грудня 1993 р. // Відомості Верховної Ради України. - 1994.- No7.- Ст.34. </w:t>
            </w:r>
          </w:p>
          <w:p w14:paraId="32AD9E4D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охорону прав на сорти рослин” від 17 січня 2002р. // Відомості Верховної Ради України. – 2002. - No23. - Ст.163. </w:t>
            </w:r>
          </w:p>
          <w:p w14:paraId="499EBD39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“Про охорону прав на топографії інтегральних мікросхем” від 5 листопада 1997 р. // Відомості Верховної Ради України. - 1998. - No8. - Ст. 28. </w:t>
            </w:r>
          </w:p>
          <w:p w14:paraId="69CE17F5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„Про державне регулювання діяльності у сфері трансферу технологій” від 14 вересня 2006 р. // Відомості Верховної Ради України. – 2006. - No 45. - Ст.434. </w:t>
            </w:r>
          </w:p>
          <w:p w14:paraId="227A138F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05.06.2003 року „Про іпотеку”// Відомості Верховної Ради України. – 2003. - No 38. – ст. 313 </w:t>
            </w:r>
          </w:p>
          <w:p w14:paraId="404D0A99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02.10.1992 року „Про заставу”// Голос України. – 11.11.1992 року. </w:t>
            </w:r>
          </w:p>
          <w:p w14:paraId="669C6B84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1993 року «Про відповідальність за несвоєчасне виконання грошових зобов’язань»// Відомості Верховної Ради України.- 1993. - No 39. – ст. 383. </w:t>
            </w:r>
          </w:p>
          <w:p w14:paraId="19D5A24A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12 травня 1991 року “Про захист прав споживачів” в редакції закону від 1 грудня 2006 р. //ВВР. 1991. No30. Ст.379. </w:t>
            </w:r>
          </w:p>
          <w:p w14:paraId="33BFA39C" w14:textId="77777777" w:rsidR="00973160" w:rsidRPr="008537F9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від 21.06. 2012 року “Про ціни і ціноутворення” //ВВР. 2013. No19-20. Ст.190. </w:t>
            </w:r>
          </w:p>
          <w:p w14:paraId="59F47063" w14:textId="77777777" w:rsidR="00973160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F9">
              <w:rPr>
                <w:rFonts w:ascii="Times New Roman" w:hAnsi="Times New Roman"/>
                <w:sz w:val="28"/>
                <w:szCs w:val="28"/>
              </w:rPr>
              <w:t xml:space="preserve">Закон України "Про іпотеку” від 05.06.2003р. // ВВР.2003. No 38. ст.313. </w:t>
            </w:r>
          </w:p>
          <w:p w14:paraId="486E73B5" w14:textId="11886234" w:rsidR="002967F5" w:rsidRPr="00973160" w:rsidRDefault="00973160" w:rsidP="00973160">
            <w:pPr>
              <w:pStyle w:val="a9"/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160">
              <w:rPr>
                <w:rFonts w:ascii="Times New Roman" w:hAnsi="Times New Roman"/>
                <w:sz w:val="28"/>
                <w:szCs w:val="28"/>
              </w:rPr>
              <w:t xml:space="preserve">Постанова Верховної Ради України від 17 червня 1992 р. “Про право власності на окремі види майна” // Відомості Верховної Ради України. – 1992. – No35. – Ст.517. </w:t>
            </w:r>
          </w:p>
          <w:p w14:paraId="5059C5EA" w14:textId="77777777" w:rsidR="002967F5" w:rsidRPr="00A45FF7" w:rsidRDefault="002967F5" w:rsidP="0032603F">
            <w:pPr>
              <w:spacing w:after="10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45FF7">
              <w:rPr>
                <w:color w:val="000000"/>
                <w:sz w:val="28"/>
                <w:szCs w:val="28"/>
                <w:u w:val="single"/>
              </w:rPr>
              <w:t>Основна:</w:t>
            </w:r>
          </w:p>
          <w:p w14:paraId="1F0A6FB6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Вiнник, О.М. Господарське право. Курс лекцій [Текст]. -К.: АТІКА, 2005. – 624 с.</w:t>
            </w:r>
          </w:p>
          <w:p w14:paraId="6E6C5A74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Віхров, О.П. Господарське право. Спеціальна частина[Текст] : навч. посібник. – К.: Слово, 2004. – 344 с. </w:t>
            </w:r>
          </w:p>
          <w:p w14:paraId="4DD6FCF7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Господарське законодавство України [Текст] : навч. посібник/ укл. Л.А.Жук, Ред. О.М. Неживець. -К.: Кондор, 2007. – 718 с.</w:t>
            </w:r>
          </w:p>
          <w:p w14:paraId="4BB36E11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Господарське право [Текст] : навч. посібник у схемах і таблицях/ ред. М.Л. Шелухіна. -К.: ЦНЛ, 2006. – 616 с.</w:t>
            </w:r>
          </w:p>
          <w:p w14:paraId="3D924FF4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Господарське право [Текст] : підручник / О. П. Подцерковний [та ін.] ; ред. : О. П. Подцерковний. – Х. :Одіссей, 2012. - 640 с. </w:t>
            </w:r>
          </w:p>
          <w:p w14:paraId="31120BF3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Господарське право [Текст] : підручник / ред. : Д. В. Задихайло, В. М. Пашков. – Х. : Право, 2012. – 696 с.</w:t>
            </w:r>
          </w:p>
          <w:p w14:paraId="1C61279F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Дудник Л.М. Господарське право: курс лекцій (у таблицях і схемах) [Текст] : навч.-наоч. посіб. / Дудник Л. М. ; Укр. держ. ун-т фінансів та міжнар. торгівлі. – Київ : Геопринт, 2014. – 147 с.</w:t>
            </w:r>
          </w:p>
          <w:p w14:paraId="5639B708" w14:textId="77777777" w:rsidR="002967F5" w:rsidRPr="00973160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Жук, Л.А. Господарське право[Текст]: навч. посібник / Л.А. Жук, І.Л. Жук, О.М. Неживець. -К.: Кондор, 2003. — 400 с.</w:t>
            </w:r>
          </w:p>
          <w:p w14:paraId="6657CDD6" w14:textId="39D041CB" w:rsidR="00973160" w:rsidRPr="00973160" w:rsidRDefault="00973160" w:rsidP="00973160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73160">
              <w:rPr>
                <w:rFonts w:ascii="Times New Roman" w:hAnsi="Times New Roman"/>
                <w:sz w:val="28"/>
                <w:szCs w:val="28"/>
              </w:rPr>
              <w:t>Кадикало О.І. Сучасні особливості правової регламентації діяльності акціонерних товариств \ Науковий журнал Право і суспільство №4 частина 2/ 2018</w:t>
            </w:r>
          </w:p>
          <w:p w14:paraId="7AD9C9ED" w14:textId="5FB016FB" w:rsidR="00973160" w:rsidRPr="00973160" w:rsidRDefault="00973160" w:rsidP="00973160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3160">
              <w:rPr>
                <w:rFonts w:ascii="Times New Roman" w:hAnsi="Times New Roman"/>
                <w:sz w:val="28"/>
                <w:szCs w:val="28"/>
              </w:rPr>
              <w:t>Кадикало О.І. Бюджетування, яке орієнтоване на результат: проблеми та перспективи /  Актуальні проблеми держави і права. Збірник наукових праць 2019, випуск 82 с.71-76</w:t>
            </w:r>
          </w:p>
          <w:p w14:paraId="7F2F978D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Кондратьєв, В. О. Господарське законодавство. [Текст] : навч. посібник ІВ. О. Кондратьєв ; ред. : С. В. Дрожжина. – К. :Ліра-К, 2009. — 468 с.</w:t>
            </w:r>
          </w:p>
          <w:p w14:paraId="5FD600C5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Лебідь, В. І. Господарське право [Текст] : навч. посіб. / В. І. Лебідь, Н. О. Можаровська, Л. Л. Нескороджена ; Нац. акад. внутр. справ. – Вид. 2-ге, допов. і перероб. – Київ : Правова єдність : Алерта, 2014. – 414, [1] с.</w:t>
            </w:r>
          </w:p>
          <w:p w14:paraId="2FE86BD8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Мачуський В.В. Господарське законодавство[Текст]: навч. посібник/ В.В. Мачуський, В.Є. Постульга. –К.: КНЕУ, 2004. – 275 с. Несинова С. В. Господарське право України [Текст] : навч. посібник / С. В.</w:t>
            </w:r>
          </w:p>
          <w:p w14:paraId="027E14FD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Несинова, В. С. Воронко, Т. С. Чебикіна ; ред. : С. В. Несинова. — К. : ЦУЛ, 2012. – 564 с.</w:t>
            </w:r>
          </w:p>
          <w:p w14:paraId="39F7E761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Основи господарського права. За кредитно-модульною системою [Текст] : підручник / Н. М. Корчак та ін. ; ред. : Жук Л.А. – К. : Кондор, 2012. — 488 с. </w:t>
            </w:r>
          </w:p>
          <w:p w14:paraId="76745A4A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Пігач, Я.М.Господарське законодавство [Текст] : навч. посібник/ Я.М. Пігач, Л.М. Труфанова.- К.: ЦНЛ, 2005. – 624 с. </w:t>
            </w:r>
          </w:p>
          <w:p w14:paraId="68B8C8DC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Підприємницьке право[Текст] : підручник / ред. О.В. Старцева. – К.: Істина, 2005. – 600 с.</w:t>
            </w:r>
          </w:p>
          <w:p w14:paraId="13FE830E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Рабінович А.В. Господарське право [Текст] : навч. посіб. для студентів напряму підгот. 6.030401 "Правознавство" | Рабінович А. В. ; Укоопспілка, Львів. комерц. акад. — Львів : Вид-во Львів. комерц. акад., 2016. – 275 с.</w:t>
            </w:r>
          </w:p>
          <w:p w14:paraId="25F66F7A" w14:textId="77777777" w:rsidR="002967F5" w:rsidRPr="00A45FF7" w:rsidRDefault="002967F5" w:rsidP="0032603F">
            <w:pPr>
              <w:pStyle w:val="a9"/>
              <w:numPr>
                <w:ilvl w:val="0"/>
                <w:numId w:val="7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Щербина, В.С. Господарське право[Текст]: навч. посібник. – К.: Юринком Інтер, 2003. — 480 с.</w:t>
            </w:r>
          </w:p>
          <w:p w14:paraId="7A1F686B" w14:textId="77777777" w:rsidR="002967F5" w:rsidRPr="00A45FF7" w:rsidRDefault="002967F5" w:rsidP="0032603F">
            <w:pPr>
              <w:spacing w:after="10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45FF7">
              <w:rPr>
                <w:color w:val="000000"/>
                <w:sz w:val="28"/>
                <w:szCs w:val="28"/>
                <w:u w:val="single"/>
              </w:rPr>
              <w:t>Допоміжна:</w:t>
            </w:r>
          </w:p>
          <w:p w14:paraId="21F5CD8E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Беляневич, О.А. Господарське договірне право України (теоретичні аспекти) [Текст] : монографія. –К.: Юрінком Інтер, 2006. – 592 с.</w:t>
            </w:r>
          </w:p>
          <w:p w14:paraId="6DDB7DA6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Вінник О.М. Інвестиційне право [Текст]: навч. посібник. – К.: Юридична думка, 2005. – 568 с. </w:t>
            </w:r>
          </w:p>
          <w:p w14:paraId="18704AEF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Горевий  В.І. Юридичні документи підприємства.Практикум [Текст] : навч.посібник/ В. І. Горевий, А. М. Куліш. – Суми: Університетська книга, 2009. – 360 с.</w:t>
            </w:r>
          </w:p>
          <w:p w14:paraId="26F76F98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Господарське право України [Текст] : підручник : у 2 ч. – 2-ге вид., зі змінами та випр. — Харків : Харківський національний університет внутрішніх справ, 2016. – Ч. 1 / [Андрєєва О. Б. та ін.]. – 2014. – 339 с.</w:t>
            </w:r>
          </w:p>
          <w:p w14:paraId="7D80D99B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Господарське право України [Текст] : підручник : у 2 ч. – Харків: Харків. нац. ун-т внутр. справ, 2014 – 2015. – Ч. 2 / [Андрєєва О. Б. та ін.]. – 2015. – 367 с.</w:t>
            </w:r>
          </w:p>
          <w:p w14:paraId="532902C6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Здоронок  Г. Актуальні питання діяльності акціонерних товариств [Текст]. – К.: Юридична практика, 2007. – 480 с. </w:t>
            </w:r>
          </w:p>
          <w:p w14:paraId="675C3C52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Мілаш В.С. Господарське право [Текст] : навч. посіб. для підгот. до іспитів / В. С. Мілаш. – 3-тє вид., змін. – Харків : Право, 2016. – 329 с. </w:t>
            </w:r>
          </w:p>
          <w:p w14:paraId="58830030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Понікаров, В. Д. Правове забезпечення, організація та захист господарської діяльності [Текст] : навч. посібник / В. Д. Понікаров, С.М. Попова, Л. М. Попова , Д. В. Назаренко. – К. : ЦУЛ, 2012. – 328 с. </w:t>
            </w:r>
          </w:p>
          <w:p w14:paraId="34AB0895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Саніахметова Н.0. Підприємницьке право [Текст] : навч. посібник.- 3-є Вид. перероб. та доп.- К.: А.С.К., 2005.- 912 с. </w:t>
            </w:r>
          </w:p>
          <w:p w14:paraId="2074F91F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Смолин Г. В. Господарське право України. Загальна частина [Текст] : навч. посіб. / Г. В. Смолин ; Львів. держ. ун-т внутр. справ. – 3-тє вид., переробл. і допов. — Л. : ЛДУвс, 2013. – 551 с.</w:t>
            </w:r>
          </w:p>
          <w:p w14:paraId="4285EE8E" w14:textId="77777777" w:rsidR="002967F5" w:rsidRPr="00A45FF7" w:rsidRDefault="002967F5" w:rsidP="0032603F">
            <w:pPr>
              <w:pStyle w:val="a9"/>
              <w:numPr>
                <w:ilvl w:val="0"/>
                <w:numId w:val="8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Смолин Г. В. Господарське право України. Особлива частина [Текст] : підручник / Г. В. Смолин ; Львів. держ. ун-т внутр. справ. – Львів : ЛьвДУВС, 2014. – 591 с.</w:t>
            </w:r>
          </w:p>
          <w:p w14:paraId="016E935F" w14:textId="77777777" w:rsidR="00973160" w:rsidRDefault="00973160" w:rsidP="0032603F">
            <w:pPr>
              <w:spacing w:after="100"/>
              <w:rPr>
                <w:color w:val="000000"/>
                <w:sz w:val="28"/>
                <w:szCs w:val="28"/>
                <w:u w:val="single"/>
              </w:rPr>
            </w:pPr>
          </w:p>
          <w:p w14:paraId="3743CB61" w14:textId="77777777" w:rsidR="002967F5" w:rsidRPr="00A45FF7" w:rsidRDefault="002967F5" w:rsidP="0032603F">
            <w:pPr>
              <w:spacing w:after="100"/>
              <w:rPr>
                <w:color w:val="000000"/>
                <w:sz w:val="28"/>
                <w:szCs w:val="28"/>
                <w:u w:val="single"/>
              </w:rPr>
            </w:pPr>
            <w:r w:rsidRPr="00A45FF7">
              <w:rPr>
                <w:color w:val="000000"/>
                <w:sz w:val="28"/>
                <w:szCs w:val="28"/>
                <w:u w:val="single"/>
              </w:rPr>
              <w:t>Інформаційні ресурси:</w:t>
            </w:r>
          </w:p>
          <w:p w14:paraId="3EDE211B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10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http://www.rada.gov.ua – Верховна Рада України</w:t>
            </w:r>
          </w:p>
          <w:p w14:paraId="6AA8CC9E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http://www.nbuv.gov.ua — Національна бібліотека України ім. В.І. Вернадського</w:t>
            </w:r>
          </w:p>
          <w:p w14:paraId="68BEB1FF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http://www.rada.kiev.ua — Бібліотека Верховної Ради України</w:t>
            </w:r>
          </w:p>
          <w:p w14:paraId="76BF735A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http://www.scilib.uniy.kiev.ua — бібліотека Київського національного університету ім. Тараса Шевченка</w:t>
            </w:r>
          </w:p>
          <w:p w14:paraId="29B93D3B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http://www.ukma.kiev.ua — наукова бібліотека Національного університету Києво-Могилянська академія</w:t>
            </w:r>
          </w:p>
          <w:p w14:paraId="426ECBE3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45FF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http://www.nbuv.gov.ua/e-journals/FP/index.htm - Форум права (електронне наукове фахове видання)</w:t>
            </w:r>
          </w:p>
          <w:p w14:paraId="2F9099EF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45FF7">
              <w:rPr>
                <w:rStyle w:val="HTML"/>
                <w:rFonts w:ascii="Times New Roman" w:hAnsi="Times New Roman"/>
                <w:sz w:val="28"/>
                <w:szCs w:val="28"/>
                <w:lang w:val="uk-UA"/>
              </w:rPr>
              <w:t xml:space="preserve">Офіційне представництво Президента України // Режим доступу: </w:t>
            </w:r>
            <w:hyperlink r:id="rId13" w:history="1">
              <w:r w:rsidRPr="00A45FF7">
                <w:rPr>
                  <w:rStyle w:val="af0"/>
                  <w:rFonts w:ascii="Times New Roman" w:hAnsi="Times New Roman"/>
                  <w:i/>
                  <w:sz w:val="28"/>
                  <w:szCs w:val="28"/>
                </w:rPr>
                <w:t>www.</w:t>
              </w:r>
              <w:r w:rsidRPr="00A45FF7">
                <w:rPr>
                  <w:rStyle w:val="af0"/>
                  <w:rFonts w:ascii="Times New Roman" w:hAnsi="Times New Roman"/>
                  <w:bCs/>
                  <w:i/>
                  <w:sz w:val="28"/>
                  <w:szCs w:val="28"/>
                </w:rPr>
                <w:t>president</w:t>
              </w:r>
              <w:r w:rsidRPr="00A45FF7">
                <w:rPr>
                  <w:rStyle w:val="af0"/>
                  <w:rFonts w:ascii="Times New Roman" w:hAnsi="Times New Roman"/>
                  <w:i/>
                  <w:sz w:val="28"/>
                  <w:szCs w:val="28"/>
                </w:rPr>
                <w:t>.gov.ua</w:t>
              </w:r>
            </w:hyperlink>
          </w:p>
          <w:p w14:paraId="596E30D4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45FF7">
              <w:rPr>
                <w:rStyle w:val="HTML"/>
                <w:rFonts w:ascii="Times New Roman" w:hAnsi="Times New Roman"/>
                <w:sz w:val="28"/>
                <w:szCs w:val="28"/>
                <w:lang w:val="uk-UA"/>
              </w:rPr>
              <w:t>Урядовий портал : єдиний портал органів виконавчої влади України // Режим доступу:</w:t>
            </w:r>
            <w:r w:rsidRPr="00A45F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14" w:history="1">
              <w:r w:rsidRPr="00A45FF7">
                <w:rPr>
                  <w:rStyle w:val="af0"/>
                  <w:rFonts w:ascii="Times New Roman" w:hAnsi="Times New Roman"/>
                  <w:i/>
                  <w:sz w:val="28"/>
                  <w:szCs w:val="28"/>
                </w:rPr>
                <w:t>www.kmu.gov.ua</w:t>
              </w:r>
            </w:hyperlink>
          </w:p>
          <w:p w14:paraId="73540809" w14:textId="77777777" w:rsidR="002967F5" w:rsidRPr="00A45FF7" w:rsidRDefault="002967F5" w:rsidP="0032603F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45FF7">
              <w:rPr>
                <w:rStyle w:val="HTML"/>
                <w:rFonts w:ascii="Times New Roman" w:hAnsi="Times New Roman"/>
                <w:sz w:val="28"/>
                <w:szCs w:val="28"/>
                <w:lang w:val="uk-UA"/>
              </w:rPr>
              <w:t>Верховний Суд України: інформаційний сервер // Режим доступу:</w:t>
            </w:r>
            <w:r w:rsidRPr="00A45F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15" w:history="1">
              <w:r w:rsidRPr="00A45FF7">
                <w:rPr>
                  <w:rStyle w:val="af0"/>
                  <w:rFonts w:ascii="Times New Roman" w:hAnsi="Times New Roman"/>
                  <w:i/>
                  <w:sz w:val="28"/>
                  <w:szCs w:val="28"/>
                </w:rPr>
                <w:t>www.scourt.gov.ua</w:t>
              </w:r>
            </w:hyperlink>
          </w:p>
          <w:p w14:paraId="79C524FF" w14:textId="77777777" w:rsidR="002967F5" w:rsidRPr="00A45FF7" w:rsidRDefault="002967F5" w:rsidP="0032603F">
            <w:pPr>
              <w:pStyle w:val="a9"/>
              <w:spacing w:after="10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1B2941DA" w14:textId="77777777" w:rsidR="002967F5" w:rsidRPr="00A45FF7" w:rsidRDefault="002967F5" w:rsidP="0032603F">
            <w:pPr>
              <w:spacing w:after="120"/>
              <w:rPr>
                <w:iCs/>
                <w:sz w:val="28"/>
                <w:szCs w:val="28"/>
              </w:rPr>
            </w:pPr>
          </w:p>
          <w:p w14:paraId="18CFFB60" w14:textId="77777777" w:rsidR="002967F5" w:rsidRPr="00A45FF7" w:rsidRDefault="002967F5" w:rsidP="0032603F">
            <w:pPr>
              <w:spacing w:after="120"/>
              <w:rPr>
                <w:iCs/>
                <w:sz w:val="28"/>
                <w:szCs w:val="28"/>
              </w:rPr>
            </w:pPr>
          </w:p>
        </w:tc>
      </w:tr>
    </w:tbl>
    <w:p w14:paraId="46297B5C" w14:textId="77777777" w:rsidR="002967F5" w:rsidRDefault="002967F5" w:rsidP="002967F5">
      <w:pPr>
        <w:ind w:left="5103"/>
      </w:pPr>
    </w:p>
    <w:p w14:paraId="406E4539" w14:textId="77777777" w:rsidR="00396AA1" w:rsidRDefault="00396AA1"/>
    <w:sectPr w:rsidR="00396AA1" w:rsidSect="00326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D81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93D51"/>
    <w:multiLevelType w:val="hybridMultilevel"/>
    <w:tmpl w:val="EB86F5E2"/>
    <w:lvl w:ilvl="0" w:tplc="5F7A463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6F05396"/>
    <w:multiLevelType w:val="hybridMultilevel"/>
    <w:tmpl w:val="A12CC7CE"/>
    <w:lvl w:ilvl="0" w:tplc="55A29F9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C9E2E81"/>
    <w:multiLevelType w:val="hybridMultilevel"/>
    <w:tmpl w:val="D5326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569"/>
    <w:multiLevelType w:val="multilevel"/>
    <w:tmpl w:val="6AEA1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0F4F40"/>
    <w:multiLevelType w:val="hybridMultilevel"/>
    <w:tmpl w:val="9980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94920"/>
    <w:multiLevelType w:val="hybridMultilevel"/>
    <w:tmpl w:val="512EA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95B67"/>
    <w:multiLevelType w:val="hybridMultilevel"/>
    <w:tmpl w:val="1C880800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345068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123F"/>
    <w:multiLevelType w:val="hybridMultilevel"/>
    <w:tmpl w:val="7410264E"/>
    <w:lvl w:ilvl="0" w:tplc="D7BE2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C1D04"/>
    <w:multiLevelType w:val="hybridMultilevel"/>
    <w:tmpl w:val="E17498F6"/>
    <w:lvl w:ilvl="0" w:tplc="B9B864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972202"/>
    <w:multiLevelType w:val="hybridMultilevel"/>
    <w:tmpl w:val="B1EC310C"/>
    <w:lvl w:ilvl="0" w:tplc="E31EB26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C1D2D22"/>
    <w:multiLevelType w:val="hybridMultilevel"/>
    <w:tmpl w:val="E536CCBA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A2B80"/>
    <w:multiLevelType w:val="hybridMultilevel"/>
    <w:tmpl w:val="ABE4F230"/>
    <w:lvl w:ilvl="0" w:tplc="B0729EF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222156"/>
    <w:multiLevelType w:val="hybridMultilevel"/>
    <w:tmpl w:val="A1A24ABE"/>
    <w:lvl w:ilvl="0" w:tplc="CB5C045A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11C73D2"/>
    <w:multiLevelType w:val="hybridMultilevel"/>
    <w:tmpl w:val="A0AEB944"/>
    <w:lvl w:ilvl="0" w:tplc="B35C4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50236"/>
    <w:multiLevelType w:val="hybridMultilevel"/>
    <w:tmpl w:val="5AC23816"/>
    <w:lvl w:ilvl="0" w:tplc="3384B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B4A96"/>
    <w:multiLevelType w:val="hybridMultilevel"/>
    <w:tmpl w:val="731EDDB0"/>
    <w:lvl w:ilvl="0" w:tplc="51348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637E5C"/>
    <w:multiLevelType w:val="hybridMultilevel"/>
    <w:tmpl w:val="F4C27C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2F1AB2"/>
    <w:multiLevelType w:val="hybridMultilevel"/>
    <w:tmpl w:val="DA22D320"/>
    <w:lvl w:ilvl="0" w:tplc="85627D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2A35671"/>
    <w:multiLevelType w:val="hybridMultilevel"/>
    <w:tmpl w:val="DE922182"/>
    <w:lvl w:ilvl="0" w:tplc="CDD4B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F1099"/>
    <w:multiLevelType w:val="hybridMultilevel"/>
    <w:tmpl w:val="AC98D7EC"/>
    <w:lvl w:ilvl="0" w:tplc="293895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00E9B"/>
    <w:multiLevelType w:val="hybridMultilevel"/>
    <w:tmpl w:val="DBA4E2F6"/>
    <w:lvl w:ilvl="0" w:tplc="CE42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97D78"/>
    <w:multiLevelType w:val="hybridMultilevel"/>
    <w:tmpl w:val="E6527F7E"/>
    <w:lvl w:ilvl="0" w:tplc="D47C2C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B46319D"/>
    <w:multiLevelType w:val="hybridMultilevel"/>
    <w:tmpl w:val="8B3E6D60"/>
    <w:lvl w:ilvl="0" w:tplc="743ED1E0">
      <w:start w:val="1"/>
      <w:numFmt w:val="decimal"/>
      <w:lvlText w:val="%1."/>
      <w:lvlJc w:val="left"/>
      <w:pPr>
        <w:ind w:left="9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94" w:hanging="360"/>
      </w:pPr>
    </w:lvl>
    <w:lvl w:ilvl="2" w:tplc="0422001B" w:tentative="1">
      <w:start w:val="1"/>
      <w:numFmt w:val="lowerRoman"/>
      <w:lvlText w:val="%3."/>
      <w:lvlJc w:val="right"/>
      <w:pPr>
        <w:ind w:left="2414" w:hanging="180"/>
      </w:pPr>
    </w:lvl>
    <w:lvl w:ilvl="3" w:tplc="0422000F" w:tentative="1">
      <w:start w:val="1"/>
      <w:numFmt w:val="decimal"/>
      <w:lvlText w:val="%4."/>
      <w:lvlJc w:val="left"/>
      <w:pPr>
        <w:ind w:left="3134" w:hanging="360"/>
      </w:pPr>
    </w:lvl>
    <w:lvl w:ilvl="4" w:tplc="04220019" w:tentative="1">
      <w:start w:val="1"/>
      <w:numFmt w:val="lowerLetter"/>
      <w:lvlText w:val="%5."/>
      <w:lvlJc w:val="left"/>
      <w:pPr>
        <w:ind w:left="3854" w:hanging="360"/>
      </w:pPr>
    </w:lvl>
    <w:lvl w:ilvl="5" w:tplc="0422001B" w:tentative="1">
      <w:start w:val="1"/>
      <w:numFmt w:val="lowerRoman"/>
      <w:lvlText w:val="%6."/>
      <w:lvlJc w:val="right"/>
      <w:pPr>
        <w:ind w:left="4574" w:hanging="180"/>
      </w:pPr>
    </w:lvl>
    <w:lvl w:ilvl="6" w:tplc="0422000F" w:tentative="1">
      <w:start w:val="1"/>
      <w:numFmt w:val="decimal"/>
      <w:lvlText w:val="%7."/>
      <w:lvlJc w:val="left"/>
      <w:pPr>
        <w:ind w:left="5294" w:hanging="360"/>
      </w:pPr>
    </w:lvl>
    <w:lvl w:ilvl="7" w:tplc="04220019" w:tentative="1">
      <w:start w:val="1"/>
      <w:numFmt w:val="lowerLetter"/>
      <w:lvlText w:val="%8."/>
      <w:lvlJc w:val="left"/>
      <w:pPr>
        <w:ind w:left="6014" w:hanging="360"/>
      </w:pPr>
    </w:lvl>
    <w:lvl w:ilvl="8" w:tplc="0422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4">
    <w:nsid w:val="3F36498F"/>
    <w:multiLevelType w:val="hybridMultilevel"/>
    <w:tmpl w:val="8026B4DA"/>
    <w:lvl w:ilvl="0" w:tplc="953C8D6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433D4D92"/>
    <w:multiLevelType w:val="hybridMultilevel"/>
    <w:tmpl w:val="C4CA306A"/>
    <w:lvl w:ilvl="0" w:tplc="5122F9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48B5590"/>
    <w:multiLevelType w:val="hybridMultilevel"/>
    <w:tmpl w:val="373690B2"/>
    <w:lvl w:ilvl="0" w:tplc="CCFA3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4D5560A"/>
    <w:multiLevelType w:val="hybridMultilevel"/>
    <w:tmpl w:val="E05CD480"/>
    <w:lvl w:ilvl="0" w:tplc="953C8D6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4B140251"/>
    <w:multiLevelType w:val="hybridMultilevel"/>
    <w:tmpl w:val="8B3E6D60"/>
    <w:lvl w:ilvl="0" w:tplc="743ED1E0">
      <w:start w:val="1"/>
      <w:numFmt w:val="decimal"/>
      <w:lvlText w:val="%1."/>
      <w:lvlJc w:val="left"/>
      <w:pPr>
        <w:ind w:left="9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94" w:hanging="360"/>
      </w:pPr>
    </w:lvl>
    <w:lvl w:ilvl="2" w:tplc="0422001B" w:tentative="1">
      <w:start w:val="1"/>
      <w:numFmt w:val="lowerRoman"/>
      <w:lvlText w:val="%3."/>
      <w:lvlJc w:val="right"/>
      <w:pPr>
        <w:ind w:left="2414" w:hanging="180"/>
      </w:pPr>
    </w:lvl>
    <w:lvl w:ilvl="3" w:tplc="0422000F" w:tentative="1">
      <w:start w:val="1"/>
      <w:numFmt w:val="decimal"/>
      <w:lvlText w:val="%4."/>
      <w:lvlJc w:val="left"/>
      <w:pPr>
        <w:ind w:left="3134" w:hanging="360"/>
      </w:pPr>
    </w:lvl>
    <w:lvl w:ilvl="4" w:tplc="04220019" w:tentative="1">
      <w:start w:val="1"/>
      <w:numFmt w:val="lowerLetter"/>
      <w:lvlText w:val="%5."/>
      <w:lvlJc w:val="left"/>
      <w:pPr>
        <w:ind w:left="3854" w:hanging="360"/>
      </w:pPr>
    </w:lvl>
    <w:lvl w:ilvl="5" w:tplc="0422001B" w:tentative="1">
      <w:start w:val="1"/>
      <w:numFmt w:val="lowerRoman"/>
      <w:lvlText w:val="%6."/>
      <w:lvlJc w:val="right"/>
      <w:pPr>
        <w:ind w:left="4574" w:hanging="180"/>
      </w:pPr>
    </w:lvl>
    <w:lvl w:ilvl="6" w:tplc="0422000F" w:tentative="1">
      <w:start w:val="1"/>
      <w:numFmt w:val="decimal"/>
      <w:lvlText w:val="%7."/>
      <w:lvlJc w:val="left"/>
      <w:pPr>
        <w:ind w:left="5294" w:hanging="360"/>
      </w:pPr>
    </w:lvl>
    <w:lvl w:ilvl="7" w:tplc="04220019" w:tentative="1">
      <w:start w:val="1"/>
      <w:numFmt w:val="lowerLetter"/>
      <w:lvlText w:val="%8."/>
      <w:lvlJc w:val="left"/>
      <w:pPr>
        <w:ind w:left="6014" w:hanging="360"/>
      </w:pPr>
    </w:lvl>
    <w:lvl w:ilvl="8" w:tplc="0422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9">
    <w:nsid w:val="4E154716"/>
    <w:multiLevelType w:val="hybridMultilevel"/>
    <w:tmpl w:val="6DBE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3B0869"/>
    <w:multiLevelType w:val="hybridMultilevel"/>
    <w:tmpl w:val="CDC81AA0"/>
    <w:lvl w:ilvl="0" w:tplc="C49889F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677C89"/>
    <w:multiLevelType w:val="hybridMultilevel"/>
    <w:tmpl w:val="35566A58"/>
    <w:lvl w:ilvl="0" w:tplc="30A0E4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2D6F8B"/>
    <w:multiLevelType w:val="hybridMultilevel"/>
    <w:tmpl w:val="39201364"/>
    <w:lvl w:ilvl="0" w:tplc="4AF646A2">
      <w:start w:val="1"/>
      <w:numFmt w:val="decimal"/>
      <w:lvlText w:val="%1."/>
      <w:lvlJc w:val="left"/>
      <w:pPr>
        <w:ind w:left="9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94" w:hanging="360"/>
      </w:pPr>
    </w:lvl>
    <w:lvl w:ilvl="2" w:tplc="0422001B" w:tentative="1">
      <w:start w:val="1"/>
      <w:numFmt w:val="lowerRoman"/>
      <w:lvlText w:val="%3."/>
      <w:lvlJc w:val="right"/>
      <w:pPr>
        <w:ind w:left="2414" w:hanging="180"/>
      </w:pPr>
    </w:lvl>
    <w:lvl w:ilvl="3" w:tplc="0422000F" w:tentative="1">
      <w:start w:val="1"/>
      <w:numFmt w:val="decimal"/>
      <w:lvlText w:val="%4."/>
      <w:lvlJc w:val="left"/>
      <w:pPr>
        <w:ind w:left="3134" w:hanging="360"/>
      </w:pPr>
    </w:lvl>
    <w:lvl w:ilvl="4" w:tplc="04220019" w:tentative="1">
      <w:start w:val="1"/>
      <w:numFmt w:val="lowerLetter"/>
      <w:lvlText w:val="%5."/>
      <w:lvlJc w:val="left"/>
      <w:pPr>
        <w:ind w:left="3854" w:hanging="360"/>
      </w:pPr>
    </w:lvl>
    <w:lvl w:ilvl="5" w:tplc="0422001B" w:tentative="1">
      <w:start w:val="1"/>
      <w:numFmt w:val="lowerRoman"/>
      <w:lvlText w:val="%6."/>
      <w:lvlJc w:val="right"/>
      <w:pPr>
        <w:ind w:left="4574" w:hanging="180"/>
      </w:pPr>
    </w:lvl>
    <w:lvl w:ilvl="6" w:tplc="0422000F" w:tentative="1">
      <w:start w:val="1"/>
      <w:numFmt w:val="decimal"/>
      <w:lvlText w:val="%7."/>
      <w:lvlJc w:val="left"/>
      <w:pPr>
        <w:ind w:left="5294" w:hanging="360"/>
      </w:pPr>
    </w:lvl>
    <w:lvl w:ilvl="7" w:tplc="04220019" w:tentative="1">
      <w:start w:val="1"/>
      <w:numFmt w:val="lowerLetter"/>
      <w:lvlText w:val="%8."/>
      <w:lvlJc w:val="left"/>
      <w:pPr>
        <w:ind w:left="6014" w:hanging="360"/>
      </w:pPr>
    </w:lvl>
    <w:lvl w:ilvl="8" w:tplc="0422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4">
    <w:nsid w:val="5A4966E5"/>
    <w:multiLevelType w:val="hybridMultilevel"/>
    <w:tmpl w:val="8026B4DA"/>
    <w:lvl w:ilvl="0" w:tplc="953C8D6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CD17EDF"/>
    <w:multiLevelType w:val="hybridMultilevel"/>
    <w:tmpl w:val="1F60EA88"/>
    <w:lvl w:ilvl="0" w:tplc="E4B0D4D8">
      <w:start w:val="1"/>
      <w:numFmt w:val="decimal"/>
      <w:lvlText w:val="%1."/>
      <w:lvlJc w:val="left"/>
      <w:pPr>
        <w:ind w:left="2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D714">
      <w:numFmt w:val="bullet"/>
      <w:lvlText w:val="•"/>
      <w:lvlJc w:val="left"/>
      <w:pPr>
        <w:ind w:left="1226" w:hanging="317"/>
      </w:pPr>
      <w:rPr>
        <w:rFonts w:hint="default"/>
      </w:rPr>
    </w:lvl>
    <w:lvl w:ilvl="2" w:tplc="994C9D90">
      <w:numFmt w:val="bullet"/>
      <w:lvlText w:val="•"/>
      <w:lvlJc w:val="left"/>
      <w:pPr>
        <w:ind w:left="2233" w:hanging="317"/>
      </w:pPr>
      <w:rPr>
        <w:rFonts w:hint="default"/>
      </w:rPr>
    </w:lvl>
    <w:lvl w:ilvl="3" w:tplc="095C6B04">
      <w:numFmt w:val="bullet"/>
      <w:lvlText w:val="•"/>
      <w:lvlJc w:val="left"/>
      <w:pPr>
        <w:ind w:left="3239" w:hanging="317"/>
      </w:pPr>
      <w:rPr>
        <w:rFonts w:hint="default"/>
      </w:rPr>
    </w:lvl>
    <w:lvl w:ilvl="4" w:tplc="DE701C36">
      <w:numFmt w:val="bullet"/>
      <w:lvlText w:val="•"/>
      <w:lvlJc w:val="left"/>
      <w:pPr>
        <w:ind w:left="4246" w:hanging="317"/>
      </w:pPr>
      <w:rPr>
        <w:rFonts w:hint="default"/>
      </w:rPr>
    </w:lvl>
    <w:lvl w:ilvl="5" w:tplc="C0C264AE">
      <w:numFmt w:val="bullet"/>
      <w:lvlText w:val="•"/>
      <w:lvlJc w:val="left"/>
      <w:pPr>
        <w:ind w:left="5253" w:hanging="317"/>
      </w:pPr>
      <w:rPr>
        <w:rFonts w:hint="default"/>
      </w:rPr>
    </w:lvl>
    <w:lvl w:ilvl="6" w:tplc="023C1118">
      <w:numFmt w:val="bullet"/>
      <w:lvlText w:val="•"/>
      <w:lvlJc w:val="left"/>
      <w:pPr>
        <w:ind w:left="6259" w:hanging="317"/>
      </w:pPr>
      <w:rPr>
        <w:rFonts w:hint="default"/>
      </w:rPr>
    </w:lvl>
    <w:lvl w:ilvl="7" w:tplc="1B8C462C">
      <w:numFmt w:val="bullet"/>
      <w:lvlText w:val="•"/>
      <w:lvlJc w:val="left"/>
      <w:pPr>
        <w:ind w:left="7266" w:hanging="317"/>
      </w:pPr>
      <w:rPr>
        <w:rFonts w:hint="default"/>
      </w:rPr>
    </w:lvl>
    <w:lvl w:ilvl="8" w:tplc="6726912C">
      <w:numFmt w:val="bullet"/>
      <w:lvlText w:val="•"/>
      <w:lvlJc w:val="left"/>
      <w:pPr>
        <w:ind w:left="8273" w:hanging="317"/>
      </w:pPr>
      <w:rPr>
        <w:rFonts w:hint="default"/>
      </w:rPr>
    </w:lvl>
  </w:abstractNum>
  <w:abstractNum w:abstractNumId="36">
    <w:nsid w:val="622F7A34"/>
    <w:multiLevelType w:val="hybridMultilevel"/>
    <w:tmpl w:val="DBA4E2F6"/>
    <w:lvl w:ilvl="0" w:tplc="CE42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182917"/>
    <w:multiLevelType w:val="hybridMultilevel"/>
    <w:tmpl w:val="53B83228"/>
    <w:lvl w:ilvl="0" w:tplc="87B6FA8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6006DD3"/>
    <w:multiLevelType w:val="hybridMultilevel"/>
    <w:tmpl w:val="6A327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A5610"/>
    <w:multiLevelType w:val="multilevel"/>
    <w:tmpl w:val="DA265C0C"/>
    <w:lvl w:ilvl="0">
      <w:start w:val="4"/>
      <w:numFmt w:val="decimal"/>
      <w:lvlText w:val="%1"/>
      <w:lvlJc w:val="left"/>
      <w:pPr>
        <w:ind w:left="1418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93" w:hanging="492"/>
      </w:pPr>
      <w:rPr>
        <w:rFonts w:hint="default"/>
      </w:rPr>
    </w:lvl>
    <w:lvl w:ilvl="3">
      <w:numFmt w:val="bullet"/>
      <w:lvlText w:val="•"/>
      <w:lvlJc w:val="left"/>
      <w:pPr>
        <w:ind w:left="4079" w:hanging="492"/>
      </w:pPr>
      <w:rPr>
        <w:rFonts w:hint="default"/>
      </w:rPr>
    </w:lvl>
    <w:lvl w:ilvl="4">
      <w:numFmt w:val="bullet"/>
      <w:lvlText w:val="•"/>
      <w:lvlJc w:val="left"/>
      <w:pPr>
        <w:ind w:left="4966" w:hanging="492"/>
      </w:pPr>
      <w:rPr>
        <w:rFonts w:hint="default"/>
      </w:rPr>
    </w:lvl>
    <w:lvl w:ilvl="5">
      <w:numFmt w:val="bullet"/>
      <w:lvlText w:val="•"/>
      <w:lvlJc w:val="left"/>
      <w:pPr>
        <w:ind w:left="5853" w:hanging="492"/>
      </w:pPr>
      <w:rPr>
        <w:rFonts w:hint="default"/>
      </w:rPr>
    </w:lvl>
    <w:lvl w:ilvl="6">
      <w:numFmt w:val="bullet"/>
      <w:lvlText w:val="•"/>
      <w:lvlJc w:val="left"/>
      <w:pPr>
        <w:ind w:left="6739" w:hanging="492"/>
      </w:pPr>
      <w:rPr>
        <w:rFonts w:hint="default"/>
      </w:rPr>
    </w:lvl>
    <w:lvl w:ilvl="7">
      <w:numFmt w:val="bullet"/>
      <w:lvlText w:val="•"/>
      <w:lvlJc w:val="left"/>
      <w:pPr>
        <w:ind w:left="7626" w:hanging="492"/>
      </w:pPr>
      <w:rPr>
        <w:rFonts w:hint="default"/>
      </w:rPr>
    </w:lvl>
    <w:lvl w:ilvl="8">
      <w:numFmt w:val="bullet"/>
      <w:lvlText w:val="•"/>
      <w:lvlJc w:val="left"/>
      <w:pPr>
        <w:ind w:left="8513" w:hanging="492"/>
      </w:pPr>
      <w:rPr>
        <w:rFonts w:hint="default"/>
      </w:rPr>
    </w:lvl>
  </w:abstractNum>
  <w:abstractNum w:abstractNumId="40">
    <w:nsid w:val="68E55C25"/>
    <w:multiLevelType w:val="hybridMultilevel"/>
    <w:tmpl w:val="2F66A70A"/>
    <w:lvl w:ilvl="0" w:tplc="2B34E8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5C2F1B"/>
    <w:multiLevelType w:val="hybridMultilevel"/>
    <w:tmpl w:val="97D67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5779D4"/>
    <w:multiLevelType w:val="hybridMultilevel"/>
    <w:tmpl w:val="1D70C6E2"/>
    <w:lvl w:ilvl="0" w:tplc="F3966C48">
      <w:numFmt w:val="bullet"/>
      <w:lvlText w:val="–"/>
      <w:lvlJc w:val="left"/>
      <w:pPr>
        <w:ind w:left="565" w:hanging="281"/>
      </w:pPr>
      <w:rPr>
        <w:rFonts w:ascii="Times New Roman" w:eastAsia="Times New Roman" w:hAnsi="Times New Roman" w:hint="default"/>
        <w:w w:val="100"/>
        <w:sz w:val="28"/>
      </w:rPr>
    </w:lvl>
    <w:lvl w:ilvl="1" w:tplc="7FE4EDFE">
      <w:numFmt w:val="bullet"/>
      <w:lvlText w:val="-"/>
      <w:lvlJc w:val="left"/>
      <w:pPr>
        <w:ind w:left="798" w:hanging="274"/>
      </w:pPr>
      <w:rPr>
        <w:rFonts w:ascii="Times New Roman" w:eastAsia="Times New Roman" w:hAnsi="Times New Roman" w:hint="default"/>
        <w:w w:val="100"/>
        <w:sz w:val="28"/>
      </w:rPr>
    </w:lvl>
    <w:lvl w:ilvl="2" w:tplc="E6A83A90">
      <w:numFmt w:val="bullet"/>
      <w:lvlText w:val="•"/>
      <w:lvlJc w:val="left"/>
      <w:pPr>
        <w:ind w:left="798" w:hanging="169"/>
      </w:pPr>
      <w:rPr>
        <w:rFonts w:ascii="Times New Roman" w:eastAsia="Times New Roman" w:hAnsi="Times New Roman" w:hint="default"/>
        <w:w w:val="100"/>
        <w:sz w:val="28"/>
      </w:rPr>
    </w:lvl>
    <w:lvl w:ilvl="3" w:tplc="161467FC">
      <w:numFmt w:val="bullet"/>
      <w:lvlText w:val="•"/>
      <w:lvlJc w:val="left"/>
      <w:pPr>
        <w:ind w:left="798" w:hanging="605"/>
      </w:pPr>
      <w:rPr>
        <w:rFonts w:ascii="Times New Roman" w:eastAsia="Times New Roman" w:hAnsi="Times New Roman" w:hint="default"/>
        <w:w w:val="100"/>
        <w:sz w:val="28"/>
      </w:rPr>
    </w:lvl>
    <w:lvl w:ilvl="4" w:tplc="CCCE6F90">
      <w:numFmt w:val="bullet"/>
      <w:lvlText w:val="•"/>
      <w:lvlJc w:val="left"/>
      <w:pPr>
        <w:ind w:left="3838" w:hanging="605"/>
      </w:pPr>
      <w:rPr>
        <w:rFonts w:hint="default"/>
      </w:rPr>
    </w:lvl>
    <w:lvl w:ilvl="5" w:tplc="4294B034">
      <w:numFmt w:val="bullet"/>
      <w:lvlText w:val="•"/>
      <w:lvlJc w:val="left"/>
      <w:pPr>
        <w:ind w:left="4851" w:hanging="605"/>
      </w:pPr>
      <w:rPr>
        <w:rFonts w:hint="default"/>
      </w:rPr>
    </w:lvl>
    <w:lvl w:ilvl="6" w:tplc="4D1EF318">
      <w:numFmt w:val="bullet"/>
      <w:lvlText w:val="•"/>
      <w:lvlJc w:val="left"/>
      <w:pPr>
        <w:ind w:left="5863" w:hanging="605"/>
      </w:pPr>
      <w:rPr>
        <w:rFonts w:hint="default"/>
      </w:rPr>
    </w:lvl>
    <w:lvl w:ilvl="7" w:tplc="A5680DD6">
      <w:numFmt w:val="bullet"/>
      <w:lvlText w:val="•"/>
      <w:lvlJc w:val="left"/>
      <w:pPr>
        <w:ind w:left="6875" w:hanging="605"/>
      </w:pPr>
      <w:rPr>
        <w:rFonts w:hint="default"/>
      </w:rPr>
    </w:lvl>
    <w:lvl w:ilvl="8" w:tplc="120A6338">
      <w:numFmt w:val="bullet"/>
      <w:lvlText w:val="•"/>
      <w:lvlJc w:val="left"/>
      <w:pPr>
        <w:ind w:left="7888" w:hanging="605"/>
      </w:pPr>
      <w:rPr>
        <w:rFonts w:hint="default"/>
      </w:rPr>
    </w:lvl>
  </w:abstractNum>
  <w:abstractNum w:abstractNumId="43">
    <w:nsid w:val="70C50B71"/>
    <w:multiLevelType w:val="hybridMultilevel"/>
    <w:tmpl w:val="730065CC"/>
    <w:lvl w:ilvl="0" w:tplc="4AF646A2">
      <w:start w:val="1"/>
      <w:numFmt w:val="decimal"/>
      <w:lvlText w:val="%1."/>
      <w:lvlJc w:val="left"/>
      <w:pPr>
        <w:ind w:left="9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94" w:hanging="360"/>
      </w:pPr>
    </w:lvl>
    <w:lvl w:ilvl="2" w:tplc="0422001B" w:tentative="1">
      <w:start w:val="1"/>
      <w:numFmt w:val="lowerRoman"/>
      <w:lvlText w:val="%3."/>
      <w:lvlJc w:val="right"/>
      <w:pPr>
        <w:ind w:left="2414" w:hanging="180"/>
      </w:pPr>
    </w:lvl>
    <w:lvl w:ilvl="3" w:tplc="0422000F" w:tentative="1">
      <w:start w:val="1"/>
      <w:numFmt w:val="decimal"/>
      <w:lvlText w:val="%4."/>
      <w:lvlJc w:val="left"/>
      <w:pPr>
        <w:ind w:left="3134" w:hanging="360"/>
      </w:pPr>
    </w:lvl>
    <w:lvl w:ilvl="4" w:tplc="04220019" w:tentative="1">
      <w:start w:val="1"/>
      <w:numFmt w:val="lowerLetter"/>
      <w:lvlText w:val="%5."/>
      <w:lvlJc w:val="left"/>
      <w:pPr>
        <w:ind w:left="3854" w:hanging="360"/>
      </w:pPr>
    </w:lvl>
    <w:lvl w:ilvl="5" w:tplc="0422001B" w:tentative="1">
      <w:start w:val="1"/>
      <w:numFmt w:val="lowerRoman"/>
      <w:lvlText w:val="%6."/>
      <w:lvlJc w:val="right"/>
      <w:pPr>
        <w:ind w:left="4574" w:hanging="180"/>
      </w:pPr>
    </w:lvl>
    <w:lvl w:ilvl="6" w:tplc="0422000F" w:tentative="1">
      <w:start w:val="1"/>
      <w:numFmt w:val="decimal"/>
      <w:lvlText w:val="%7."/>
      <w:lvlJc w:val="left"/>
      <w:pPr>
        <w:ind w:left="5294" w:hanging="360"/>
      </w:pPr>
    </w:lvl>
    <w:lvl w:ilvl="7" w:tplc="04220019" w:tentative="1">
      <w:start w:val="1"/>
      <w:numFmt w:val="lowerLetter"/>
      <w:lvlText w:val="%8."/>
      <w:lvlJc w:val="left"/>
      <w:pPr>
        <w:ind w:left="6014" w:hanging="360"/>
      </w:pPr>
    </w:lvl>
    <w:lvl w:ilvl="8" w:tplc="0422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4">
    <w:nsid w:val="76270628"/>
    <w:multiLevelType w:val="hybridMultilevel"/>
    <w:tmpl w:val="4FA86AAC"/>
    <w:lvl w:ilvl="0" w:tplc="EADEFDC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A573196"/>
    <w:multiLevelType w:val="hybridMultilevel"/>
    <w:tmpl w:val="E17498F6"/>
    <w:lvl w:ilvl="0" w:tplc="B9B864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6120E1"/>
    <w:multiLevelType w:val="hybridMultilevel"/>
    <w:tmpl w:val="42286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C4882"/>
    <w:multiLevelType w:val="hybridMultilevel"/>
    <w:tmpl w:val="7AFA5CF2"/>
    <w:lvl w:ilvl="0" w:tplc="F666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39"/>
  </w:num>
  <w:num w:numId="5">
    <w:abstractNumId w:val="42"/>
  </w:num>
  <w:num w:numId="6">
    <w:abstractNumId w:val="5"/>
  </w:num>
  <w:num w:numId="7">
    <w:abstractNumId w:val="18"/>
  </w:num>
  <w:num w:numId="8">
    <w:abstractNumId w:val="14"/>
  </w:num>
  <w:num w:numId="9">
    <w:abstractNumId w:val="20"/>
  </w:num>
  <w:num w:numId="10">
    <w:abstractNumId w:val="15"/>
  </w:num>
  <w:num w:numId="11">
    <w:abstractNumId w:val="34"/>
  </w:num>
  <w:num w:numId="12">
    <w:abstractNumId w:val="41"/>
  </w:num>
  <w:num w:numId="13">
    <w:abstractNumId w:val="3"/>
  </w:num>
  <w:num w:numId="14">
    <w:abstractNumId w:val="46"/>
  </w:num>
  <w:num w:numId="15">
    <w:abstractNumId w:val="47"/>
  </w:num>
  <w:num w:numId="16">
    <w:abstractNumId w:val="38"/>
  </w:num>
  <w:num w:numId="17">
    <w:abstractNumId w:val="26"/>
  </w:num>
  <w:num w:numId="18">
    <w:abstractNumId w:val="6"/>
  </w:num>
  <w:num w:numId="19">
    <w:abstractNumId w:val="37"/>
  </w:num>
  <w:num w:numId="20">
    <w:abstractNumId w:val="19"/>
  </w:num>
  <w:num w:numId="21">
    <w:abstractNumId w:val="32"/>
  </w:num>
  <w:num w:numId="22">
    <w:abstractNumId w:val="8"/>
  </w:num>
  <w:num w:numId="23">
    <w:abstractNumId w:val="1"/>
  </w:num>
  <w:num w:numId="24">
    <w:abstractNumId w:val="12"/>
  </w:num>
  <w:num w:numId="25">
    <w:abstractNumId w:val="40"/>
  </w:num>
  <w:num w:numId="26">
    <w:abstractNumId w:val="31"/>
  </w:num>
  <w:num w:numId="27">
    <w:abstractNumId w:val="10"/>
  </w:num>
  <w:num w:numId="28">
    <w:abstractNumId w:val="44"/>
  </w:num>
  <w:num w:numId="29">
    <w:abstractNumId w:val="45"/>
  </w:num>
  <w:num w:numId="30">
    <w:abstractNumId w:val="9"/>
  </w:num>
  <w:num w:numId="31">
    <w:abstractNumId w:val="22"/>
  </w:num>
  <w:num w:numId="32">
    <w:abstractNumId w:val="16"/>
  </w:num>
  <w:num w:numId="33">
    <w:abstractNumId w:val="24"/>
  </w:num>
  <w:num w:numId="34">
    <w:abstractNumId w:val="43"/>
  </w:num>
  <w:num w:numId="35">
    <w:abstractNumId w:val="36"/>
  </w:num>
  <w:num w:numId="36">
    <w:abstractNumId w:val="27"/>
  </w:num>
  <w:num w:numId="37">
    <w:abstractNumId w:val="2"/>
  </w:num>
  <w:num w:numId="38">
    <w:abstractNumId w:val="23"/>
  </w:num>
  <w:num w:numId="39">
    <w:abstractNumId w:val="28"/>
  </w:num>
  <w:num w:numId="40">
    <w:abstractNumId w:val="25"/>
  </w:num>
  <w:num w:numId="41">
    <w:abstractNumId w:val="13"/>
  </w:num>
  <w:num w:numId="42">
    <w:abstractNumId w:val="29"/>
  </w:num>
  <w:num w:numId="43">
    <w:abstractNumId w:val="30"/>
  </w:num>
  <w:num w:numId="44">
    <w:abstractNumId w:val="33"/>
  </w:num>
  <w:num w:numId="45">
    <w:abstractNumId w:val="4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F5"/>
    <w:rsid w:val="00024D87"/>
    <w:rsid w:val="00030173"/>
    <w:rsid w:val="001849E9"/>
    <w:rsid w:val="00190E9C"/>
    <w:rsid w:val="002967F5"/>
    <w:rsid w:val="0032603F"/>
    <w:rsid w:val="00331DE8"/>
    <w:rsid w:val="003747D0"/>
    <w:rsid w:val="00375AA5"/>
    <w:rsid w:val="00396AA1"/>
    <w:rsid w:val="004501F2"/>
    <w:rsid w:val="004537E3"/>
    <w:rsid w:val="004634A4"/>
    <w:rsid w:val="00507893"/>
    <w:rsid w:val="006C7A27"/>
    <w:rsid w:val="008C1AF1"/>
    <w:rsid w:val="008C3EE0"/>
    <w:rsid w:val="00973160"/>
    <w:rsid w:val="00A057AB"/>
    <w:rsid w:val="00A74C30"/>
    <w:rsid w:val="00AE4BB9"/>
    <w:rsid w:val="00B2093D"/>
    <w:rsid w:val="00BB0C19"/>
    <w:rsid w:val="00CA11C8"/>
    <w:rsid w:val="00CD08D7"/>
    <w:rsid w:val="00CF2B4A"/>
    <w:rsid w:val="00DB44FE"/>
    <w:rsid w:val="00E51958"/>
    <w:rsid w:val="00E57EDF"/>
    <w:rsid w:val="00F171A9"/>
    <w:rsid w:val="00F53252"/>
    <w:rsid w:val="00F66B16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FA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F5"/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2967F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967F5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7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967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1">
    <w:name w:val="Обычный1"/>
    <w:link w:val="10"/>
    <w:uiPriority w:val="99"/>
    <w:rsid w:val="002967F5"/>
    <w:pPr>
      <w:widowControl w:val="0"/>
      <w:snapToGrid w:val="0"/>
      <w:spacing w:line="25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styleId="a3">
    <w:name w:val="footnote text"/>
    <w:basedOn w:val="a"/>
    <w:link w:val="a4"/>
    <w:uiPriority w:val="99"/>
    <w:rsid w:val="002967F5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2967F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967F5"/>
    <w:rPr>
      <w:vertAlign w:val="superscript"/>
    </w:rPr>
  </w:style>
  <w:style w:type="character" w:styleId="a6">
    <w:name w:val="Emphasis"/>
    <w:qFormat/>
    <w:rsid w:val="002967F5"/>
    <w:rPr>
      <w:i/>
      <w:iCs/>
    </w:rPr>
  </w:style>
  <w:style w:type="paragraph" w:customStyle="1" w:styleId="Style1">
    <w:name w:val="Style1"/>
    <w:basedOn w:val="a"/>
    <w:uiPriority w:val="99"/>
    <w:rsid w:val="002967F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967F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2967F5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rsid w:val="002967F5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rsid w:val="002967F5"/>
    <w:rPr>
      <w:rFonts w:ascii="Times New Roman" w:eastAsia="Times New Roman" w:hAnsi="Times New Roman" w:cs="Times New Roman"/>
      <w:lang w:val="uk-UA" w:eastAsia="uk-UA"/>
    </w:rPr>
  </w:style>
  <w:style w:type="character" w:customStyle="1" w:styleId="10">
    <w:name w:val="Обычный1 Знак"/>
    <w:link w:val="1"/>
    <w:uiPriority w:val="99"/>
    <w:locked/>
    <w:rsid w:val="002967F5"/>
    <w:rPr>
      <w:rFonts w:ascii="Times New Roman" w:eastAsia="Times New Roman" w:hAnsi="Times New Roman" w:cs="Times New Roman"/>
      <w:sz w:val="18"/>
      <w:szCs w:val="20"/>
      <w:lang w:val="uk-UA"/>
    </w:rPr>
  </w:style>
  <w:style w:type="paragraph" w:styleId="a9">
    <w:name w:val="List Paragraph"/>
    <w:basedOn w:val="a"/>
    <w:uiPriority w:val="34"/>
    <w:qFormat/>
    <w:rsid w:val="002967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semiHidden/>
    <w:rsid w:val="002967F5"/>
    <w:pPr>
      <w:spacing w:after="120" w:line="480" w:lineRule="auto"/>
      <w:ind w:left="283"/>
    </w:pPr>
    <w:rPr>
      <w:sz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67F5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rsid w:val="002967F5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2967F5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1">
    <w:name w:val="Table Normal1"/>
    <w:uiPriority w:val="99"/>
    <w:semiHidden/>
    <w:rsid w:val="002967F5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967F5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table" w:customStyle="1" w:styleId="TableNormal11">
    <w:name w:val="Table Normal11"/>
    <w:uiPriority w:val="99"/>
    <w:semiHidden/>
    <w:rsid w:val="002967F5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967F5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rsid w:val="002967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67F5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2967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967F5"/>
    <w:rPr>
      <w:rFonts w:ascii="Calibri" w:eastAsia="Calibri" w:hAnsi="Calibri" w:cs="Times New Roman"/>
      <w:sz w:val="22"/>
      <w:szCs w:val="22"/>
      <w:lang w:eastAsia="en-US"/>
    </w:rPr>
  </w:style>
  <w:style w:type="character" w:styleId="af0">
    <w:name w:val="Hyperlink"/>
    <w:uiPriority w:val="99"/>
    <w:rsid w:val="002967F5"/>
    <w:rPr>
      <w:rFonts w:cs="Times New Roman"/>
      <w:color w:val="0563C1"/>
      <w:u w:val="single"/>
    </w:rPr>
  </w:style>
  <w:style w:type="character" w:styleId="af1">
    <w:name w:val="FollowedHyperlink"/>
    <w:uiPriority w:val="99"/>
    <w:semiHidden/>
    <w:rsid w:val="002967F5"/>
    <w:rPr>
      <w:rFonts w:cs="Times New Roman"/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967F5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67F5"/>
    <w:rPr>
      <w:rFonts w:ascii="Segoe UI" w:eastAsia="Calibri" w:hAnsi="Segoe UI" w:cs="Segoe UI"/>
      <w:sz w:val="18"/>
      <w:szCs w:val="18"/>
      <w:lang w:eastAsia="en-US"/>
    </w:rPr>
  </w:style>
  <w:style w:type="table" w:styleId="af4">
    <w:name w:val="Table Grid"/>
    <w:basedOn w:val="a1"/>
    <w:uiPriority w:val="59"/>
    <w:rsid w:val="002967F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967F5"/>
    <w:pPr>
      <w:spacing w:after="120" w:line="480" w:lineRule="auto"/>
    </w:pPr>
    <w:rPr>
      <w:rFonts w:eastAsia="Calibri"/>
      <w:sz w:val="28"/>
      <w:lang w:val="ru-RU" w:eastAsia="ru-RU"/>
    </w:rPr>
  </w:style>
  <w:style w:type="character" w:customStyle="1" w:styleId="24">
    <w:name w:val="Основной текст 2 Знак"/>
    <w:basedOn w:val="a0"/>
    <w:link w:val="23"/>
    <w:rsid w:val="002967F5"/>
    <w:rPr>
      <w:rFonts w:ascii="Times New Roman" w:eastAsia="Calibri" w:hAnsi="Times New Roman" w:cs="Times New Roman"/>
      <w:sz w:val="28"/>
    </w:rPr>
  </w:style>
  <w:style w:type="paragraph" w:customStyle="1" w:styleId="HTML1">
    <w:name w:val="Стандартный HTML1"/>
    <w:basedOn w:val="a"/>
    <w:rsid w:val="002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paragraph" w:styleId="3">
    <w:name w:val="Body Text 3"/>
    <w:basedOn w:val="a"/>
    <w:link w:val="30"/>
    <w:rsid w:val="002967F5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967F5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Звичайний1"/>
    <w:rsid w:val="002967F5"/>
    <w:pPr>
      <w:widowControl w:val="0"/>
      <w:spacing w:line="300" w:lineRule="auto"/>
      <w:ind w:left="440" w:hanging="440"/>
    </w:pPr>
    <w:rPr>
      <w:rFonts w:ascii="Times New Roman" w:eastAsia="Calibri" w:hAnsi="Times New Roman" w:cs="Times New Roman"/>
      <w:sz w:val="16"/>
      <w:szCs w:val="20"/>
      <w:lang w:val="uk-UA" w:eastAsia="uk-UA"/>
    </w:rPr>
  </w:style>
  <w:style w:type="character" w:styleId="HTML">
    <w:name w:val="HTML Cite"/>
    <w:basedOn w:val="a0"/>
    <w:uiPriority w:val="99"/>
    <w:rsid w:val="002967F5"/>
    <w:rPr>
      <w:rFonts w:cs="Times New Roman"/>
      <w:i/>
      <w:iCs/>
    </w:rPr>
  </w:style>
  <w:style w:type="character" w:styleId="af5">
    <w:name w:val="Strong"/>
    <w:uiPriority w:val="99"/>
    <w:qFormat/>
    <w:rsid w:val="002967F5"/>
    <w:rPr>
      <w:b/>
      <w:bCs/>
    </w:rPr>
  </w:style>
  <w:style w:type="paragraph" w:styleId="af6">
    <w:name w:val="Normal (Web)"/>
    <w:basedOn w:val="a"/>
    <w:uiPriority w:val="99"/>
    <w:unhideWhenUsed/>
    <w:rsid w:val="002967F5"/>
    <w:pPr>
      <w:spacing w:before="100" w:beforeAutospacing="1" w:after="100" w:afterAutospacing="1"/>
    </w:pPr>
  </w:style>
  <w:style w:type="paragraph" w:customStyle="1" w:styleId="12">
    <w:name w:val="Абзац списку1"/>
    <w:basedOn w:val="a"/>
    <w:rsid w:val="002967F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3">
    <w:name w:val="Абзац списка1"/>
    <w:basedOn w:val="a"/>
    <w:rsid w:val="0050789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f7">
    <w:name w:val="Основной текст_"/>
    <w:basedOn w:val="a0"/>
    <w:link w:val="25"/>
    <w:rsid w:val="0097316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7"/>
    <w:rsid w:val="00973160"/>
    <w:pPr>
      <w:widowControl w:val="0"/>
      <w:shd w:val="clear" w:color="auto" w:fill="FFFFFF"/>
      <w:spacing w:line="221" w:lineRule="exact"/>
      <w:jc w:val="both"/>
    </w:pPr>
    <w:rPr>
      <w:rFonts w:cstheme="minorBidi"/>
      <w:sz w:val="18"/>
      <w:szCs w:val="18"/>
      <w:lang w:val="ru-RU" w:eastAsia="ru-RU"/>
    </w:rPr>
  </w:style>
  <w:style w:type="paragraph" w:customStyle="1" w:styleId="Numerik1">
    <w:name w:val="Numerik1"/>
    <w:basedOn w:val="a"/>
    <w:rsid w:val="00973160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Cs w:val="20"/>
      <w:lang w:val="en-AU" w:eastAsia="ru-RU"/>
    </w:rPr>
  </w:style>
  <w:style w:type="paragraph" w:customStyle="1" w:styleId="26">
    <w:name w:val="Абзац списка2"/>
    <w:basedOn w:val="a"/>
    <w:rsid w:val="003747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F5"/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2967F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967F5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7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967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1">
    <w:name w:val="Обычный1"/>
    <w:link w:val="10"/>
    <w:uiPriority w:val="99"/>
    <w:rsid w:val="002967F5"/>
    <w:pPr>
      <w:widowControl w:val="0"/>
      <w:snapToGrid w:val="0"/>
      <w:spacing w:line="25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styleId="a3">
    <w:name w:val="footnote text"/>
    <w:basedOn w:val="a"/>
    <w:link w:val="a4"/>
    <w:uiPriority w:val="99"/>
    <w:rsid w:val="002967F5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2967F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967F5"/>
    <w:rPr>
      <w:vertAlign w:val="superscript"/>
    </w:rPr>
  </w:style>
  <w:style w:type="character" w:styleId="a6">
    <w:name w:val="Emphasis"/>
    <w:qFormat/>
    <w:rsid w:val="002967F5"/>
    <w:rPr>
      <w:i/>
      <w:iCs/>
    </w:rPr>
  </w:style>
  <w:style w:type="paragraph" w:customStyle="1" w:styleId="Style1">
    <w:name w:val="Style1"/>
    <w:basedOn w:val="a"/>
    <w:uiPriority w:val="99"/>
    <w:rsid w:val="002967F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967F5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2967F5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rsid w:val="002967F5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rsid w:val="002967F5"/>
    <w:rPr>
      <w:rFonts w:ascii="Times New Roman" w:eastAsia="Times New Roman" w:hAnsi="Times New Roman" w:cs="Times New Roman"/>
      <w:lang w:val="uk-UA" w:eastAsia="uk-UA"/>
    </w:rPr>
  </w:style>
  <w:style w:type="character" w:customStyle="1" w:styleId="10">
    <w:name w:val="Обычный1 Знак"/>
    <w:link w:val="1"/>
    <w:uiPriority w:val="99"/>
    <w:locked/>
    <w:rsid w:val="002967F5"/>
    <w:rPr>
      <w:rFonts w:ascii="Times New Roman" w:eastAsia="Times New Roman" w:hAnsi="Times New Roman" w:cs="Times New Roman"/>
      <w:sz w:val="18"/>
      <w:szCs w:val="20"/>
      <w:lang w:val="uk-UA"/>
    </w:rPr>
  </w:style>
  <w:style w:type="paragraph" w:styleId="a9">
    <w:name w:val="List Paragraph"/>
    <w:basedOn w:val="a"/>
    <w:uiPriority w:val="34"/>
    <w:qFormat/>
    <w:rsid w:val="002967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semiHidden/>
    <w:rsid w:val="002967F5"/>
    <w:pPr>
      <w:spacing w:after="120" w:line="480" w:lineRule="auto"/>
      <w:ind w:left="283"/>
    </w:pPr>
    <w:rPr>
      <w:sz w:val="28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67F5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rsid w:val="002967F5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2967F5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1">
    <w:name w:val="Table Normal1"/>
    <w:uiPriority w:val="99"/>
    <w:semiHidden/>
    <w:rsid w:val="002967F5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967F5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table" w:customStyle="1" w:styleId="TableNormal11">
    <w:name w:val="Table Normal11"/>
    <w:uiPriority w:val="99"/>
    <w:semiHidden/>
    <w:rsid w:val="002967F5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967F5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rsid w:val="002967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67F5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2967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967F5"/>
    <w:rPr>
      <w:rFonts w:ascii="Calibri" w:eastAsia="Calibri" w:hAnsi="Calibri" w:cs="Times New Roman"/>
      <w:sz w:val="22"/>
      <w:szCs w:val="22"/>
      <w:lang w:eastAsia="en-US"/>
    </w:rPr>
  </w:style>
  <w:style w:type="character" w:styleId="af0">
    <w:name w:val="Hyperlink"/>
    <w:uiPriority w:val="99"/>
    <w:rsid w:val="002967F5"/>
    <w:rPr>
      <w:rFonts w:cs="Times New Roman"/>
      <w:color w:val="0563C1"/>
      <w:u w:val="single"/>
    </w:rPr>
  </w:style>
  <w:style w:type="character" w:styleId="af1">
    <w:name w:val="FollowedHyperlink"/>
    <w:uiPriority w:val="99"/>
    <w:semiHidden/>
    <w:rsid w:val="002967F5"/>
    <w:rPr>
      <w:rFonts w:cs="Times New Roman"/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967F5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67F5"/>
    <w:rPr>
      <w:rFonts w:ascii="Segoe UI" w:eastAsia="Calibri" w:hAnsi="Segoe UI" w:cs="Segoe UI"/>
      <w:sz w:val="18"/>
      <w:szCs w:val="18"/>
      <w:lang w:eastAsia="en-US"/>
    </w:rPr>
  </w:style>
  <w:style w:type="table" w:styleId="af4">
    <w:name w:val="Table Grid"/>
    <w:basedOn w:val="a1"/>
    <w:uiPriority w:val="59"/>
    <w:rsid w:val="002967F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2967F5"/>
    <w:pPr>
      <w:spacing w:after="120" w:line="480" w:lineRule="auto"/>
    </w:pPr>
    <w:rPr>
      <w:rFonts w:eastAsia="Calibri"/>
      <w:sz w:val="28"/>
      <w:lang w:val="ru-RU" w:eastAsia="ru-RU"/>
    </w:rPr>
  </w:style>
  <w:style w:type="character" w:customStyle="1" w:styleId="24">
    <w:name w:val="Основной текст 2 Знак"/>
    <w:basedOn w:val="a0"/>
    <w:link w:val="23"/>
    <w:rsid w:val="002967F5"/>
    <w:rPr>
      <w:rFonts w:ascii="Times New Roman" w:eastAsia="Calibri" w:hAnsi="Times New Roman" w:cs="Times New Roman"/>
      <w:sz w:val="28"/>
    </w:rPr>
  </w:style>
  <w:style w:type="paragraph" w:customStyle="1" w:styleId="HTML1">
    <w:name w:val="Стандартный HTML1"/>
    <w:basedOn w:val="a"/>
    <w:rsid w:val="0029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paragraph" w:styleId="3">
    <w:name w:val="Body Text 3"/>
    <w:basedOn w:val="a"/>
    <w:link w:val="30"/>
    <w:rsid w:val="002967F5"/>
    <w:pPr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967F5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Звичайний1"/>
    <w:rsid w:val="002967F5"/>
    <w:pPr>
      <w:widowControl w:val="0"/>
      <w:spacing w:line="300" w:lineRule="auto"/>
      <w:ind w:left="440" w:hanging="440"/>
    </w:pPr>
    <w:rPr>
      <w:rFonts w:ascii="Times New Roman" w:eastAsia="Calibri" w:hAnsi="Times New Roman" w:cs="Times New Roman"/>
      <w:sz w:val="16"/>
      <w:szCs w:val="20"/>
      <w:lang w:val="uk-UA" w:eastAsia="uk-UA"/>
    </w:rPr>
  </w:style>
  <w:style w:type="character" w:styleId="HTML">
    <w:name w:val="HTML Cite"/>
    <w:basedOn w:val="a0"/>
    <w:uiPriority w:val="99"/>
    <w:rsid w:val="002967F5"/>
    <w:rPr>
      <w:rFonts w:cs="Times New Roman"/>
      <w:i/>
      <w:iCs/>
    </w:rPr>
  </w:style>
  <w:style w:type="character" w:styleId="af5">
    <w:name w:val="Strong"/>
    <w:uiPriority w:val="99"/>
    <w:qFormat/>
    <w:rsid w:val="002967F5"/>
    <w:rPr>
      <w:b/>
      <w:bCs/>
    </w:rPr>
  </w:style>
  <w:style w:type="paragraph" w:styleId="af6">
    <w:name w:val="Normal (Web)"/>
    <w:basedOn w:val="a"/>
    <w:uiPriority w:val="99"/>
    <w:unhideWhenUsed/>
    <w:rsid w:val="002967F5"/>
    <w:pPr>
      <w:spacing w:before="100" w:beforeAutospacing="1" w:after="100" w:afterAutospacing="1"/>
    </w:pPr>
  </w:style>
  <w:style w:type="paragraph" w:customStyle="1" w:styleId="12">
    <w:name w:val="Абзац списку1"/>
    <w:basedOn w:val="a"/>
    <w:rsid w:val="002967F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3">
    <w:name w:val="Абзац списка1"/>
    <w:basedOn w:val="a"/>
    <w:rsid w:val="0050789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f7">
    <w:name w:val="Основной текст_"/>
    <w:basedOn w:val="a0"/>
    <w:link w:val="25"/>
    <w:rsid w:val="0097316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7"/>
    <w:rsid w:val="00973160"/>
    <w:pPr>
      <w:widowControl w:val="0"/>
      <w:shd w:val="clear" w:color="auto" w:fill="FFFFFF"/>
      <w:spacing w:line="221" w:lineRule="exact"/>
      <w:jc w:val="both"/>
    </w:pPr>
    <w:rPr>
      <w:rFonts w:cstheme="minorBidi"/>
      <w:sz w:val="18"/>
      <w:szCs w:val="18"/>
      <w:lang w:val="ru-RU" w:eastAsia="ru-RU"/>
    </w:rPr>
  </w:style>
  <w:style w:type="paragraph" w:customStyle="1" w:styleId="Numerik1">
    <w:name w:val="Numerik1"/>
    <w:basedOn w:val="a"/>
    <w:rsid w:val="00973160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Cs w:val="20"/>
      <w:lang w:val="en-AU" w:eastAsia="ru-RU"/>
    </w:rPr>
  </w:style>
  <w:style w:type="paragraph" w:customStyle="1" w:styleId="26">
    <w:name w:val="Абзац списка2"/>
    <w:basedOn w:val="a"/>
    <w:rsid w:val="003747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zakon.rada.gov.ua/laws/show/5076-17" TargetMode="External"/><Relationship Id="rId12" Type="http://schemas.openxmlformats.org/officeDocument/2006/relationships/hyperlink" Target="https://zakon.rada.gov.ua/laws/show/3460-17" TargetMode="External"/><Relationship Id="rId13" Type="http://schemas.openxmlformats.org/officeDocument/2006/relationships/hyperlink" Target="http://www.president.gov.ua" TargetMode="External"/><Relationship Id="rId14" Type="http://schemas.openxmlformats.org/officeDocument/2006/relationships/hyperlink" Target="http://www.kmu.gov.ua" TargetMode="External"/><Relationship Id="rId15" Type="http://schemas.openxmlformats.org/officeDocument/2006/relationships/hyperlink" Target="http://www.scourt.gov.u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zakon.rada.gov.ua/laws/show/322-08" TargetMode="External"/><Relationship Id="rId7" Type="http://schemas.openxmlformats.org/officeDocument/2006/relationships/hyperlink" Target="https://zakon.rada.gov.ua/laws/show/1618-15" TargetMode="External"/><Relationship Id="rId8" Type="http://schemas.openxmlformats.org/officeDocument/2006/relationships/hyperlink" Target="https://zakon.rada.gov.ua/laws/show/2341-14" TargetMode="External"/><Relationship Id="rId9" Type="http://schemas.openxmlformats.org/officeDocument/2006/relationships/hyperlink" Target="https://zakon.rada.gov.ua/laws/show/1798-12" TargetMode="External"/><Relationship Id="rId10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4684</Words>
  <Characters>31668</Characters>
  <Application>Microsoft Macintosh Word</Application>
  <DocSecurity>0</DocSecurity>
  <Lines>931</Lines>
  <Paragraphs>497</Paragraphs>
  <ScaleCrop>false</ScaleCrop>
  <Company/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26</cp:revision>
  <dcterms:created xsi:type="dcterms:W3CDTF">2021-02-25T08:49:00Z</dcterms:created>
  <dcterms:modified xsi:type="dcterms:W3CDTF">2022-10-13T08:21:00Z</dcterms:modified>
</cp:coreProperties>
</file>