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C77CB" w14:textId="61AC31AB" w:rsidR="00822C58" w:rsidRPr="00822C58" w:rsidRDefault="00822C58" w:rsidP="00822C58">
      <w:pPr>
        <w:widowControl w:val="0"/>
        <w:kinsoku w:val="0"/>
        <w:autoSpaceDE w:val="0"/>
        <w:autoSpaceDN w:val="0"/>
        <w:adjustRightInd w:val="0"/>
        <w:spacing w:before="2" w:line="223" w:lineRule="auto"/>
        <w:ind w:left="1027" w:right="1183" w:firstLine="559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МІНІСТЕРСТВО ОСВІТИ І НАУКИ УКРАЇНИ</w:t>
      </w:r>
      <w:bookmarkStart w:id="0" w:name="_GoBack"/>
      <w:bookmarkEnd w:id="0"/>
    </w:p>
    <w:p w14:paraId="7F99B869" w14:textId="77777777" w:rsidR="002B2D62" w:rsidRPr="00CE4FCC" w:rsidRDefault="002B2D62" w:rsidP="002B2D62">
      <w:pPr>
        <w:jc w:val="center"/>
        <w:rPr>
          <w:b/>
        </w:rPr>
      </w:pPr>
      <w:r w:rsidRPr="00CE4FCC">
        <w:rPr>
          <w:b/>
        </w:rPr>
        <w:t>ЛЬВІВСЬКИЙ НАЦІОНАЛЬНИЙ УНІВЕРСИТЕТ ІМЕНІ ІВАНА ФРАНКА</w:t>
      </w:r>
    </w:p>
    <w:p w14:paraId="474493AC" w14:textId="77777777" w:rsidR="002B2D62" w:rsidRPr="00F1375E" w:rsidRDefault="002B2D62" w:rsidP="002B2D6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соціального забезпечення та управління персоналом</w:t>
      </w:r>
    </w:p>
    <w:p w14:paraId="2CE20D52" w14:textId="77777777" w:rsidR="002B2D62" w:rsidRDefault="002B2D62" w:rsidP="002B2D62">
      <w:pPr>
        <w:jc w:val="right"/>
        <w:rPr>
          <w:sz w:val="20"/>
          <w:szCs w:val="20"/>
        </w:rPr>
      </w:pPr>
    </w:p>
    <w:p w14:paraId="7725C27A" w14:textId="77777777" w:rsidR="002B2D62" w:rsidRDefault="002B2D62" w:rsidP="002B2D62">
      <w:pPr>
        <w:jc w:val="right"/>
        <w:rPr>
          <w:sz w:val="20"/>
          <w:szCs w:val="20"/>
        </w:rPr>
      </w:pPr>
    </w:p>
    <w:p w14:paraId="7EA2AB4B" w14:textId="77777777" w:rsidR="002B2D62" w:rsidRDefault="002B2D62" w:rsidP="002B2D62">
      <w:pPr>
        <w:jc w:val="right"/>
        <w:rPr>
          <w:sz w:val="20"/>
          <w:szCs w:val="20"/>
        </w:rPr>
      </w:pPr>
    </w:p>
    <w:p w14:paraId="41924885" w14:textId="77777777" w:rsidR="002B2D62" w:rsidRDefault="002B2D62" w:rsidP="002B2D62">
      <w:pPr>
        <w:jc w:val="right"/>
        <w:rPr>
          <w:sz w:val="20"/>
          <w:szCs w:val="20"/>
        </w:rPr>
      </w:pPr>
    </w:p>
    <w:p w14:paraId="349BD773" w14:textId="77777777" w:rsidR="002B2D62" w:rsidRDefault="002B2D62" w:rsidP="002B2D62">
      <w:pPr>
        <w:jc w:val="right"/>
        <w:rPr>
          <w:sz w:val="20"/>
          <w:szCs w:val="20"/>
        </w:rPr>
      </w:pPr>
    </w:p>
    <w:p w14:paraId="59A5302A" w14:textId="77777777" w:rsidR="002B2D62" w:rsidRDefault="002B2D62" w:rsidP="002B2D62">
      <w:pPr>
        <w:jc w:val="right"/>
        <w:rPr>
          <w:sz w:val="20"/>
          <w:szCs w:val="20"/>
        </w:rPr>
      </w:pPr>
    </w:p>
    <w:p w14:paraId="3135AFD9" w14:textId="77777777" w:rsidR="002B2D62" w:rsidRDefault="002B2D62" w:rsidP="002B2D62">
      <w:pPr>
        <w:jc w:val="right"/>
        <w:rPr>
          <w:sz w:val="20"/>
          <w:szCs w:val="20"/>
        </w:rPr>
      </w:pPr>
    </w:p>
    <w:p w14:paraId="73A7E395" w14:textId="77777777" w:rsidR="002B2D62" w:rsidRDefault="002B2D62" w:rsidP="002B2D62">
      <w:pPr>
        <w:jc w:val="right"/>
        <w:rPr>
          <w:sz w:val="20"/>
          <w:szCs w:val="20"/>
        </w:rPr>
      </w:pPr>
    </w:p>
    <w:p w14:paraId="0AD2BD79" w14:textId="77777777" w:rsidR="002B2D62" w:rsidRDefault="002B2D62" w:rsidP="002B2D62">
      <w:pPr>
        <w:jc w:val="right"/>
        <w:rPr>
          <w:sz w:val="20"/>
          <w:szCs w:val="20"/>
        </w:rPr>
      </w:pPr>
    </w:p>
    <w:p w14:paraId="23F4DBED" w14:textId="77777777" w:rsidR="002B2D62" w:rsidRDefault="002B2D62" w:rsidP="002B2D62">
      <w:pPr>
        <w:jc w:val="right"/>
        <w:rPr>
          <w:sz w:val="20"/>
          <w:szCs w:val="20"/>
        </w:rPr>
      </w:pPr>
    </w:p>
    <w:p w14:paraId="7D79840C" w14:textId="77777777" w:rsidR="004D3FDE" w:rsidRPr="00CE4FCC" w:rsidRDefault="004D3FDE" w:rsidP="004D3FDE">
      <w:pPr>
        <w:jc w:val="right"/>
      </w:pPr>
      <w:r w:rsidRPr="00CE4FCC">
        <w:t>“</w:t>
      </w:r>
      <w:r w:rsidRPr="00CE4FCC">
        <w:rPr>
          <w:b/>
        </w:rPr>
        <w:t>ЗАТВЕРДЖУЮ”</w:t>
      </w:r>
      <w:r w:rsidRPr="00CE4FCC">
        <w:t xml:space="preserve"> </w:t>
      </w:r>
    </w:p>
    <w:p w14:paraId="39CBB972" w14:textId="77777777" w:rsidR="004D3FDE" w:rsidRPr="00CE4FCC" w:rsidRDefault="004D3FDE" w:rsidP="004D3FDE">
      <w:pPr>
        <w:jc w:val="right"/>
      </w:pPr>
      <w:r>
        <w:t>Завідувач кафедри</w:t>
      </w:r>
    </w:p>
    <w:p w14:paraId="57961245" w14:textId="77777777" w:rsidR="004D3FDE" w:rsidRPr="00CE4FCC" w:rsidRDefault="004D3FDE" w:rsidP="004D3FDE">
      <w:pPr>
        <w:jc w:val="right"/>
      </w:pPr>
      <w:r>
        <w:t>________  Шегинська Н.З.</w:t>
      </w:r>
    </w:p>
    <w:p w14:paraId="3347C253" w14:textId="77777777" w:rsidR="004D3FDE" w:rsidRPr="00CE4FCC" w:rsidRDefault="004D3FDE" w:rsidP="004D3FDE">
      <w:pPr>
        <w:jc w:val="right"/>
      </w:pPr>
      <w:r>
        <w:t>“____” ______________2022</w:t>
      </w:r>
      <w:r w:rsidRPr="00CE4FCC">
        <w:t xml:space="preserve"> року </w:t>
      </w:r>
    </w:p>
    <w:p w14:paraId="08CA0CD0" w14:textId="77777777" w:rsidR="00CC12B7" w:rsidRDefault="00CC12B7" w:rsidP="00CC12B7">
      <w:pPr>
        <w:suppressAutoHyphens/>
        <w:rPr>
          <w:rFonts w:cs="Calibri"/>
          <w:sz w:val="28"/>
          <w:szCs w:val="28"/>
          <w:lang w:eastAsia="ar-SA"/>
        </w:rPr>
      </w:pPr>
    </w:p>
    <w:p w14:paraId="4A5A405C" w14:textId="77777777" w:rsidR="002643C1" w:rsidRDefault="002643C1" w:rsidP="00CC12B7">
      <w:pPr>
        <w:suppressAutoHyphens/>
        <w:rPr>
          <w:rFonts w:cs="Calibri"/>
          <w:sz w:val="28"/>
          <w:szCs w:val="28"/>
          <w:lang w:eastAsia="ar-SA"/>
        </w:rPr>
      </w:pPr>
    </w:p>
    <w:p w14:paraId="51BB85A0" w14:textId="77777777" w:rsidR="002B2D62" w:rsidRDefault="002B2D62" w:rsidP="00CC12B7">
      <w:pPr>
        <w:suppressAutoHyphens/>
        <w:rPr>
          <w:rFonts w:cs="Calibri"/>
          <w:sz w:val="28"/>
          <w:szCs w:val="28"/>
          <w:lang w:eastAsia="ar-SA"/>
        </w:rPr>
      </w:pPr>
    </w:p>
    <w:p w14:paraId="22022D95" w14:textId="77777777" w:rsidR="002B2D62" w:rsidRDefault="002B2D62" w:rsidP="00CC12B7">
      <w:pPr>
        <w:suppressAutoHyphens/>
        <w:rPr>
          <w:rFonts w:cs="Calibri"/>
          <w:sz w:val="28"/>
          <w:szCs w:val="28"/>
          <w:lang w:eastAsia="ar-SA"/>
        </w:rPr>
      </w:pPr>
    </w:p>
    <w:p w14:paraId="489B7A88" w14:textId="77777777" w:rsidR="002B2D62" w:rsidRDefault="002B2D62" w:rsidP="00CC12B7">
      <w:pPr>
        <w:suppressAutoHyphens/>
        <w:rPr>
          <w:rFonts w:cs="Calibri"/>
          <w:sz w:val="28"/>
          <w:szCs w:val="28"/>
          <w:lang w:eastAsia="ar-SA"/>
        </w:rPr>
      </w:pPr>
    </w:p>
    <w:p w14:paraId="0FB87F3D" w14:textId="77777777" w:rsidR="002B2D62" w:rsidRPr="005120DA" w:rsidRDefault="002B2D62" w:rsidP="00CC12B7">
      <w:pPr>
        <w:suppressAutoHyphens/>
        <w:rPr>
          <w:rFonts w:cs="Calibri"/>
          <w:sz w:val="28"/>
          <w:szCs w:val="28"/>
          <w:lang w:eastAsia="ar-SA"/>
        </w:rPr>
      </w:pPr>
    </w:p>
    <w:p w14:paraId="2840A7F7" w14:textId="059F4485" w:rsidR="00CC12B7" w:rsidRDefault="00CC12B7" w:rsidP="00455443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  <w:r w:rsidRPr="005120DA">
        <w:rPr>
          <w:rFonts w:cs="Calibri"/>
          <w:b/>
          <w:bCs/>
          <w:sz w:val="28"/>
          <w:szCs w:val="28"/>
          <w:lang w:eastAsia="ar-SA"/>
        </w:rPr>
        <w:t xml:space="preserve">РОБОЧА ПРОГРАМА </w:t>
      </w:r>
      <w:r w:rsidRPr="005120DA">
        <w:rPr>
          <w:rFonts w:cs="Calibri"/>
          <w:b/>
          <w:bCs/>
          <w:sz w:val="28"/>
          <w:szCs w:val="28"/>
          <w:lang w:eastAsia="ar-SA"/>
        </w:rPr>
        <w:br/>
        <w:t>НАВЧАЛЬНОЇ ДИСЦИПЛІНИ</w:t>
      </w:r>
    </w:p>
    <w:p w14:paraId="6FDA4918" w14:textId="77777777" w:rsidR="00455443" w:rsidRPr="00455443" w:rsidRDefault="00455443" w:rsidP="00455443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16FD97E8" w14:textId="0ED1194D" w:rsidR="00455443" w:rsidRPr="00455443" w:rsidRDefault="00CD55F7" w:rsidP="00CC12B7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455443" w:rsidRPr="00455443">
        <w:rPr>
          <w:sz w:val="28"/>
          <w:szCs w:val="28"/>
          <w:u w:val="single"/>
        </w:rPr>
        <w:t>Правове забезпечення (рівень В - Цивільне та сімейне право)</w:t>
      </w:r>
    </w:p>
    <w:p w14:paraId="4E9B430F" w14:textId="19B95E73" w:rsidR="00CC12B7" w:rsidRPr="005120DA" w:rsidRDefault="00CC12B7" w:rsidP="00CC12B7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  <w:r w:rsidRPr="005120DA">
        <w:rPr>
          <w:rFonts w:cs="Calibri"/>
          <w:bCs/>
          <w:sz w:val="22"/>
          <w:szCs w:val="22"/>
          <w:lang w:eastAsia="ar-SA"/>
        </w:rPr>
        <w:t xml:space="preserve">код, назва навчальної дисципліни </w:t>
      </w:r>
    </w:p>
    <w:p w14:paraId="3568839F" w14:textId="77777777" w:rsidR="00CC12B7" w:rsidRPr="005120DA" w:rsidRDefault="00CC12B7" w:rsidP="00CC12B7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</w:p>
    <w:p w14:paraId="058E3731" w14:textId="77777777" w:rsidR="00CC12B7" w:rsidRPr="005120DA" w:rsidRDefault="00CC12B7" w:rsidP="00CC12B7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</w:p>
    <w:tbl>
      <w:tblPr>
        <w:tblW w:w="98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620"/>
      </w:tblGrid>
      <w:tr w:rsidR="00CC12B7" w:rsidRPr="005120DA" w14:paraId="14DDAF61" w14:textId="77777777" w:rsidTr="001F2114">
        <w:trPr>
          <w:trHeight w:val="113"/>
          <w:jc w:val="center"/>
        </w:trPr>
        <w:tc>
          <w:tcPr>
            <w:tcW w:w="3233" w:type="dxa"/>
          </w:tcPr>
          <w:p w14:paraId="3BE810C4" w14:textId="77777777" w:rsidR="00CC12B7" w:rsidRPr="005120DA" w:rsidRDefault="00CC12B7" w:rsidP="001F2114">
            <w:pPr>
              <w:suppressAutoHyphens/>
              <w:ind w:left="540"/>
              <w:rPr>
                <w:rFonts w:cs="Calibri"/>
                <w:b/>
                <w:szCs w:val="28"/>
                <w:lang w:eastAsia="ar-SA"/>
              </w:rPr>
            </w:pPr>
            <w:r w:rsidRPr="005120DA">
              <w:rPr>
                <w:rFonts w:cs="Calibri"/>
                <w:b/>
                <w:bCs/>
                <w:sz w:val="22"/>
                <w:szCs w:val="28"/>
                <w:lang w:eastAsia="ar-SA"/>
              </w:rPr>
              <w:t>рівень вищої освіти</w:t>
            </w:r>
          </w:p>
        </w:tc>
        <w:tc>
          <w:tcPr>
            <w:tcW w:w="6620" w:type="dxa"/>
          </w:tcPr>
          <w:p w14:paraId="50D8115C" w14:textId="77777777" w:rsidR="00CC12B7" w:rsidRPr="005120DA" w:rsidRDefault="00CC12B7" w:rsidP="001F2114">
            <w:pPr>
              <w:suppressAutoHyphens/>
              <w:rPr>
                <w:rFonts w:cs="Calibri"/>
                <w:szCs w:val="28"/>
                <w:lang w:eastAsia="ar-SA"/>
              </w:rPr>
            </w:pPr>
            <w:r w:rsidRPr="005120DA">
              <w:rPr>
                <w:rFonts w:cs="Calibri"/>
                <w:sz w:val="22"/>
                <w:szCs w:val="28"/>
                <w:lang w:eastAsia="ar-SA"/>
              </w:rPr>
              <w:t>___________</w:t>
            </w:r>
            <w:r w:rsidR="001F2114">
              <w:rPr>
                <w:rFonts w:cs="Calibri"/>
                <w:sz w:val="22"/>
                <w:szCs w:val="28"/>
                <w:lang w:eastAsia="ar-SA"/>
              </w:rPr>
              <w:t>перший (бакалаврський)</w:t>
            </w:r>
            <w:r w:rsidRPr="005120DA">
              <w:rPr>
                <w:rFonts w:cs="Calibri"/>
                <w:sz w:val="22"/>
                <w:szCs w:val="28"/>
                <w:lang w:eastAsia="ar-SA"/>
              </w:rPr>
              <w:t>________</w:t>
            </w:r>
            <w:r w:rsidR="001F2114">
              <w:rPr>
                <w:rFonts w:cs="Calibri"/>
                <w:sz w:val="22"/>
                <w:szCs w:val="28"/>
                <w:lang w:eastAsia="ar-SA"/>
              </w:rPr>
              <w:t>_____________</w:t>
            </w:r>
          </w:p>
          <w:p w14:paraId="0C1ECE51" w14:textId="77777777" w:rsidR="00CC12B7" w:rsidRPr="005120DA" w:rsidRDefault="00CC12B7" w:rsidP="001F2114">
            <w:pPr>
              <w:suppressAutoHyphens/>
              <w:rPr>
                <w:rFonts w:cs="Calibri"/>
                <w:i/>
                <w:szCs w:val="28"/>
                <w:lang w:eastAsia="ar-SA"/>
              </w:rPr>
            </w:pPr>
            <w:r w:rsidRPr="005120DA">
              <w:rPr>
                <w:rFonts w:cs="Calibri"/>
                <w:bCs/>
                <w:i/>
                <w:sz w:val="16"/>
                <w:szCs w:val="28"/>
                <w:lang w:eastAsia="ar-SA"/>
              </w:rPr>
              <w:t>перший (бакалаврський) / другий (магістерський)</w:t>
            </w:r>
          </w:p>
        </w:tc>
      </w:tr>
      <w:tr w:rsidR="00CC12B7" w:rsidRPr="005120DA" w14:paraId="1802CFC4" w14:textId="77777777" w:rsidTr="001F2114">
        <w:trPr>
          <w:trHeight w:val="113"/>
          <w:jc w:val="center"/>
        </w:trPr>
        <w:tc>
          <w:tcPr>
            <w:tcW w:w="3233" w:type="dxa"/>
          </w:tcPr>
          <w:p w14:paraId="179DC753" w14:textId="77777777" w:rsidR="00CC12B7" w:rsidRPr="005120DA" w:rsidRDefault="00CC12B7" w:rsidP="001F2114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  <w:r w:rsidRPr="005120DA">
              <w:rPr>
                <w:rFonts w:cs="Calibri"/>
                <w:b/>
                <w:sz w:val="22"/>
                <w:szCs w:val="22"/>
                <w:lang w:eastAsia="ar-SA"/>
              </w:rPr>
              <w:t>галузь знань</w:t>
            </w:r>
          </w:p>
        </w:tc>
        <w:tc>
          <w:tcPr>
            <w:tcW w:w="6620" w:type="dxa"/>
          </w:tcPr>
          <w:p w14:paraId="7ABF4AC5" w14:textId="77777777" w:rsidR="001F2114" w:rsidRPr="0077479F" w:rsidRDefault="001F2114" w:rsidP="001F2114">
            <w:pPr>
              <w:suppressAutoHyphens/>
              <w:rPr>
                <w:rFonts w:cs="Calibri"/>
                <w:sz w:val="28"/>
                <w:szCs w:val="28"/>
                <w:u w:val="single"/>
                <w:lang w:eastAsia="ar-SA"/>
              </w:rPr>
            </w:pPr>
            <w:r w:rsidRPr="0077479F">
              <w:rPr>
                <w:u w:val="single"/>
              </w:rPr>
              <w:t>23 «Соціальна робота»</w:t>
            </w:r>
          </w:p>
          <w:p w14:paraId="17A45FFB" w14:textId="77777777" w:rsidR="00CC12B7" w:rsidRPr="005120DA" w:rsidRDefault="00CC12B7" w:rsidP="001F2114">
            <w:pPr>
              <w:suppressAutoHyphens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5120DA">
              <w:rPr>
                <w:rFonts w:cs="Calibri"/>
                <w:i/>
                <w:sz w:val="16"/>
                <w:szCs w:val="16"/>
                <w:lang w:eastAsia="ar-SA"/>
              </w:rPr>
              <w:t>шифр і назва</w:t>
            </w:r>
          </w:p>
        </w:tc>
      </w:tr>
      <w:tr w:rsidR="00CC12B7" w:rsidRPr="005120DA" w14:paraId="4DB7C594" w14:textId="77777777" w:rsidTr="001F2114">
        <w:trPr>
          <w:trHeight w:val="113"/>
          <w:jc w:val="center"/>
        </w:trPr>
        <w:tc>
          <w:tcPr>
            <w:tcW w:w="3233" w:type="dxa"/>
          </w:tcPr>
          <w:p w14:paraId="3EE952CB" w14:textId="77777777" w:rsidR="00CC12B7" w:rsidRPr="005120DA" w:rsidRDefault="00CC12B7" w:rsidP="001F2114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  <w:r w:rsidRPr="005120DA">
              <w:rPr>
                <w:rFonts w:cs="Calibri"/>
                <w:b/>
                <w:sz w:val="22"/>
                <w:szCs w:val="22"/>
                <w:lang w:eastAsia="ar-SA"/>
              </w:rPr>
              <w:t xml:space="preserve">спеціальність </w:t>
            </w:r>
          </w:p>
          <w:p w14:paraId="3C826D54" w14:textId="77777777" w:rsidR="002643C1" w:rsidRPr="005120DA" w:rsidRDefault="002643C1" w:rsidP="0077479F">
            <w:pPr>
              <w:suppressAutoHyphens/>
              <w:rPr>
                <w:rFonts w:cs="Calibri"/>
                <w:b/>
                <w:lang w:eastAsia="ar-SA"/>
              </w:rPr>
            </w:pPr>
          </w:p>
          <w:p w14:paraId="57CD9144" w14:textId="67F28DB5" w:rsidR="00CC12B7" w:rsidRDefault="00CC12B7" w:rsidP="0077479F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  <w:r w:rsidRPr="005120DA">
              <w:rPr>
                <w:rFonts w:cs="Calibri"/>
                <w:b/>
                <w:sz w:val="22"/>
                <w:szCs w:val="22"/>
                <w:lang w:eastAsia="ar-SA"/>
              </w:rPr>
              <w:t xml:space="preserve">освітня програма </w:t>
            </w:r>
          </w:p>
          <w:p w14:paraId="044ACC3A" w14:textId="06C45274" w:rsidR="00CC12B7" w:rsidRPr="005120DA" w:rsidRDefault="00CC12B7" w:rsidP="002B2D62">
            <w:pPr>
              <w:suppressAutoHyphens/>
              <w:rPr>
                <w:rFonts w:cs="Calibri"/>
                <w:b/>
                <w:lang w:eastAsia="ar-SA"/>
              </w:rPr>
            </w:pPr>
          </w:p>
        </w:tc>
        <w:tc>
          <w:tcPr>
            <w:tcW w:w="6620" w:type="dxa"/>
          </w:tcPr>
          <w:p w14:paraId="24DEE148" w14:textId="77777777" w:rsidR="002643C1" w:rsidRPr="0077479F" w:rsidRDefault="002643C1" w:rsidP="001F2114">
            <w:pPr>
              <w:suppressAutoHyphens/>
              <w:rPr>
                <w:rFonts w:cs="Calibri"/>
                <w:sz w:val="28"/>
                <w:szCs w:val="28"/>
                <w:u w:val="single"/>
                <w:lang w:eastAsia="ar-SA"/>
              </w:rPr>
            </w:pPr>
            <w:r w:rsidRPr="0077479F">
              <w:rPr>
                <w:u w:val="single"/>
              </w:rPr>
              <w:t>232 "Соціальне забезпечення"</w:t>
            </w:r>
          </w:p>
          <w:p w14:paraId="15754606" w14:textId="77777777" w:rsidR="00CC12B7" w:rsidRPr="005120DA" w:rsidRDefault="00CC12B7" w:rsidP="001F2114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5120DA">
              <w:rPr>
                <w:rFonts w:cs="Calibri"/>
                <w:i/>
                <w:sz w:val="16"/>
                <w:szCs w:val="16"/>
                <w:lang w:eastAsia="ar-SA"/>
              </w:rPr>
              <w:t>код і назва</w:t>
            </w:r>
          </w:p>
          <w:p w14:paraId="4F0C16DE" w14:textId="07913031" w:rsidR="00CC12B7" w:rsidRPr="0077479F" w:rsidRDefault="0077479F" w:rsidP="001F2114">
            <w:pPr>
              <w:suppressAutoHyphens/>
              <w:rPr>
                <w:rFonts w:cs="Calibri"/>
                <w:sz w:val="28"/>
                <w:szCs w:val="28"/>
                <w:u w:val="single"/>
                <w:lang w:eastAsia="ar-SA"/>
              </w:rPr>
            </w:pPr>
            <w:r w:rsidRPr="0077479F">
              <w:rPr>
                <w:rFonts w:cs="Calibri"/>
                <w:sz w:val="28"/>
                <w:szCs w:val="28"/>
                <w:u w:val="single"/>
                <w:lang w:eastAsia="ar-SA"/>
              </w:rPr>
              <w:t>“Соціальне забезпечення”</w:t>
            </w:r>
          </w:p>
          <w:p w14:paraId="1DD60F74" w14:textId="77777777" w:rsidR="00CC12B7" w:rsidRPr="005120DA" w:rsidRDefault="00CC12B7" w:rsidP="001F2114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5120DA">
              <w:rPr>
                <w:rFonts w:cs="Calibri"/>
                <w:i/>
                <w:sz w:val="16"/>
                <w:szCs w:val="16"/>
                <w:lang w:eastAsia="ar-SA"/>
              </w:rPr>
              <w:t>назва</w:t>
            </w:r>
          </w:p>
          <w:p w14:paraId="1DF4A702" w14:textId="77777777" w:rsidR="00CC12B7" w:rsidRPr="005120DA" w:rsidRDefault="00CC12B7" w:rsidP="002B2D62">
            <w:pPr>
              <w:suppressAutoHyphens/>
              <w:rPr>
                <w:rFonts w:cs="Calibri"/>
                <w:i/>
                <w:sz w:val="16"/>
                <w:szCs w:val="16"/>
                <w:lang w:eastAsia="ar-SA"/>
              </w:rPr>
            </w:pPr>
          </w:p>
        </w:tc>
      </w:tr>
      <w:tr w:rsidR="00CC12B7" w:rsidRPr="005120DA" w14:paraId="76D12209" w14:textId="77777777" w:rsidTr="001F2114">
        <w:trPr>
          <w:trHeight w:val="113"/>
          <w:jc w:val="center"/>
        </w:trPr>
        <w:tc>
          <w:tcPr>
            <w:tcW w:w="3233" w:type="dxa"/>
          </w:tcPr>
          <w:p w14:paraId="1E238E0B" w14:textId="77777777" w:rsidR="00CC12B7" w:rsidRPr="005120DA" w:rsidRDefault="00CC12B7" w:rsidP="001F2114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  <w:r w:rsidRPr="005120DA">
              <w:rPr>
                <w:rFonts w:cs="Calibri"/>
                <w:b/>
                <w:sz w:val="22"/>
                <w:szCs w:val="22"/>
                <w:lang w:eastAsia="ar-SA"/>
              </w:rPr>
              <w:t>статус дисципліни</w:t>
            </w:r>
          </w:p>
        </w:tc>
        <w:tc>
          <w:tcPr>
            <w:tcW w:w="6620" w:type="dxa"/>
          </w:tcPr>
          <w:p w14:paraId="550CF637" w14:textId="586F5E50" w:rsidR="00CC12B7" w:rsidRPr="005120DA" w:rsidRDefault="002643C1" w:rsidP="001F2114">
            <w:pPr>
              <w:rPr>
                <w:szCs w:val="28"/>
              </w:rPr>
            </w:pPr>
            <w:r>
              <w:rPr>
                <w:szCs w:val="28"/>
              </w:rPr>
              <w:t xml:space="preserve">_ </w:t>
            </w:r>
            <w:r w:rsidR="0077479F">
              <w:rPr>
                <w:szCs w:val="28"/>
              </w:rPr>
              <w:t>обов</w:t>
            </w:r>
            <w:r w:rsidR="0077479F">
              <w:rPr>
                <w:szCs w:val="28"/>
                <w:lang w:val="en-US"/>
              </w:rPr>
              <w:t>’</w:t>
            </w:r>
            <w:r w:rsidR="0077479F">
              <w:rPr>
                <w:szCs w:val="28"/>
              </w:rPr>
              <w:t>язкова</w:t>
            </w:r>
            <w:r>
              <w:rPr>
                <w:szCs w:val="28"/>
              </w:rPr>
              <w:t>_________________________________________</w:t>
            </w:r>
          </w:p>
          <w:p w14:paraId="6D4E7AFD" w14:textId="77777777" w:rsidR="00CC12B7" w:rsidRPr="005120DA" w:rsidRDefault="00CC12B7" w:rsidP="001F2114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5120DA">
              <w:rPr>
                <w:i/>
                <w:sz w:val="16"/>
                <w:szCs w:val="16"/>
              </w:rPr>
              <w:t xml:space="preserve">обов’язкова / вибіркова / </w:t>
            </w:r>
          </w:p>
        </w:tc>
      </w:tr>
    </w:tbl>
    <w:p w14:paraId="5013A349" w14:textId="77777777" w:rsidR="00CC12B7" w:rsidRPr="005120DA" w:rsidRDefault="00CC12B7" w:rsidP="00CC12B7">
      <w:pPr>
        <w:suppressAutoHyphens/>
        <w:jc w:val="center"/>
        <w:rPr>
          <w:rFonts w:cs="Calibri"/>
          <w:sz w:val="22"/>
          <w:szCs w:val="22"/>
          <w:lang w:eastAsia="ar-SA"/>
        </w:rPr>
      </w:pPr>
    </w:p>
    <w:p w14:paraId="1C6C16A4" w14:textId="77777777" w:rsidR="00CC12B7" w:rsidRDefault="00CC12B7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79AD535D" w14:textId="77777777" w:rsidR="00CC12B7" w:rsidRDefault="00CC12B7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43820658" w14:textId="77777777" w:rsidR="0077479F" w:rsidRDefault="0077479F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6E3A2B4B" w14:textId="77777777" w:rsidR="0077479F" w:rsidRDefault="0077479F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489BC778" w14:textId="77777777" w:rsidR="0077479F" w:rsidRDefault="0077479F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1B401DBD" w14:textId="77777777" w:rsidR="0077479F" w:rsidRDefault="0077479F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05C198A8" w14:textId="77777777" w:rsidR="0077479F" w:rsidRDefault="0077479F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6F0A12F6" w14:textId="77777777" w:rsidR="0077479F" w:rsidRDefault="0077479F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70864E77" w14:textId="77777777" w:rsidR="0077479F" w:rsidRDefault="0077479F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6E333D78" w14:textId="77777777" w:rsidR="0077479F" w:rsidRDefault="0077479F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0964030F" w14:textId="77777777" w:rsidR="00CC12B7" w:rsidRDefault="00CC12B7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5CD61C0E" w14:textId="7D949CC8" w:rsidR="00CC12B7" w:rsidRDefault="002B2D62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Львів - 2022</w:t>
      </w:r>
    </w:p>
    <w:p w14:paraId="1CFF3B7A" w14:textId="77777777" w:rsidR="00CC12B7" w:rsidRDefault="00CC12B7" w:rsidP="00CC12B7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1012FCB3" w14:textId="77777777" w:rsidR="002B2D62" w:rsidRDefault="002B2D62" w:rsidP="00BF3610">
      <w:pPr>
        <w:tabs>
          <w:tab w:val="num" w:pos="432"/>
        </w:tabs>
        <w:suppressAutoHyphens/>
        <w:spacing w:before="40"/>
        <w:rPr>
          <w:rFonts w:cs="Calibri"/>
          <w:b/>
          <w:lang w:eastAsia="ar-SA"/>
        </w:rPr>
      </w:pPr>
    </w:p>
    <w:p w14:paraId="655DF6A0" w14:textId="573F373D" w:rsidR="002B2D62" w:rsidRPr="002B2D62" w:rsidRDefault="002B2D62" w:rsidP="002B2D62">
      <w:pPr>
        <w:jc w:val="both"/>
        <w:rPr>
          <w:sz w:val="26"/>
          <w:szCs w:val="26"/>
        </w:rPr>
      </w:pPr>
      <w:r w:rsidRPr="00D56D15">
        <w:rPr>
          <w:sz w:val="28"/>
          <w:szCs w:val="28"/>
          <w:lang w:eastAsia="ru-RU"/>
        </w:rPr>
        <w:t>Робоча програма навчальної дисципліни “</w:t>
      </w:r>
      <w:r>
        <w:rPr>
          <w:sz w:val="26"/>
          <w:szCs w:val="26"/>
        </w:rPr>
        <w:t>Правове забезпечення (рівень В - Цивільне та сімейне право)</w:t>
      </w:r>
      <w:r w:rsidRPr="00D56D15">
        <w:rPr>
          <w:sz w:val="28"/>
          <w:szCs w:val="28"/>
          <w:lang w:eastAsia="ru-RU"/>
        </w:rPr>
        <w:t xml:space="preserve">” для підготовки бакалаврів, на </w:t>
      </w:r>
      <w:r>
        <w:rPr>
          <w:sz w:val="28"/>
          <w:szCs w:val="28"/>
          <w:lang w:eastAsia="ru-RU"/>
        </w:rPr>
        <w:t>третьому</w:t>
      </w:r>
      <w:r w:rsidRPr="00D56D15">
        <w:rPr>
          <w:sz w:val="28"/>
          <w:szCs w:val="28"/>
          <w:lang w:eastAsia="ru-RU"/>
        </w:rPr>
        <w:t xml:space="preserve"> (освітньо-науковому) рівні вищої освіти за спеціальністю 232 “</w:t>
      </w:r>
      <w:r>
        <w:rPr>
          <w:sz w:val="28"/>
          <w:szCs w:val="28"/>
          <w:lang w:eastAsia="ru-RU"/>
        </w:rPr>
        <w:t xml:space="preserve">Соціальне </w:t>
      </w:r>
      <w:r w:rsidRPr="00D56D15">
        <w:rPr>
          <w:sz w:val="28"/>
          <w:szCs w:val="28"/>
          <w:lang w:eastAsia="ru-RU"/>
        </w:rPr>
        <w:t xml:space="preserve">забезпечення”. </w:t>
      </w:r>
    </w:p>
    <w:p w14:paraId="60CB4DB0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7270328D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59B495CB" w14:textId="77777777" w:rsidR="0088220C" w:rsidRDefault="0088220C" w:rsidP="002B2D62">
      <w:pPr>
        <w:rPr>
          <w:sz w:val="28"/>
          <w:szCs w:val="28"/>
          <w:lang w:eastAsia="ru-RU"/>
        </w:rPr>
      </w:pPr>
    </w:p>
    <w:p w14:paraId="14330D6D" w14:textId="77777777" w:rsidR="0088220C" w:rsidRDefault="0088220C" w:rsidP="002B2D62">
      <w:pPr>
        <w:rPr>
          <w:sz w:val="28"/>
          <w:szCs w:val="28"/>
          <w:lang w:eastAsia="ru-RU"/>
        </w:rPr>
      </w:pPr>
    </w:p>
    <w:p w14:paraId="0596D3AF" w14:textId="77777777" w:rsidR="0088220C" w:rsidRDefault="0088220C" w:rsidP="002B2D62">
      <w:pPr>
        <w:rPr>
          <w:sz w:val="28"/>
          <w:szCs w:val="28"/>
          <w:lang w:eastAsia="ru-RU"/>
        </w:rPr>
      </w:pPr>
    </w:p>
    <w:p w14:paraId="0643A630" w14:textId="77777777" w:rsidR="0088220C" w:rsidRDefault="0088220C" w:rsidP="002B2D62">
      <w:pPr>
        <w:rPr>
          <w:sz w:val="28"/>
          <w:szCs w:val="28"/>
          <w:lang w:eastAsia="ru-RU"/>
        </w:rPr>
      </w:pPr>
    </w:p>
    <w:p w14:paraId="7FE3635C" w14:textId="77777777" w:rsidR="0088220C" w:rsidRDefault="0088220C" w:rsidP="002B2D62">
      <w:pPr>
        <w:rPr>
          <w:sz w:val="28"/>
          <w:szCs w:val="28"/>
          <w:lang w:eastAsia="ru-RU"/>
        </w:rPr>
      </w:pPr>
    </w:p>
    <w:p w14:paraId="5167BFB9" w14:textId="77777777" w:rsidR="0088220C" w:rsidRDefault="0088220C" w:rsidP="002B2D62">
      <w:pPr>
        <w:rPr>
          <w:sz w:val="28"/>
          <w:szCs w:val="28"/>
          <w:lang w:eastAsia="ru-RU"/>
        </w:rPr>
      </w:pPr>
    </w:p>
    <w:p w14:paraId="55502E5A" w14:textId="77777777" w:rsidR="002B2D62" w:rsidRDefault="002B2D62" w:rsidP="002B2D62">
      <w:pPr>
        <w:rPr>
          <w:sz w:val="28"/>
          <w:szCs w:val="28"/>
          <w:lang w:eastAsia="ru-RU"/>
        </w:rPr>
      </w:pPr>
      <w:r w:rsidRPr="00453563">
        <w:rPr>
          <w:sz w:val="28"/>
          <w:szCs w:val="28"/>
          <w:lang w:eastAsia="ru-RU"/>
        </w:rPr>
        <w:t>Розробник:</w:t>
      </w:r>
    </w:p>
    <w:p w14:paraId="000F1887" w14:textId="77777777" w:rsidR="002B2D62" w:rsidRDefault="002B2D62" w:rsidP="002B2D6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кандидат юридичних </w:t>
      </w:r>
      <w:r w:rsidRPr="00453563">
        <w:rPr>
          <w:sz w:val="28"/>
          <w:szCs w:val="28"/>
          <w:lang w:eastAsia="ru-RU"/>
        </w:rPr>
        <w:t xml:space="preserve"> наук, </w:t>
      </w:r>
      <w:r>
        <w:rPr>
          <w:sz w:val="28"/>
          <w:szCs w:val="28"/>
          <w:lang w:eastAsia="ru-RU"/>
        </w:rPr>
        <w:t>доцент</w:t>
      </w:r>
      <w:r w:rsidRPr="0045356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доцент </w:t>
      </w:r>
      <w:r w:rsidRPr="00453563">
        <w:rPr>
          <w:sz w:val="28"/>
          <w:szCs w:val="28"/>
          <w:lang w:eastAsia="ru-RU"/>
        </w:rPr>
        <w:t xml:space="preserve">кафедри </w:t>
      </w:r>
      <w:r>
        <w:rPr>
          <w:sz w:val="28"/>
          <w:szCs w:val="28"/>
          <w:lang w:eastAsia="ru-RU"/>
        </w:rPr>
        <w:t>соціального забезпечення та управління персоналом Кадикало О.І.</w:t>
      </w:r>
    </w:p>
    <w:p w14:paraId="5E2CA0BF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711FB7F2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68E0B05A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0EDA6D33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6C9C04B5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386D8306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5C484CFA" w14:textId="77777777" w:rsidR="002B2D62" w:rsidRDefault="002B2D62" w:rsidP="002B2D62">
      <w:pPr>
        <w:rPr>
          <w:sz w:val="28"/>
          <w:szCs w:val="28"/>
          <w:lang w:eastAsia="ru-RU"/>
        </w:rPr>
      </w:pPr>
      <w:r w:rsidRPr="00453563">
        <w:rPr>
          <w:sz w:val="28"/>
          <w:szCs w:val="28"/>
          <w:lang w:eastAsia="ru-RU"/>
        </w:rPr>
        <w:t xml:space="preserve">Робочу програму схвалено на засіданні кафедри </w:t>
      </w:r>
      <w:r>
        <w:rPr>
          <w:sz w:val="28"/>
          <w:szCs w:val="28"/>
          <w:lang w:eastAsia="ru-RU"/>
        </w:rPr>
        <w:t>соціального забезпечення та управління персоналом</w:t>
      </w:r>
    </w:p>
    <w:p w14:paraId="5CBDFDD1" w14:textId="77777777" w:rsidR="002B2D62" w:rsidRDefault="002B2D62" w:rsidP="002B2D62">
      <w:pPr>
        <w:rPr>
          <w:sz w:val="28"/>
          <w:szCs w:val="28"/>
          <w:lang w:eastAsia="ru-RU"/>
        </w:rPr>
      </w:pPr>
      <w:r w:rsidRPr="00453563">
        <w:rPr>
          <w:sz w:val="28"/>
          <w:szCs w:val="28"/>
          <w:lang w:eastAsia="ru-RU"/>
        </w:rPr>
        <w:t xml:space="preserve"> Протокол №</w:t>
      </w:r>
      <w:r>
        <w:rPr>
          <w:sz w:val="28"/>
          <w:szCs w:val="28"/>
          <w:lang w:eastAsia="ru-RU"/>
        </w:rPr>
        <w:t xml:space="preserve">_____ </w:t>
      </w:r>
      <w:r w:rsidRPr="00453563">
        <w:rPr>
          <w:sz w:val="28"/>
          <w:szCs w:val="28"/>
          <w:lang w:eastAsia="ru-RU"/>
        </w:rPr>
        <w:t xml:space="preserve">від </w:t>
      </w:r>
      <w:r>
        <w:rPr>
          <w:sz w:val="28"/>
          <w:szCs w:val="28"/>
          <w:lang w:eastAsia="ru-RU"/>
        </w:rPr>
        <w:t xml:space="preserve">__________2022 року </w:t>
      </w:r>
    </w:p>
    <w:p w14:paraId="7FBF2372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4AA3B857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05E3D00E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0FB15286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20B7A351" w14:textId="77777777" w:rsidR="002B2D62" w:rsidRDefault="002B2D62" w:rsidP="002B2D62">
      <w:pPr>
        <w:rPr>
          <w:sz w:val="28"/>
          <w:szCs w:val="28"/>
          <w:lang w:eastAsia="ru-RU"/>
        </w:rPr>
      </w:pPr>
    </w:p>
    <w:p w14:paraId="07E13AF3" w14:textId="77777777" w:rsidR="002B2D62" w:rsidRDefault="002B2D62" w:rsidP="002B2D62"/>
    <w:p w14:paraId="669F3D8A" w14:textId="77777777" w:rsidR="002B2D62" w:rsidRDefault="002B2D62" w:rsidP="002B2D62">
      <w:pPr>
        <w:widowControl w:val="0"/>
        <w:snapToGrid w:val="0"/>
        <w:jc w:val="center"/>
        <w:rPr>
          <w:b/>
          <w:sz w:val="28"/>
          <w:szCs w:val="28"/>
        </w:rPr>
      </w:pPr>
    </w:p>
    <w:p w14:paraId="0608B8FE" w14:textId="77777777" w:rsidR="002B2D62" w:rsidRDefault="002B2D62" w:rsidP="002B2D62">
      <w:pPr>
        <w:widowControl w:val="0"/>
        <w:snapToGrid w:val="0"/>
        <w:jc w:val="center"/>
        <w:rPr>
          <w:b/>
          <w:sz w:val="28"/>
          <w:szCs w:val="28"/>
        </w:rPr>
      </w:pPr>
    </w:p>
    <w:p w14:paraId="17ADA44B" w14:textId="77777777" w:rsidR="002B2D62" w:rsidRDefault="002B2D62" w:rsidP="002B2D62">
      <w:pPr>
        <w:widowControl w:val="0"/>
        <w:snapToGrid w:val="0"/>
        <w:jc w:val="center"/>
        <w:rPr>
          <w:b/>
          <w:sz w:val="28"/>
          <w:szCs w:val="28"/>
        </w:rPr>
      </w:pPr>
    </w:p>
    <w:p w14:paraId="7B8497AD" w14:textId="77777777" w:rsidR="002B2D62" w:rsidRDefault="002B2D62" w:rsidP="002B2D62">
      <w:pPr>
        <w:widowControl w:val="0"/>
        <w:snapToGrid w:val="0"/>
        <w:jc w:val="center"/>
        <w:rPr>
          <w:b/>
          <w:sz w:val="28"/>
          <w:szCs w:val="28"/>
        </w:rPr>
      </w:pPr>
    </w:p>
    <w:p w14:paraId="6C4B2918" w14:textId="77777777" w:rsidR="0088220C" w:rsidRDefault="0088220C" w:rsidP="002B2D62">
      <w:pPr>
        <w:widowControl w:val="0"/>
        <w:snapToGrid w:val="0"/>
        <w:jc w:val="center"/>
        <w:rPr>
          <w:b/>
          <w:sz w:val="28"/>
          <w:szCs w:val="28"/>
        </w:rPr>
      </w:pPr>
    </w:p>
    <w:p w14:paraId="1A747DA0" w14:textId="77777777" w:rsidR="0088220C" w:rsidRDefault="0088220C" w:rsidP="002B2D62">
      <w:pPr>
        <w:widowControl w:val="0"/>
        <w:snapToGrid w:val="0"/>
        <w:jc w:val="center"/>
        <w:rPr>
          <w:b/>
          <w:sz w:val="28"/>
          <w:szCs w:val="28"/>
        </w:rPr>
      </w:pPr>
    </w:p>
    <w:p w14:paraId="02041901" w14:textId="77777777" w:rsidR="0088220C" w:rsidRDefault="0088220C" w:rsidP="002B2D62">
      <w:pPr>
        <w:widowControl w:val="0"/>
        <w:snapToGrid w:val="0"/>
        <w:jc w:val="center"/>
        <w:rPr>
          <w:b/>
          <w:sz w:val="28"/>
          <w:szCs w:val="28"/>
        </w:rPr>
      </w:pPr>
    </w:p>
    <w:p w14:paraId="723FDF7A" w14:textId="77777777" w:rsidR="0088220C" w:rsidRDefault="0088220C" w:rsidP="002B2D62">
      <w:pPr>
        <w:widowControl w:val="0"/>
        <w:snapToGrid w:val="0"/>
        <w:jc w:val="center"/>
        <w:rPr>
          <w:b/>
          <w:sz w:val="28"/>
          <w:szCs w:val="28"/>
        </w:rPr>
      </w:pPr>
    </w:p>
    <w:p w14:paraId="176D3A4B" w14:textId="77777777" w:rsidR="0088220C" w:rsidRDefault="0088220C" w:rsidP="002B2D62">
      <w:pPr>
        <w:widowControl w:val="0"/>
        <w:snapToGrid w:val="0"/>
        <w:jc w:val="center"/>
        <w:rPr>
          <w:b/>
          <w:sz w:val="28"/>
          <w:szCs w:val="28"/>
        </w:rPr>
      </w:pPr>
    </w:p>
    <w:p w14:paraId="54621A19" w14:textId="77777777" w:rsidR="0088220C" w:rsidRDefault="0088220C" w:rsidP="002B2D62">
      <w:pPr>
        <w:widowControl w:val="0"/>
        <w:snapToGrid w:val="0"/>
        <w:jc w:val="center"/>
        <w:rPr>
          <w:b/>
          <w:sz w:val="28"/>
          <w:szCs w:val="28"/>
        </w:rPr>
      </w:pPr>
    </w:p>
    <w:p w14:paraId="28BBBE29" w14:textId="77777777" w:rsidR="002B2D62" w:rsidRDefault="002B2D62" w:rsidP="002B2D62">
      <w:pPr>
        <w:widowControl w:val="0"/>
        <w:snapToGrid w:val="0"/>
        <w:jc w:val="center"/>
        <w:rPr>
          <w:b/>
          <w:sz w:val="28"/>
          <w:szCs w:val="28"/>
        </w:rPr>
      </w:pPr>
    </w:p>
    <w:p w14:paraId="457AFD8A" w14:textId="77777777" w:rsidR="002B2D62" w:rsidRPr="00D56D15" w:rsidRDefault="002B2D62" w:rsidP="002B2D62">
      <w:pPr>
        <w:jc w:val="right"/>
        <w:rPr>
          <w:lang w:eastAsia="ru-RU"/>
        </w:rPr>
      </w:pPr>
      <w:r w:rsidRPr="00D56D15">
        <w:rPr>
          <w:lang w:eastAsia="ru-RU"/>
        </w:rPr>
        <w:sym w:font="Symbol" w:char="F0D3"/>
      </w:r>
      <w:r>
        <w:rPr>
          <w:lang w:eastAsia="ru-RU"/>
        </w:rPr>
        <w:t xml:space="preserve"> Кадикало О.І., 2022</w:t>
      </w:r>
      <w:r w:rsidRPr="00D56D15">
        <w:rPr>
          <w:lang w:eastAsia="ru-RU"/>
        </w:rPr>
        <w:t xml:space="preserve"> рік</w:t>
      </w:r>
    </w:p>
    <w:p w14:paraId="44E4D1A5" w14:textId="77777777" w:rsidR="0025484C" w:rsidRDefault="0025484C" w:rsidP="0025484C">
      <w:pPr>
        <w:rPr>
          <w:color w:val="000000"/>
        </w:rPr>
      </w:pPr>
    </w:p>
    <w:p w14:paraId="6BC37185" w14:textId="77777777" w:rsidR="0025484C" w:rsidRDefault="0025484C" w:rsidP="0025484C">
      <w:pPr>
        <w:rPr>
          <w:color w:val="000000"/>
        </w:rPr>
      </w:pPr>
    </w:p>
    <w:p w14:paraId="43E6EDF5" w14:textId="77777777" w:rsidR="0025484C" w:rsidRDefault="0025484C" w:rsidP="0025484C">
      <w:pPr>
        <w:rPr>
          <w:color w:val="000000"/>
        </w:rPr>
      </w:pPr>
    </w:p>
    <w:p w14:paraId="194B7DA3" w14:textId="77777777" w:rsidR="0025484C" w:rsidRDefault="0025484C" w:rsidP="0025484C">
      <w:pPr>
        <w:rPr>
          <w:color w:val="000000"/>
        </w:rPr>
      </w:pPr>
    </w:p>
    <w:p w14:paraId="001F8FC4" w14:textId="77777777" w:rsidR="0025484C" w:rsidRDefault="0025484C" w:rsidP="0025484C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uk-UA" w:eastAsia="uk-UA"/>
        </w:rPr>
      </w:pPr>
      <w:r w:rsidRPr="00C45071">
        <w:rPr>
          <w:rFonts w:ascii="Times New Roman" w:hAnsi="Times New Roman"/>
          <w:b/>
          <w:color w:val="000000"/>
          <w:sz w:val="28"/>
          <w:szCs w:val="24"/>
          <w:lang w:val="uk-UA" w:eastAsia="uk-UA"/>
        </w:rPr>
        <w:t>ОПИС НАВЧАЛЬНОЇ ДИСЦИПЛІНИ</w:t>
      </w:r>
    </w:p>
    <w:p w14:paraId="02BCCA2A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276"/>
        <w:gridCol w:w="90"/>
        <w:gridCol w:w="1327"/>
      </w:tblGrid>
      <w:tr w:rsidR="004442AC" w:rsidRPr="00664CCE" w14:paraId="25E1BE18" w14:textId="77777777" w:rsidTr="004442AC">
        <w:trPr>
          <w:trHeight w:val="803"/>
        </w:trPr>
        <w:tc>
          <w:tcPr>
            <w:tcW w:w="2977" w:type="dxa"/>
            <w:vMerge w:val="restart"/>
            <w:vAlign w:val="center"/>
          </w:tcPr>
          <w:p w14:paraId="25D9D321" w14:textId="77777777" w:rsidR="004442AC" w:rsidRPr="00EE7E26" w:rsidRDefault="004442AC" w:rsidP="004442AC">
            <w:r w:rsidRPr="00EE7E26"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14:paraId="30855169" w14:textId="77777777" w:rsidR="004442AC" w:rsidRPr="00EE7E26" w:rsidRDefault="004442AC" w:rsidP="004442AC">
            <w:r w:rsidRPr="00EE7E26">
              <w:t>Галузь знань, освітній рівень</w:t>
            </w:r>
          </w:p>
        </w:tc>
        <w:tc>
          <w:tcPr>
            <w:tcW w:w="2693" w:type="dxa"/>
            <w:gridSpan w:val="3"/>
            <w:vAlign w:val="center"/>
          </w:tcPr>
          <w:p w14:paraId="0590FA5F" w14:textId="77777777" w:rsidR="004442AC" w:rsidRPr="00EE7E26" w:rsidRDefault="004442AC" w:rsidP="004442AC">
            <w:r w:rsidRPr="00EE7E26">
              <w:t>Характеристика навчальної дисципліни</w:t>
            </w:r>
          </w:p>
        </w:tc>
      </w:tr>
      <w:tr w:rsidR="004442AC" w:rsidRPr="007172D6" w14:paraId="1C02C118" w14:textId="77777777" w:rsidTr="004442AC">
        <w:trPr>
          <w:trHeight w:val="549"/>
        </w:trPr>
        <w:tc>
          <w:tcPr>
            <w:tcW w:w="2977" w:type="dxa"/>
            <w:vMerge/>
            <w:vAlign w:val="center"/>
          </w:tcPr>
          <w:p w14:paraId="60465F4E" w14:textId="77777777" w:rsidR="004442AC" w:rsidRPr="00EE7E26" w:rsidRDefault="004442AC" w:rsidP="004442AC"/>
        </w:tc>
        <w:tc>
          <w:tcPr>
            <w:tcW w:w="3544" w:type="dxa"/>
            <w:vMerge/>
            <w:vAlign w:val="center"/>
          </w:tcPr>
          <w:p w14:paraId="06C32335" w14:textId="77777777" w:rsidR="004442AC" w:rsidRPr="00EE7E26" w:rsidRDefault="004442AC" w:rsidP="004442AC"/>
        </w:tc>
        <w:tc>
          <w:tcPr>
            <w:tcW w:w="1276" w:type="dxa"/>
          </w:tcPr>
          <w:p w14:paraId="072A6300" w14:textId="77777777" w:rsidR="004442AC" w:rsidRPr="00EE7E26" w:rsidRDefault="004442AC" w:rsidP="004442AC">
            <w:r w:rsidRPr="00EE7E26">
              <w:t>денна форма здобуття  освіти</w:t>
            </w:r>
          </w:p>
        </w:tc>
        <w:tc>
          <w:tcPr>
            <w:tcW w:w="1417" w:type="dxa"/>
            <w:gridSpan w:val="2"/>
          </w:tcPr>
          <w:p w14:paraId="0024BA11" w14:textId="77777777" w:rsidR="004442AC" w:rsidRPr="00EE7E26" w:rsidRDefault="004442AC" w:rsidP="004442AC">
            <w:r w:rsidRPr="00EE7E26">
              <w:t>заочна форма здобуття  освіти</w:t>
            </w:r>
          </w:p>
        </w:tc>
      </w:tr>
      <w:tr w:rsidR="004442AC" w:rsidRPr="00664CCE" w14:paraId="1787CF23" w14:textId="77777777" w:rsidTr="004442AC">
        <w:trPr>
          <w:trHeight w:val="409"/>
        </w:trPr>
        <w:tc>
          <w:tcPr>
            <w:tcW w:w="2977" w:type="dxa"/>
            <w:vMerge w:val="restart"/>
            <w:vAlign w:val="center"/>
          </w:tcPr>
          <w:p w14:paraId="30B681EC" w14:textId="77777777" w:rsidR="004442AC" w:rsidRPr="00EE7E26" w:rsidRDefault="004442AC" w:rsidP="004442AC">
            <w:r w:rsidRPr="00EE7E26">
              <w:t>Кількість кредитів  – 12</w:t>
            </w:r>
          </w:p>
        </w:tc>
        <w:tc>
          <w:tcPr>
            <w:tcW w:w="3544" w:type="dxa"/>
          </w:tcPr>
          <w:p w14:paraId="64A3188B" w14:textId="77777777" w:rsidR="004442AC" w:rsidRPr="00EE7E26" w:rsidRDefault="004442AC" w:rsidP="004442AC">
            <w:r w:rsidRPr="00EE7E26">
              <w:t>Галузь знань</w:t>
            </w:r>
          </w:p>
          <w:p w14:paraId="5FF17638" w14:textId="77777777" w:rsidR="004442AC" w:rsidRPr="00EE7E26" w:rsidRDefault="004442AC" w:rsidP="004442AC">
            <w:pPr>
              <w:suppressAutoHyphens/>
              <w:rPr>
                <w:u w:val="single"/>
                <w:lang w:eastAsia="ar-SA"/>
              </w:rPr>
            </w:pPr>
            <w:r w:rsidRPr="00EE7E26">
              <w:rPr>
                <w:u w:val="single"/>
              </w:rPr>
              <w:t>23 «Соціальна робота»</w:t>
            </w:r>
          </w:p>
          <w:p w14:paraId="4D51277F" w14:textId="77777777" w:rsidR="004442AC" w:rsidRPr="00EE7E26" w:rsidRDefault="004442AC" w:rsidP="004442AC"/>
        </w:tc>
        <w:tc>
          <w:tcPr>
            <w:tcW w:w="2693" w:type="dxa"/>
            <w:gridSpan w:val="3"/>
            <w:vMerge w:val="restart"/>
            <w:vAlign w:val="center"/>
          </w:tcPr>
          <w:p w14:paraId="3D651538" w14:textId="77777777" w:rsidR="004442AC" w:rsidRPr="00EE7E26" w:rsidRDefault="004442AC" w:rsidP="004442AC">
            <w:r w:rsidRPr="00EE7E26">
              <w:t>Нормативна</w:t>
            </w:r>
          </w:p>
          <w:p w14:paraId="69EBD644" w14:textId="77777777" w:rsidR="004442AC" w:rsidRPr="00EE7E26" w:rsidRDefault="004442AC" w:rsidP="004442AC">
            <w:pPr>
              <w:rPr>
                <w:i/>
              </w:rPr>
            </w:pPr>
          </w:p>
        </w:tc>
      </w:tr>
      <w:tr w:rsidR="004442AC" w:rsidRPr="00664CCE" w14:paraId="1E08FDA7" w14:textId="77777777" w:rsidTr="004442AC">
        <w:trPr>
          <w:trHeight w:val="409"/>
        </w:trPr>
        <w:tc>
          <w:tcPr>
            <w:tcW w:w="2977" w:type="dxa"/>
            <w:vMerge/>
            <w:vAlign w:val="center"/>
          </w:tcPr>
          <w:p w14:paraId="502242C9" w14:textId="77777777" w:rsidR="004442AC" w:rsidRPr="00EE7E26" w:rsidRDefault="004442AC" w:rsidP="004442AC"/>
        </w:tc>
        <w:tc>
          <w:tcPr>
            <w:tcW w:w="3544" w:type="dxa"/>
            <w:vAlign w:val="center"/>
          </w:tcPr>
          <w:p w14:paraId="4D690763" w14:textId="77777777" w:rsidR="004442AC" w:rsidRPr="00EE7E26" w:rsidRDefault="004442AC" w:rsidP="004442AC"/>
        </w:tc>
        <w:tc>
          <w:tcPr>
            <w:tcW w:w="2693" w:type="dxa"/>
            <w:gridSpan w:val="3"/>
            <w:vMerge/>
            <w:vAlign w:val="center"/>
          </w:tcPr>
          <w:p w14:paraId="514D5028" w14:textId="77777777" w:rsidR="004442AC" w:rsidRPr="00EE7E26" w:rsidRDefault="004442AC" w:rsidP="004442AC"/>
        </w:tc>
      </w:tr>
      <w:tr w:rsidR="004442AC" w:rsidRPr="007172D6" w14:paraId="17451263" w14:textId="77777777" w:rsidTr="004442AC">
        <w:trPr>
          <w:trHeight w:val="170"/>
        </w:trPr>
        <w:tc>
          <w:tcPr>
            <w:tcW w:w="2977" w:type="dxa"/>
            <w:vAlign w:val="center"/>
          </w:tcPr>
          <w:p w14:paraId="59F7B174" w14:textId="77777777" w:rsidR="004442AC" w:rsidRPr="00EE7E26" w:rsidRDefault="004442AC" w:rsidP="004442AC">
            <w:r>
              <w:t>Модулів – 2</w:t>
            </w:r>
          </w:p>
        </w:tc>
        <w:tc>
          <w:tcPr>
            <w:tcW w:w="3544" w:type="dxa"/>
            <w:vMerge w:val="restart"/>
            <w:vAlign w:val="center"/>
          </w:tcPr>
          <w:p w14:paraId="0E5F9B6A" w14:textId="77777777" w:rsidR="004442AC" w:rsidRPr="00EE7E26" w:rsidRDefault="004442AC" w:rsidP="004442AC">
            <w:r w:rsidRPr="00EE7E26">
              <w:t>Освітній рівень:</w:t>
            </w:r>
          </w:p>
          <w:p w14:paraId="04D9F70C" w14:textId="77777777" w:rsidR="004442AC" w:rsidRPr="00EE7E26" w:rsidRDefault="004442AC" w:rsidP="004442AC">
            <w:pPr>
              <w:rPr>
                <w:u w:val="single"/>
              </w:rPr>
            </w:pPr>
            <w:r w:rsidRPr="00EE7E26">
              <w:rPr>
                <w:u w:val="single"/>
                <w:lang w:eastAsia="ar-SA"/>
              </w:rPr>
              <w:t>перший (бакалаврський)</w:t>
            </w:r>
          </w:p>
        </w:tc>
        <w:tc>
          <w:tcPr>
            <w:tcW w:w="2693" w:type="dxa"/>
            <w:gridSpan w:val="3"/>
            <w:vAlign w:val="center"/>
          </w:tcPr>
          <w:p w14:paraId="38E72A0D" w14:textId="77777777" w:rsidR="004442AC" w:rsidRPr="00EE7E26" w:rsidRDefault="004442AC" w:rsidP="004442AC">
            <w:r w:rsidRPr="00EE7E26">
              <w:t>Рік підготовки</w:t>
            </w:r>
          </w:p>
        </w:tc>
      </w:tr>
      <w:tr w:rsidR="004442AC" w:rsidRPr="0004792B" w14:paraId="013B848D" w14:textId="77777777" w:rsidTr="004442AC">
        <w:trPr>
          <w:trHeight w:val="207"/>
        </w:trPr>
        <w:tc>
          <w:tcPr>
            <w:tcW w:w="2977" w:type="dxa"/>
            <w:vAlign w:val="center"/>
          </w:tcPr>
          <w:p w14:paraId="4FDF1563" w14:textId="77777777" w:rsidR="004442AC" w:rsidRPr="00EE7E26" w:rsidRDefault="004442AC" w:rsidP="004442AC">
            <w:r w:rsidRPr="00EE7E26">
              <w:t>Змістових модулів – 2</w:t>
            </w:r>
          </w:p>
        </w:tc>
        <w:tc>
          <w:tcPr>
            <w:tcW w:w="3544" w:type="dxa"/>
            <w:vMerge/>
            <w:vAlign w:val="center"/>
          </w:tcPr>
          <w:p w14:paraId="3C44645C" w14:textId="77777777" w:rsidR="004442AC" w:rsidRPr="00EE7E26" w:rsidRDefault="004442AC" w:rsidP="004442AC"/>
        </w:tc>
        <w:tc>
          <w:tcPr>
            <w:tcW w:w="1276" w:type="dxa"/>
            <w:vAlign w:val="center"/>
          </w:tcPr>
          <w:p w14:paraId="26CAFEC1" w14:textId="0C115382" w:rsidR="004442AC" w:rsidRPr="00EE7E26" w:rsidRDefault="004442AC" w:rsidP="004442AC">
            <w:r>
              <w:t>3</w:t>
            </w:r>
            <w:r w:rsidRPr="00EE7E26">
              <w:t>-й</w:t>
            </w:r>
          </w:p>
        </w:tc>
        <w:tc>
          <w:tcPr>
            <w:tcW w:w="1417" w:type="dxa"/>
            <w:gridSpan w:val="2"/>
            <w:vAlign w:val="center"/>
          </w:tcPr>
          <w:p w14:paraId="549C0A14" w14:textId="77777777" w:rsidR="004442AC" w:rsidRPr="00EE7E26" w:rsidRDefault="004442AC" w:rsidP="004442AC">
            <w:r w:rsidRPr="00EE7E26">
              <w:t>-й</w:t>
            </w:r>
          </w:p>
        </w:tc>
      </w:tr>
      <w:tr w:rsidR="004442AC" w:rsidRPr="007172D6" w14:paraId="4E2D7972" w14:textId="77777777" w:rsidTr="004442AC">
        <w:trPr>
          <w:trHeight w:val="232"/>
        </w:trPr>
        <w:tc>
          <w:tcPr>
            <w:tcW w:w="2977" w:type="dxa"/>
            <w:vMerge w:val="restart"/>
            <w:vAlign w:val="center"/>
          </w:tcPr>
          <w:p w14:paraId="6358BC2F" w14:textId="77777777" w:rsidR="004442AC" w:rsidRPr="00EE7E26" w:rsidRDefault="004442AC" w:rsidP="004442AC">
            <w:r w:rsidRPr="00EE7E26">
              <w:t xml:space="preserve">Індивідуальне науково-дослідне завдання _______________________                                           </w:t>
            </w:r>
            <w:r w:rsidRPr="00EE7E26">
              <w:rPr>
                <w:vertAlign w:val="superscript"/>
              </w:rPr>
              <w:t>(назва)</w:t>
            </w:r>
          </w:p>
        </w:tc>
        <w:tc>
          <w:tcPr>
            <w:tcW w:w="3544" w:type="dxa"/>
            <w:vMerge/>
            <w:vAlign w:val="center"/>
          </w:tcPr>
          <w:p w14:paraId="5E38424C" w14:textId="77777777" w:rsidR="004442AC" w:rsidRPr="00EE7E26" w:rsidRDefault="004442AC" w:rsidP="004442AC"/>
        </w:tc>
        <w:tc>
          <w:tcPr>
            <w:tcW w:w="2693" w:type="dxa"/>
            <w:gridSpan w:val="3"/>
            <w:vAlign w:val="center"/>
          </w:tcPr>
          <w:p w14:paraId="2F544024" w14:textId="77777777" w:rsidR="004442AC" w:rsidRPr="00EE7E26" w:rsidRDefault="004442AC" w:rsidP="004442AC">
            <w:r w:rsidRPr="00EE7E26">
              <w:t>Семестр</w:t>
            </w:r>
          </w:p>
        </w:tc>
      </w:tr>
      <w:tr w:rsidR="004442AC" w:rsidRPr="0004792B" w14:paraId="703FF464" w14:textId="77777777" w:rsidTr="004442AC">
        <w:trPr>
          <w:trHeight w:val="323"/>
        </w:trPr>
        <w:tc>
          <w:tcPr>
            <w:tcW w:w="2977" w:type="dxa"/>
            <w:vMerge/>
            <w:vAlign w:val="center"/>
          </w:tcPr>
          <w:p w14:paraId="4198F87C" w14:textId="77777777" w:rsidR="004442AC" w:rsidRPr="00EE7E26" w:rsidRDefault="004442AC" w:rsidP="004442AC"/>
        </w:tc>
        <w:tc>
          <w:tcPr>
            <w:tcW w:w="3544" w:type="dxa"/>
            <w:vMerge/>
            <w:vAlign w:val="center"/>
          </w:tcPr>
          <w:p w14:paraId="2481805E" w14:textId="77777777" w:rsidR="004442AC" w:rsidRPr="00EE7E26" w:rsidRDefault="004442AC" w:rsidP="004442AC"/>
        </w:tc>
        <w:tc>
          <w:tcPr>
            <w:tcW w:w="1276" w:type="dxa"/>
            <w:vAlign w:val="center"/>
          </w:tcPr>
          <w:p w14:paraId="17266F64" w14:textId="6BD8BFB8" w:rsidR="004442AC" w:rsidRPr="00EE7E26" w:rsidRDefault="004442AC" w:rsidP="004442AC">
            <w:r>
              <w:t>6</w:t>
            </w:r>
            <w:r w:rsidRPr="00EE7E26">
              <w:t>-й</w:t>
            </w:r>
          </w:p>
        </w:tc>
        <w:tc>
          <w:tcPr>
            <w:tcW w:w="1417" w:type="dxa"/>
            <w:gridSpan w:val="2"/>
            <w:vAlign w:val="center"/>
          </w:tcPr>
          <w:p w14:paraId="388C0F9E" w14:textId="77777777" w:rsidR="004442AC" w:rsidRPr="00EE7E26" w:rsidRDefault="004442AC" w:rsidP="004442AC">
            <w:r w:rsidRPr="00EE7E26">
              <w:t>-й</w:t>
            </w:r>
          </w:p>
        </w:tc>
      </w:tr>
      <w:tr w:rsidR="004442AC" w:rsidRPr="007172D6" w14:paraId="0493474D" w14:textId="77777777" w:rsidTr="004442AC">
        <w:trPr>
          <w:trHeight w:val="322"/>
        </w:trPr>
        <w:tc>
          <w:tcPr>
            <w:tcW w:w="2977" w:type="dxa"/>
            <w:vAlign w:val="center"/>
          </w:tcPr>
          <w:p w14:paraId="608F91EB" w14:textId="77777777" w:rsidR="004442AC" w:rsidRPr="00EE7E26" w:rsidRDefault="004442AC" w:rsidP="004442AC">
            <w:r w:rsidRPr="00EE7E26">
              <w:t>Загальна кількість  годин –</w:t>
            </w:r>
          </w:p>
          <w:p w14:paraId="7EDDCC4B" w14:textId="77777777" w:rsidR="004442AC" w:rsidRPr="00EE7E26" w:rsidRDefault="004442AC" w:rsidP="004442AC">
            <w:r w:rsidRPr="00EE7E26">
              <w:t xml:space="preserve">180  </w:t>
            </w:r>
          </w:p>
        </w:tc>
        <w:tc>
          <w:tcPr>
            <w:tcW w:w="3544" w:type="dxa"/>
            <w:vMerge w:val="restart"/>
            <w:vAlign w:val="center"/>
          </w:tcPr>
          <w:p w14:paraId="1DF356FA" w14:textId="77777777" w:rsidR="004442AC" w:rsidRPr="00EE7E26" w:rsidRDefault="004442AC" w:rsidP="004442AC">
            <w:r w:rsidRPr="00EE7E26">
              <w:t>Спеціальність:</w:t>
            </w:r>
          </w:p>
          <w:p w14:paraId="1B5C86DF" w14:textId="77777777" w:rsidR="004442AC" w:rsidRPr="00EE7E26" w:rsidRDefault="004442AC" w:rsidP="004442AC"/>
          <w:p w14:paraId="47AEC884" w14:textId="77777777" w:rsidR="004442AC" w:rsidRPr="00EE7E26" w:rsidRDefault="004442AC" w:rsidP="004442AC">
            <w:pPr>
              <w:suppressAutoHyphens/>
              <w:rPr>
                <w:u w:val="single"/>
                <w:lang w:eastAsia="ar-SA"/>
              </w:rPr>
            </w:pPr>
            <w:r w:rsidRPr="00EE7E26">
              <w:rPr>
                <w:u w:val="single"/>
              </w:rPr>
              <w:t>232 "Соціальне забезпечення"</w:t>
            </w:r>
          </w:p>
          <w:p w14:paraId="174F4FF0" w14:textId="77777777" w:rsidR="004442AC" w:rsidRPr="00EE7E26" w:rsidRDefault="004442AC" w:rsidP="004442AC"/>
        </w:tc>
        <w:tc>
          <w:tcPr>
            <w:tcW w:w="2693" w:type="dxa"/>
            <w:gridSpan w:val="3"/>
            <w:vAlign w:val="center"/>
          </w:tcPr>
          <w:p w14:paraId="58BA77D0" w14:textId="77777777" w:rsidR="004442AC" w:rsidRPr="00EE7E26" w:rsidRDefault="004442AC" w:rsidP="004442AC">
            <w:r w:rsidRPr="00EE7E26">
              <w:t>Лекції</w:t>
            </w:r>
          </w:p>
        </w:tc>
      </w:tr>
      <w:tr w:rsidR="004442AC" w:rsidRPr="0004792B" w14:paraId="570663C8" w14:textId="77777777" w:rsidTr="004442AC">
        <w:trPr>
          <w:trHeight w:val="320"/>
        </w:trPr>
        <w:tc>
          <w:tcPr>
            <w:tcW w:w="2977" w:type="dxa"/>
            <w:vMerge w:val="restart"/>
            <w:vAlign w:val="center"/>
          </w:tcPr>
          <w:p w14:paraId="2122F532" w14:textId="77777777" w:rsidR="004442AC" w:rsidRPr="00EE7E26" w:rsidRDefault="004442AC" w:rsidP="004442AC">
            <w:r w:rsidRPr="00EE7E26">
              <w:t>Тижневих годин для денної форми здобуття  освіти :</w:t>
            </w:r>
          </w:p>
          <w:p w14:paraId="552536AF" w14:textId="77777777" w:rsidR="004442AC" w:rsidRPr="00EE7E26" w:rsidRDefault="004442AC" w:rsidP="004442AC">
            <w:r w:rsidRPr="00EE7E26">
              <w:t>аудиторних – __4_____</w:t>
            </w:r>
          </w:p>
          <w:p w14:paraId="0FAFC845" w14:textId="77777777" w:rsidR="004442AC" w:rsidRPr="00EE7E26" w:rsidRDefault="004442AC" w:rsidP="004442AC">
            <w:r w:rsidRPr="00EE7E26">
              <w:t>самостійної роботи студента – ____7______</w:t>
            </w:r>
          </w:p>
        </w:tc>
        <w:tc>
          <w:tcPr>
            <w:tcW w:w="3544" w:type="dxa"/>
            <w:vMerge/>
            <w:vAlign w:val="center"/>
          </w:tcPr>
          <w:p w14:paraId="65A2B9BC" w14:textId="77777777" w:rsidR="004442AC" w:rsidRPr="00EE7E26" w:rsidRDefault="004442AC" w:rsidP="004442AC"/>
        </w:tc>
        <w:tc>
          <w:tcPr>
            <w:tcW w:w="1276" w:type="dxa"/>
            <w:vAlign w:val="center"/>
          </w:tcPr>
          <w:p w14:paraId="2EBC43C1" w14:textId="77777777" w:rsidR="004442AC" w:rsidRPr="00EE7E26" w:rsidRDefault="004442AC" w:rsidP="004442AC">
            <w:pPr>
              <w:jc w:val="right"/>
            </w:pPr>
            <w:r w:rsidRPr="00EE7E26">
              <w:t>32 год.</w:t>
            </w:r>
          </w:p>
        </w:tc>
        <w:tc>
          <w:tcPr>
            <w:tcW w:w="1417" w:type="dxa"/>
            <w:gridSpan w:val="2"/>
            <w:vAlign w:val="center"/>
          </w:tcPr>
          <w:p w14:paraId="07801085" w14:textId="77777777" w:rsidR="004442AC" w:rsidRPr="00EE7E26" w:rsidRDefault="004442AC" w:rsidP="004442AC">
            <w:pPr>
              <w:jc w:val="right"/>
            </w:pPr>
            <w:r w:rsidRPr="00EE7E26">
              <w:t xml:space="preserve"> год.</w:t>
            </w:r>
          </w:p>
        </w:tc>
      </w:tr>
      <w:tr w:rsidR="004442AC" w:rsidRPr="007172D6" w14:paraId="13C2906E" w14:textId="77777777" w:rsidTr="004442AC">
        <w:trPr>
          <w:trHeight w:val="320"/>
        </w:trPr>
        <w:tc>
          <w:tcPr>
            <w:tcW w:w="2977" w:type="dxa"/>
            <w:vMerge/>
            <w:vAlign w:val="center"/>
          </w:tcPr>
          <w:p w14:paraId="2B2EC29A" w14:textId="77777777" w:rsidR="004442AC" w:rsidRPr="00EE7E26" w:rsidRDefault="004442AC" w:rsidP="004442AC"/>
        </w:tc>
        <w:tc>
          <w:tcPr>
            <w:tcW w:w="3544" w:type="dxa"/>
            <w:vMerge/>
            <w:vAlign w:val="center"/>
          </w:tcPr>
          <w:p w14:paraId="3BEC6AB5" w14:textId="77777777" w:rsidR="004442AC" w:rsidRPr="00EE7E26" w:rsidRDefault="004442AC" w:rsidP="004442AC"/>
        </w:tc>
        <w:tc>
          <w:tcPr>
            <w:tcW w:w="2693" w:type="dxa"/>
            <w:gridSpan w:val="3"/>
            <w:vAlign w:val="center"/>
          </w:tcPr>
          <w:p w14:paraId="77C676A5" w14:textId="77777777" w:rsidR="004442AC" w:rsidRPr="00EE7E26" w:rsidRDefault="004442AC" w:rsidP="004442AC">
            <w:r w:rsidRPr="00EE7E26">
              <w:t>Практичні, семінарські</w:t>
            </w:r>
          </w:p>
        </w:tc>
      </w:tr>
      <w:tr w:rsidR="004442AC" w:rsidRPr="0004792B" w14:paraId="3D3F0FE5" w14:textId="77777777" w:rsidTr="004442AC">
        <w:trPr>
          <w:trHeight w:val="320"/>
        </w:trPr>
        <w:tc>
          <w:tcPr>
            <w:tcW w:w="2977" w:type="dxa"/>
            <w:vMerge/>
            <w:vAlign w:val="center"/>
          </w:tcPr>
          <w:p w14:paraId="2A2B826F" w14:textId="77777777" w:rsidR="004442AC" w:rsidRPr="00EE7E26" w:rsidRDefault="004442AC" w:rsidP="004442AC"/>
        </w:tc>
        <w:tc>
          <w:tcPr>
            <w:tcW w:w="3544" w:type="dxa"/>
            <w:vMerge/>
            <w:vAlign w:val="center"/>
          </w:tcPr>
          <w:p w14:paraId="6237B82F" w14:textId="77777777" w:rsidR="004442AC" w:rsidRPr="00EE7E26" w:rsidRDefault="004442AC" w:rsidP="004442AC"/>
        </w:tc>
        <w:tc>
          <w:tcPr>
            <w:tcW w:w="1276" w:type="dxa"/>
            <w:vAlign w:val="center"/>
          </w:tcPr>
          <w:p w14:paraId="0EA1D771" w14:textId="77777777" w:rsidR="004442AC" w:rsidRPr="00EE7E26" w:rsidRDefault="004442AC" w:rsidP="004442AC">
            <w:pPr>
              <w:jc w:val="right"/>
            </w:pPr>
            <w:r w:rsidRPr="00EE7E26">
              <w:t>32 год.</w:t>
            </w:r>
          </w:p>
        </w:tc>
        <w:tc>
          <w:tcPr>
            <w:tcW w:w="1417" w:type="dxa"/>
            <w:gridSpan w:val="2"/>
            <w:vAlign w:val="center"/>
          </w:tcPr>
          <w:p w14:paraId="71D2C0E5" w14:textId="77777777" w:rsidR="004442AC" w:rsidRPr="00EE7E26" w:rsidRDefault="004442AC" w:rsidP="004442AC">
            <w:pPr>
              <w:jc w:val="right"/>
            </w:pPr>
            <w:r w:rsidRPr="00EE7E26">
              <w:t xml:space="preserve"> год.</w:t>
            </w:r>
          </w:p>
        </w:tc>
      </w:tr>
      <w:tr w:rsidR="004442AC" w:rsidRPr="007172D6" w14:paraId="56ACA1FA" w14:textId="77777777" w:rsidTr="004442AC">
        <w:trPr>
          <w:trHeight w:val="138"/>
        </w:trPr>
        <w:tc>
          <w:tcPr>
            <w:tcW w:w="2977" w:type="dxa"/>
            <w:vMerge/>
            <w:vAlign w:val="center"/>
          </w:tcPr>
          <w:p w14:paraId="3751A407" w14:textId="77777777" w:rsidR="004442AC" w:rsidRPr="00EE7E26" w:rsidRDefault="004442AC" w:rsidP="004442AC"/>
        </w:tc>
        <w:tc>
          <w:tcPr>
            <w:tcW w:w="3544" w:type="dxa"/>
            <w:vMerge/>
            <w:vAlign w:val="center"/>
          </w:tcPr>
          <w:p w14:paraId="520E603B" w14:textId="77777777" w:rsidR="004442AC" w:rsidRPr="00EE7E26" w:rsidRDefault="004442AC" w:rsidP="004442AC"/>
        </w:tc>
        <w:tc>
          <w:tcPr>
            <w:tcW w:w="2693" w:type="dxa"/>
            <w:gridSpan w:val="3"/>
            <w:vAlign w:val="center"/>
          </w:tcPr>
          <w:p w14:paraId="0C8EA069" w14:textId="77777777" w:rsidR="004442AC" w:rsidRPr="00EE7E26" w:rsidRDefault="004442AC" w:rsidP="004442AC">
            <w:r w:rsidRPr="00EE7E26">
              <w:t>Лабораторні</w:t>
            </w:r>
          </w:p>
        </w:tc>
      </w:tr>
      <w:tr w:rsidR="004442AC" w:rsidRPr="0004792B" w14:paraId="1B85B749" w14:textId="77777777" w:rsidTr="004442AC">
        <w:trPr>
          <w:trHeight w:val="138"/>
        </w:trPr>
        <w:tc>
          <w:tcPr>
            <w:tcW w:w="2977" w:type="dxa"/>
            <w:vMerge/>
            <w:vAlign w:val="center"/>
          </w:tcPr>
          <w:p w14:paraId="37CED8C0" w14:textId="77777777" w:rsidR="004442AC" w:rsidRPr="00EE7E26" w:rsidRDefault="004442AC" w:rsidP="004442AC"/>
        </w:tc>
        <w:tc>
          <w:tcPr>
            <w:tcW w:w="3544" w:type="dxa"/>
            <w:vMerge/>
            <w:vAlign w:val="center"/>
          </w:tcPr>
          <w:p w14:paraId="155E0AEE" w14:textId="77777777" w:rsidR="004442AC" w:rsidRPr="00EE7E26" w:rsidRDefault="004442AC" w:rsidP="004442AC"/>
        </w:tc>
        <w:tc>
          <w:tcPr>
            <w:tcW w:w="1276" w:type="dxa"/>
            <w:vAlign w:val="center"/>
          </w:tcPr>
          <w:p w14:paraId="53D60362" w14:textId="77777777" w:rsidR="004442AC" w:rsidRPr="00EE7E26" w:rsidRDefault="004442AC" w:rsidP="004442AC">
            <w:pPr>
              <w:jc w:val="right"/>
            </w:pPr>
            <w:r>
              <w:t>-</w:t>
            </w:r>
            <w:r w:rsidRPr="00EE7E26">
              <w:t xml:space="preserve"> год.</w:t>
            </w:r>
          </w:p>
        </w:tc>
        <w:tc>
          <w:tcPr>
            <w:tcW w:w="1417" w:type="dxa"/>
            <w:gridSpan w:val="2"/>
            <w:vAlign w:val="center"/>
          </w:tcPr>
          <w:p w14:paraId="544CA5E9" w14:textId="77777777" w:rsidR="004442AC" w:rsidRPr="00EE7E26" w:rsidRDefault="004442AC" w:rsidP="004442AC">
            <w:pPr>
              <w:jc w:val="right"/>
            </w:pPr>
            <w:r w:rsidRPr="00EE7E26">
              <w:t xml:space="preserve"> год.</w:t>
            </w:r>
          </w:p>
        </w:tc>
      </w:tr>
      <w:tr w:rsidR="004442AC" w:rsidRPr="007172D6" w14:paraId="11196DA9" w14:textId="77777777" w:rsidTr="004442AC">
        <w:trPr>
          <w:trHeight w:val="138"/>
        </w:trPr>
        <w:tc>
          <w:tcPr>
            <w:tcW w:w="2977" w:type="dxa"/>
            <w:vMerge/>
            <w:vAlign w:val="center"/>
          </w:tcPr>
          <w:p w14:paraId="73D5249D" w14:textId="77777777" w:rsidR="004442AC" w:rsidRPr="00EE7E26" w:rsidRDefault="004442AC" w:rsidP="004442AC"/>
        </w:tc>
        <w:tc>
          <w:tcPr>
            <w:tcW w:w="3544" w:type="dxa"/>
            <w:vMerge/>
            <w:vAlign w:val="center"/>
          </w:tcPr>
          <w:p w14:paraId="52EA849C" w14:textId="77777777" w:rsidR="004442AC" w:rsidRPr="00EE7E26" w:rsidRDefault="004442AC" w:rsidP="004442AC"/>
        </w:tc>
        <w:tc>
          <w:tcPr>
            <w:tcW w:w="2693" w:type="dxa"/>
            <w:gridSpan w:val="3"/>
            <w:vAlign w:val="center"/>
          </w:tcPr>
          <w:p w14:paraId="09EE2BF8" w14:textId="77777777" w:rsidR="004442AC" w:rsidRPr="00EE7E26" w:rsidRDefault="004442AC" w:rsidP="004442AC">
            <w:r w:rsidRPr="00EE7E26">
              <w:t>Самостійна робота</w:t>
            </w:r>
          </w:p>
        </w:tc>
      </w:tr>
      <w:tr w:rsidR="004442AC" w:rsidRPr="0004792B" w14:paraId="5F2D7DC9" w14:textId="77777777" w:rsidTr="004442AC">
        <w:trPr>
          <w:trHeight w:val="138"/>
        </w:trPr>
        <w:tc>
          <w:tcPr>
            <w:tcW w:w="2977" w:type="dxa"/>
            <w:vMerge/>
            <w:vAlign w:val="center"/>
          </w:tcPr>
          <w:p w14:paraId="1790B873" w14:textId="77777777" w:rsidR="004442AC" w:rsidRPr="00EE7E26" w:rsidRDefault="004442AC" w:rsidP="004442AC"/>
        </w:tc>
        <w:tc>
          <w:tcPr>
            <w:tcW w:w="3544" w:type="dxa"/>
            <w:vMerge/>
            <w:vAlign w:val="center"/>
          </w:tcPr>
          <w:p w14:paraId="2600D544" w14:textId="77777777" w:rsidR="004442AC" w:rsidRPr="00EE7E26" w:rsidRDefault="004442AC" w:rsidP="004442AC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02621B" w14:textId="77777777" w:rsidR="004442AC" w:rsidRPr="00EE7E26" w:rsidRDefault="004442AC" w:rsidP="004442AC">
            <w:pPr>
              <w:jc w:val="right"/>
            </w:pPr>
            <w:r w:rsidRPr="00EE7E26">
              <w:t>116 год.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B7A5577" w14:textId="77777777" w:rsidR="004442AC" w:rsidRPr="00EE7E26" w:rsidRDefault="004442AC" w:rsidP="004442AC">
            <w:pPr>
              <w:jc w:val="right"/>
            </w:pPr>
            <w:r w:rsidRPr="00EE7E26">
              <w:t xml:space="preserve"> год.</w:t>
            </w:r>
          </w:p>
        </w:tc>
      </w:tr>
      <w:tr w:rsidR="004442AC" w:rsidRPr="007172D6" w14:paraId="1373C54F" w14:textId="77777777" w:rsidTr="004442AC">
        <w:trPr>
          <w:trHeight w:val="350"/>
        </w:trPr>
        <w:tc>
          <w:tcPr>
            <w:tcW w:w="2977" w:type="dxa"/>
            <w:vMerge/>
            <w:vAlign w:val="center"/>
          </w:tcPr>
          <w:p w14:paraId="6F3F73C4" w14:textId="77777777" w:rsidR="004442AC" w:rsidRPr="00EE7E26" w:rsidRDefault="004442AC" w:rsidP="004442AC"/>
        </w:tc>
        <w:tc>
          <w:tcPr>
            <w:tcW w:w="3544" w:type="dxa"/>
            <w:vMerge/>
            <w:vAlign w:val="center"/>
          </w:tcPr>
          <w:p w14:paraId="704907AF" w14:textId="77777777" w:rsidR="004442AC" w:rsidRPr="00EE7E26" w:rsidRDefault="004442AC" w:rsidP="004442AC"/>
        </w:tc>
        <w:tc>
          <w:tcPr>
            <w:tcW w:w="2693" w:type="dxa"/>
            <w:gridSpan w:val="3"/>
            <w:vAlign w:val="center"/>
          </w:tcPr>
          <w:p w14:paraId="3CB8AA8D" w14:textId="77777777" w:rsidR="004442AC" w:rsidRPr="00EE7E26" w:rsidRDefault="004442AC" w:rsidP="004442AC">
            <w:r w:rsidRPr="00EE7E26">
              <w:t xml:space="preserve">Індивідуальні завдання: </w:t>
            </w:r>
          </w:p>
        </w:tc>
      </w:tr>
      <w:tr w:rsidR="004442AC" w:rsidRPr="0004792B" w14:paraId="15FFA35A" w14:textId="77777777" w:rsidTr="004442AC">
        <w:trPr>
          <w:trHeight w:val="284"/>
        </w:trPr>
        <w:tc>
          <w:tcPr>
            <w:tcW w:w="2977" w:type="dxa"/>
            <w:vMerge/>
            <w:vAlign w:val="center"/>
          </w:tcPr>
          <w:p w14:paraId="5B651242" w14:textId="77777777" w:rsidR="004442AC" w:rsidRPr="00EE7E26" w:rsidRDefault="004442AC" w:rsidP="004442AC"/>
        </w:tc>
        <w:tc>
          <w:tcPr>
            <w:tcW w:w="3544" w:type="dxa"/>
            <w:vMerge/>
            <w:vAlign w:val="center"/>
          </w:tcPr>
          <w:p w14:paraId="4F7A4E69" w14:textId="77777777" w:rsidR="004442AC" w:rsidRPr="00EE7E26" w:rsidRDefault="004442AC" w:rsidP="004442AC"/>
        </w:tc>
        <w:tc>
          <w:tcPr>
            <w:tcW w:w="2693" w:type="dxa"/>
            <w:gridSpan w:val="3"/>
            <w:vAlign w:val="center"/>
          </w:tcPr>
          <w:p w14:paraId="221EE338" w14:textId="77777777" w:rsidR="004442AC" w:rsidRPr="00EE7E26" w:rsidRDefault="004442AC" w:rsidP="004442AC">
            <w:r>
              <w:t xml:space="preserve">- </w:t>
            </w:r>
            <w:r w:rsidRPr="00EE7E26">
              <w:t>год.</w:t>
            </w:r>
          </w:p>
        </w:tc>
      </w:tr>
      <w:tr w:rsidR="004442AC" w:rsidRPr="00664CCE" w14:paraId="4A0AC187" w14:textId="77777777" w:rsidTr="004442AC">
        <w:trPr>
          <w:trHeight w:val="138"/>
        </w:trPr>
        <w:tc>
          <w:tcPr>
            <w:tcW w:w="2977" w:type="dxa"/>
            <w:vMerge/>
            <w:vAlign w:val="center"/>
          </w:tcPr>
          <w:p w14:paraId="0B2A7C87" w14:textId="77777777" w:rsidR="004442AC" w:rsidRPr="00EE7E26" w:rsidRDefault="004442AC" w:rsidP="004442AC"/>
        </w:tc>
        <w:tc>
          <w:tcPr>
            <w:tcW w:w="3544" w:type="dxa"/>
            <w:vMerge/>
            <w:vAlign w:val="center"/>
          </w:tcPr>
          <w:p w14:paraId="77F80FCC" w14:textId="77777777" w:rsidR="004442AC" w:rsidRPr="00EE7E26" w:rsidRDefault="004442AC" w:rsidP="004442AC"/>
        </w:tc>
        <w:tc>
          <w:tcPr>
            <w:tcW w:w="2693" w:type="dxa"/>
            <w:gridSpan w:val="3"/>
            <w:vAlign w:val="center"/>
          </w:tcPr>
          <w:p w14:paraId="0282ED44" w14:textId="77777777" w:rsidR="004442AC" w:rsidRPr="00EE7E26" w:rsidRDefault="004442AC" w:rsidP="004442AC">
            <w:r w:rsidRPr="00EE7E26">
              <w:t xml:space="preserve">Вид контролю: </w:t>
            </w:r>
          </w:p>
          <w:p w14:paraId="73D4E965" w14:textId="77777777" w:rsidR="004442AC" w:rsidRPr="00EE7E26" w:rsidRDefault="004442AC" w:rsidP="004442AC">
            <w:pPr>
              <w:rPr>
                <w:i/>
              </w:rPr>
            </w:pPr>
            <w:r w:rsidRPr="00EE7E26">
              <w:t xml:space="preserve"> екзамен</w:t>
            </w:r>
          </w:p>
        </w:tc>
      </w:tr>
      <w:tr w:rsidR="004442AC" w:rsidRPr="00664CCE" w14:paraId="465AF67B" w14:textId="77777777" w:rsidTr="004442AC">
        <w:trPr>
          <w:trHeight w:val="138"/>
        </w:trPr>
        <w:tc>
          <w:tcPr>
            <w:tcW w:w="2977" w:type="dxa"/>
            <w:vMerge/>
            <w:vAlign w:val="center"/>
          </w:tcPr>
          <w:p w14:paraId="19AF2FF0" w14:textId="77777777" w:rsidR="004442AC" w:rsidRPr="00EE7E26" w:rsidRDefault="004442AC" w:rsidP="004442AC"/>
        </w:tc>
        <w:tc>
          <w:tcPr>
            <w:tcW w:w="3544" w:type="dxa"/>
            <w:vMerge/>
            <w:vAlign w:val="center"/>
          </w:tcPr>
          <w:p w14:paraId="70CEC022" w14:textId="77777777" w:rsidR="004442AC" w:rsidRPr="00EE7E26" w:rsidRDefault="004442AC" w:rsidP="004442AC"/>
        </w:tc>
        <w:tc>
          <w:tcPr>
            <w:tcW w:w="1366" w:type="dxa"/>
            <w:gridSpan w:val="2"/>
            <w:vAlign w:val="center"/>
          </w:tcPr>
          <w:p w14:paraId="46ADD029" w14:textId="77777777" w:rsidR="004442AC" w:rsidRPr="00EE7E26" w:rsidRDefault="004442AC" w:rsidP="004442AC"/>
        </w:tc>
        <w:tc>
          <w:tcPr>
            <w:tcW w:w="1327" w:type="dxa"/>
            <w:vAlign w:val="center"/>
          </w:tcPr>
          <w:p w14:paraId="15179FD2" w14:textId="77777777" w:rsidR="004442AC" w:rsidRPr="00EE7E26" w:rsidRDefault="004442AC" w:rsidP="004442AC"/>
        </w:tc>
      </w:tr>
    </w:tbl>
    <w:p w14:paraId="7E6B5C01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77B59A5B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0CEF88FA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5C66924B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66073F47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3F13868C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6B1D7715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646E52BE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77693570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1A33F18A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55C60BAE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29BAF62B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04828EF1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1FB25353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17334B3B" w14:textId="77777777" w:rsid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p w14:paraId="5EB74970" w14:textId="77777777" w:rsidR="004442AC" w:rsidRPr="00E819F4" w:rsidRDefault="004442AC" w:rsidP="004442A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Pr="00E819F4">
        <w:rPr>
          <w:b/>
          <w:color w:val="000000"/>
          <w:sz w:val="28"/>
          <w:szCs w:val="28"/>
        </w:rPr>
        <w:t xml:space="preserve">. </w:t>
      </w:r>
      <w:r w:rsidRPr="00E819F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ЕТА І ЗАВДАННЯ НАВЧАЛЬНОЇ ДИСЦИПЛІНИ</w:t>
      </w:r>
    </w:p>
    <w:p w14:paraId="607E0CA0" w14:textId="77777777" w:rsidR="004442AC" w:rsidRPr="004442AC" w:rsidRDefault="004442AC" w:rsidP="004442AC">
      <w:pPr>
        <w:shd w:val="clear" w:color="auto" w:fill="FFFFFF"/>
        <w:jc w:val="center"/>
        <w:rPr>
          <w:b/>
          <w:color w:val="000000"/>
          <w:sz w:val="28"/>
        </w:rPr>
      </w:pPr>
    </w:p>
    <w:tbl>
      <w:tblPr>
        <w:tblW w:w="9741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1"/>
        <w:gridCol w:w="7930"/>
      </w:tblGrid>
      <w:tr w:rsidR="0025484C" w:rsidRPr="004E30EB" w14:paraId="545EB92B" w14:textId="77777777" w:rsidTr="004442AC"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14:paraId="021B558C" w14:textId="5EF60D7B" w:rsidR="0025484C" w:rsidRPr="004442AC" w:rsidRDefault="0025484C" w:rsidP="00113C3D">
            <w:r w:rsidRPr="004442AC">
              <w:t>Навчальна дисципліна</w:t>
            </w:r>
          </w:p>
        </w:tc>
        <w:tc>
          <w:tcPr>
            <w:tcW w:w="7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D9866" w14:textId="007A2EEE" w:rsidR="0025484C" w:rsidRPr="004E30EB" w:rsidRDefault="00113C3D" w:rsidP="001A7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Правове забезпечення (рівень В - </w:t>
            </w:r>
            <w:r w:rsidR="00165D46">
              <w:rPr>
                <w:sz w:val="26"/>
                <w:szCs w:val="26"/>
              </w:rPr>
              <w:t>Цивільне та сімейне право</w:t>
            </w:r>
            <w:r>
              <w:rPr>
                <w:sz w:val="26"/>
                <w:szCs w:val="26"/>
              </w:rPr>
              <w:t>)</w:t>
            </w:r>
          </w:p>
          <w:p w14:paraId="37BC7845" w14:textId="77777777" w:rsidR="0025484C" w:rsidRPr="004E30EB" w:rsidRDefault="0025484C" w:rsidP="001A76B9">
            <w:pPr>
              <w:rPr>
                <w:rFonts w:ascii="Cambria" w:hAnsi="Cambria"/>
                <w:i/>
                <w:sz w:val="26"/>
                <w:szCs w:val="26"/>
              </w:rPr>
            </w:pPr>
          </w:p>
        </w:tc>
      </w:tr>
      <w:tr w:rsidR="0025484C" w:rsidRPr="00E4513C" w14:paraId="4D940728" w14:textId="77777777" w:rsidTr="004442AC">
        <w:tc>
          <w:tcPr>
            <w:tcW w:w="1811" w:type="dxa"/>
            <w:shd w:val="clear" w:color="auto" w:fill="auto"/>
          </w:tcPr>
          <w:p w14:paraId="4DB4B500" w14:textId="77777777" w:rsidR="0025484C" w:rsidRPr="004442AC" w:rsidRDefault="0025484C" w:rsidP="001A76B9">
            <w:r w:rsidRPr="004442AC">
              <w:t>Мета вивчення дисципліни</w:t>
            </w:r>
          </w:p>
        </w:tc>
        <w:tc>
          <w:tcPr>
            <w:tcW w:w="7930" w:type="dxa"/>
            <w:shd w:val="clear" w:color="auto" w:fill="auto"/>
            <w:vAlign w:val="center"/>
          </w:tcPr>
          <w:p w14:paraId="15C5D5C7" w14:textId="31A2E23D" w:rsidR="0025484C" w:rsidRDefault="00D27F96" w:rsidP="00CD0BD2">
            <w:pPr>
              <w:tabs>
                <w:tab w:val="left" w:pos="284"/>
                <w:tab w:val="left" w:pos="567"/>
              </w:tabs>
              <w:jc w:val="both"/>
            </w:pPr>
            <w:r w:rsidRPr="00CD0BD2">
              <w:t>Метою навчальної дисципліни є</w:t>
            </w:r>
            <w:r>
              <w:rPr>
                <w:color w:val="000000"/>
                <w:spacing w:val="2"/>
              </w:rPr>
              <w:t xml:space="preserve"> н</w:t>
            </w:r>
            <w:r w:rsidR="0025484C" w:rsidRPr="00A2402E">
              <w:rPr>
                <w:color w:val="000000"/>
                <w:spacing w:val="2"/>
              </w:rPr>
              <w:t xml:space="preserve">адання знань щодо </w:t>
            </w:r>
            <w:r w:rsidR="00165D46">
              <w:rPr>
                <w:color w:val="000000"/>
                <w:spacing w:val="2"/>
              </w:rPr>
              <w:t>цивільних та с</w:t>
            </w:r>
            <w:r w:rsidR="007A15DA">
              <w:rPr>
                <w:color w:val="000000"/>
                <w:spacing w:val="2"/>
              </w:rPr>
              <w:t>імейних</w:t>
            </w:r>
            <w:r w:rsidR="0025484C" w:rsidRPr="00A2402E">
              <w:rPr>
                <w:color w:val="000000"/>
                <w:spacing w:val="2"/>
              </w:rPr>
              <w:t xml:space="preserve"> правовідносин, </w:t>
            </w:r>
            <w:r w:rsidR="0025484C" w:rsidRPr="00A2402E">
              <w:rPr>
                <w:color w:val="000000"/>
                <w:spacing w:val="1"/>
              </w:rPr>
              <w:t xml:space="preserve">правового статусу суб’єктів </w:t>
            </w:r>
            <w:r w:rsidR="007A15DA">
              <w:rPr>
                <w:color w:val="000000"/>
                <w:spacing w:val="1"/>
              </w:rPr>
              <w:t>цивільного права</w:t>
            </w:r>
            <w:r w:rsidR="0025484C" w:rsidRPr="00A2402E">
              <w:rPr>
                <w:color w:val="000000"/>
                <w:spacing w:val="1"/>
              </w:rPr>
              <w:t xml:space="preserve">, </w:t>
            </w:r>
            <w:r w:rsidR="0025484C" w:rsidRPr="00A2402E">
              <w:t xml:space="preserve">ґрунтовних науково-теоретичних та науково-прикладних знань із навчальної дисципліни; адміністрування основних правових інститутів у сфері </w:t>
            </w:r>
            <w:r w:rsidR="007A15DA">
              <w:t>цивільного</w:t>
            </w:r>
            <w:r w:rsidR="0025484C" w:rsidRPr="00A2402E">
              <w:t xml:space="preserve"> захисту; формування навичок самостійного аналізу та вміння застосовувати правові норми, що регламентують порядок реалізації права на </w:t>
            </w:r>
            <w:r w:rsidR="007A15DA">
              <w:t>цивільний</w:t>
            </w:r>
            <w:r w:rsidR="0025484C" w:rsidRPr="00A2402E">
              <w:t xml:space="preserve"> захист при настанні </w:t>
            </w:r>
            <w:r w:rsidR="007A15DA">
              <w:t xml:space="preserve">сімейних обставин та </w:t>
            </w:r>
            <w:r w:rsidR="0025484C" w:rsidRPr="00A2402E">
              <w:t>певн</w:t>
            </w:r>
            <w:r w:rsidR="007A15DA">
              <w:t>их юридичних ситуацій</w:t>
            </w:r>
          </w:p>
          <w:p w14:paraId="2890943F" w14:textId="40EE6C84" w:rsidR="007A15DA" w:rsidRPr="007C1E98" w:rsidRDefault="007A15DA" w:rsidP="007A15DA">
            <w:pPr>
              <w:tabs>
                <w:tab w:val="left" w:pos="284"/>
                <w:tab w:val="left" w:pos="567"/>
              </w:tabs>
              <w:ind w:firstLine="709"/>
              <w:jc w:val="both"/>
            </w:pPr>
          </w:p>
        </w:tc>
      </w:tr>
      <w:tr w:rsidR="004442AC" w:rsidRPr="00E4513C" w14:paraId="0CDF9CDE" w14:textId="77777777" w:rsidTr="004442AC">
        <w:tc>
          <w:tcPr>
            <w:tcW w:w="1811" w:type="dxa"/>
            <w:shd w:val="clear" w:color="auto" w:fill="auto"/>
          </w:tcPr>
          <w:p w14:paraId="4B29A85D" w14:textId="43D34A98" w:rsidR="004442AC" w:rsidRPr="004442AC" w:rsidRDefault="004442AC" w:rsidP="001A76B9">
            <w:r w:rsidRPr="004442AC">
              <w:t>Загальні компетентності</w:t>
            </w:r>
          </w:p>
        </w:tc>
        <w:tc>
          <w:tcPr>
            <w:tcW w:w="7930" w:type="dxa"/>
            <w:shd w:val="clear" w:color="auto" w:fill="auto"/>
          </w:tcPr>
          <w:p w14:paraId="7B952D65" w14:textId="77777777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</w:pPr>
            <w:r>
              <w:t xml:space="preserve">ЗНК1 </w:t>
            </w:r>
            <w:r w:rsidRPr="00147845"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</w:t>
            </w:r>
            <w:r>
              <w:t xml:space="preserve"> людини і громадянина в Україні</w:t>
            </w:r>
          </w:p>
          <w:p w14:paraId="5D8DC038" w14:textId="4C14A8DF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ЗНК2 </w:t>
            </w:r>
            <w:r w:rsidRPr="00147845"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Здатність до абстрактного мислення, аналізу та синтезу</w:t>
            </w:r>
          </w:p>
          <w:p w14:paraId="7389C890" w14:textId="168DED8A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ЗНК3</w:t>
            </w:r>
            <w:r w:rsidRPr="00147845">
              <w:t xml:space="preserve"> Здатність застосовувати знання у практичних ситуаціях</w:t>
            </w:r>
          </w:p>
          <w:p w14:paraId="07E035B3" w14:textId="123F352D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ЗНК4</w:t>
            </w:r>
            <w:r w:rsidRPr="00147845">
              <w:t xml:space="preserve"> Здатність планувати та управляти часом</w:t>
            </w:r>
          </w:p>
          <w:p w14:paraId="1905E078" w14:textId="1CCA4667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ЗНК5</w:t>
            </w:r>
            <w:r w:rsidRPr="00147845">
              <w:t xml:space="preserve"> Знання та розуміння предметної області та розуміння професійної діяльності</w:t>
            </w:r>
          </w:p>
          <w:p w14:paraId="1E1243E3" w14:textId="7A5CB070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ЗНК6</w:t>
            </w:r>
            <w:r w:rsidRPr="00147845">
              <w:t xml:space="preserve"> Здатність спілкуватися державною мовою як усно, так і письмово у професійній діяльності</w:t>
            </w:r>
          </w:p>
          <w:p w14:paraId="641F01B9" w14:textId="77777777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color w:val="000000"/>
                <w:spacing w:val="2"/>
              </w:rPr>
              <w:t>ЗНК7</w:t>
            </w:r>
            <w:r w:rsidRPr="00147845">
              <w:t xml:space="preserve"> Здатність вчитися і оволодівати сучасними знаннями</w:t>
            </w:r>
          </w:p>
          <w:p w14:paraId="14920B8C" w14:textId="74746E06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</w:pPr>
            <w:r>
              <w:t>ЗНК9</w:t>
            </w:r>
            <w:r w:rsidRPr="00147845">
              <w:t xml:space="preserve"> Здатність до пошуку, оброблення та ана</w:t>
            </w:r>
            <w:r>
              <w:t>лізу інформації з різних джерел</w:t>
            </w:r>
          </w:p>
          <w:p w14:paraId="2688B02C" w14:textId="4E09903C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</w:pPr>
            <w:r>
              <w:t>ЗНК10</w:t>
            </w:r>
            <w:r w:rsidRPr="00147845">
              <w:t xml:space="preserve"> Вміння виявляти,</w:t>
            </w:r>
            <w:r>
              <w:t xml:space="preserve"> ставити та вирішувати проблеми</w:t>
            </w:r>
          </w:p>
          <w:p w14:paraId="4B22DCEA" w14:textId="042767CC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</w:pPr>
            <w:r>
              <w:t>ЗНК11</w:t>
            </w:r>
            <w:r w:rsidRPr="00147845">
              <w:t xml:space="preserve"> Здатність приймати обґрунтовані рішення.</w:t>
            </w:r>
          </w:p>
          <w:p w14:paraId="7A18B21A" w14:textId="3E4C8814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</w:pPr>
            <w:r>
              <w:t>ЗНК16</w:t>
            </w:r>
            <w:r w:rsidRPr="00147845">
              <w:t xml:space="preserve"> Здатність діяти соціально відповідально та свідомо</w:t>
            </w:r>
          </w:p>
          <w:p w14:paraId="55B64BD9" w14:textId="48798C26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</w:pPr>
            <w:r>
              <w:t>ЗДК1</w:t>
            </w:r>
            <w:r w:rsidRPr="00147845">
              <w:t xml:space="preserve"> Здатність надавати морально-психологічну підтримку особам, що перебувають у складних життєвих обставинах</w:t>
            </w:r>
          </w:p>
          <w:p w14:paraId="0F5D26E8" w14:textId="1BB85E49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</w:pPr>
            <w:r>
              <w:t>ЗДК2</w:t>
            </w:r>
            <w:r w:rsidRPr="00147845">
              <w:t xml:space="preserve"> Здатність комунікувати з  особами, які відзначаються девіантною поведінкою і з такими, що мають особливі потреби; розуміння загальних принципів соціально-педагогічній корекції.</w:t>
            </w:r>
          </w:p>
          <w:p w14:paraId="182CE1D0" w14:textId="2CEF5F3E" w:rsidR="004442AC" w:rsidRPr="00A2402E" w:rsidRDefault="004442AC" w:rsidP="004442A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pacing w:val="2"/>
              </w:rPr>
            </w:pPr>
            <w:r>
              <w:t>ЗДК3</w:t>
            </w:r>
            <w:r w:rsidRPr="00147845">
              <w:t xml:space="preserve"> Здатність аналізувати конфлікт, запобігати і конструктивно розв’язувати конфлікти у сфері дотримання соціальних прав людини</w:t>
            </w:r>
          </w:p>
        </w:tc>
      </w:tr>
      <w:tr w:rsidR="004442AC" w:rsidRPr="00E4513C" w14:paraId="3427A23C" w14:textId="77777777" w:rsidTr="004442AC">
        <w:tc>
          <w:tcPr>
            <w:tcW w:w="1811" w:type="dxa"/>
            <w:shd w:val="clear" w:color="auto" w:fill="auto"/>
          </w:tcPr>
          <w:p w14:paraId="00F88A08" w14:textId="03AA4CBB" w:rsidR="004442AC" w:rsidRPr="004442AC" w:rsidRDefault="004442AC" w:rsidP="001A76B9">
            <w:r>
              <w:t xml:space="preserve">Спеціальні </w:t>
            </w:r>
            <w:r w:rsidRPr="004442AC">
              <w:t>компетентності</w:t>
            </w:r>
          </w:p>
        </w:tc>
        <w:tc>
          <w:tcPr>
            <w:tcW w:w="7930" w:type="dxa"/>
            <w:shd w:val="clear" w:color="auto" w:fill="auto"/>
          </w:tcPr>
          <w:p w14:paraId="76259D8B" w14:textId="17146864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СНК2</w:t>
            </w:r>
            <w:r w:rsidR="00837091" w:rsidRPr="00147845">
              <w:t xml:space="preserve"> Знання і розуміння нормативно-правової бази стосовно соціальної роботи та соціального забезпечення</w:t>
            </w:r>
          </w:p>
          <w:p w14:paraId="274F6E4B" w14:textId="2153EB20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СНК3</w:t>
            </w:r>
            <w:r w:rsidR="00837091" w:rsidRPr="00147845">
              <w:t xml:space="preserve"> Здатність консультувати з питань соціального забезпечення різним групам населення, що опинилися у складних життєвих обставинах</w:t>
            </w:r>
          </w:p>
          <w:p w14:paraId="1780912E" w14:textId="3F5E4378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СНК4</w:t>
            </w:r>
            <w:r w:rsidR="00837091" w:rsidRPr="00147845">
              <w:t xml:space="preserve"> Здатність використовувати адміністративно-правові механізми призначення та контролю в систем</w:t>
            </w:r>
            <w:r w:rsidR="00837091">
              <w:t>і соціального захисту населення</w:t>
            </w:r>
          </w:p>
          <w:p w14:paraId="67CF7376" w14:textId="710CBF21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СНК13</w:t>
            </w:r>
            <w:r w:rsidR="00837091" w:rsidRPr="00147845">
              <w:t xml:space="preserve"> Здатність дотримуватися етичних принципів та стандартів у професійній діяльності</w:t>
            </w:r>
          </w:p>
          <w:p w14:paraId="76CFA68C" w14:textId="2B463B6F" w:rsidR="004442AC" w:rsidRDefault="004442AC" w:rsidP="004442A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СНК15</w:t>
            </w:r>
            <w:r w:rsidR="00837091" w:rsidRPr="00147845">
              <w:t xml:space="preserve"> Здатність виявляти і залучати ресурси організацій-партнерів з соціальної допомоги для виконання</w:t>
            </w:r>
            <w:r w:rsidR="00837091">
              <w:t xml:space="preserve"> завдань професійної діяльності</w:t>
            </w:r>
          </w:p>
          <w:p w14:paraId="59D3F9EB" w14:textId="1FAD0B17" w:rsidR="004442AC" w:rsidRPr="00A2402E" w:rsidRDefault="004442AC" w:rsidP="004442A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СДК1</w:t>
            </w:r>
            <w:r w:rsidR="00837091" w:rsidRPr="00147845">
              <w:t xml:space="preserve"> Здатність адекватної комунікації з інститутами  громадянського </w:t>
            </w:r>
            <w:r w:rsidR="00837091" w:rsidRPr="00147845">
              <w:lastRenderedPageBreak/>
              <w:t>суспільства для використання потенціалу недержавних організацій у соціальному забезпеченні громадян</w:t>
            </w:r>
          </w:p>
        </w:tc>
      </w:tr>
      <w:tr w:rsidR="004442AC" w:rsidRPr="00E4513C" w14:paraId="758B853E" w14:textId="77777777" w:rsidTr="004442AC">
        <w:tc>
          <w:tcPr>
            <w:tcW w:w="1811" w:type="dxa"/>
            <w:shd w:val="clear" w:color="auto" w:fill="auto"/>
          </w:tcPr>
          <w:p w14:paraId="42E3744E" w14:textId="17354FBC" w:rsidR="004442AC" w:rsidRPr="004442AC" w:rsidRDefault="004442AC" w:rsidP="001A76B9">
            <w:r w:rsidRPr="004442AC">
              <w:lastRenderedPageBreak/>
              <w:t>Очікувані результати навчання</w:t>
            </w:r>
          </w:p>
        </w:tc>
        <w:tc>
          <w:tcPr>
            <w:tcW w:w="7930" w:type="dxa"/>
            <w:shd w:val="clear" w:color="auto" w:fill="auto"/>
          </w:tcPr>
          <w:p w14:paraId="7CD84487" w14:textId="0690563C" w:rsidR="00837091" w:rsidRDefault="00837091" w:rsidP="002B2D6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РН17 </w:t>
            </w:r>
            <w:r w:rsidRPr="00147845">
              <w:rPr>
                <w:color w:val="000000"/>
              </w:rPr>
              <w:t>Пояснювати актуальні процеси у соціальній сфері та соціальному забезпеченні</w:t>
            </w:r>
          </w:p>
          <w:p w14:paraId="1A6159F8" w14:textId="49BF5B16" w:rsidR="00837091" w:rsidRDefault="00837091" w:rsidP="002B2D62">
            <w:pPr>
              <w:widowControl w:val="0"/>
              <w:jc w:val="both"/>
            </w:pPr>
            <w:r>
              <w:rPr>
                <w:color w:val="000000"/>
              </w:rPr>
              <w:t>РН18</w:t>
            </w:r>
            <w:r w:rsidRPr="00147845">
              <w:rPr>
                <w:color w:val="000000"/>
              </w:rPr>
              <w:t xml:space="preserve"> Використовувати відповідні наукові дослідження та застосовувати дослідницькі професійні навички у ході надання соціальної допомоги</w:t>
            </w:r>
          </w:p>
          <w:p w14:paraId="4C8F3DB5" w14:textId="15FDDC33" w:rsidR="004442AC" w:rsidRDefault="00837091" w:rsidP="002B2D62">
            <w:pPr>
              <w:widowControl w:val="0"/>
              <w:jc w:val="both"/>
              <w:rPr>
                <w:color w:val="000000"/>
              </w:rPr>
            </w:pPr>
            <w:r w:rsidRPr="00837091">
              <w:t>РН9</w:t>
            </w:r>
            <w:r w:rsidRPr="00147845">
              <w:rPr>
                <w:color w:val="000000"/>
              </w:rPr>
              <w:t xml:space="preserve"> Виявляти готовність до взаємодії з колегами по роботі, приймати управлінські рішення в організації роботи виконавців</w:t>
            </w:r>
          </w:p>
          <w:p w14:paraId="1E842963" w14:textId="07573995" w:rsidR="00837091" w:rsidRPr="00837091" w:rsidRDefault="00837091" w:rsidP="002B2D62">
            <w:pPr>
              <w:widowControl w:val="0"/>
              <w:jc w:val="both"/>
            </w:pPr>
            <w:r>
              <w:rPr>
                <w:color w:val="000000"/>
              </w:rPr>
              <w:t>РН19</w:t>
            </w:r>
            <w:r w:rsidRPr="00147845">
              <w:rPr>
                <w:color w:val="000000"/>
              </w:rPr>
              <w:t xml:space="preserve"> Ефективно працювати як індивідуально, так і у складі міждисциплінарної команди фахівців</w:t>
            </w:r>
          </w:p>
          <w:p w14:paraId="6701EA05" w14:textId="247E5F95" w:rsidR="00837091" w:rsidRPr="00837091" w:rsidRDefault="00837091" w:rsidP="002B2D62">
            <w:pPr>
              <w:widowControl w:val="0"/>
              <w:jc w:val="both"/>
            </w:pPr>
            <w:r w:rsidRPr="00837091">
              <w:t>РН14</w:t>
            </w:r>
            <w:r w:rsidRPr="00147845">
              <w:rPr>
                <w:color w:val="000000"/>
              </w:rPr>
              <w:t xml:space="preserve"> Визначати зміст співпраці з організаціями та установами з метою залучення їх до соціального захисту населення</w:t>
            </w:r>
          </w:p>
          <w:p w14:paraId="69EE49A1" w14:textId="037EB1B8" w:rsidR="00837091" w:rsidRPr="00837091" w:rsidRDefault="00837091" w:rsidP="002B2D62">
            <w:pPr>
              <w:widowControl w:val="0"/>
              <w:jc w:val="both"/>
              <w:rPr>
                <w:rFonts w:ascii="Cambria" w:hAnsi="Cambria"/>
                <w:sz w:val="26"/>
                <w:szCs w:val="26"/>
              </w:rPr>
            </w:pPr>
            <w:r w:rsidRPr="00837091">
              <w:t>РН20</w:t>
            </w:r>
            <w:r w:rsidRPr="00147845">
              <w:rPr>
                <w:color w:val="000000"/>
              </w:rPr>
              <w:t xml:space="preserve"> Демонструвати уміння креативно вирішувати проблеми та приймати інноваційні рішення, мислити та застосовувати творчі здібності до формування принципово нових ідей.</w:t>
            </w:r>
          </w:p>
        </w:tc>
      </w:tr>
      <w:tr w:rsidR="004442AC" w:rsidRPr="004E30EB" w14:paraId="3BCB1096" w14:textId="77777777" w:rsidTr="004442AC">
        <w:tc>
          <w:tcPr>
            <w:tcW w:w="1811" w:type="dxa"/>
            <w:shd w:val="clear" w:color="auto" w:fill="auto"/>
          </w:tcPr>
          <w:p w14:paraId="0483A0FA" w14:textId="71A13EED" w:rsidR="004442AC" w:rsidRPr="004E30EB" w:rsidRDefault="004442AC" w:rsidP="001A76B9">
            <w:pPr>
              <w:rPr>
                <w:sz w:val="26"/>
                <w:szCs w:val="26"/>
              </w:rPr>
            </w:pPr>
            <w:r w:rsidRPr="004E30EB">
              <w:rPr>
                <w:sz w:val="26"/>
                <w:szCs w:val="26"/>
              </w:rPr>
              <w:t>Зміст навчальної дисципліни за темами</w:t>
            </w:r>
          </w:p>
        </w:tc>
        <w:tc>
          <w:tcPr>
            <w:tcW w:w="7930" w:type="dxa"/>
            <w:shd w:val="clear" w:color="auto" w:fill="auto"/>
          </w:tcPr>
          <w:p w14:paraId="0B038B4D" w14:textId="77777777" w:rsidR="00CD0BD2" w:rsidRPr="00DC55EB" w:rsidRDefault="00CD0BD2" w:rsidP="00CD0BD2">
            <w:pPr>
              <w:widowControl w:val="0"/>
              <w:ind w:left="765" w:hanging="765"/>
              <w:rPr>
                <w:b/>
                <w:bCs/>
                <w:sz w:val="26"/>
                <w:szCs w:val="26"/>
              </w:rPr>
            </w:pPr>
            <w:r w:rsidRPr="00DC55EB">
              <w:rPr>
                <w:b/>
                <w:bCs/>
                <w:sz w:val="26"/>
                <w:szCs w:val="26"/>
              </w:rPr>
              <w:t>Модуль 1</w:t>
            </w:r>
          </w:p>
          <w:p w14:paraId="2203C3DE" w14:textId="77777777" w:rsidR="00CD0BD2" w:rsidRPr="00393D1F" w:rsidRDefault="00CD0BD2" w:rsidP="00CD0BD2">
            <w:pPr>
              <w:widowControl w:val="0"/>
              <w:ind w:left="765" w:hanging="765"/>
              <w:jc w:val="both"/>
            </w:pPr>
            <w:r w:rsidRPr="00393D1F">
              <w:rPr>
                <w:bCs/>
              </w:rPr>
              <w:t>Тема 1.</w:t>
            </w:r>
            <w:r w:rsidRPr="00393D1F">
              <w:t xml:space="preserve"> </w:t>
            </w:r>
            <w:r>
              <w:rPr>
                <w:color w:val="000000"/>
                <w:lang w:val="en-US"/>
              </w:rPr>
              <w:t>Цивільне право в системі права України</w:t>
            </w:r>
          </w:p>
          <w:p w14:paraId="057DECA6" w14:textId="77777777" w:rsidR="00CD0BD2" w:rsidRPr="00393D1F" w:rsidRDefault="00CD0BD2" w:rsidP="00CD0BD2">
            <w:pPr>
              <w:widowControl w:val="0"/>
              <w:ind w:left="765" w:hanging="765"/>
              <w:jc w:val="both"/>
            </w:pPr>
            <w:r w:rsidRPr="00393D1F">
              <w:rPr>
                <w:bCs/>
              </w:rPr>
              <w:t xml:space="preserve">Тема 2. </w:t>
            </w:r>
            <w:r>
              <w:rPr>
                <w:bCs/>
              </w:rPr>
              <w:t>Фізичні особи в цивільному праві</w:t>
            </w:r>
          </w:p>
          <w:p w14:paraId="4AEC5D58" w14:textId="77777777" w:rsidR="00CD0BD2" w:rsidRPr="00393D1F" w:rsidRDefault="00CD0BD2" w:rsidP="00CD0BD2">
            <w:pPr>
              <w:widowControl w:val="0"/>
              <w:ind w:left="765" w:hanging="765"/>
              <w:jc w:val="both"/>
              <w:rPr>
                <w:bCs/>
              </w:rPr>
            </w:pPr>
            <w:r w:rsidRPr="00393D1F">
              <w:rPr>
                <w:bCs/>
              </w:rPr>
              <w:t xml:space="preserve">Тема 3. </w:t>
            </w:r>
            <w:r>
              <w:rPr>
                <w:bCs/>
              </w:rPr>
              <w:t>Юридичні особи в цивільному праві</w:t>
            </w:r>
            <w:r w:rsidRPr="00393D1F">
              <w:rPr>
                <w:bCs/>
              </w:rPr>
              <w:t xml:space="preserve"> </w:t>
            </w:r>
          </w:p>
          <w:p w14:paraId="68C5C5EB" w14:textId="77777777" w:rsidR="00CD0BD2" w:rsidRPr="00393D1F" w:rsidRDefault="00CD0BD2" w:rsidP="00CD0BD2">
            <w:pPr>
              <w:widowControl w:val="0"/>
              <w:ind w:left="765" w:hanging="765"/>
              <w:jc w:val="both"/>
              <w:rPr>
                <w:bCs/>
              </w:rPr>
            </w:pPr>
            <w:r w:rsidRPr="00393D1F">
              <w:rPr>
                <w:bCs/>
              </w:rPr>
              <w:t xml:space="preserve">Тема 4. </w:t>
            </w:r>
            <w:r>
              <w:rPr>
                <w:bCs/>
              </w:rPr>
              <w:t>Об’єкти цивільних правовідносин</w:t>
            </w:r>
          </w:p>
          <w:p w14:paraId="0646B71E" w14:textId="77777777" w:rsidR="00CD0BD2" w:rsidRPr="00393D1F" w:rsidRDefault="00CD0BD2" w:rsidP="00CD0BD2">
            <w:pPr>
              <w:widowControl w:val="0"/>
              <w:ind w:left="765" w:hanging="765"/>
              <w:jc w:val="both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393D1F">
              <w:rPr>
                <w:bCs/>
              </w:rPr>
              <w:t xml:space="preserve">5. </w:t>
            </w:r>
            <w:r>
              <w:rPr>
                <w:color w:val="000000"/>
                <w:lang w:val="en-US"/>
              </w:rPr>
              <w:t>Правочини: загальні положення</w:t>
            </w:r>
          </w:p>
          <w:p w14:paraId="61EBBF35" w14:textId="77777777" w:rsidR="00CD0BD2" w:rsidRPr="00393D1F" w:rsidRDefault="00CD0BD2" w:rsidP="00CD0BD2">
            <w:pPr>
              <w:widowControl w:val="0"/>
              <w:ind w:left="-3" w:firstLine="3"/>
              <w:jc w:val="both"/>
              <w:rPr>
                <w:bCs/>
              </w:rPr>
            </w:pPr>
            <w:r w:rsidRPr="00393D1F">
              <w:rPr>
                <w:bCs/>
              </w:rPr>
              <w:t xml:space="preserve">Тема 6. </w:t>
            </w:r>
            <w:r>
              <w:rPr>
                <w:color w:val="000000"/>
                <w:lang w:val="en-US"/>
              </w:rPr>
              <w:t>Представництво в цивільному праві. Цивільно-правові строки та терміни</w:t>
            </w:r>
          </w:p>
          <w:p w14:paraId="2C132EC5" w14:textId="77777777" w:rsidR="00CD0BD2" w:rsidRPr="00393D1F" w:rsidRDefault="00CD0BD2" w:rsidP="00CD0BD2">
            <w:pPr>
              <w:widowControl w:val="0"/>
              <w:ind w:left="765" w:hanging="765"/>
              <w:jc w:val="both"/>
              <w:rPr>
                <w:bCs/>
              </w:rPr>
            </w:pPr>
            <w:r w:rsidRPr="00393D1F">
              <w:rPr>
                <w:bCs/>
              </w:rPr>
              <w:t xml:space="preserve">Тема 7. </w:t>
            </w:r>
            <w:r>
              <w:rPr>
                <w:color w:val="000000"/>
                <w:lang w:val="en-US"/>
              </w:rPr>
              <w:t>Правовласності та інші речові права</w:t>
            </w:r>
          </w:p>
          <w:p w14:paraId="76F5FF39" w14:textId="77777777" w:rsidR="00CD0BD2" w:rsidRPr="00905599" w:rsidRDefault="00CD0BD2" w:rsidP="00CD0BD2">
            <w:pPr>
              <w:widowControl w:val="0"/>
              <w:ind w:firstLine="7"/>
              <w:jc w:val="both"/>
              <w:rPr>
                <w:bCs/>
                <w:lang w:val="en-US"/>
              </w:rPr>
            </w:pPr>
            <w:r w:rsidRPr="00393D1F">
              <w:rPr>
                <w:bCs/>
              </w:rPr>
              <w:t xml:space="preserve">Тема 8. </w:t>
            </w:r>
            <w:r>
              <w:rPr>
                <w:bCs/>
              </w:rPr>
              <w:t>Загальні положення про зобов’язання</w:t>
            </w:r>
          </w:p>
          <w:p w14:paraId="10B8BF59" w14:textId="77777777" w:rsidR="00CD0BD2" w:rsidRPr="00905599" w:rsidRDefault="00CD0BD2" w:rsidP="00CD0BD2">
            <w:pPr>
              <w:widowControl w:val="0"/>
              <w:ind w:left="765" w:hanging="765"/>
              <w:rPr>
                <w:b/>
                <w:bCs/>
                <w:sz w:val="26"/>
                <w:szCs w:val="26"/>
              </w:rPr>
            </w:pPr>
            <w:r w:rsidRPr="00DC55EB">
              <w:rPr>
                <w:b/>
                <w:bCs/>
                <w:sz w:val="26"/>
                <w:szCs w:val="26"/>
              </w:rPr>
              <w:t>Модуль 2</w:t>
            </w:r>
          </w:p>
          <w:p w14:paraId="1A91665E" w14:textId="77777777" w:rsidR="00CD0BD2" w:rsidRPr="00DC55EB" w:rsidRDefault="00CD0BD2" w:rsidP="00CD0BD2">
            <w:pPr>
              <w:widowControl w:val="0"/>
              <w:ind w:hanging="22"/>
              <w:jc w:val="both"/>
            </w:pPr>
            <w:r w:rsidRPr="00DC55EB">
              <w:rPr>
                <w:bCs/>
              </w:rPr>
              <w:t>Тема 9.</w:t>
            </w:r>
            <w:r w:rsidRPr="00DC55EB">
              <w:t xml:space="preserve"> </w:t>
            </w:r>
            <w:r>
              <w:rPr>
                <w:color w:val="000000"/>
                <w:lang w:val="en-US"/>
              </w:rPr>
              <w:t>Поняття сімейного права та сімейних правовідносин</w:t>
            </w:r>
          </w:p>
          <w:p w14:paraId="5710DDFE" w14:textId="77777777" w:rsidR="00CD0BD2" w:rsidRPr="00DC55EB" w:rsidRDefault="00CD0BD2" w:rsidP="00CD0BD2">
            <w:pPr>
              <w:widowControl w:val="0"/>
              <w:ind w:hanging="22"/>
              <w:jc w:val="both"/>
            </w:pPr>
            <w:r w:rsidRPr="00DC55EB">
              <w:rPr>
                <w:bCs/>
              </w:rPr>
              <w:t xml:space="preserve">Тема 10. </w:t>
            </w:r>
            <w:r>
              <w:rPr>
                <w:color w:val="000000"/>
                <w:lang w:val="en-US"/>
              </w:rPr>
              <w:t>Шлюб. Недійсність шлюбу. Припинення шлюбу</w:t>
            </w:r>
          </w:p>
          <w:p w14:paraId="3D213BCE" w14:textId="77777777" w:rsidR="00CD0BD2" w:rsidRPr="00DC55EB" w:rsidRDefault="00CD0BD2" w:rsidP="00CD0BD2">
            <w:pPr>
              <w:widowControl w:val="0"/>
              <w:ind w:hanging="22"/>
              <w:jc w:val="both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DC55EB">
              <w:rPr>
                <w:bCs/>
              </w:rPr>
              <w:t xml:space="preserve">11. </w:t>
            </w:r>
            <w:r>
              <w:rPr>
                <w:color w:val="000000"/>
                <w:lang w:val="en-US"/>
              </w:rPr>
              <w:t>Правовий режим майна подружжя</w:t>
            </w:r>
          </w:p>
          <w:p w14:paraId="3F002235" w14:textId="77777777" w:rsidR="00CD0BD2" w:rsidRPr="00DC55EB" w:rsidRDefault="00CD0BD2" w:rsidP="00CD0BD2">
            <w:pPr>
              <w:widowControl w:val="0"/>
              <w:ind w:hanging="22"/>
              <w:jc w:val="both"/>
              <w:rPr>
                <w:bCs/>
              </w:rPr>
            </w:pPr>
            <w:r w:rsidRPr="00DC55EB">
              <w:rPr>
                <w:bCs/>
              </w:rPr>
              <w:t xml:space="preserve">Тема 12. </w:t>
            </w:r>
            <w:r>
              <w:rPr>
                <w:color w:val="000000"/>
                <w:lang w:val="en-US"/>
              </w:rPr>
              <w:t>Визначення походження дітей</w:t>
            </w:r>
          </w:p>
          <w:p w14:paraId="032D12F7" w14:textId="77777777" w:rsidR="00CD0BD2" w:rsidRPr="00DC55EB" w:rsidRDefault="00CD0BD2" w:rsidP="00CD0BD2">
            <w:pPr>
              <w:widowControl w:val="0"/>
              <w:jc w:val="both"/>
              <w:rPr>
                <w:bCs/>
              </w:rPr>
            </w:pPr>
            <w:r w:rsidRPr="00DC55EB">
              <w:rPr>
                <w:bCs/>
              </w:rPr>
              <w:t xml:space="preserve">Тема 13. </w:t>
            </w:r>
            <w:r>
              <w:rPr>
                <w:color w:val="000000"/>
                <w:lang w:val="en-US"/>
              </w:rPr>
              <w:t>Майнові та особисті не майнові правовідносини батьків і дітей</w:t>
            </w:r>
          </w:p>
          <w:p w14:paraId="733D3AAF" w14:textId="77777777" w:rsidR="00CD0BD2" w:rsidRPr="00DC55EB" w:rsidRDefault="00CD0BD2" w:rsidP="00CD0BD2">
            <w:pPr>
              <w:widowControl w:val="0"/>
              <w:ind w:hanging="22"/>
              <w:jc w:val="both"/>
              <w:rPr>
                <w:bCs/>
              </w:rPr>
            </w:pPr>
            <w:r w:rsidRPr="00DC55EB">
              <w:rPr>
                <w:bCs/>
              </w:rPr>
              <w:t xml:space="preserve">Тема 14. </w:t>
            </w:r>
            <w:r>
              <w:rPr>
                <w:color w:val="000000"/>
                <w:lang w:val="en-US"/>
              </w:rPr>
              <w:t>Усиновлення</w:t>
            </w:r>
          </w:p>
          <w:p w14:paraId="3FADFB01" w14:textId="77777777" w:rsidR="004442AC" w:rsidRDefault="00CD0BD2" w:rsidP="00CD0BD2">
            <w:pPr>
              <w:widowControl w:val="0"/>
              <w:ind w:hanging="22"/>
              <w:jc w:val="both"/>
              <w:rPr>
                <w:color w:val="000000"/>
                <w:lang w:val="en-US"/>
              </w:rPr>
            </w:pPr>
            <w:r w:rsidRPr="00DC55EB">
              <w:rPr>
                <w:bCs/>
              </w:rPr>
              <w:t xml:space="preserve">Тема 15. </w:t>
            </w:r>
            <w:r>
              <w:rPr>
                <w:color w:val="000000"/>
                <w:lang w:val="en-US"/>
              </w:rPr>
              <w:t>Форми сімейного влаштування дітей-сиріт тадітей позбавлених батьківського піклування</w:t>
            </w:r>
          </w:p>
          <w:p w14:paraId="2302C1A1" w14:textId="29BDB076" w:rsidR="00CD0BD2" w:rsidRPr="004E30EB" w:rsidRDefault="00CD0BD2" w:rsidP="00CD0BD2">
            <w:pPr>
              <w:widowControl w:val="0"/>
              <w:ind w:hanging="22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bCs/>
              </w:rPr>
              <w:t>Тема 16. Опіка та піклування над дітьми. Патронат над дітьми.</w:t>
            </w:r>
          </w:p>
        </w:tc>
      </w:tr>
      <w:tr w:rsidR="004442AC" w:rsidRPr="004E30EB" w14:paraId="08A9702E" w14:textId="77777777" w:rsidTr="004442AC">
        <w:tc>
          <w:tcPr>
            <w:tcW w:w="1811" w:type="dxa"/>
            <w:shd w:val="clear" w:color="auto" w:fill="auto"/>
          </w:tcPr>
          <w:p w14:paraId="0B50EF5A" w14:textId="77777777" w:rsidR="004442AC" w:rsidRPr="00D27F96" w:rsidRDefault="004442AC" w:rsidP="001A76B9">
            <w:r w:rsidRPr="00D27F96">
              <w:t>Форми поточного та підсумкового контролю</w:t>
            </w:r>
          </w:p>
        </w:tc>
        <w:tc>
          <w:tcPr>
            <w:tcW w:w="7930" w:type="dxa"/>
            <w:shd w:val="clear" w:color="auto" w:fill="auto"/>
          </w:tcPr>
          <w:p w14:paraId="5FC23FE6" w14:textId="77777777" w:rsidR="00D27F96" w:rsidRPr="003D53BD" w:rsidRDefault="00D27F96" w:rsidP="00D27F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D53BD">
              <w:rPr>
                <w:sz w:val="26"/>
                <w:szCs w:val="26"/>
              </w:rPr>
              <w:t>Поточний контроль – 50 балів.</w:t>
            </w:r>
          </w:p>
          <w:p w14:paraId="197DC2DE" w14:textId="3A1A4A46" w:rsidR="004442AC" w:rsidRPr="004E30EB" w:rsidRDefault="00D27F96" w:rsidP="00D27F96">
            <w:pPr>
              <w:rPr>
                <w:sz w:val="26"/>
                <w:szCs w:val="26"/>
              </w:rPr>
            </w:pPr>
            <w:r w:rsidRPr="003D53BD">
              <w:rPr>
                <w:sz w:val="26"/>
                <w:szCs w:val="26"/>
              </w:rPr>
              <w:t>Підсумковий контроль – екзамен – 50 балів</w:t>
            </w:r>
          </w:p>
        </w:tc>
      </w:tr>
      <w:tr w:rsidR="004442AC" w:rsidRPr="004E30EB" w14:paraId="1D4550F5" w14:textId="77777777" w:rsidTr="004442AC">
        <w:trPr>
          <w:trHeight w:val="523"/>
        </w:trPr>
        <w:tc>
          <w:tcPr>
            <w:tcW w:w="1811" w:type="dxa"/>
            <w:shd w:val="clear" w:color="auto" w:fill="auto"/>
          </w:tcPr>
          <w:p w14:paraId="67414AA8" w14:textId="77777777" w:rsidR="004442AC" w:rsidRPr="00D27F96" w:rsidRDefault="004442AC" w:rsidP="001A76B9">
            <w:r w:rsidRPr="00D27F96">
              <w:t>Мова навчання</w:t>
            </w:r>
          </w:p>
        </w:tc>
        <w:tc>
          <w:tcPr>
            <w:tcW w:w="7930" w:type="dxa"/>
            <w:shd w:val="clear" w:color="auto" w:fill="auto"/>
          </w:tcPr>
          <w:p w14:paraId="4EDA06D7" w14:textId="1DA0329A" w:rsidR="004442AC" w:rsidRPr="004E30EB" w:rsidRDefault="00D27F96" w:rsidP="001A7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українська</w:t>
            </w:r>
          </w:p>
        </w:tc>
      </w:tr>
      <w:tr w:rsidR="004442AC" w:rsidRPr="004E30EB" w14:paraId="4A9C71C8" w14:textId="77777777" w:rsidTr="004442AC">
        <w:tc>
          <w:tcPr>
            <w:tcW w:w="1811" w:type="dxa"/>
            <w:shd w:val="clear" w:color="auto" w:fill="auto"/>
          </w:tcPr>
          <w:p w14:paraId="38E52E7B" w14:textId="77777777" w:rsidR="004442AC" w:rsidRPr="004E30EB" w:rsidRDefault="004442AC" w:rsidP="001A76B9">
            <w:pPr>
              <w:rPr>
                <w:sz w:val="26"/>
                <w:szCs w:val="26"/>
              </w:rPr>
            </w:pPr>
            <w:r w:rsidRPr="004E30EB">
              <w:rPr>
                <w:sz w:val="26"/>
                <w:szCs w:val="26"/>
              </w:rPr>
              <w:t>Викладач/   викладачі</w:t>
            </w:r>
          </w:p>
        </w:tc>
        <w:tc>
          <w:tcPr>
            <w:tcW w:w="7930" w:type="dxa"/>
            <w:shd w:val="clear" w:color="auto" w:fill="auto"/>
            <w:vAlign w:val="center"/>
          </w:tcPr>
          <w:p w14:paraId="4B34FB60" w14:textId="77777777" w:rsidR="004442AC" w:rsidRPr="00E4513C" w:rsidRDefault="004442AC" w:rsidP="001A76B9">
            <w:pPr>
              <w:jc w:val="both"/>
              <w:rPr>
                <w:rFonts w:ascii="Cambria" w:hAnsi="Cambria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Кадикало О.І.</w:t>
            </w:r>
          </w:p>
        </w:tc>
      </w:tr>
      <w:tr w:rsidR="004442AC" w:rsidRPr="004E30EB" w14:paraId="665CAEBF" w14:textId="77777777" w:rsidTr="004442AC">
        <w:tc>
          <w:tcPr>
            <w:tcW w:w="1811" w:type="dxa"/>
            <w:shd w:val="clear" w:color="auto" w:fill="auto"/>
          </w:tcPr>
          <w:p w14:paraId="6EC5F2AD" w14:textId="77777777" w:rsidR="004442AC" w:rsidRPr="004E30EB" w:rsidRDefault="004442AC" w:rsidP="001A76B9">
            <w:pPr>
              <w:rPr>
                <w:sz w:val="26"/>
                <w:szCs w:val="26"/>
              </w:rPr>
            </w:pPr>
            <w:r w:rsidRPr="004E30EB">
              <w:rPr>
                <w:sz w:val="26"/>
                <w:szCs w:val="26"/>
              </w:rPr>
              <w:t>Забезпечення</w:t>
            </w:r>
          </w:p>
        </w:tc>
        <w:tc>
          <w:tcPr>
            <w:tcW w:w="7930" w:type="dxa"/>
            <w:shd w:val="clear" w:color="auto" w:fill="auto"/>
            <w:vAlign w:val="center"/>
          </w:tcPr>
          <w:p w14:paraId="3AFBBBB4" w14:textId="77777777" w:rsidR="004442AC" w:rsidRPr="004E30EB" w:rsidRDefault="004442AC" w:rsidP="001A76B9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26"/>
                <w:szCs w:val="26"/>
                <w:lang w:val="uk-UA"/>
              </w:rPr>
            </w:pPr>
            <w:r w:rsidRPr="004E30EB">
              <w:rPr>
                <w:rFonts w:ascii="Cambria" w:hAnsi="Cambria"/>
                <w:i/>
                <w:sz w:val="26"/>
                <w:szCs w:val="26"/>
                <w:lang w:val="uk-UA"/>
              </w:rPr>
              <w:t xml:space="preserve"> </w:t>
            </w:r>
            <w:r w:rsidRPr="004E30EB">
              <w:rPr>
                <w:sz w:val="26"/>
                <w:szCs w:val="26"/>
                <w:lang w:val="uk-UA"/>
              </w:rPr>
              <w:t xml:space="preserve">Мультимедійний проектор, ноутбук;  </w:t>
            </w:r>
            <w:r>
              <w:rPr>
                <w:sz w:val="26"/>
                <w:szCs w:val="26"/>
                <w:lang w:val="uk-UA"/>
              </w:rPr>
              <w:t>к</w:t>
            </w:r>
            <w:r w:rsidRPr="004E30EB">
              <w:rPr>
                <w:sz w:val="26"/>
                <w:szCs w:val="26"/>
              </w:rPr>
              <w:t>омпьютери.</w:t>
            </w:r>
          </w:p>
        </w:tc>
      </w:tr>
    </w:tbl>
    <w:p w14:paraId="4542721A" w14:textId="77777777" w:rsidR="005127DF" w:rsidRDefault="005127DF" w:rsidP="005127DF">
      <w:pPr>
        <w:pStyle w:val="a9"/>
        <w:spacing w:after="0" w:line="240" w:lineRule="auto"/>
        <w:rPr>
          <w:rFonts w:ascii="Times New Roman" w:hAnsi="Times New Roman"/>
          <w:b/>
          <w:iCs/>
          <w:sz w:val="26"/>
          <w:szCs w:val="26"/>
          <w:lang w:val="uk-UA" w:eastAsia="uk-UA"/>
        </w:rPr>
      </w:pPr>
    </w:p>
    <w:p w14:paraId="2120223E" w14:textId="77777777" w:rsidR="005127DF" w:rsidRDefault="005127DF" w:rsidP="005127DF">
      <w:pPr>
        <w:pStyle w:val="a9"/>
        <w:spacing w:after="0" w:line="240" w:lineRule="auto"/>
        <w:rPr>
          <w:rFonts w:ascii="Times New Roman" w:hAnsi="Times New Roman"/>
          <w:b/>
          <w:iCs/>
          <w:sz w:val="26"/>
          <w:szCs w:val="26"/>
          <w:lang w:val="uk-UA" w:eastAsia="uk-UA"/>
        </w:rPr>
      </w:pPr>
    </w:p>
    <w:p w14:paraId="68CE7359" w14:textId="77777777" w:rsidR="005127DF" w:rsidRDefault="005127DF" w:rsidP="005127DF">
      <w:pPr>
        <w:pStyle w:val="a9"/>
        <w:spacing w:after="0" w:line="240" w:lineRule="auto"/>
        <w:rPr>
          <w:rFonts w:ascii="Times New Roman" w:hAnsi="Times New Roman"/>
          <w:b/>
          <w:iCs/>
          <w:sz w:val="26"/>
          <w:szCs w:val="26"/>
          <w:lang w:val="uk-UA" w:eastAsia="uk-UA"/>
        </w:rPr>
      </w:pPr>
    </w:p>
    <w:p w14:paraId="532BFA78" w14:textId="77777777" w:rsidR="005127DF" w:rsidRDefault="005127DF" w:rsidP="005127DF">
      <w:pPr>
        <w:pStyle w:val="a9"/>
        <w:spacing w:after="0" w:line="240" w:lineRule="auto"/>
        <w:rPr>
          <w:rFonts w:ascii="Times New Roman" w:hAnsi="Times New Roman"/>
          <w:b/>
          <w:iCs/>
          <w:sz w:val="26"/>
          <w:szCs w:val="26"/>
          <w:lang w:val="uk-UA" w:eastAsia="uk-UA"/>
        </w:rPr>
      </w:pPr>
    </w:p>
    <w:p w14:paraId="59349EF7" w14:textId="77777777" w:rsidR="005127DF" w:rsidRDefault="005127DF" w:rsidP="005127DF">
      <w:pPr>
        <w:pStyle w:val="a9"/>
        <w:spacing w:after="0" w:line="240" w:lineRule="auto"/>
        <w:rPr>
          <w:rFonts w:ascii="Times New Roman" w:hAnsi="Times New Roman"/>
          <w:b/>
          <w:iCs/>
          <w:sz w:val="26"/>
          <w:szCs w:val="26"/>
          <w:lang w:val="uk-UA" w:eastAsia="uk-UA"/>
        </w:rPr>
      </w:pPr>
    </w:p>
    <w:p w14:paraId="52C34D9C" w14:textId="77777777" w:rsidR="005127DF" w:rsidRDefault="005127DF" w:rsidP="005127DF">
      <w:pPr>
        <w:pStyle w:val="a9"/>
        <w:spacing w:after="0" w:line="240" w:lineRule="auto"/>
        <w:rPr>
          <w:rFonts w:ascii="Times New Roman" w:hAnsi="Times New Roman"/>
          <w:b/>
          <w:iCs/>
          <w:sz w:val="26"/>
          <w:szCs w:val="26"/>
          <w:lang w:val="uk-UA" w:eastAsia="uk-UA"/>
        </w:rPr>
      </w:pPr>
    </w:p>
    <w:p w14:paraId="29853862" w14:textId="77777777" w:rsidR="005127DF" w:rsidRDefault="005127DF" w:rsidP="005127DF">
      <w:pPr>
        <w:pStyle w:val="a9"/>
        <w:spacing w:after="0" w:line="240" w:lineRule="auto"/>
        <w:rPr>
          <w:rFonts w:ascii="Times New Roman" w:hAnsi="Times New Roman"/>
          <w:b/>
          <w:iCs/>
          <w:sz w:val="26"/>
          <w:szCs w:val="26"/>
          <w:lang w:val="uk-UA" w:eastAsia="uk-UA"/>
        </w:rPr>
      </w:pPr>
    </w:p>
    <w:p w14:paraId="76D0D1DA" w14:textId="77777777" w:rsidR="005127DF" w:rsidRDefault="005127DF" w:rsidP="005127DF">
      <w:pPr>
        <w:pStyle w:val="a9"/>
        <w:spacing w:after="0" w:line="240" w:lineRule="auto"/>
        <w:rPr>
          <w:rFonts w:ascii="Times New Roman" w:hAnsi="Times New Roman"/>
          <w:b/>
          <w:iCs/>
          <w:sz w:val="26"/>
          <w:szCs w:val="26"/>
          <w:lang w:val="uk-UA" w:eastAsia="uk-UA"/>
        </w:rPr>
      </w:pPr>
    </w:p>
    <w:p w14:paraId="440F989F" w14:textId="77777777" w:rsidR="005127DF" w:rsidRDefault="005127DF" w:rsidP="005127DF">
      <w:pPr>
        <w:pStyle w:val="a9"/>
        <w:spacing w:after="0" w:line="240" w:lineRule="auto"/>
        <w:rPr>
          <w:rFonts w:ascii="Times New Roman" w:hAnsi="Times New Roman"/>
          <w:b/>
          <w:iCs/>
          <w:sz w:val="26"/>
          <w:szCs w:val="26"/>
          <w:lang w:val="uk-UA" w:eastAsia="uk-UA"/>
        </w:rPr>
      </w:pPr>
    </w:p>
    <w:p w14:paraId="6C55BA4C" w14:textId="6A00FABF" w:rsidR="005127DF" w:rsidRPr="00616562" w:rsidRDefault="005127DF" w:rsidP="005127DF">
      <w:pPr>
        <w:jc w:val="center"/>
        <w:rPr>
          <w:i/>
        </w:rPr>
      </w:pPr>
      <w:r>
        <w:rPr>
          <w:b/>
          <w:iCs/>
        </w:rPr>
        <w:lastRenderedPageBreak/>
        <w:t>3</w:t>
      </w:r>
      <w:r w:rsidRPr="00616562">
        <w:rPr>
          <w:b/>
          <w:iCs/>
        </w:rPr>
        <w:t>. ПРОГРАМА НАВЧАЛЬНОЇ ДИСЦИПЛІНИ</w:t>
      </w:r>
    </w:p>
    <w:p w14:paraId="2FD8D9B7" w14:textId="085234E2" w:rsidR="005127DF" w:rsidRPr="00616562" w:rsidRDefault="005127DF" w:rsidP="005127DF">
      <w:pPr>
        <w:jc w:val="center"/>
        <w:rPr>
          <w:b/>
        </w:rPr>
      </w:pPr>
      <w:r w:rsidRPr="00616562">
        <w:rPr>
          <w:b/>
        </w:rPr>
        <w:t>ТЕМАТИЧНИЙ  ПЛАН  НАВЧАЛЬНОЇ ДИСЦИПЛІНИ</w:t>
      </w:r>
    </w:p>
    <w:p w14:paraId="2D250EBC" w14:textId="77777777" w:rsidR="005127DF" w:rsidRPr="00821D8A" w:rsidRDefault="005127DF" w:rsidP="005127DF">
      <w:pPr>
        <w:jc w:val="center"/>
        <w:rPr>
          <w:b/>
          <w:sz w:val="28"/>
          <w:szCs w:val="28"/>
        </w:rPr>
      </w:pPr>
    </w:p>
    <w:tbl>
      <w:tblPr>
        <w:tblW w:w="9952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056"/>
        <w:gridCol w:w="567"/>
        <w:gridCol w:w="567"/>
        <w:gridCol w:w="567"/>
        <w:gridCol w:w="567"/>
        <w:gridCol w:w="719"/>
        <w:gridCol w:w="368"/>
        <w:gridCol w:w="520"/>
        <w:gridCol w:w="520"/>
        <w:gridCol w:w="816"/>
        <w:gridCol w:w="34"/>
        <w:gridCol w:w="596"/>
      </w:tblGrid>
      <w:tr w:rsidR="005127DF" w:rsidRPr="005127DF" w14:paraId="67C03223" w14:textId="77777777" w:rsidTr="003F4AF8"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14:paraId="01B30031" w14:textId="77777777" w:rsidR="005127DF" w:rsidRPr="005127DF" w:rsidRDefault="005127DF" w:rsidP="003F4AF8">
            <w:pPr>
              <w:widowControl w:val="0"/>
            </w:pPr>
            <w:r w:rsidRPr="005127DF">
              <w:rPr>
                <w:bCs/>
              </w:rPr>
              <w:t>Назва теми</w:t>
            </w:r>
          </w:p>
        </w:tc>
        <w:tc>
          <w:tcPr>
            <w:tcW w:w="5841" w:type="dxa"/>
            <w:gridSpan w:val="11"/>
            <w:shd w:val="clear" w:color="auto" w:fill="auto"/>
            <w:vAlign w:val="center"/>
          </w:tcPr>
          <w:p w14:paraId="4B1B0CA0" w14:textId="77777777" w:rsidR="005127DF" w:rsidRPr="005127DF" w:rsidRDefault="005127DF" w:rsidP="003F4AF8">
            <w:r w:rsidRPr="005127DF">
              <w:t>Кількість годин</w:t>
            </w:r>
          </w:p>
        </w:tc>
      </w:tr>
      <w:tr w:rsidR="005127DF" w:rsidRPr="005127DF" w14:paraId="04DB9B3F" w14:textId="77777777" w:rsidTr="003F4AF8"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53505BA7" w14:textId="77777777" w:rsidR="005127DF" w:rsidRPr="005127DF" w:rsidRDefault="005127DF" w:rsidP="003F4AF8"/>
        </w:tc>
        <w:tc>
          <w:tcPr>
            <w:tcW w:w="2987" w:type="dxa"/>
            <w:gridSpan w:val="5"/>
            <w:shd w:val="clear" w:color="auto" w:fill="auto"/>
            <w:vAlign w:val="center"/>
          </w:tcPr>
          <w:p w14:paraId="4CD907EF" w14:textId="77777777" w:rsidR="005127DF" w:rsidRPr="005127DF" w:rsidRDefault="005127DF" w:rsidP="003F4AF8">
            <w:pPr>
              <w:widowControl w:val="0"/>
            </w:pPr>
            <w:r w:rsidRPr="005127DF">
              <w:t xml:space="preserve">Денна форма </w:t>
            </w:r>
          </w:p>
        </w:tc>
        <w:tc>
          <w:tcPr>
            <w:tcW w:w="2854" w:type="dxa"/>
            <w:gridSpan w:val="6"/>
            <w:shd w:val="clear" w:color="auto" w:fill="auto"/>
            <w:vAlign w:val="center"/>
          </w:tcPr>
          <w:p w14:paraId="3D1235BD" w14:textId="77777777" w:rsidR="005127DF" w:rsidRPr="005127DF" w:rsidRDefault="005127DF" w:rsidP="003F4AF8">
            <w:pPr>
              <w:widowControl w:val="0"/>
            </w:pPr>
            <w:r w:rsidRPr="005127DF">
              <w:t>Заочна (дистанційна)</w:t>
            </w:r>
          </w:p>
          <w:p w14:paraId="7EA46C4C" w14:textId="77777777" w:rsidR="005127DF" w:rsidRPr="005127DF" w:rsidRDefault="005127DF" w:rsidP="003F4AF8">
            <w:pPr>
              <w:widowControl w:val="0"/>
            </w:pPr>
            <w:r w:rsidRPr="005127DF">
              <w:t xml:space="preserve">форма </w:t>
            </w:r>
          </w:p>
        </w:tc>
      </w:tr>
      <w:tr w:rsidR="005127DF" w:rsidRPr="005127DF" w14:paraId="3D14F113" w14:textId="77777777" w:rsidTr="005127DF">
        <w:trPr>
          <w:cantSplit/>
          <w:trHeight w:val="1661"/>
        </w:trPr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77DF6845" w14:textId="77777777" w:rsidR="005127DF" w:rsidRPr="005127DF" w:rsidRDefault="005127DF" w:rsidP="003F4AF8"/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0B01B99" w14:textId="77777777" w:rsidR="005127DF" w:rsidRPr="005127DF" w:rsidRDefault="005127DF" w:rsidP="003F4AF8">
            <w:pPr>
              <w:widowControl w:val="0"/>
              <w:ind w:left="113" w:right="57"/>
            </w:pPr>
            <w:r w:rsidRPr="005127DF"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F1F923A" w14:textId="77777777" w:rsidR="005127DF" w:rsidRPr="005127DF" w:rsidRDefault="005127DF" w:rsidP="003F4AF8">
            <w:pPr>
              <w:widowControl w:val="0"/>
              <w:ind w:left="113" w:right="57"/>
            </w:pPr>
            <w:r w:rsidRPr="005127DF">
              <w:t xml:space="preserve">Практичні </w:t>
            </w:r>
          </w:p>
          <w:p w14:paraId="49398626" w14:textId="77777777" w:rsidR="005127DF" w:rsidRPr="005127DF" w:rsidRDefault="005127DF" w:rsidP="003F4AF8">
            <w:pPr>
              <w:widowControl w:val="0"/>
              <w:ind w:left="113" w:right="57"/>
            </w:pPr>
            <w:r w:rsidRPr="005127DF">
              <w:t>(семінарські) заняття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EDC39CB" w14:textId="77777777" w:rsidR="005127DF" w:rsidRPr="005127DF" w:rsidRDefault="005127DF" w:rsidP="003F4AF8">
            <w:pPr>
              <w:widowControl w:val="0"/>
              <w:ind w:left="113" w:right="57"/>
            </w:pPr>
            <w:r w:rsidRPr="005127DF">
              <w:t xml:space="preserve">Лабораторні  </w:t>
            </w:r>
          </w:p>
          <w:p w14:paraId="21A2005B" w14:textId="77777777" w:rsidR="005127DF" w:rsidRPr="005127DF" w:rsidRDefault="005127DF" w:rsidP="003F4AF8">
            <w:pPr>
              <w:widowControl w:val="0"/>
              <w:ind w:left="113" w:right="57"/>
            </w:pPr>
            <w:r w:rsidRPr="005127DF">
              <w:t>(контактні) заняття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EF47434" w14:textId="77777777" w:rsidR="005127DF" w:rsidRPr="005127DF" w:rsidRDefault="005127DF" w:rsidP="003F4AF8">
            <w:pPr>
              <w:widowControl w:val="0"/>
              <w:ind w:left="113" w:right="57"/>
            </w:pPr>
            <w:r w:rsidRPr="005127DF">
              <w:t>Індивідуальні заняття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14:paraId="631AE43A" w14:textId="77777777" w:rsidR="005127DF" w:rsidRPr="005127DF" w:rsidRDefault="005127DF" w:rsidP="003F4AF8">
            <w:pPr>
              <w:ind w:left="113" w:right="113"/>
            </w:pPr>
            <w:r w:rsidRPr="005127DF">
              <w:t xml:space="preserve">Самостійна робота </w:t>
            </w:r>
            <w:r w:rsidRPr="005127DF">
              <w:br/>
              <w:t>студента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14:paraId="19B27025" w14:textId="77777777" w:rsidR="005127DF" w:rsidRPr="005127DF" w:rsidRDefault="005127DF" w:rsidP="003F4AF8">
            <w:pPr>
              <w:widowControl w:val="0"/>
              <w:ind w:left="113" w:right="57"/>
            </w:pPr>
            <w:r w:rsidRPr="005127DF">
              <w:t>Лекції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14:paraId="6D850492" w14:textId="77777777" w:rsidR="005127DF" w:rsidRPr="005127DF" w:rsidRDefault="005127DF" w:rsidP="003F4AF8">
            <w:pPr>
              <w:widowControl w:val="0"/>
              <w:ind w:left="113" w:right="57"/>
            </w:pPr>
            <w:r w:rsidRPr="005127DF">
              <w:t xml:space="preserve">Практичні </w:t>
            </w:r>
          </w:p>
          <w:p w14:paraId="230D39AB" w14:textId="77777777" w:rsidR="005127DF" w:rsidRPr="005127DF" w:rsidRDefault="005127DF" w:rsidP="003F4AF8">
            <w:pPr>
              <w:widowControl w:val="0"/>
              <w:ind w:left="113" w:right="57"/>
            </w:pPr>
            <w:r w:rsidRPr="005127DF">
              <w:t>(семінарські) заняття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14:paraId="4D6A2CDD" w14:textId="77777777" w:rsidR="005127DF" w:rsidRPr="005127DF" w:rsidRDefault="005127DF" w:rsidP="003F4AF8">
            <w:pPr>
              <w:widowControl w:val="0"/>
              <w:ind w:left="113" w:right="57"/>
            </w:pPr>
            <w:r w:rsidRPr="005127DF">
              <w:t>Індивідуальні заняття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7D47E8A8" w14:textId="77777777" w:rsidR="005127DF" w:rsidRPr="005127DF" w:rsidRDefault="005127DF" w:rsidP="003F4AF8">
            <w:pPr>
              <w:ind w:left="113" w:right="113"/>
            </w:pPr>
            <w:r w:rsidRPr="005127DF">
              <w:t xml:space="preserve">Заняття в </w:t>
            </w:r>
          </w:p>
          <w:p w14:paraId="4AB57515" w14:textId="77777777" w:rsidR="005127DF" w:rsidRPr="005127DF" w:rsidRDefault="005127DF" w:rsidP="003F4AF8">
            <w:pPr>
              <w:ind w:left="113" w:right="113"/>
            </w:pPr>
            <w:r w:rsidRPr="005127DF">
              <w:t>дистанційному режимі</w:t>
            </w:r>
          </w:p>
        </w:tc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14:paraId="2E5990CE" w14:textId="77777777" w:rsidR="005127DF" w:rsidRPr="005127DF" w:rsidRDefault="005127DF" w:rsidP="003F4AF8">
            <w:pPr>
              <w:ind w:left="113" w:right="113"/>
            </w:pPr>
            <w:r w:rsidRPr="005127DF">
              <w:t xml:space="preserve">Самостійна робота </w:t>
            </w:r>
            <w:r w:rsidRPr="005127DF">
              <w:br/>
              <w:t>студента</w:t>
            </w:r>
          </w:p>
        </w:tc>
      </w:tr>
      <w:tr w:rsidR="005127DF" w:rsidRPr="005127DF" w14:paraId="50DD7B89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67712F41" w14:textId="77777777" w:rsidR="005127DF" w:rsidRPr="005127DF" w:rsidRDefault="005127DF" w:rsidP="003F4AF8">
            <w:pPr>
              <w:widowControl w:val="0"/>
              <w:rPr>
                <w:b/>
                <w:bCs/>
              </w:rPr>
            </w:pPr>
            <w:r w:rsidRPr="005127DF">
              <w:rPr>
                <w:b/>
                <w:bCs/>
              </w:rPr>
              <w:t>Модуль1</w:t>
            </w:r>
          </w:p>
          <w:p w14:paraId="7C2ECA25" w14:textId="77777777" w:rsidR="005127DF" w:rsidRPr="005127DF" w:rsidRDefault="005127DF" w:rsidP="003F4AF8">
            <w:pPr>
              <w:widowControl w:val="0"/>
            </w:pPr>
            <w:r w:rsidRPr="005127DF">
              <w:rPr>
                <w:bCs/>
              </w:rPr>
              <w:t>Тема 1.</w:t>
            </w:r>
            <w:r w:rsidRPr="005127DF">
              <w:t xml:space="preserve"> </w:t>
            </w:r>
            <w:r w:rsidRPr="005127DF">
              <w:rPr>
                <w:color w:val="000000"/>
                <w:lang w:val="en-US"/>
              </w:rPr>
              <w:t>Цивільне право в системі права України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DDF1C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4FDC6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89582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C6A61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CD9D007" w14:textId="42A05544" w:rsidR="005127DF" w:rsidRPr="005127DF" w:rsidRDefault="005127DF" w:rsidP="003F4AF8">
            <w:pPr>
              <w:ind w:right="57"/>
            </w:pPr>
            <w:r w:rsidRPr="005127DF"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B0E4648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 xml:space="preserve">  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DAAF24E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21E4C03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56F957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6A847F7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60BE90CA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5BD9286F" w14:textId="77777777" w:rsidR="005127DF" w:rsidRPr="005127DF" w:rsidRDefault="005127DF" w:rsidP="003F4AF8">
            <w:pPr>
              <w:widowControl w:val="0"/>
            </w:pPr>
            <w:r w:rsidRPr="005127DF">
              <w:rPr>
                <w:bCs/>
              </w:rPr>
              <w:t>Тема 2. Фізичні особи в цивільному праві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11938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14C97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40F20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52966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29201AD" w14:textId="77777777" w:rsidR="005127DF" w:rsidRPr="005127DF" w:rsidRDefault="005127DF" w:rsidP="003F4AF8">
            <w:pPr>
              <w:ind w:right="57"/>
            </w:pPr>
            <w:r w:rsidRPr="005127DF"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6571899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66577BBF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45334A3E" w14:textId="77777777" w:rsidR="005127DF" w:rsidRPr="005127DF" w:rsidRDefault="005127DF" w:rsidP="003F4AF8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B41007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5D7BEC7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6248DA5A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09C56D94" w14:textId="77777777" w:rsidR="005127DF" w:rsidRPr="005127DF" w:rsidRDefault="005127DF" w:rsidP="003F4AF8">
            <w:pPr>
              <w:widowControl w:val="0"/>
              <w:rPr>
                <w:bCs/>
              </w:rPr>
            </w:pPr>
            <w:r w:rsidRPr="005127DF">
              <w:rPr>
                <w:bCs/>
              </w:rPr>
              <w:t>Тема 3. Юридичні особи в цивільному праві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97239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FDC08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90B54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468FC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E0C72B9" w14:textId="77777777" w:rsidR="005127DF" w:rsidRPr="005127DF" w:rsidRDefault="005127DF" w:rsidP="003F4AF8">
            <w:pPr>
              <w:ind w:right="57"/>
            </w:pPr>
            <w:r w:rsidRPr="005127DF"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E9A019E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653CDF24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6B4952A0" w14:textId="77777777" w:rsidR="005127DF" w:rsidRPr="005127DF" w:rsidRDefault="005127DF" w:rsidP="003F4AF8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F3A933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CAF0B13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449F50A8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1FED91AE" w14:textId="77777777" w:rsidR="005127DF" w:rsidRPr="005127DF" w:rsidRDefault="005127DF" w:rsidP="003F4AF8">
            <w:pPr>
              <w:widowControl w:val="0"/>
              <w:rPr>
                <w:bCs/>
              </w:rPr>
            </w:pPr>
            <w:r w:rsidRPr="005127DF">
              <w:rPr>
                <w:bCs/>
              </w:rPr>
              <w:t>Тема 4. Об’єкти цивільних правовідносин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A71A9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75C1A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52717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96870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61A84450" w14:textId="77777777" w:rsidR="005127DF" w:rsidRPr="005127DF" w:rsidRDefault="005127DF" w:rsidP="003F4AF8">
            <w:pPr>
              <w:ind w:right="57"/>
            </w:pPr>
            <w:r w:rsidRPr="005127DF"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F5190AD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4727E7A2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60EE00D3" w14:textId="77777777" w:rsidR="005127DF" w:rsidRPr="005127DF" w:rsidRDefault="005127DF" w:rsidP="003F4AF8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5A289BA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78A6DB3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437FF85D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2EE614B3" w14:textId="77777777" w:rsidR="005127DF" w:rsidRPr="005127DF" w:rsidRDefault="005127DF" w:rsidP="003F4AF8">
            <w:pPr>
              <w:widowControl w:val="0"/>
              <w:rPr>
                <w:bCs/>
              </w:rPr>
            </w:pPr>
            <w:r w:rsidRPr="005127DF">
              <w:rPr>
                <w:bCs/>
              </w:rPr>
              <w:t xml:space="preserve">Тема 5. </w:t>
            </w:r>
            <w:r w:rsidRPr="005127DF">
              <w:rPr>
                <w:color w:val="000000"/>
                <w:lang w:val="en-US"/>
              </w:rPr>
              <w:t>Правочини: загальні положення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4DE6F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62622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1D013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84E21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82A311D" w14:textId="77777777" w:rsidR="005127DF" w:rsidRPr="005127DF" w:rsidRDefault="005127DF" w:rsidP="003F4AF8">
            <w:pPr>
              <w:ind w:right="57"/>
            </w:pPr>
            <w:r w:rsidRPr="005127DF"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5AAF961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4B2DE1E4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3A3FD7FF" w14:textId="77777777" w:rsidR="005127DF" w:rsidRPr="005127DF" w:rsidRDefault="005127DF" w:rsidP="003F4AF8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E4E2841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76B1E8D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7DA9B031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1F67EC44" w14:textId="77777777" w:rsidR="005127DF" w:rsidRPr="005127DF" w:rsidRDefault="005127DF" w:rsidP="003F4AF8">
            <w:pPr>
              <w:widowControl w:val="0"/>
              <w:rPr>
                <w:bCs/>
              </w:rPr>
            </w:pPr>
            <w:r w:rsidRPr="005127DF">
              <w:rPr>
                <w:bCs/>
              </w:rPr>
              <w:t xml:space="preserve">Тема 6. </w:t>
            </w:r>
            <w:r w:rsidRPr="005127DF">
              <w:rPr>
                <w:color w:val="000000"/>
                <w:lang w:val="en-US"/>
              </w:rPr>
              <w:t>Представництво в цивільному праві. Цивільно-правові строки та терміни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FB66E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68FF9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E2097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53897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BF8DCBC" w14:textId="77777777" w:rsidR="005127DF" w:rsidRPr="005127DF" w:rsidRDefault="005127DF" w:rsidP="003F4AF8">
            <w:pPr>
              <w:ind w:right="57"/>
            </w:pPr>
            <w:r w:rsidRPr="005127DF"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538F702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1568D1FC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714C643F" w14:textId="77777777" w:rsidR="005127DF" w:rsidRPr="005127DF" w:rsidRDefault="005127DF" w:rsidP="003F4AF8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AEAB77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9F4C155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30440CAA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71D95197" w14:textId="77777777" w:rsidR="005127DF" w:rsidRPr="005127DF" w:rsidRDefault="005127DF" w:rsidP="003F4AF8">
            <w:pPr>
              <w:widowControl w:val="0"/>
              <w:rPr>
                <w:bCs/>
              </w:rPr>
            </w:pPr>
            <w:r w:rsidRPr="005127DF">
              <w:rPr>
                <w:bCs/>
              </w:rPr>
              <w:t xml:space="preserve">Тема 7. </w:t>
            </w:r>
            <w:r w:rsidRPr="005127DF">
              <w:rPr>
                <w:color w:val="000000"/>
                <w:lang w:val="en-US"/>
              </w:rPr>
              <w:t>Право власності та інші речові права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C0F8F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DA49D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0CF56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EE7D6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320F587" w14:textId="77777777" w:rsidR="005127DF" w:rsidRPr="005127DF" w:rsidRDefault="005127DF" w:rsidP="003F4AF8">
            <w:pPr>
              <w:ind w:right="57"/>
            </w:pPr>
            <w:r w:rsidRPr="005127DF"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2780E63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32CCDDB5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78623840" w14:textId="77777777" w:rsidR="005127DF" w:rsidRPr="005127DF" w:rsidRDefault="005127DF" w:rsidP="003F4AF8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14E4BC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97F94F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26346652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3DA69BBE" w14:textId="77777777" w:rsidR="005127DF" w:rsidRPr="005127DF" w:rsidRDefault="005127DF" w:rsidP="003F4AF8">
            <w:pPr>
              <w:widowControl w:val="0"/>
              <w:ind w:firstLine="7"/>
              <w:rPr>
                <w:bCs/>
              </w:rPr>
            </w:pPr>
            <w:r w:rsidRPr="005127DF">
              <w:rPr>
                <w:bCs/>
              </w:rPr>
              <w:t>Тема 8. Загальні положення про зобов’язання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19487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BC3FB" w14:textId="77777777" w:rsidR="005127DF" w:rsidRPr="005127DF" w:rsidRDefault="005127DF" w:rsidP="003F4AF8"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A2BDB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148D3" w14:textId="77777777" w:rsidR="005127DF" w:rsidRPr="005127DF" w:rsidRDefault="005127DF" w:rsidP="003F4AF8"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AC39F72" w14:textId="77777777" w:rsidR="005127DF" w:rsidRPr="005127DF" w:rsidRDefault="005127DF" w:rsidP="003F4AF8">
            <w:pPr>
              <w:ind w:right="57"/>
            </w:pPr>
            <w:r w:rsidRPr="005127DF"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DC89541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7312CB55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330F6B39" w14:textId="77777777" w:rsidR="005127DF" w:rsidRPr="005127DF" w:rsidRDefault="005127DF" w:rsidP="003F4AF8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91408C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C6628B4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5A1C821E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4346250A" w14:textId="77777777" w:rsidR="005127DF" w:rsidRPr="005127DF" w:rsidRDefault="005127DF" w:rsidP="003F4AF8">
            <w:pPr>
              <w:widowControl w:val="0"/>
              <w:ind w:firstLine="7"/>
              <w:rPr>
                <w:b/>
                <w:bCs/>
              </w:rPr>
            </w:pPr>
            <w:r w:rsidRPr="005127DF">
              <w:rPr>
                <w:b/>
                <w:bCs/>
              </w:rPr>
              <w:t>Модуль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7D4E2" w14:textId="77777777" w:rsidR="005127DF" w:rsidRPr="005127DF" w:rsidRDefault="005127DF" w:rsidP="003F4AF8"/>
        </w:tc>
        <w:tc>
          <w:tcPr>
            <w:tcW w:w="567" w:type="dxa"/>
            <w:shd w:val="clear" w:color="auto" w:fill="auto"/>
            <w:vAlign w:val="center"/>
          </w:tcPr>
          <w:p w14:paraId="487EE3A7" w14:textId="77777777" w:rsidR="005127DF" w:rsidRPr="005127DF" w:rsidRDefault="005127DF" w:rsidP="003F4AF8"/>
        </w:tc>
        <w:tc>
          <w:tcPr>
            <w:tcW w:w="567" w:type="dxa"/>
            <w:shd w:val="clear" w:color="auto" w:fill="auto"/>
            <w:vAlign w:val="center"/>
          </w:tcPr>
          <w:p w14:paraId="46F059C1" w14:textId="77777777" w:rsidR="005127DF" w:rsidRPr="005127DF" w:rsidRDefault="005127DF" w:rsidP="003F4AF8"/>
        </w:tc>
        <w:tc>
          <w:tcPr>
            <w:tcW w:w="567" w:type="dxa"/>
            <w:shd w:val="clear" w:color="auto" w:fill="auto"/>
            <w:vAlign w:val="center"/>
          </w:tcPr>
          <w:p w14:paraId="0DB02406" w14:textId="77777777" w:rsidR="005127DF" w:rsidRPr="005127DF" w:rsidRDefault="005127DF" w:rsidP="003F4AF8"/>
        </w:tc>
        <w:tc>
          <w:tcPr>
            <w:tcW w:w="719" w:type="dxa"/>
            <w:shd w:val="clear" w:color="auto" w:fill="auto"/>
            <w:vAlign w:val="center"/>
          </w:tcPr>
          <w:p w14:paraId="3962A4AA" w14:textId="77777777" w:rsidR="005127DF" w:rsidRPr="005127DF" w:rsidRDefault="005127DF" w:rsidP="003F4AF8">
            <w:pPr>
              <w:ind w:right="57"/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1853E73A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65DA4AE6" w14:textId="77777777" w:rsidR="005127DF" w:rsidRPr="005127DF" w:rsidRDefault="005127DF" w:rsidP="003F4AF8"/>
        </w:tc>
        <w:tc>
          <w:tcPr>
            <w:tcW w:w="520" w:type="dxa"/>
            <w:shd w:val="clear" w:color="auto" w:fill="auto"/>
            <w:vAlign w:val="center"/>
          </w:tcPr>
          <w:p w14:paraId="0278478E" w14:textId="77777777" w:rsidR="005127DF" w:rsidRPr="005127DF" w:rsidRDefault="005127DF" w:rsidP="003F4AF8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5DB893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57EBCC4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5BAB1FB2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12B8ADB7" w14:textId="77777777" w:rsidR="005127DF" w:rsidRPr="005127DF" w:rsidRDefault="005127DF" w:rsidP="003F4AF8">
            <w:pPr>
              <w:widowControl w:val="0"/>
              <w:ind w:hanging="22"/>
            </w:pPr>
            <w:r w:rsidRPr="005127DF">
              <w:rPr>
                <w:bCs/>
              </w:rPr>
              <w:t>Тема 9.</w:t>
            </w:r>
            <w:r w:rsidRPr="005127DF">
              <w:t xml:space="preserve"> </w:t>
            </w:r>
            <w:r w:rsidRPr="005127DF">
              <w:rPr>
                <w:color w:val="000000"/>
                <w:lang w:val="en-US"/>
              </w:rPr>
              <w:t>Поняття сімейного права та сімейних правовідносин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CFFC6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D34E9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38A49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D02D6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742B04C" w14:textId="77777777" w:rsidR="005127DF" w:rsidRPr="005127DF" w:rsidRDefault="005127DF" w:rsidP="003F4AF8">
            <w:pPr>
              <w:ind w:right="57"/>
            </w:pPr>
            <w:r w:rsidRPr="005127DF"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4722475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9ED75F9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5D38049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ED5E84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64FBA4F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6449B0BC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4EEBD5F1" w14:textId="77777777" w:rsidR="005127DF" w:rsidRPr="005127DF" w:rsidRDefault="005127DF" w:rsidP="003F4AF8">
            <w:pPr>
              <w:widowControl w:val="0"/>
              <w:ind w:hanging="22"/>
            </w:pPr>
            <w:r w:rsidRPr="005127DF">
              <w:rPr>
                <w:bCs/>
              </w:rPr>
              <w:t xml:space="preserve">Тема 10. </w:t>
            </w:r>
            <w:r w:rsidRPr="005127DF">
              <w:rPr>
                <w:color w:val="000000"/>
                <w:lang w:val="en-US"/>
              </w:rPr>
              <w:t>Шлюб. Недійсність шлюбу. Припинення шлюбу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B5611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1AA02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3F4C7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25F45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E9D9FE6" w14:textId="77777777" w:rsidR="005127DF" w:rsidRPr="005127DF" w:rsidRDefault="005127DF" w:rsidP="003F4AF8">
            <w:pPr>
              <w:ind w:right="57"/>
            </w:pPr>
            <w:r w:rsidRPr="005127DF"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00C1F7C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C20A539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B6F58FD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B5E794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2821AC4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59552BD6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7A0E0CD6" w14:textId="77777777" w:rsidR="005127DF" w:rsidRPr="005127DF" w:rsidRDefault="005127DF" w:rsidP="003F4AF8">
            <w:pPr>
              <w:widowControl w:val="0"/>
              <w:ind w:hanging="22"/>
              <w:rPr>
                <w:bCs/>
              </w:rPr>
            </w:pPr>
            <w:r w:rsidRPr="005127DF">
              <w:rPr>
                <w:bCs/>
              </w:rPr>
              <w:t xml:space="preserve">Тема 11. </w:t>
            </w:r>
            <w:r w:rsidRPr="005127DF">
              <w:rPr>
                <w:color w:val="000000"/>
                <w:lang w:val="en-US"/>
              </w:rPr>
              <w:t>Правовий режим майна подружжя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F6734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6FA4D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D2F99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7A8F8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02A0844" w14:textId="77777777" w:rsidR="005127DF" w:rsidRPr="005127DF" w:rsidRDefault="005127DF" w:rsidP="003F4AF8">
            <w:pPr>
              <w:ind w:right="57"/>
            </w:pPr>
            <w:r w:rsidRPr="005127DF"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78BC7D5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87E19E2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8B3E3B9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833E3FB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9BE01BB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6B6E9AA5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337FA6D5" w14:textId="77777777" w:rsidR="005127DF" w:rsidRPr="005127DF" w:rsidRDefault="005127DF" w:rsidP="003F4AF8">
            <w:pPr>
              <w:widowControl w:val="0"/>
              <w:ind w:hanging="22"/>
              <w:rPr>
                <w:bCs/>
              </w:rPr>
            </w:pPr>
            <w:r w:rsidRPr="005127DF">
              <w:rPr>
                <w:bCs/>
              </w:rPr>
              <w:t xml:space="preserve">Тема 12. </w:t>
            </w:r>
            <w:r w:rsidRPr="005127DF">
              <w:rPr>
                <w:color w:val="000000"/>
                <w:lang w:val="en-US"/>
              </w:rPr>
              <w:t>Визначення походження дітей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FF70C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54DA5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074F5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38F74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591334AC" w14:textId="77777777" w:rsidR="005127DF" w:rsidRPr="005127DF" w:rsidRDefault="005127DF" w:rsidP="003F4AF8">
            <w:pPr>
              <w:ind w:right="57"/>
            </w:pPr>
            <w:r w:rsidRPr="005127DF"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0D89B07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0C02EA4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7CA0DEB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8496A8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294A445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6421189A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0D2F92E5" w14:textId="77777777" w:rsidR="005127DF" w:rsidRPr="005127DF" w:rsidRDefault="005127DF" w:rsidP="003F4AF8">
            <w:pPr>
              <w:widowControl w:val="0"/>
              <w:ind w:firstLine="44"/>
              <w:rPr>
                <w:bCs/>
              </w:rPr>
            </w:pPr>
            <w:r w:rsidRPr="005127DF">
              <w:rPr>
                <w:bCs/>
              </w:rPr>
              <w:t>Тема 13</w:t>
            </w:r>
            <w:r w:rsidRPr="005127DF">
              <w:rPr>
                <w:color w:val="000000"/>
                <w:lang w:val="en-US"/>
              </w:rPr>
              <w:t xml:space="preserve"> Майнові та особисті не майнові правовідносини батьків і дітей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324D8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96183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EBFEB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598B3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63FEE76" w14:textId="77777777" w:rsidR="005127DF" w:rsidRPr="005127DF" w:rsidRDefault="005127DF" w:rsidP="003F4AF8">
            <w:pPr>
              <w:ind w:right="57"/>
            </w:pPr>
            <w:r w:rsidRPr="005127DF">
              <w:t>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DABD9D8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4D0F70E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FA2A7C8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0B7960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93C29ED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58C28483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64B9ABED" w14:textId="77777777" w:rsidR="005127DF" w:rsidRPr="005127DF" w:rsidRDefault="005127DF" w:rsidP="003F4AF8">
            <w:pPr>
              <w:widowControl w:val="0"/>
              <w:ind w:hanging="22"/>
              <w:rPr>
                <w:bCs/>
              </w:rPr>
            </w:pPr>
            <w:r w:rsidRPr="005127DF">
              <w:rPr>
                <w:bCs/>
              </w:rPr>
              <w:t xml:space="preserve">Тема 14. </w:t>
            </w:r>
            <w:r w:rsidRPr="005127DF">
              <w:rPr>
                <w:color w:val="000000"/>
                <w:lang w:val="en-US"/>
              </w:rPr>
              <w:t>Усиновлення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59716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07B9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F3126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D8335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5B5F3A3B" w14:textId="77777777" w:rsidR="005127DF" w:rsidRPr="005127DF" w:rsidRDefault="005127DF" w:rsidP="003F4AF8">
            <w:pPr>
              <w:ind w:right="57"/>
            </w:pPr>
            <w:r w:rsidRPr="005127DF">
              <w:t>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F49C930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CB83BE2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2DE3A46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6E5BEE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EC9A4C2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5F3CBDBE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39626DDB" w14:textId="77777777" w:rsidR="005127DF" w:rsidRPr="005127DF" w:rsidRDefault="005127DF" w:rsidP="003F4AF8">
            <w:pPr>
              <w:widowControl w:val="0"/>
              <w:ind w:hanging="22"/>
              <w:rPr>
                <w:bCs/>
              </w:rPr>
            </w:pPr>
            <w:r w:rsidRPr="005127DF">
              <w:rPr>
                <w:bCs/>
              </w:rPr>
              <w:t>Тема 15.</w:t>
            </w:r>
            <w:r w:rsidRPr="005127DF">
              <w:rPr>
                <w:color w:val="000000"/>
                <w:lang w:val="en-US"/>
              </w:rPr>
              <w:t xml:space="preserve"> Форми сімейного влаштування дітей-сиріт тадітей позбавлених батьківського піклування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D435A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D9089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EC47E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4DEC0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1B268CF" w14:textId="77777777" w:rsidR="005127DF" w:rsidRPr="005127DF" w:rsidRDefault="005127DF" w:rsidP="003F4AF8">
            <w:pPr>
              <w:ind w:right="57"/>
            </w:pPr>
            <w:r w:rsidRPr="005127DF">
              <w:t>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46B86D2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C1FF3EB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0DD4FBF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490FE8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EF3EFA1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3E18853F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3847FC17" w14:textId="77777777" w:rsidR="005127DF" w:rsidRPr="005127DF" w:rsidRDefault="005127DF" w:rsidP="003F4AF8">
            <w:pPr>
              <w:widowControl w:val="0"/>
              <w:ind w:hanging="22"/>
              <w:rPr>
                <w:bCs/>
              </w:rPr>
            </w:pPr>
            <w:r w:rsidRPr="005127DF">
              <w:rPr>
                <w:bCs/>
              </w:rPr>
              <w:t>Тема 16. Опіка та піклування над дітьми. Патронат над дітьми.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EBE92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1B411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5BF87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15F3B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B5F3551" w14:textId="77777777" w:rsidR="005127DF" w:rsidRPr="005127DF" w:rsidRDefault="005127DF" w:rsidP="003F4AF8">
            <w:pPr>
              <w:ind w:right="57"/>
            </w:pPr>
            <w:r w:rsidRPr="005127DF">
              <w:t>8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E8D714B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340104D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BBE53CF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A1ED03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20E6A80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49D32377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4DBC8612" w14:textId="77777777" w:rsidR="005127DF" w:rsidRPr="005127DF" w:rsidRDefault="005127DF" w:rsidP="003F4AF8">
            <w:pPr>
              <w:widowControl w:val="0"/>
              <w:ind w:left="567"/>
              <w:rPr>
                <w:bCs/>
              </w:rPr>
            </w:pPr>
            <w:r w:rsidRPr="005127DF">
              <w:rPr>
                <w:bCs/>
              </w:rPr>
              <w:t>Усього: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0459E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B9982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D0BA3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425FC" w14:textId="77777777" w:rsidR="005127DF" w:rsidRPr="005127DF" w:rsidRDefault="005127DF" w:rsidP="003F4AF8">
            <w:pPr>
              <w:widowControl w:val="0"/>
              <w:ind w:right="57"/>
            </w:pPr>
            <w:r w:rsidRPr="005127DF"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E52101C" w14:textId="77777777" w:rsidR="005127DF" w:rsidRPr="005127DF" w:rsidRDefault="005127DF" w:rsidP="003F4AF8">
            <w:pPr>
              <w:widowControl w:val="0"/>
              <w:ind w:right="57"/>
              <w:jc w:val="both"/>
            </w:pPr>
            <w:r w:rsidRPr="005127DF">
              <w:t>116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D40DAAA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C117317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4791033" w14:textId="77777777" w:rsidR="005127DF" w:rsidRPr="005127DF" w:rsidRDefault="005127DF" w:rsidP="003F4AF8">
            <w:pPr>
              <w:widowControl w:val="0"/>
              <w:ind w:right="57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6F3C02" w14:textId="77777777" w:rsidR="005127DF" w:rsidRPr="005127DF" w:rsidRDefault="005127DF" w:rsidP="003F4AF8">
            <w:pPr>
              <w:ind w:right="57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D5DFD81" w14:textId="77777777" w:rsidR="005127DF" w:rsidRPr="005127DF" w:rsidRDefault="005127DF" w:rsidP="003F4AF8">
            <w:pPr>
              <w:ind w:right="57"/>
            </w:pPr>
          </w:p>
        </w:tc>
      </w:tr>
      <w:tr w:rsidR="005127DF" w:rsidRPr="005127DF" w14:paraId="7242FED3" w14:textId="77777777" w:rsidTr="003F4AF8">
        <w:tc>
          <w:tcPr>
            <w:tcW w:w="4111" w:type="dxa"/>
            <w:gridSpan w:val="2"/>
            <w:shd w:val="clear" w:color="auto" w:fill="auto"/>
            <w:vAlign w:val="center"/>
          </w:tcPr>
          <w:p w14:paraId="440471C2" w14:textId="6FE6CAA4" w:rsidR="005127DF" w:rsidRPr="005127DF" w:rsidRDefault="005127DF" w:rsidP="003F4AF8">
            <w:pPr>
              <w:widowControl w:val="0"/>
              <w:ind w:right="57"/>
            </w:pPr>
            <w:r w:rsidRPr="005127DF">
              <w:t>Підсумковий контроль: екзамен</w:t>
            </w:r>
          </w:p>
        </w:tc>
        <w:tc>
          <w:tcPr>
            <w:tcW w:w="2987" w:type="dxa"/>
            <w:gridSpan w:val="5"/>
            <w:shd w:val="clear" w:color="auto" w:fill="auto"/>
            <w:vAlign w:val="center"/>
          </w:tcPr>
          <w:p w14:paraId="798CFE08" w14:textId="77777777" w:rsidR="005127DF" w:rsidRPr="005127DF" w:rsidRDefault="005127DF" w:rsidP="003F4AF8"/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30FA81F4" w14:textId="77777777" w:rsidR="005127DF" w:rsidRPr="005127DF" w:rsidRDefault="005127DF" w:rsidP="003F4AF8"/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155829A9" w14:textId="77777777" w:rsidR="005127DF" w:rsidRPr="005127DF" w:rsidRDefault="005127DF" w:rsidP="003F4AF8"/>
        </w:tc>
      </w:tr>
      <w:tr w:rsidR="005127DF" w:rsidRPr="005127DF" w14:paraId="1D01DF58" w14:textId="77777777" w:rsidTr="003F4AF8">
        <w:trPr>
          <w:trHeight w:val="227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14:paraId="0F36DAF8" w14:textId="77777777" w:rsidR="005127DF" w:rsidRPr="005127DF" w:rsidRDefault="005127DF" w:rsidP="003F4AF8">
            <w:pPr>
              <w:widowControl w:val="0"/>
              <w:ind w:right="170"/>
              <w:rPr>
                <w:bCs/>
              </w:rPr>
            </w:pPr>
            <w:r w:rsidRPr="005127DF">
              <w:rPr>
                <w:bCs/>
              </w:rPr>
              <w:t>Разом: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67B0860" w14:textId="77777777" w:rsidR="005127DF" w:rsidRPr="005127DF" w:rsidRDefault="005127DF" w:rsidP="003F4AF8">
            <w:pPr>
              <w:widowControl w:val="0"/>
              <w:ind w:right="170"/>
              <w:rPr>
                <w:bCs/>
              </w:rPr>
            </w:pPr>
            <w:r w:rsidRPr="005127DF">
              <w:rPr>
                <w:bCs/>
              </w:rPr>
              <w:t>годин</w:t>
            </w:r>
          </w:p>
        </w:tc>
        <w:tc>
          <w:tcPr>
            <w:tcW w:w="2987" w:type="dxa"/>
            <w:gridSpan w:val="5"/>
            <w:shd w:val="clear" w:color="auto" w:fill="auto"/>
            <w:vAlign w:val="center"/>
          </w:tcPr>
          <w:p w14:paraId="78FD321F" w14:textId="77777777" w:rsidR="005127DF" w:rsidRPr="005127DF" w:rsidRDefault="005127DF" w:rsidP="003F4AF8">
            <w:r w:rsidRPr="005127DF">
              <w:t>180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2478DB01" w14:textId="77777777" w:rsidR="005127DF" w:rsidRPr="005127DF" w:rsidRDefault="005127DF" w:rsidP="003F4AF8"/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4B768610" w14:textId="77777777" w:rsidR="005127DF" w:rsidRPr="005127DF" w:rsidRDefault="005127DF" w:rsidP="003F4AF8"/>
        </w:tc>
      </w:tr>
      <w:tr w:rsidR="005127DF" w:rsidRPr="005127DF" w14:paraId="4FFB3075" w14:textId="77777777" w:rsidTr="003F4AF8">
        <w:tc>
          <w:tcPr>
            <w:tcW w:w="2055" w:type="dxa"/>
            <w:vMerge/>
            <w:shd w:val="clear" w:color="auto" w:fill="auto"/>
            <w:vAlign w:val="center"/>
          </w:tcPr>
          <w:p w14:paraId="6BE1EA0A" w14:textId="77777777" w:rsidR="005127DF" w:rsidRPr="005127DF" w:rsidRDefault="005127DF" w:rsidP="003F4AF8">
            <w:pPr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4DC6EE1" w14:textId="77777777" w:rsidR="005127DF" w:rsidRPr="005127DF" w:rsidRDefault="005127DF" w:rsidP="003F4AF8">
            <w:pPr>
              <w:widowControl w:val="0"/>
              <w:ind w:right="170"/>
              <w:rPr>
                <w:bCs/>
              </w:rPr>
            </w:pPr>
            <w:r w:rsidRPr="005127DF">
              <w:rPr>
                <w:bCs/>
              </w:rPr>
              <w:t>кредитів</w:t>
            </w:r>
          </w:p>
        </w:tc>
        <w:tc>
          <w:tcPr>
            <w:tcW w:w="2987" w:type="dxa"/>
            <w:gridSpan w:val="5"/>
            <w:shd w:val="clear" w:color="auto" w:fill="auto"/>
            <w:vAlign w:val="center"/>
          </w:tcPr>
          <w:p w14:paraId="27968149" w14:textId="77777777" w:rsidR="005127DF" w:rsidRPr="005127DF" w:rsidRDefault="005127DF" w:rsidP="003F4AF8">
            <w:r w:rsidRPr="005127DF">
              <w:t>6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53EA954D" w14:textId="77777777" w:rsidR="005127DF" w:rsidRPr="005127DF" w:rsidRDefault="005127DF" w:rsidP="003F4AF8"/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696E8542" w14:textId="77777777" w:rsidR="005127DF" w:rsidRPr="005127DF" w:rsidRDefault="005127DF" w:rsidP="003F4AF8"/>
        </w:tc>
      </w:tr>
    </w:tbl>
    <w:p w14:paraId="255EF27E" w14:textId="77777777" w:rsidR="005127DF" w:rsidRDefault="005127DF" w:rsidP="005127DF">
      <w:pPr>
        <w:pStyle w:val="a9"/>
        <w:spacing w:after="0" w:line="240" w:lineRule="auto"/>
        <w:rPr>
          <w:rFonts w:ascii="Times New Roman" w:hAnsi="Times New Roman"/>
          <w:b/>
          <w:iCs/>
          <w:sz w:val="26"/>
          <w:szCs w:val="26"/>
          <w:lang w:val="uk-UA" w:eastAsia="uk-UA"/>
        </w:rPr>
      </w:pPr>
    </w:p>
    <w:p w14:paraId="3C3FE39A" w14:textId="77777777" w:rsidR="003F4AF8" w:rsidRPr="00EC4C4D" w:rsidRDefault="00CD0BD2" w:rsidP="003F4AF8">
      <w:pPr>
        <w:widowControl w:val="0"/>
        <w:jc w:val="center"/>
        <w:rPr>
          <w:b/>
          <w:iCs/>
          <w:sz w:val="28"/>
        </w:rPr>
      </w:pPr>
      <w:r>
        <w:rPr>
          <w:iCs/>
        </w:rPr>
        <w:t xml:space="preserve"> </w:t>
      </w:r>
      <w:r w:rsidR="003F4AF8">
        <w:rPr>
          <w:b/>
          <w:iCs/>
          <w:sz w:val="28"/>
        </w:rPr>
        <w:t>4</w:t>
      </w:r>
      <w:r w:rsidR="003F4AF8" w:rsidRPr="00EC4C4D">
        <w:rPr>
          <w:b/>
          <w:iCs/>
          <w:sz w:val="28"/>
        </w:rPr>
        <w:t>.</w:t>
      </w:r>
      <w:r w:rsidR="003F4AF8">
        <w:rPr>
          <w:b/>
          <w:iCs/>
          <w:sz w:val="28"/>
        </w:rPr>
        <w:t xml:space="preserve"> ТЕМИ СЕМІНАРСЬКИХ ЗАНЯТЬ</w:t>
      </w:r>
    </w:p>
    <w:p w14:paraId="7A0B52F3" w14:textId="77777777" w:rsidR="003F4AF8" w:rsidRDefault="003F4AF8" w:rsidP="003F4AF8">
      <w:pPr>
        <w:widowControl w:val="0"/>
        <w:rPr>
          <w:b/>
          <w:sz w:val="28"/>
          <w:szCs w:val="28"/>
          <w:u w:val="single"/>
          <w:lang w:eastAsia="ru-RU"/>
        </w:rPr>
      </w:pPr>
    </w:p>
    <w:p w14:paraId="1F7A2379" w14:textId="77777777" w:rsidR="003F4AF8" w:rsidRDefault="003F4AF8" w:rsidP="003F4AF8">
      <w:pPr>
        <w:widowControl w:val="0"/>
        <w:rPr>
          <w:b/>
          <w:sz w:val="28"/>
          <w:szCs w:val="28"/>
          <w:u w:val="single"/>
          <w:lang w:eastAsia="ru-RU"/>
        </w:rPr>
      </w:pPr>
      <w:r w:rsidRPr="004A6DB3">
        <w:rPr>
          <w:b/>
          <w:sz w:val="28"/>
          <w:szCs w:val="28"/>
          <w:u w:val="single"/>
          <w:lang w:eastAsia="ru-RU"/>
        </w:rPr>
        <w:t>Модуль 1</w:t>
      </w:r>
    </w:p>
    <w:p w14:paraId="6E2A1601" w14:textId="77777777" w:rsidR="003F4AF8" w:rsidRPr="004A6DB3" w:rsidRDefault="003F4AF8" w:rsidP="003F4AF8">
      <w:pPr>
        <w:widowControl w:val="0"/>
        <w:rPr>
          <w:b/>
          <w:sz w:val="28"/>
          <w:szCs w:val="28"/>
          <w:u w:val="single"/>
          <w:lang w:eastAsia="ru-RU"/>
        </w:rPr>
      </w:pPr>
    </w:p>
    <w:p w14:paraId="2BAFA1B7" w14:textId="77777777" w:rsidR="003F4AF8" w:rsidRPr="00B91530" w:rsidRDefault="003F4AF8" w:rsidP="009A5B74">
      <w:pPr>
        <w:pStyle w:val="23"/>
        <w:tabs>
          <w:tab w:val="left" w:pos="9540"/>
        </w:tabs>
        <w:spacing w:line="240" w:lineRule="auto"/>
        <w:ind w:left="1134" w:right="-6" w:hanging="1134"/>
        <w:jc w:val="both"/>
        <w:rPr>
          <w:b/>
          <w:color w:val="000000"/>
          <w:sz w:val="24"/>
        </w:rPr>
      </w:pPr>
      <w:r w:rsidRPr="008E54BB">
        <w:rPr>
          <w:b/>
          <w:color w:val="000000"/>
          <w:szCs w:val="28"/>
        </w:rPr>
        <w:t>Тема</w:t>
      </w:r>
      <w:r w:rsidRPr="008E54BB">
        <w:rPr>
          <w:b/>
          <w:color w:val="000000"/>
          <w:szCs w:val="28"/>
          <w:lang w:val="uk-UA"/>
        </w:rPr>
        <w:t xml:space="preserve"> </w:t>
      </w:r>
      <w:r w:rsidRPr="008E54BB">
        <w:rPr>
          <w:b/>
          <w:color w:val="000000"/>
          <w:szCs w:val="28"/>
        </w:rPr>
        <w:t>1</w:t>
      </w:r>
      <w:r w:rsidRPr="00930D7C">
        <w:rPr>
          <w:color w:val="000000"/>
          <w:sz w:val="24"/>
        </w:rPr>
        <w:t xml:space="preserve">. </w:t>
      </w:r>
      <w:r w:rsidRPr="00B91530">
        <w:rPr>
          <w:b/>
          <w:color w:val="000000"/>
          <w:lang w:val="en-US"/>
        </w:rPr>
        <w:t>Цивільне право в системі права України</w:t>
      </w:r>
    </w:p>
    <w:p w14:paraId="0BDBAB45" w14:textId="77777777" w:rsidR="003F4AF8" w:rsidRDefault="003F4AF8" w:rsidP="003F4AF8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D1E18">
        <w:rPr>
          <w:rFonts w:ascii="Times New Roman" w:hAnsi="Times New Roman"/>
          <w:sz w:val="28"/>
          <w:szCs w:val="28"/>
        </w:rPr>
        <w:t xml:space="preserve">Цивільне право як галузь приватного права. </w:t>
      </w:r>
    </w:p>
    <w:p w14:paraId="05463BFA" w14:textId="77777777" w:rsidR="003F4AF8" w:rsidRDefault="003F4AF8" w:rsidP="003F4AF8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D1E18">
        <w:rPr>
          <w:rFonts w:ascii="Times New Roman" w:hAnsi="Times New Roman"/>
          <w:sz w:val="28"/>
          <w:szCs w:val="28"/>
        </w:rPr>
        <w:t>Предмет цивільного права. Метод цивільно-правового регулювання. Принципи цивільного права.</w:t>
      </w:r>
    </w:p>
    <w:p w14:paraId="7277AB5A" w14:textId="77777777" w:rsidR="003F4AF8" w:rsidRDefault="003F4AF8" w:rsidP="003F4AF8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D1E18">
        <w:rPr>
          <w:rFonts w:ascii="Times New Roman" w:hAnsi="Times New Roman"/>
          <w:sz w:val="28"/>
          <w:szCs w:val="28"/>
        </w:rPr>
        <w:t xml:space="preserve"> Загальна характеристика джерел цивільного права. </w:t>
      </w:r>
    </w:p>
    <w:p w14:paraId="73F58B1C" w14:textId="77777777" w:rsidR="003F4AF8" w:rsidRDefault="003F4AF8" w:rsidP="003F4AF8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D1E18">
        <w:rPr>
          <w:rFonts w:ascii="Times New Roman" w:hAnsi="Times New Roman"/>
          <w:sz w:val="28"/>
          <w:szCs w:val="28"/>
        </w:rPr>
        <w:t xml:space="preserve">Цивільне законодавство України: поняття і структура. </w:t>
      </w:r>
    </w:p>
    <w:p w14:paraId="2DE6B546" w14:textId="77777777" w:rsidR="003F4AF8" w:rsidRPr="00D17459" w:rsidRDefault="003F4AF8" w:rsidP="003F4AF8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D1E18">
        <w:rPr>
          <w:rFonts w:ascii="Times New Roman" w:hAnsi="Times New Roman"/>
          <w:sz w:val="28"/>
          <w:szCs w:val="28"/>
        </w:rPr>
        <w:t xml:space="preserve">Цивільний кодекс України як основний акт цивільного законодавства України, історія його прийняття та структура. </w:t>
      </w:r>
    </w:p>
    <w:p w14:paraId="06C4FAE7" w14:textId="77777777" w:rsidR="003F4AF8" w:rsidRPr="009F6EE3" w:rsidRDefault="003F4AF8" w:rsidP="003F4AF8">
      <w:pPr>
        <w:tabs>
          <w:tab w:val="left" w:pos="9540"/>
        </w:tabs>
        <w:ind w:right="-5"/>
        <w:jc w:val="both"/>
        <w:rPr>
          <w:sz w:val="28"/>
          <w:szCs w:val="28"/>
        </w:rPr>
      </w:pPr>
      <w:r w:rsidRPr="00AC6963">
        <w:rPr>
          <w:b/>
          <w:sz w:val="28"/>
          <w:szCs w:val="28"/>
        </w:rPr>
        <w:t>Тема 2</w:t>
      </w:r>
      <w:r>
        <w:rPr>
          <w:sz w:val="28"/>
          <w:szCs w:val="28"/>
        </w:rPr>
        <w:t>,</w:t>
      </w:r>
      <w:r w:rsidRPr="00AC6963">
        <w:rPr>
          <w:sz w:val="28"/>
          <w:szCs w:val="28"/>
        </w:rPr>
        <w:t xml:space="preserve"> </w:t>
      </w:r>
      <w:r w:rsidRPr="009F6EE3">
        <w:rPr>
          <w:b/>
          <w:sz w:val="28"/>
          <w:szCs w:val="28"/>
        </w:rPr>
        <w:t>Тема 3. Фізичні особи, юридичні особи в цивільному праві</w:t>
      </w:r>
    </w:p>
    <w:p w14:paraId="4DDA136F" w14:textId="77777777" w:rsidR="003F4AF8" w:rsidRPr="005D35AB" w:rsidRDefault="003F4AF8" w:rsidP="003F4AF8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D35AB">
        <w:rPr>
          <w:rFonts w:ascii="Times New Roman" w:hAnsi="Times New Roman"/>
          <w:sz w:val="28"/>
          <w:szCs w:val="28"/>
        </w:rPr>
        <w:t>Поняття фізичної особи як суб’єкта цивільних правовідносин. Співвідношення між поняттями „особа”, „фізична особа”, „громадянин”.</w:t>
      </w:r>
    </w:p>
    <w:p w14:paraId="422866E9" w14:textId="77777777" w:rsidR="003F4AF8" w:rsidRPr="005D35AB" w:rsidRDefault="003F4AF8" w:rsidP="003F4AF8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D35AB">
        <w:rPr>
          <w:rFonts w:ascii="Times New Roman" w:hAnsi="Times New Roman"/>
          <w:sz w:val="28"/>
          <w:szCs w:val="28"/>
        </w:rPr>
        <w:t xml:space="preserve"> Іноземні громадяни та особи без громадянства як суб’єкти цивільних правовідносин. </w:t>
      </w:r>
    </w:p>
    <w:p w14:paraId="2300CD77" w14:textId="77777777" w:rsidR="003F4AF8" w:rsidRPr="005D35AB" w:rsidRDefault="003F4AF8" w:rsidP="003F4AF8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D35AB">
        <w:rPr>
          <w:rFonts w:ascii="Times New Roman" w:hAnsi="Times New Roman"/>
          <w:sz w:val="28"/>
          <w:szCs w:val="28"/>
        </w:rPr>
        <w:t>Цивільна правоздатність фізичної особи: поняття, виникнення і припинення.</w:t>
      </w:r>
    </w:p>
    <w:p w14:paraId="70D71962" w14:textId="77777777" w:rsidR="003F4AF8" w:rsidRPr="005D35AB" w:rsidRDefault="003F4AF8" w:rsidP="003F4AF8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D35AB">
        <w:rPr>
          <w:rFonts w:ascii="Times New Roman" w:hAnsi="Times New Roman"/>
          <w:sz w:val="28"/>
          <w:szCs w:val="28"/>
        </w:rPr>
        <w:t xml:space="preserve"> Цивільна дієздатність: поняття, види. Часткова цивільна дієздатність, її обсяг. Неповна цивільна дієздатність. Повна цивільна дієздатність. Надання повної цивільної дієздатності. Обмеження цивільної дієздатності фізичної особи: підстави, порядок та правові наслідки. </w:t>
      </w:r>
    </w:p>
    <w:p w14:paraId="06F5A590" w14:textId="77777777" w:rsidR="003F4AF8" w:rsidRPr="005D35AB" w:rsidRDefault="003F4AF8" w:rsidP="003F4AF8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D35AB">
        <w:rPr>
          <w:rFonts w:ascii="Times New Roman" w:hAnsi="Times New Roman"/>
          <w:sz w:val="28"/>
          <w:szCs w:val="28"/>
        </w:rPr>
        <w:t xml:space="preserve">Визнання фізичної особи недієздатною. </w:t>
      </w:r>
    </w:p>
    <w:p w14:paraId="18DD3A97" w14:textId="77777777" w:rsidR="003F4AF8" w:rsidRPr="005D35AB" w:rsidRDefault="003F4AF8" w:rsidP="003F4AF8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D35AB">
        <w:rPr>
          <w:rFonts w:ascii="Times New Roman" w:hAnsi="Times New Roman"/>
          <w:sz w:val="28"/>
          <w:szCs w:val="28"/>
        </w:rPr>
        <w:t xml:space="preserve">Визнання фізичної особи безвісно відсутньою: підстави, порядок, правові наслідки. </w:t>
      </w:r>
    </w:p>
    <w:p w14:paraId="7A1D6BF3" w14:textId="77777777" w:rsidR="003F4AF8" w:rsidRPr="005D35AB" w:rsidRDefault="003F4AF8" w:rsidP="003F4AF8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D35AB">
        <w:rPr>
          <w:rFonts w:ascii="Times New Roman" w:hAnsi="Times New Roman"/>
          <w:sz w:val="28"/>
          <w:szCs w:val="28"/>
        </w:rPr>
        <w:t xml:space="preserve">Оголошення фізичної особи померлою. </w:t>
      </w:r>
    </w:p>
    <w:p w14:paraId="55C332DA" w14:textId="77777777" w:rsidR="003F4AF8" w:rsidRPr="005D35AB" w:rsidRDefault="003F4AF8" w:rsidP="003F4AF8">
      <w:pPr>
        <w:pStyle w:val="a9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D35AB">
        <w:rPr>
          <w:rFonts w:ascii="Times New Roman" w:hAnsi="Times New Roman"/>
          <w:sz w:val="28"/>
          <w:szCs w:val="28"/>
        </w:rPr>
        <w:t>Поняття та ознаки юридичної особи. Види, створення, установчі документи, цивільна право- і дієздатність юридичної особи.</w:t>
      </w:r>
    </w:p>
    <w:p w14:paraId="3C82AC7D" w14:textId="77777777" w:rsidR="003F4AF8" w:rsidRPr="002A7791" w:rsidRDefault="003F4AF8" w:rsidP="003F4AF8">
      <w:pPr>
        <w:pStyle w:val="a9"/>
        <w:spacing w:before="100" w:beforeAutospacing="1" w:after="100" w:afterAutospacing="1"/>
        <w:ind w:left="1440"/>
        <w:jc w:val="both"/>
        <w:rPr>
          <w:rFonts w:ascii="Times New Roman" w:hAnsi="Times New Roman"/>
          <w:sz w:val="20"/>
          <w:szCs w:val="20"/>
        </w:rPr>
      </w:pPr>
    </w:p>
    <w:p w14:paraId="7C200256" w14:textId="77777777" w:rsidR="003F4AF8" w:rsidRPr="006C4659" w:rsidRDefault="003F4AF8" w:rsidP="003F4AF8">
      <w:pPr>
        <w:pStyle w:val="2"/>
        <w:rPr>
          <w:rFonts w:ascii="Times New Roman" w:hAnsi="Times New Roman" w:cs="Times New Roman"/>
          <w:i w:val="0"/>
          <w:lang w:val="uk-UA"/>
        </w:rPr>
      </w:pPr>
      <w:r w:rsidRPr="006C4659">
        <w:rPr>
          <w:rFonts w:ascii="Times New Roman" w:hAnsi="Times New Roman" w:cs="Times New Roman"/>
          <w:i w:val="0"/>
        </w:rPr>
        <w:t xml:space="preserve">Тема </w:t>
      </w:r>
      <w:r w:rsidRPr="006C4659">
        <w:rPr>
          <w:rFonts w:ascii="Times New Roman" w:hAnsi="Times New Roman" w:cs="Times New Roman"/>
          <w:i w:val="0"/>
          <w:lang w:val="uk-UA"/>
        </w:rPr>
        <w:t>4</w:t>
      </w:r>
      <w:r w:rsidRPr="006C4659">
        <w:rPr>
          <w:rFonts w:ascii="Times New Roman" w:hAnsi="Times New Roman" w:cs="Times New Roman"/>
        </w:rPr>
        <w:t xml:space="preserve">. </w:t>
      </w:r>
      <w:r w:rsidRPr="003B39F1">
        <w:rPr>
          <w:rFonts w:ascii="Times New Roman" w:hAnsi="Times New Roman" w:cs="Times New Roman"/>
          <w:bCs w:val="0"/>
          <w:i w:val="0"/>
        </w:rPr>
        <w:t>Об’єкти цивільних правовідносин</w:t>
      </w:r>
    </w:p>
    <w:p w14:paraId="73068FA8" w14:textId="77777777" w:rsidR="003F4AF8" w:rsidRPr="00D17459" w:rsidRDefault="003F4AF8" w:rsidP="003F4AF8">
      <w:pPr>
        <w:pStyle w:val="a9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17459">
        <w:rPr>
          <w:rFonts w:ascii="Times New Roman" w:hAnsi="Times New Roman"/>
          <w:sz w:val="28"/>
          <w:szCs w:val="28"/>
        </w:rPr>
        <w:t xml:space="preserve">Поняття та види об’єктів цивільних прав. Оборотоздатність об’єктів цивільних прав. </w:t>
      </w:r>
    </w:p>
    <w:p w14:paraId="5DC207F5" w14:textId="77777777" w:rsidR="003F4AF8" w:rsidRPr="00D17459" w:rsidRDefault="003F4AF8" w:rsidP="003F4AF8">
      <w:pPr>
        <w:pStyle w:val="a9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17459">
        <w:rPr>
          <w:rFonts w:ascii="Times New Roman" w:hAnsi="Times New Roman"/>
          <w:sz w:val="28"/>
          <w:szCs w:val="28"/>
        </w:rPr>
        <w:t xml:space="preserve">Речі як об’єкти цивільних прав: поняття, класифікація. </w:t>
      </w:r>
    </w:p>
    <w:p w14:paraId="77B81971" w14:textId="77777777" w:rsidR="003F4AF8" w:rsidRPr="00D17459" w:rsidRDefault="003F4AF8" w:rsidP="003F4AF8">
      <w:pPr>
        <w:pStyle w:val="a9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17459">
        <w:rPr>
          <w:rFonts w:ascii="Times New Roman" w:hAnsi="Times New Roman"/>
          <w:sz w:val="28"/>
          <w:szCs w:val="28"/>
        </w:rPr>
        <w:t>Гроші як об’єкти цивільних прав. Валютні цінності.</w:t>
      </w:r>
    </w:p>
    <w:p w14:paraId="6CB50347" w14:textId="77777777" w:rsidR="003F4AF8" w:rsidRPr="00D17459" w:rsidRDefault="003F4AF8" w:rsidP="003F4AF8">
      <w:pPr>
        <w:pStyle w:val="a9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17459">
        <w:rPr>
          <w:rFonts w:ascii="Times New Roman" w:hAnsi="Times New Roman"/>
          <w:sz w:val="28"/>
          <w:szCs w:val="28"/>
        </w:rPr>
        <w:t xml:space="preserve"> Майно, майнові права. </w:t>
      </w:r>
    </w:p>
    <w:p w14:paraId="774BA51D" w14:textId="77777777" w:rsidR="003F4AF8" w:rsidRPr="00D17459" w:rsidRDefault="003F4AF8" w:rsidP="003F4AF8">
      <w:pPr>
        <w:pStyle w:val="a9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17459">
        <w:rPr>
          <w:rFonts w:ascii="Times New Roman" w:hAnsi="Times New Roman"/>
          <w:sz w:val="28"/>
          <w:szCs w:val="28"/>
        </w:rPr>
        <w:t xml:space="preserve">Підприємство як єдиний майновий комплекс. </w:t>
      </w:r>
    </w:p>
    <w:p w14:paraId="2C0A4026" w14:textId="77777777" w:rsidR="003F4AF8" w:rsidRPr="00D17459" w:rsidRDefault="003F4AF8" w:rsidP="003F4AF8">
      <w:pPr>
        <w:pStyle w:val="a9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17459">
        <w:rPr>
          <w:rFonts w:ascii="Times New Roman" w:hAnsi="Times New Roman"/>
          <w:sz w:val="28"/>
          <w:szCs w:val="28"/>
        </w:rPr>
        <w:lastRenderedPageBreak/>
        <w:t xml:space="preserve">Результати робіт, послуги як об’єкти цивільних прав. Нематеріальні блага як об’єкти цивільних прав. </w:t>
      </w:r>
    </w:p>
    <w:p w14:paraId="204BB9F7" w14:textId="77777777" w:rsidR="003F4AF8" w:rsidRPr="00D17459" w:rsidRDefault="003F4AF8" w:rsidP="003F4AF8">
      <w:pPr>
        <w:pStyle w:val="a9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17459">
        <w:rPr>
          <w:rFonts w:ascii="Times New Roman" w:hAnsi="Times New Roman"/>
          <w:sz w:val="28"/>
          <w:szCs w:val="28"/>
        </w:rPr>
        <w:t xml:space="preserve">Поняття та ознаки цінних паперів як об’єктів цивільних прав. </w:t>
      </w:r>
    </w:p>
    <w:p w14:paraId="1429E923" w14:textId="77777777" w:rsidR="003F4AF8" w:rsidRPr="00C844D7" w:rsidRDefault="003F4AF8" w:rsidP="003F4AF8">
      <w:pPr>
        <w:widowControl w:val="0"/>
        <w:autoSpaceDE w:val="0"/>
        <w:autoSpaceDN w:val="0"/>
        <w:adjustRightInd w:val="0"/>
        <w:spacing w:after="240"/>
        <w:jc w:val="both"/>
        <w:rPr>
          <w:b/>
          <w:color w:val="000000"/>
          <w:sz w:val="28"/>
          <w:szCs w:val="28"/>
          <w:lang w:val="en-US"/>
        </w:rPr>
      </w:pPr>
      <w:r w:rsidRPr="00C844D7">
        <w:rPr>
          <w:b/>
          <w:sz w:val="28"/>
          <w:szCs w:val="28"/>
        </w:rPr>
        <w:t xml:space="preserve">Тема 5. </w:t>
      </w:r>
      <w:r w:rsidRPr="00D17459">
        <w:rPr>
          <w:b/>
          <w:color w:val="000000"/>
          <w:sz w:val="28"/>
          <w:szCs w:val="28"/>
          <w:lang w:val="en-US"/>
        </w:rPr>
        <w:t>Правочини: загальні положення</w:t>
      </w:r>
    </w:p>
    <w:p w14:paraId="26E1A43B" w14:textId="77777777" w:rsidR="003F4AF8" w:rsidRPr="00D17459" w:rsidRDefault="003F4AF8" w:rsidP="003F4AF8">
      <w:pPr>
        <w:pStyle w:val="a9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17459">
        <w:rPr>
          <w:rFonts w:ascii="Times New Roman" w:hAnsi="Times New Roman"/>
          <w:sz w:val="28"/>
          <w:szCs w:val="28"/>
        </w:rPr>
        <w:t xml:space="preserve">Поняття та види юридичних фактів в цивільному праві. Юридичні склади. </w:t>
      </w:r>
    </w:p>
    <w:p w14:paraId="39662DF8" w14:textId="77777777" w:rsidR="003F4AF8" w:rsidRPr="00D17459" w:rsidRDefault="003F4AF8" w:rsidP="003F4AF8">
      <w:pPr>
        <w:pStyle w:val="a9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17459">
        <w:rPr>
          <w:rFonts w:ascii="Times New Roman" w:hAnsi="Times New Roman"/>
          <w:sz w:val="28"/>
          <w:szCs w:val="28"/>
        </w:rPr>
        <w:t xml:space="preserve">Правочин: поняття та ознаки. Види правочинів. </w:t>
      </w:r>
    </w:p>
    <w:p w14:paraId="1FFE6853" w14:textId="77777777" w:rsidR="003F4AF8" w:rsidRPr="00D17459" w:rsidRDefault="003F4AF8" w:rsidP="003F4AF8">
      <w:pPr>
        <w:pStyle w:val="a9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17459">
        <w:rPr>
          <w:rFonts w:ascii="Times New Roman" w:hAnsi="Times New Roman"/>
          <w:sz w:val="28"/>
          <w:szCs w:val="28"/>
        </w:rPr>
        <w:t xml:space="preserve">Умови дійсності правочину. Форма правочину. Способи волевиявлення. Правочини, вчинені під умовою. </w:t>
      </w:r>
    </w:p>
    <w:p w14:paraId="7DF4FAD6" w14:textId="77777777" w:rsidR="003F4AF8" w:rsidRDefault="003F4AF8" w:rsidP="003F4AF8">
      <w:pPr>
        <w:pStyle w:val="a9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17459">
        <w:rPr>
          <w:rFonts w:ascii="Times New Roman" w:hAnsi="Times New Roman"/>
          <w:sz w:val="28"/>
          <w:szCs w:val="28"/>
        </w:rPr>
        <w:t>Тлумачення змісту правочину.</w:t>
      </w:r>
    </w:p>
    <w:p w14:paraId="3A47D6E8" w14:textId="77777777" w:rsidR="003F4AF8" w:rsidRPr="00B6502A" w:rsidRDefault="003F4AF8" w:rsidP="003F4AF8">
      <w:pPr>
        <w:pStyle w:val="a9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Недійсність правочину</w:t>
      </w:r>
      <w:r w:rsidRPr="00D17459">
        <w:rPr>
          <w:rFonts w:ascii="Times New Roman" w:hAnsi="Times New Roman"/>
          <w:sz w:val="28"/>
          <w:szCs w:val="28"/>
        </w:rPr>
        <w:t xml:space="preserve"> </w:t>
      </w:r>
    </w:p>
    <w:p w14:paraId="710C6329" w14:textId="77777777" w:rsidR="003F4AF8" w:rsidRPr="00B6502A" w:rsidRDefault="003F4AF8" w:rsidP="003F4AF8">
      <w:pPr>
        <w:widowControl w:val="0"/>
        <w:autoSpaceDE w:val="0"/>
        <w:autoSpaceDN w:val="0"/>
        <w:adjustRightInd w:val="0"/>
        <w:spacing w:after="240"/>
        <w:jc w:val="both"/>
        <w:rPr>
          <w:b/>
          <w:color w:val="000000"/>
          <w:sz w:val="28"/>
          <w:szCs w:val="28"/>
          <w:lang w:val="en-US"/>
        </w:rPr>
      </w:pPr>
      <w:r w:rsidRPr="00B6502A">
        <w:rPr>
          <w:b/>
          <w:sz w:val="28"/>
          <w:szCs w:val="28"/>
        </w:rPr>
        <w:t xml:space="preserve">Тема 6. </w:t>
      </w:r>
      <w:proofErr w:type="gramStart"/>
      <w:r w:rsidRPr="00B6502A">
        <w:rPr>
          <w:b/>
          <w:color w:val="000000"/>
          <w:sz w:val="28"/>
          <w:szCs w:val="28"/>
          <w:lang w:val="en-US"/>
        </w:rPr>
        <w:t>Представництво в цивільному праві.</w:t>
      </w:r>
      <w:proofErr w:type="gramEnd"/>
      <w:r w:rsidRPr="00B6502A">
        <w:rPr>
          <w:b/>
          <w:color w:val="000000"/>
          <w:sz w:val="28"/>
          <w:szCs w:val="28"/>
          <w:lang w:val="en-US"/>
        </w:rPr>
        <w:t xml:space="preserve"> Цивільно-правові строки та терміни</w:t>
      </w:r>
    </w:p>
    <w:p w14:paraId="034516C8" w14:textId="77777777" w:rsidR="003F4AF8" w:rsidRPr="00B6502A" w:rsidRDefault="003F4AF8" w:rsidP="003F4AF8">
      <w:pPr>
        <w:pStyle w:val="a9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6502A">
        <w:rPr>
          <w:rFonts w:ascii="Times New Roman" w:hAnsi="Times New Roman"/>
          <w:sz w:val="28"/>
          <w:szCs w:val="28"/>
        </w:rPr>
        <w:t>Поняття і сутність представництва в цивільному праві.</w:t>
      </w:r>
    </w:p>
    <w:p w14:paraId="0C87A5F1" w14:textId="77777777" w:rsidR="003F4AF8" w:rsidRPr="00B6502A" w:rsidRDefault="003F4AF8" w:rsidP="003F4AF8">
      <w:pPr>
        <w:pStyle w:val="a9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6502A">
        <w:rPr>
          <w:rFonts w:ascii="Times New Roman" w:hAnsi="Times New Roman"/>
          <w:sz w:val="28"/>
          <w:szCs w:val="28"/>
        </w:rPr>
        <w:t xml:space="preserve"> Види цивільно-правового представництва. Суб’єкти представництва.</w:t>
      </w:r>
    </w:p>
    <w:p w14:paraId="4AF5B345" w14:textId="77777777" w:rsidR="003F4AF8" w:rsidRPr="00B6502A" w:rsidRDefault="003F4AF8" w:rsidP="003F4AF8">
      <w:pPr>
        <w:pStyle w:val="a9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6502A">
        <w:rPr>
          <w:rFonts w:ascii="Times New Roman" w:hAnsi="Times New Roman"/>
          <w:sz w:val="28"/>
          <w:szCs w:val="28"/>
        </w:rPr>
        <w:t xml:space="preserve"> Повноваження представника. Правові наслідки перевищення повноважень представником. </w:t>
      </w:r>
    </w:p>
    <w:p w14:paraId="4EEB28AF" w14:textId="77777777" w:rsidR="003F4AF8" w:rsidRPr="00B6502A" w:rsidRDefault="003F4AF8" w:rsidP="003F4AF8">
      <w:pPr>
        <w:pStyle w:val="a9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6502A">
        <w:rPr>
          <w:rFonts w:ascii="Times New Roman" w:hAnsi="Times New Roman"/>
          <w:sz w:val="28"/>
          <w:szCs w:val="28"/>
        </w:rPr>
        <w:t>Довіреність: поняття, види. Форма довіреності. Зміст довіреності. Припинення представництва за довіреністю.</w:t>
      </w:r>
    </w:p>
    <w:p w14:paraId="2E84AF32" w14:textId="77777777" w:rsidR="003F4AF8" w:rsidRPr="00B6502A" w:rsidRDefault="003F4AF8" w:rsidP="003F4AF8">
      <w:pPr>
        <w:pStyle w:val="a9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6502A">
        <w:rPr>
          <w:rFonts w:ascii="Times New Roman" w:hAnsi="Times New Roman"/>
          <w:sz w:val="28"/>
          <w:szCs w:val="28"/>
        </w:rPr>
        <w:t xml:space="preserve"> Цивільно-правові строки і терміни: поняття, правова природа. Види цивільно-правових строків і термінів. </w:t>
      </w:r>
    </w:p>
    <w:p w14:paraId="3341E10A" w14:textId="77777777" w:rsidR="003F4AF8" w:rsidRPr="00B6502A" w:rsidRDefault="003F4AF8" w:rsidP="003F4AF8">
      <w:pPr>
        <w:pStyle w:val="a9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6502A">
        <w:rPr>
          <w:rFonts w:ascii="Times New Roman" w:hAnsi="Times New Roman"/>
          <w:sz w:val="28"/>
          <w:szCs w:val="28"/>
        </w:rPr>
        <w:t>Позовна давність</w:t>
      </w:r>
    </w:p>
    <w:p w14:paraId="0163083D" w14:textId="77777777" w:rsidR="003F4AF8" w:rsidRPr="006F2FF5" w:rsidRDefault="003F4AF8" w:rsidP="003F4AF8">
      <w:pPr>
        <w:pStyle w:val="21"/>
        <w:spacing w:line="240" w:lineRule="auto"/>
        <w:ind w:left="1134" w:hanging="1134"/>
        <w:rPr>
          <w:b/>
          <w:color w:val="000000"/>
          <w:szCs w:val="28"/>
          <w:lang w:val="en-US"/>
        </w:rPr>
      </w:pPr>
      <w:r w:rsidRPr="006F2FF5">
        <w:rPr>
          <w:b/>
          <w:szCs w:val="28"/>
        </w:rPr>
        <w:t xml:space="preserve">Тема 7. </w:t>
      </w:r>
      <w:r w:rsidRPr="006F2FF5">
        <w:rPr>
          <w:b/>
          <w:color w:val="000000"/>
          <w:szCs w:val="28"/>
          <w:lang w:val="en-US"/>
        </w:rPr>
        <w:t xml:space="preserve">Право власності та інші речові права </w:t>
      </w:r>
    </w:p>
    <w:p w14:paraId="4F3FCA33" w14:textId="77777777" w:rsidR="003F4AF8" w:rsidRPr="006F2FF5" w:rsidRDefault="003F4AF8" w:rsidP="003F4AF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50CBA">
        <w:rPr>
          <w:rFonts w:ascii="Times New Roman" w:hAnsi="Times New Roman"/>
          <w:sz w:val="28"/>
          <w:szCs w:val="28"/>
        </w:rPr>
        <w:t>Загальна характеристика права власності як основного речового права.</w:t>
      </w:r>
    </w:p>
    <w:p w14:paraId="5D3CEFA7" w14:textId="77777777" w:rsidR="003F4AF8" w:rsidRPr="006F2FF5" w:rsidRDefault="003F4AF8" w:rsidP="003F4AF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2FF5">
        <w:rPr>
          <w:rFonts w:ascii="Times New Roman" w:hAnsi="Times New Roman"/>
          <w:sz w:val="28"/>
          <w:szCs w:val="28"/>
        </w:rPr>
        <w:t xml:space="preserve">Набуття права власності. </w:t>
      </w:r>
    </w:p>
    <w:p w14:paraId="05C2B8E8" w14:textId="77777777" w:rsidR="003F4AF8" w:rsidRPr="006F2FF5" w:rsidRDefault="003F4AF8" w:rsidP="003F4AF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Припинення</w:t>
      </w:r>
      <w:r w:rsidRPr="00150CBA">
        <w:rPr>
          <w:rFonts w:ascii="Times New Roman" w:hAnsi="Times New Roman"/>
          <w:sz w:val="28"/>
          <w:szCs w:val="28"/>
        </w:rPr>
        <w:t xml:space="preserve"> права власності.</w:t>
      </w:r>
    </w:p>
    <w:p w14:paraId="1A3C4A97" w14:textId="77777777" w:rsidR="003F4AF8" w:rsidRDefault="003F4AF8" w:rsidP="003F4AF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Право спільної власності</w:t>
      </w:r>
    </w:p>
    <w:p w14:paraId="16064013" w14:textId="77777777" w:rsidR="003F4AF8" w:rsidRDefault="003F4AF8" w:rsidP="003F4AF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Захист права власності</w:t>
      </w:r>
    </w:p>
    <w:p w14:paraId="08D4DBBE" w14:textId="77777777" w:rsidR="003F4AF8" w:rsidRPr="00641BF1" w:rsidRDefault="003F4AF8" w:rsidP="003F4AF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Речові права на чуже майно</w:t>
      </w:r>
    </w:p>
    <w:p w14:paraId="68FEBC65" w14:textId="77777777" w:rsidR="003F4AF8" w:rsidRPr="006F2FF5" w:rsidRDefault="003F4AF8" w:rsidP="003F4AF8">
      <w:pPr>
        <w:widowControl w:val="0"/>
        <w:autoSpaceDE w:val="0"/>
        <w:autoSpaceDN w:val="0"/>
        <w:adjustRightInd w:val="0"/>
        <w:spacing w:after="240"/>
        <w:jc w:val="both"/>
        <w:rPr>
          <w:b/>
          <w:color w:val="000000"/>
          <w:sz w:val="28"/>
          <w:szCs w:val="28"/>
          <w:lang w:val="en-US"/>
        </w:rPr>
      </w:pPr>
      <w:r w:rsidRPr="006F2FF5">
        <w:rPr>
          <w:b/>
          <w:sz w:val="28"/>
          <w:szCs w:val="28"/>
        </w:rPr>
        <w:t xml:space="preserve">Тема 8. </w:t>
      </w:r>
      <w:r w:rsidRPr="006F2FF5">
        <w:rPr>
          <w:b/>
          <w:bCs/>
          <w:sz w:val="28"/>
          <w:szCs w:val="28"/>
        </w:rPr>
        <w:t>Загальні положення про зобов’язання</w:t>
      </w:r>
    </w:p>
    <w:p w14:paraId="0F8E6DA0" w14:textId="77777777" w:rsidR="003F4AF8" w:rsidRDefault="003F4AF8" w:rsidP="003F4AF8">
      <w:pPr>
        <w:pStyle w:val="a9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F2FF5">
        <w:rPr>
          <w:rFonts w:ascii="Times New Roman" w:hAnsi="Times New Roman"/>
          <w:sz w:val="28"/>
          <w:szCs w:val="28"/>
        </w:rPr>
        <w:t xml:space="preserve">Загальна характеристика зобов’язального права і зобов’язань. </w:t>
      </w:r>
    </w:p>
    <w:p w14:paraId="66103B0F" w14:textId="77777777" w:rsidR="003F4AF8" w:rsidRDefault="003F4AF8" w:rsidP="003F4AF8">
      <w:pPr>
        <w:pStyle w:val="a9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F2FF5">
        <w:rPr>
          <w:rFonts w:ascii="Times New Roman" w:hAnsi="Times New Roman"/>
          <w:sz w:val="28"/>
          <w:szCs w:val="28"/>
        </w:rPr>
        <w:t xml:space="preserve">Зобов’язальне право та його місце в системі цивільного права. Поняття зобов’язання. </w:t>
      </w:r>
    </w:p>
    <w:p w14:paraId="17B6A789" w14:textId="77777777" w:rsidR="003F4AF8" w:rsidRDefault="003F4AF8" w:rsidP="003F4AF8">
      <w:pPr>
        <w:pStyle w:val="a9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F2FF5">
        <w:rPr>
          <w:rFonts w:ascii="Times New Roman" w:hAnsi="Times New Roman"/>
          <w:sz w:val="28"/>
          <w:szCs w:val="28"/>
        </w:rPr>
        <w:t xml:space="preserve">Підстави виникнення зобов’язань. </w:t>
      </w:r>
    </w:p>
    <w:p w14:paraId="5545FAA0" w14:textId="77777777" w:rsidR="003F4AF8" w:rsidRDefault="003F4AF8" w:rsidP="003F4AF8">
      <w:pPr>
        <w:pStyle w:val="a9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F2FF5">
        <w:rPr>
          <w:rFonts w:ascii="Times New Roman" w:hAnsi="Times New Roman"/>
          <w:sz w:val="28"/>
          <w:szCs w:val="28"/>
        </w:rPr>
        <w:t>Види зобов’язань.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FF5">
        <w:rPr>
          <w:rFonts w:ascii="Times New Roman" w:hAnsi="Times New Roman"/>
          <w:sz w:val="28"/>
          <w:szCs w:val="28"/>
        </w:rPr>
        <w:t>Елементи зобов’язання.</w:t>
      </w:r>
    </w:p>
    <w:p w14:paraId="78ACAD61" w14:textId="77777777" w:rsidR="003F4AF8" w:rsidRDefault="003F4AF8" w:rsidP="003F4AF8">
      <w:pPr>
        <w:pStyle w:val="a9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F2FF5">
        <w:rPr>
          <w:rFonts w:ascii="Times New Roman" w:hAnsi="Times New Roman"/>
          <w:sz w:val="28"/>
          <w:szCs w:val="28"/>
        </w:rPr>
        <w:lastRenderedPageBreak/>
        <w:t xml:space="preserve"> Сторони і треті особи у зобов’язанні. Множинність сторін, її види. </w:t>
      </w:r>
    </w:p>
    <w:p w14:paraId="1384599A" w14:textId="77777777" w:rsidR="003F4AF8" w:rsidRDefault="003F4AF8" w:rsidP="003F4AF8">
      <w:pPr>
        <w:pStyle w:val="a9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F2FF5">
        <w:rPr>
          <w:rFonts w:ascii="Times New Roman" w:hAnsi="Times New Roman"/>
          <w:sz w:val="28"/>
          <w:szCs w:val="28"/>
        </w:rPr>
        <w:t xml:space="preserve">Заміна сторін у зобов’язанні. </w:t>
      </w:r>
    </w:p>
    <w:p w14:paraId="576E2A0F" w14:textId="77777777" w:rsidR="003F4AF8" w:rsidRPr="006F2FF5" w:rsidRDefault="003F4AF8" w:rsidP="003F4AF8">
      <w:pPr>
        <w:pStyle w:val="a9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F2FF5">
        <w:rPr>
          <w:rFonts w:ascii="Times New Roman" w:hAnsi="Times New Roman"/>
          <w:sz w:val="28"/>
          <w:szCs w:val="28"/>
        </w:rPr>
        <w:t xml:space="preserve">Виконання зобов’язань. </w:t>
      </w:r>
    </w:p>
    <w:p w14:paraId="3850555F" w14:textId="77777777" w:rsidR="003F4AF8" w:rsidRPr="004A6DB3" w:rsidRDefault="003F4AF8" w:rsidP="003F4AF8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u w:val="single"/>
        </w:rPr>
      </w:pPr>
      <w:r w:rsidRPr="004A6DB3">
        <w:rPr>
          <w:b/>
          <w:sz w:val="28"/>
          <w:szCs w:val="28"/>
          <w:u w:val="single"/>
        </w:rPr>
        <w:t>Модуль 2</w:t>
      </w:r>
    </w:p>
    <w:p w14:paraId="7CE7E1C5" w14:textId="77777777" w:rsidR="003F4AF8" w:rsidRPr="004A6DB3" w:rsidRDefault="003F4AF8" w:rsidP="003F4AF8">
      <w:pPr>
        <w:widowControl w:val="0"/>
        <w:autoSpaceDE w:val="0"/>
        <w:autoSpaceDN w:val="0"/>
        <w:adjustRightInd w:val="0"/>
        <w:spacing w:after="240"/>
        <w:jc w:val="both"/>
        <w:rPr>
          <w:b/>
          <w:color w:val="000000"/>
          <w:sz w:val="28"/>
          <w:szCs w:val="28"/>
        </w:rPr>
      </w:pPr>
      <w:r w:rsidRPr="004A6DB3">
        <w:rPr>
          <w:b/>
          <w:sz w:val="28"/>
          <w:szCs w:val="28"/>
        </w:rPr>
        <w:t xml:space="preserve">Тема 9. </w:t>
      </w:r>
      <w:r w:rsidRPr="004A6DB3">
        <w:rPr>
          <w:b/>
          <w:color w:val="000000"/>
          <w:sz w:val="28"/>
          <w:szCs w:val="28"/>
          <w:lang w:val="en-US"/>
        </w:rPr>
        <w:t>Поняття сімейного права та сімейних правовідносин</w:t>
      </w:r>
    </w:p>
    <w:p w14:paraId="66CD2E9C" w14:textId="77777777" w:rsidR="003F4AF8" w:rsidRDefault="003F4AF8" w:rsidP="003F4AF8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E26E0">
        <w:rPr>
          <w:rFonts w:ascii="Times New Roman" w:hAnsi="Times New Roman"/>
          <w:sz w:val="28"/>
          <w:szCs w:val="28"/>
        </w:rPr>
        <w:t>Поняття сім</w:t>
      </w:r>
      <w:r w:rsidRPr="00EE26E0">
        <w:rPr>
          <w:rFonts w:ascii="Times New Roman" w:hAnsi="Times New Roman"/>
          <w:b/>
          <w:sz w:val="28"/>
          <w:szCs w:val="28"/>
        </w:rPr>
        <w:t>’</w:t>
      </w:r>
      <w:r w:rsidRPr="00EE26E0">
        <w:rPr>
          <w:rFonts w:ascii="Times New Roman" w:hAnsi="Times New Roman"/>
          <w:sz w:val="28"/>
          <w:szCs w:val="28"/>
        </w:rPr>
        <w:t>ї. Ознаки та підстави виникнення сім</w:t>
      </w:r>
      <w:r w:rsidRPr="00EE26E0">
        <w:rPr>
          <w:rFonts w:ascii="Times New Roman" w:hAnsi="Times New Roman"/>
          <w:b/>
          <w:sz w:val="28"/>
          <w:szCs w:val="28"/>
        </w:rPr>
        <w:t>’</w:t>
      </w:r>
      <w:r w:rsidRPr="00EE26E0">
        <w:rPr>
          <w:rFonts w:ascii="Times New Roman" w:hAnsi="Times New Roman"/>
          <w:sz w:val="28"/>
          <w:szCs w:val="28"/>
        </w:rPr>
        <w:t>ї за законодавством України. Предмет та метод сімейного права.</w:t>
      </w:r>
    </w:p>
    <w:p w14:paraId="6882142D" w14:textId="77777777" w:rsidR="003F4AF8" w:rsidRDefault="003F4AF8" w:rsidP="003F4AF8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E26E0">
        <w:rPr>
          <w:rFonts w:ascii="Times New Roman" w:hAnsi="Times New Roman"/>
          <w:sz w:val="28"/>
          <w:szCs w:val="28"/>
        </w:rPr>
        <w:t xml:space="preserve"> Поняття та види сімейних правовідносин. Підстави виникнення, зміни та припинення сімейних правовідносин. </w:t>
      </w:r>
    </w:p>
    <w:p w14:paraId="614CE5B3" w14:textId="77777777" w:rsidR="003F4AF8" w:rsidRDefault="003F4AF8" w:rsidP="003F4AF8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E26E0">
        <w:rPr>
          <w:rFonts w:ascii="Times New Roman" w:hAnsi="Times New Roman"/>
          <w:sz w:val="28"/>
          <w:szCs w:val="28"/>
        </w:rPr>
        <w:t xml:space="preserve">Акти цивільного стану. Суб’єкти сімейних правовідносин. </w:t>
      </w:r>
    </w:p>
    <w:p w14:paraId="5E14FEAF" w14:textId="77777777" w:rsidR="003F4AF8" w:rsidRDefault="003F4AF8" w:rsidP="003F4AF8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E26E0">
        <w:rPr>
          <w:rFonts w:ascii="Times New Roman" w:hAnsi="Times New Roman"/>
          <w:sz w:val="28"/>
          <w:szCs w:val="28"/>
        </w:rPr>
        <w:t xml:space="preserve"> Кровне споріднення, лінії та ступені споріднення. </w:t>
      </w:r>
    </w:p>
    <w:p w14:paraId="667B66AC" w14:textId="77777777" w:rsidR="003F4AF8" w:rsidRDefault="003F4AF8" w:rsidP="003F4AF8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E26E0">
        <w:rPr>
          <w:rFonts w:ascii="Times New Roman" w:hAnsi="Times New Roman"/>
          <w:sz w:val="28"/>
          <w:szCs w:val="28"/>
        </w:rPr>
        <w:t xml:space="preserve">Строки в сімейному праві. Застосування позовної давності до сімейно-правових спорів. Здійснення сімейних прав та виконання сімейних обов’язків. </w:t>
      </w:r>
    </w:p>
    <w:p w14:paraId="271ED24A" w14:textId="77777777" w:rsidR="003F4AF8" w:rsidRDefault="003F4AF8" w:rsidP="003F4AF8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E26E0">
        <w:rPr>
          <w:rFonts w:ascii="Times New Roman" w:hAnsi="Times New Roman"/>
          <w:sz w:val="28"/>
          <w:szCs w:val="28"/>
        </w:rPr>
        <w:t xml:space="preserve">Захист сімейних прав та інтересів. </w:t>
      </w:r>
    </w:p>
    <w:p w14:paraId="647639BF" w14:textId="77777777" w:rsidR="003F4AF8" w:rsidRPr="00EE26E0" w:rsidRDefault="003F4AF8" w:rsidP="003F4AF8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E26E0">
        <w:rPr>
          <w:rFonts w:ascii="Times New Roman" w:hAnsi="Times New Roman"/>
          <w:sz w:val="28"/>
          <w:szCs w:val="28"/>
        </w:rPr>
        <w:t xml:space="preserve">Договірне регулювання сімейних відносин. Роль звичаїв у регулюванні сімейних відносин. </w:t>
      </w:r>
    </w:p>
    <w:p w14:paraId="26923E90" w14:textId="77777777" w:rsidR="003F4AF8" w:rsidRDefault="003F4AF8" w:rsidP="003F4AF8">
      <w:pPr>
        <w:pStyle w:val="21"/>
        <w:spacing w:after="0" w:line="240" w:lineRule="auto"/>
        <w:ind w:left="1134" w:hanging="1134"/>
        <w:rPr>
          <w:sz w:val="24"/>
        </w:rPr>
      </w:pPr>
    </w:p>
    <w:p w14:paraId="5376DC8C" w14:textId="77777777" w:rsidR="003F4AF8" w:rsidRPr="007843A5" w:rsidRDefault="003F4AF8" w:rsidP="003F4AF8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28"/>
          <w:szCs w:val="28"/>
        </w:rPr>
      </w:pPr>
      <w:r w:rsidRPr="00270538">
        <w:rPr>
          <w:b/>
          <w:sz w:val="28"/>
          <w:szCs w:val="28"/>
        </w:rPr>
        <w:t xml:space="preserve">Тема 10. </w:t>
      </w:r>
      <w:r w:rsidRPr="007843A5">
        <w:rPr>
          <w:b/>
          <w:color w:val="000000"/>
          <w:sz w:val="28"/>
          <w:szCs w:val="28"/>
          <w:lang w:val="en-US"/>
        </w:rPr>
        <w:t>Шлюб. Недійсність шлюбу. Припинення шлюбу</w:t>
      </w:r>
    </w:p>
    <w:p w14:paraId="11F7D695" w14:textId="77777777" w:rsidR="003F4AF8" w:rsidRDefault="003F4AF8" w:rsidP="003F4AF8">
      <w:pPr>
        <w:pStyle w:val="a9"/>
        <w:numPr>
          <w:ilvl w:val="0"/>
          <w:numId w:val="19"/>
        </w:numPr>
        <w:spacing w:line="286" w:lineRule="auto"/>
        <w:jc w:val="both"/>
        <w:rPr>
          <w:rFonts w:ascii="Times New Roman" w:hAnsi="Times New Roman"/>
          <w:sz w:val="28"/>
        </w:rPr>
      </w:pPr>
      <w:r w:rsidRPr="004247AE">
        <w:rPr>
          <w:rFonts w:ascii="Times New Roman" w:hAnsi="Times New Roman"/>
          <w:sz w:val="28"/>
        </w:rPr>
        <w:t xml:space="preserve">Поняття та ознаки шлюбу. Конкубінат: історія та сучасність. Шлюб чи конкубінат (переваги та недоліки кожної з форм, тенденція на майбутнє). </w:t>
      </w:r>
    </w:p>
    <w:p w14:paraId="6BEFBEEF" w14:textId="77777777" w:rsidR="003F4AF8" w:rsidRDefault="003F4AF8" w:rsidP="003F4AF8">
      <w:pPr>
        <w:pStyle w:val="a9"/>
        <w:numPr>
          <w:ilvl w:val="0"/>
          <w:numId w:val="19"/>
        </w:numPr>
        <w:spacing w:line="286" w:lineRule="auto"/>
        <w:jc w:val="both"/>
        <w:rPr>
          <w:rFonts w:ascii="Times New Roman" w:hAnsi="Times New Roman"/>
          <w:sz w:val="28"/>
        </w:rPr>
      </w:pPr>
      <w:r w:rsidRPr="004247AE">
        <w:rPr>
          <w:rFonts w:ascii="Times New Roman" w:hAnsi="Times New Roman"/>
          <w:sz w:val="28"/>
        </w:rPr>
        <w:t xml:space="preserve">Умови укладення шлюбу. Державна реєстрація шлюбу, її правове значення. </w:t>
      </w:r>
    </w:p>
    <w:p w14:paraId="677CC87D" w14:textId="77777777" w:rsidR="003F4AF8" w:rsidRDefault="003F4AF8" w:rsidP="003F4AF8">
      <w:pPr>
        <w:pStyle w:val="a9"/>
        <w:numPr>
          <w:ilvl w:val="0"/>
          <w:numId w:val="19"/>
        </w:numPr>
        <w:spacing w:line="286" w:lineRule="auto"/>
        <w:jc w:val="both"/>
        <w:rPr>
          <w:rFonts w:ascii="Times New Roman" w:hAnsi="Times New Roman"/>
          <w:sz w:val="28"/>
        </w:rPr>
      </w:pPr>
      <w:r w:rsidRPr="004247AE">
        <w:rPr>
          <w:rFonts w:ascii="Times New Roman" w:hAnsi="Times New Roman"/>
          <w:sz w:val="28"/>
        </w:rPr>
        <w:t xml:space="preserve">Правові наслідки   відмови від укладення шлюбу. Презумпція правозгідності шлюбу. </w:t>
      </w:r>
    </w:p>
    <w:p w14:paraId="39245261" w14:textId="77777777" w:rsidR="003F4AF8" w:rsidRPr="00997DCB" w:rsidRDefault="003F4AF8" w:rsidP="003F4AF8">
      <w:pPr>
        <w:pStyle w:val="a9"/>
        <w:numPr>
          <w:ilvl w:val="0"/>
          <w:numId w:val="19"/>
        </w:numPr>
        <w:spacing w:line="286" w:lineRule="auto"/>
        <w:jc w:val="both"/>
        <w:rPr>
          <w:rFonts w:ascii="Times New Roman" w:hAnsi="Times New Roman"/>
          <w:sz w:val="28"/>
        </w:rPr>
      </w:pPr>
      <w:r w:rsidRPr="004247AE">
        <w:rPr>
          <w:rFonts w:ascii="Times New Roman" w:hAnsi="Times New Roman"/>
          <w:sz w:val="28"/>
        </w:rPr>
        <w:t>Поняття недійсності шлюбу. Підстави недійсності шлюбу: правові моделі визнання шлюбу недійсним (абсолютна та відносна недійсність шлюбу);</w:t>
      </w:r>
      <w:r>
        <w:rPr>
          <w:rFonts w:ascii="Times New Roman" w:hAnsi="Times New Roman"/>
          <w:sz w:val="28"/>
        </w:rPr>
        <w:t xml:space="preserve"> </w:t>
      </w:r>
      <w:r w:rsidRPr="00997DCB">
        <w:rPr>
          <w:rFonts w:ascii="Times New Roman" w:hAnsi="Times New Roman"/>
          <w:sz w:val="28"/>
        </w:rPr>
        <w:t>санація недійсного шлюбу.</w:t>
      </w:r>
    </w:p>
    <w:p w14:paraId="41792D74" w14:textId="77777777" w:rsidR="003F4AF8" w:rsidRDefault="003F4AF8" w:rsidP="003F4AF8">
      <w:pPr>
        <w:pStyle w:val="a9"/>
        <w:numPr>
          <w:ilvl w:val="0"/>
          <w:numId w:val="19"/>
        </w:numPr>
        <w:spacing w:line="286" w:lineRule="auto"/>
        <w:jc w:val="both"/>
        <w:rPr>
          <w:rFonts w:ascii="Times New Roman" w:hAnsi="Times New Roman"/>
          <w:sz w:val="28"/>
        </w:rPr>
      </w:pPr>
      <w:r w:rsidRPr="004247AE">
        <w:rPr>
          <w:rFonts w:ascii="Times New Roman" w:hAnsi="Times New Roman"/>
          <w:sz w:val="28"/>
        </w:rPr>
        <w:t xml:space="preserve">Порядок визнання шлюбу недійсним. Правові наслідки недійсності шлюбу, їх види. Визнання шлюбу неукладеним. </w:t>
      </w:r>
    </w:p>
    <w:p w14:paraId="618CC707" w14:textId="52C7700E" w:rsidR="003F4AF8" w:rsidRPr="003F4AF8" w:rsidRDefault="003F4AF8" w:rsidP="003F4AF8">
      <w:pPr>
        <w:pStyle w:val="a9"/>
        <w:numPr>
          <w:ilvl w:val="0"/>
          <w:numId w:val="19"/>
        </w:numPr>
        <w:spacing w:line="286" w:lineRule="auto"/>
        <w:jc w:val="both"/>
        <w:rPr>
          <w:rFonts w:ascii="Times New Roman" w:hAnsi="Times New Roman"/>
          <w:sz w:val="28"/>
        </w:rPr>
      </w:pPr>
      <w:r w:rsidRPr="004247AE">
        <w:rPr>
          <w:rFonts w:ascii="Times New Roman" w:hAnsi="Times New Roman"/>
          <w:sz w:val="28"/>
          <w:szCs w:val="28"/>
        </w:rPr>
        <w:t>Підстави припинення шлюбу за законодавством України.</w:t>
      </w:r>
      <w:r w:rsidRPr="004247AE">
        <w:rPr>
          <w:rFonts w:ascii="Times New Roman" w:hAnsi="Times New Roman"/>
          <w:sz w:val="28"/>
        </w:rPr>
        <w:t xml:space="preserve"> </w:t>
      </w:r>
    </w:p>
    <w:p w14:paraId="74D6C3FF" w14:textId="77777777" w:rsidR="003F4AF8" w:rsidRDefault="003F4AF8" w:rsidP="003F4AF8">
      <w:pPr>
        <w:spacing w:line="286" w:lineRule="auto"/>
        <w:jc w:val="both"/>
        <w:rPr>
          <w:b/>
          <w:sz w:val="28"/>
          <w:szCs w:val="28"/>
        </w:rPr>
      </w:pPr>
    </w:p>
    <w:p w14:paraId="03095CE0" w14:textId="4822A9BE" w:rsidR="003F4AF8" w:rsidRPr="003F4AF8" w:rsidRDefault="003F4AF8" w:rsidP="003F4AF8">
      <w:pPr>
        <w:spacing w:line="286" w:lineRule="auto"/>
        <w:jc w:val="both"/>
        <w:rPr>
          <w:b/>
          <w:color w:val="000000"/>
          <w:sz w:val="28"/>
          <w:szCs w:val="28"/>
          <w:lang w:val="en-US"/>
        </w:rPr>
      </w:pPr>
      <w:r w:rsidRPr="00E77D9A">
        <w:rPr>
          <w:b/>
          <w:sz w:val="28"/>
          <w:szCs w:val="28"/>
        </w:rPr>
        <w:t xml:space="preserve">Тема 11. </w:t>
      </w:r>
      <w:r w:rsidRPr="00E77D9A">
        <w:rPr>
          <w:b/>
          <w:color w:val="000000"/>
          <w:sz w:val="28"/>
          <w:szCs w:val="28"/>
          <w:lang w:val="en-US"/>
        </w:rPr>
        <w:t xml:space="preserve"> Правовий режим майна подружжя</w:t>
      </w:r>
    </w:p>
    <w:p w14:paraId="193CAF0E" w14:textId="77777777" w:rsidR="003F4AF8" w:rsidRDefault="003F4AF8" w:rsidP="003F4AF8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D61FE3">
        <w:rPr>
          <w:rFonts w:ascii="Times New Roman" w:hAnsi="Times New Roman"/>
          <w:sz w:val="28"/>
          <w:szCs w:val="28"/>
        </w:rPr>
        <w:t>Поняття та характеристика майнових правовідносин подружжя. Правовий режим майна подружжя.</w:t>
      </w:r>
    </w:p>
    <w:p w14:paraId="48146FF9" w14:textId="77777777" w:rsidR="003F4AF8" w:rsidRDefault="003F4AF8" w:rsidP="003F4AF8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D61FE3">
        <w:rPr>
          <w:rFonts w:ascii="Times New Roman" w:hAnsi="Times New Roman"/>
          <w:sz w:val="28"/>
          <w:szCs w:val="28"/>
        </w:rPr>
        <w:t xml:space="preserve"> Законний та договірний режим майна подружжя (загальна характеристика). Види законного режиму майна. Договірний режим </w:t>
      </w:r>
      <w:r w:rsidRPr="00D61FE3">
        <w:rPr>
          <w:rFonts w:ascii="Times New Roman" w:hAnsi="Times New Roman"/>
          <w:sz w:val="28"/>
          <w:szCs w:val="28"/>
        </w:rPr>
        <w:lastRenderedPageBreak/>
        <w:t>майна подружжя.</w:t>
      </w:r>
    </w:p>
    <w:p w14:paraId="531883AA" w14:textId="77777777" w:rsidR="003F4AF8" w:rsidRDefault="003F4AF8" w:rsidP="003F4AF8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D61FE3">
        <w:rPr>
          <w:rFonts w:ascii="Times New Roman" w:hAnsi="Times New Roman"/>
          <w:sz w:val="28"/>
          <w:szCs w:val="28"/>
        </w:rPr>
        <w:t xml:space="preserve"> Право подружжя на укладення договорів між собою і третім особами. </w:t>
      </w:r>
    </w:p>
    <w:p w14:paraId="6E7FF349" w14:textId="77777777" w:rsidR="003F4AF8" w:rsidRDefault="003F4AF8" w:rsidP="003F4AF8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D61FE3">
        <w:rPr>
          <w:rFonts w:ascii="Times New Roman" w:hAnsi="Times New Roman"/>
          <w:sz w:val="28"/>
          <w:szCs w:val="28"/>
        </w:rPr>
        <w:t xml:space="preserve">Поділ майна подружжя. Способи та порядок поділу майна подружжя. </w:t>
      </w:r>
    </w:p>
    <w:p w14:paraId="3DA53241" w14:textId="77777777" w:rsidR="003F4AF8" w:rsidRPr="00E608DD" w:rsidRDefault="003F4AF8" w:rsidP="003F4AF8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D61FE3">
        <w:rPr>
          <w:rFonts w:ascii="Times New Roman" w:hAnsi="Times New Roman"/>
          <w:sz w:val="28"/>
          <w:szCs w:val="28"/>
        </w:rPr>
        <w:t xml:space="preserve">Застосування позовної давності до вимог про поділ майна, що є об’єктом права спільної сумісної власності подружжя. </w:t>
      </w:r>
    </w:p>
    <w:p w14:paraId="0585AF79" w14:textId="77777777" w:rsidR="003F4AF8" w:rsidRPr="00E608DD" w:rsidRDefault="003F4AF8" w:rsidP="003F4AF8">
      <w:pPr>
        <w:widowControl w:val="0"/>
        <w:autoSpaceDE w:val="0"/>
        <w:autoSpaceDN w:val="0"/>
        <w:adjustRightInd w:val="0"/>
        <w:spacing w:after="240"/>
        <w:jc w:val="both"/>
        <w:rPr>
          <w:b/>
          <w:color w:val="000000"/>
          <w:sz w:val="28"/>
          <w:szCs w:val="28"/>
          <w:lang w:val="en-US"/>
        </w:rPr>
      </w:pPr>
      <w:r w:rsidRPr="00E608DD">
        <w:rPr>
          <w:b/>
          <w:sz w:val="28"/>
          <w:szCs w:val="28"/>
        </w:rPr>
        <w:t xml:space="preserve">Тема 12. </w:t>
      </w:r>
      <w:r w:rsidRPr="00E608DD">
        <w:rPr>
          <w:b/>
          <w:color w:val="000000"/>
          <w:sz w:val="28"/>
          <w:szCs w:val="28"/>
          <w:lang w:val="en-US"/>
        </w:rPr>
        <w:t>Визначення походження дітей</w:t>
      </w:r>
    </w:p>
    <w:p w14:paraId="74A96FD9" w14:textId="77777777" w:rsidR="003F4AF8" w:rsidRDefault="003F4AF8" w:rsidP="003F4AF8">
      <w:pPr>
        <w:pStyle w:val="Numeri1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</w:rPr>
      </w:pPr>
      <w:r w:rsidRPr="00F65412">
        <w:rPr>
          <w:rFonts w:ascii="Times New Roman" w:hAnsi="Times New Roman" w:cs="Times New Roman"/>
          <w:sz w:val="28"/>
        </w:rPr>
        <w:t>Походження як підстава виникнення правовідносин між батьками та дітьми.</w:t>
      </w:r>
    </w:p>
    <w:p w14:paraId="2334CF32" w14:textId="77777777" w:rsidR="003F4AF8" w:rsidRPr="00E608DD" w:rsidRDefault="003F4AF8" w:rsidP="003F4AF8">
      <w:pPr>
        <w:pStyle w:val="Numeri1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</w:rPr>
      </w:pPr>
      <w:r w:rsidRPr="00F65412">
        <w:rPr>
          <w:rFonts w:ascii="Times New Roman" w:hAnsi="Times New Roman" w:cs="Times New Roman"/>
          <w:sz w:val="28"/>
          <w:lang w:val="uk-UA"/>
        </w:rPr>
        <w:t xml:space="preserve"> </w:t>
      </w:r>
      <w:r w:rsidRPr="00F65412">
        <w:rPr>
          <w:rFonts w:ascii="Times New Roman" w:hAnsi="Times New Roman" w:cs="Times New Roman"/>
          <w:sz w:val="28"/>
        </w:rPr>
        <w:t>Визначення походження дитини від батьків, які перебувають у шлюбі між собою. Презумпції батьківства та материнства.</w:t>
      </w:r>
      <w:r w:rsidRPr="00F65412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BFD7247" w14:textId="77777777" w:rsidR="003F4AF8" w:rsidRDefault="003F4AF8" w:rsidP="003F4AF8">
      <w:pPr>
        <w:pStyle w:val="Numeri1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</w:rPr>
      </w:pPr>
      <w:r w:rsidRPr="00F65412">
        <w:rPr>
          <w:rFonts w:ascii="Times New Roman" w:hAnsi="Times New Roman" w:cs="Times New Roman"/>
          <w:sz w:val="28"/>
        </w:rPr>
        <w:t>Визначення походження дитини, батьки якої не перебувають у шлюбі між собою:1) добровільне визнання батьківства;</w:t>
      </w:r>
      <w:r>
        <w:rPr>
          <w:rFonts w:ascii="Times New Roman" w:hAnsi="Times New Roman" w:cs="Times New Roman"/>
          <w:sz w:val="28"/>
        </w:rPr>
        <w:t xml:space="preserve"> </w:t>
      </w:r>
      <w:r w:rsidRPr="00F65412">
        <w:rPr>
          <w:rFonts w:ascii="Times New Roman" w:hAnsi="Times New Roman" w:cs="Times New Roman"/>
          <w:sz w:val="28"/>
        </w:rPr>
        <w:t>2) підстави, суб’єкти та порядок судового визнання батьківства.</w:t>
      </w:r>
      <w:r>
        <w:rPr>
          <w:rFonts w:ascii="Times New Roman" w:hAnsi="Times New Roman" w:cs="Times New Roman"/>
          <w:sz w:val="28"/>
        </w:rPr>
        <w:t xml:space="preserve"> </w:t>
      </w:r>
      <w:r w:rsidRPr="00F65412">
        <w:rPr>
          <w:rFonts w:ascii="Times New Roman" w:hAnsi="Times New Roman" w:cs="Times New Roman"/>
          <w:sz w:val="28"/>
        </w:rPr>
        <w:t>3) встановлення факту батьківства (материнства).</w:t>
      </w:r>
    </w:p>
    <w:p w14:paraId="0515E1B7" w14:textId="77777777" w:rsidR="003F4AF8" w:rsidRDefault="003F4AF8" w:rsidP="003F4AF8">
      <w:pPr>
        <w:pStyle w:val="Numeri1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</w:rPr>
      </w:pPr>
      <w:r w:rsidRPr="00F65412">
        <w:rPr>
          <w:rFonts w:ascii="Times New Roman" w:hAnsi="Times New Roman" w:cs="Times New Roman"/>
          <w:sz w:val="28"/>
        </w:rPr>
        <w:t>Визначення походження дитини, народженої в результаті застосування допоміжних репродуктивних технологій.</w:t>
      </w:r>
    </w:p>
    <w:p w14:paraId="3380EDBE" w14:textId="77777777" w:rsidR="003F4AF8" w:rsidRDefault="003F4AF8" w:rsidP="003F4AF8">
      <w:pPr>
        <w:pStyle w:val="Numeri1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</w:rPr>
      </w:pPr>
      <w:r w:rsidRPr="00F65412">
        <w:rPr>
          <w:rFonts w:ascii="Times New Roman" w:hAnsi="Times New Roman" w:cs="Times New Roman"/>
          <w:sz w:val="28"/>
        </w:rPr>
        <w:t>Оспорювання запису про батьківство (материнство). Позовна давність.</w:t>
      </w:r>
    </w:p>
    <w:p w14:paraId="742D57B4" w14:textId="77777777" w:rsidR="003F4AF8" w:rsidRDefault="003F4AF8" w:rsidP="003F4AF8">
      <w:pPr>
        <w:pStyle w:val="Numeri1"/>
        <w:spacing w:after="0"/>
        <w:ind w:left="0" w:firstLine="0"/>
        <w:rPr>
          <w:rFonts w:ascii="Times New Roman" w:hAnsi="Times New Roman" w:cs="Times New Roman"/>
          <w:sz w:val="28"/>
          <w:lang w:val="uk-UA"/>
        </w:rPr>
      </w:pPr>
    </w:p>
    <w:p w14:paraId="0A8A91C0" w14:textId="77777777" w:rsidR="003F4AF8" w:rsidRPr="0027686A" w:rsidRDefault="003F4AF8" w:rsidP="003F4AF8">
      <w:pPr>
        <w:widowControl w:val="0"/>
        <w:autoSpaceDE w:val="0"/>
        <w:autoSpaceDN w:val="0"/>
        <w:adjustRightInd w:val="0"/>
        <w:spacing w:after="24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>Тема 13</w:t>
      </w:r>
      <w:r w:rsidRPr="00D85511">
        <w:rPr>
          <w:b/>
          <w:sz w:val="28"/>
          <w:szCs w:val="28"/>
        </w:rPr>
        <w:t xml:space="preserve">. </w:t>
      </w:r>
      <w:r w:rsidRPr="0027686A">
        <w:rPr>
          <w:b/>
          <w:color w:val="000000"/>
          <w:sz w:val="28"/>
          <w:szCs w:val="28"/>
          <w:lang w:val="en-US"/>
        </w:rPr>
        <w:t>Майнові та особисті не майнові правовідносини батьків і дітей</w:t>
      </w:r>
    </w:p>
    <w:p w14:paraId="010621E2" w14:textId="77777777" w:rsidR="003F4AF8" w:rsidRDefault="003F4AF8" w:rsidP="003F4AF8">
      <w:pPr>
        <w:pStyle w:val="Numeri1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686A">
        <w:rPr>
          <w:rFonts w:ascii="Times New Roman" w:hAnsi="Times New Roman" w:cs="Times New Roman"/>
          <w:sz w:val="28"/>
          <w:szCs w:val="28"/>
        </w:rPr>
        <w:t>Поняття та ознаки особистих немайнових правовідносини батьків та дітей.</w:t>
      </w:r>
      <w:r w:rsidRPr="00276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4E983E" w14:textId="77777777" w:rsidR="003F4AF8" w:rsidRPr="0027686A" w:rsidRDefault="003F4AF8" w:rsidP="003F4AF8">
      <w:pPr>
        <w:pStyle w:val="Numeri1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686A">
        <w:rPr>
          <w:rFonts w:ascii="Times New Roman" w:hAnsi="Times New Roman" w:cs="Times New Roman"/>
          <w:sz w:val="28"/>
          <w:szCs w:val="28"/>
        </w:rPr>
        <w:t>Види та загальна характеристика окремих особистих немайнових прав   дітей: а)право на ім’я; б) право на належне батьківське виховання; в)право на місце проживання; г) право на висловлення своєї думки; д)право на захист прав та інтересів.</w:t>
      </w:r>
      <w:r w:rsidRPr="00276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86A">
        <w:rPr>
          <w:rFonts w:ascii="Times New Roman" w:hAnsi="Times New Roman" w:cs="Times New Roman"/>
          <w:sz w:val="28"/>
          <w:szCs w:val="28"/>
        </w:rPr>
        <w:t>Захист прав та інтересів дитини.</w:t>
      </w:r>
    </w:p>
    <w:p w14:paraId="593364C1" w14:textId="77777777" w:rsidR="003F4AF8" w:rsidRDefault="003F4AF8" w:rsidP="003F4AF8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7686A">
        <w:rPr>
          <w:rFonts w:ascii="Times New Roman" w:eastAsia="Times New Roman" w:hAnsi="Times New Roman"/>
          <w:sz w:val="28"/>
          <w:szCs w:val="28"/>
        </w:rPr>
        <w:t xml:space="preserve">Роздільне та спільне сумісне майно батьків та дітей.  </w:t>
      </w:r>
    </w:p>
    <w:p w14:paraId="23AD2A70" w14:textId="77777777" w:rsidR="003F4AF8" w:rsidRDefault="003F4AF8" w:rsidP="003F4AF8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7686A">
        <w:rPr>
          <w:rFonts w:ascii="Times New Roman" w:eastAsia="Times New Roman" w:hAnsi="Times New Roman"/>
          <w:sz w:val="28"/>
          <w:szCs w:val="28"/>
        </w:rPr>
        <w:t xml:space="preserve">Підстави виникнення зобов’язань по утриманню батьками дітей та повнолітніх непрацездатних синів, дочок. </w:t>
      </w:r>
    </w:p>
    <w:p w14:paraId="4541DADC" w14:textId="77777777" w:rsidR="003F4AF8" w:rsidRPr="0027686A" w:rsidRDefault="003F4AF8" w:rsidP="003F4AF8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jc w:val="both"/>
        <w:rPr>
          <w:b/>
          <w:color w:val="000000"/>
          <w:sz w:val="28"/>
          <w:szCs w:val="28"/>
          <w:lang w:val="en-US"/>
        </w:rPr>
      </w:pPr>
      <w:r w:rsidRPr="0027686A">
        <w:rPr>
          <w:rFonts w:ascii="Times New Roman" w:eastAsia="Times New Roman" w:hAnsi="Times New Roman"/>
          <w:sz w:val="28"/>
          <w:szCs w:val="28"/>
        </w:rPr>
        <w:t xml:space="preserve">Способи надання утримання. Обставини, які враховуються при визначенні розміру аліментів. </w:t>
      </w:r>
    </w:p>
    <w:p w14:paraId="0A761167" w14:textId="77777777" w:rsidR="003F4AF8" w:rsidRPr="0027686A" w:rsidRDefault="003F4AF8" w:rsidP="003F4AF8">
      <w:pPr>
        <w:pStyle w:val="a9"/>
        <w:widowControl w:val="0"/>
        <w:autoSpaceDE w:val="0"/>
        <w:autoSpaceDN w:val="0"/>
        <w:adjustRightInd w:val="0"/>
        <w:spacing w:after="240"/>
        <w:jc w:val="both"/>
        <w:rPr>
          <w:b/>
          <w:color w:val="000000"/>
          <w:sz w:val="28"/>
          <w:szCs w:val="28"/>
          <w:lang w:val="en-US"/>
        </w:rPr>
      </w:pPr>
    </w:p>
    <w:p w14:paraId="6E8649F9" w14:textId="77777777" w:rsidR="003F4AF8" w:rsidRPr="0027686A" w:rsidRDefault="003F4AF8" w:rsidP="003F4AF8">
      <w:pPr>
        <w:widowControl w:val="0"/>
        <w:autoSpaceDE w:val="0"/>
        <w:autoSpaceDN w:val="0"/>
        <w:adjustRightInd w:val="0"/>
        <w:spacing w:after="24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>Тема 14</w:t>
      </w:r>
      <w:r w:rsidRPr="0027686A">
        <w:rPr>
          <w:b/>
          <w:sz w:val="28"/>
          <w:szCs w:val="28"/>
        </w:rPr>
        <w:t xml:space="preserve">. </w:t>
      </w:r>
      <w:r w:rsidRPr="0027686A">
        <w:rPr>
          <w:b/>
          <w:color w:val="000000"/>
          <w:sz w:val="28"/>
          <w:szCs w:val="28"/>
          <w:lang w:val="en-US"/>
        </w:rPr>
        <w:t>Усиновлення</w:t>
      </w:r>
    </w:p>
    <w:p w14:paraId="30D0C015" w14:textId="77777777" w:rsidR="003F4AF8" w:rsidRPr="00FE67FF" w:rsidRDefault="003F4AF8" w:rsidP="003F4AF8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7686A">
        <w:rPr>
          <w:rFonts w:ascii="Times New Roman" w:eastAsia="Times New Roman" w:hAnsi="Times New Roman"/>
          <w:sz w:val="28"/>
          <w:szCs w:val="28"/>
        </w:rPr>
        <w:t>Історія становлення законодавства про усиновлення в Україні. Засади рецепції римського права.</w:t>
      </w:r>
      <w:r w:rsidRPr="0027686A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14:paraId="5365AB63" w14:textId="77777777" w:rsidR="003F4AF8" w:rsidRDefault="003F4AF8" w:rsidP="003F4AF8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7686A">
        <w:rPr>
          <w:rFonts w:ascii="Times New Roman" w:eastAsia="Times New Roman" w:hAnsi="Times New Roman"/>
          <w:sz w:val="28"/>
          <w:szCs w:val="28"/>
        </w:rPr>
        <w:t>Поняття та функції усиновлення.</w:t>
      </w:r>
      <w:r w:rsidRPr="0027686A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27686A">
        <w:rPr>
          <w:rFonts w:ascii="Times New Roman" w:eastAsia="Times New Roman" w:hAnsi="Times New Roman"/>
          <w:sz w:val="28"/>
          <w:szCs w:val="28"/>
        </w:rPr>
        <w:t xml:space="preserve">Усиновлювачі. Особи, які не можуть бути усиновлювачами. </w:t>
      </w:r>
      <w:r w:rsidRPr="00FE67FF">
        <w:rPr>
          <w:rFonts w:ascii="Times New Roman" w:eastAsia="Times New Roman" w:hAnsi="Times New Roman"/>
          <w:sz w:val="28"/>
          <w:szCs w:val="28"/>
        </w:rPr>
        <w:t>Переважне право на усиновлення дитини.</w:t>
      </w:r>
      <w:r w:rsidRPr="00FE67FF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FE67FF">
        <w:rPr>
          <w:rFonts w:ascii="Times New Roman" w:eastAsia="Times New Roman" w:hAnsi="Times New Roman"/>
          <w:sz w:val="28"/>
          <w:szCs w:val="28"/>
        </w:rPr>
        <w:t xml:space="preserve">Особи, які можуть бути усиновлені. </w:t>
      </w:r>
    </w:p>
    <w:p w14:paraId="7E6CD2EC" w14:textId="77777777" w:rsidR="003F4AF8" w:rsidRPr="00FE67FF" w:rsidRDefault="003F4AF8" w:rsidP="003F4AF8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E67FF">
        <w:rPr>
          <w:rFonts w:ascii="Times New Roman" w:eastAsia="Times New Roman" w:hAnsi="Times New Roman"/>
          <w:sz w:val="28"/>
          <w:szCs w:val="28"/>
        </w:rPr>
        <w:t>Особливості усиновлення повнолітніх осіб.</w:t>
      </w:r>
      <w:r w:rsidRPr="00FE67FF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FE67FF">
        <w:rPr>
          <w:rFonts w:ascii="Times New Roman" w:eastAsia="Times New Roman" w:hAnsi="Times New Roman"/>
          <w:sz w:val="28"/>
          <w:szCs w:val="28"/>
        </w:rPr>
        <w:t>Суб’єкти надання згоди на усиновлення.</w:t>
      </w:r>
      <w:r w:rsidRPr="00FE67FF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14:paraId="2FE49F65" w14:textId="77777777" w:rsidR="003F4AF8" w:rsidRPr="00FE67FF" w:rsidRDefault="003F4AF8" w:rsidP="003F4AF8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E67FF">
        <w:rPr>
          <w:rFonts w:ascii="Times New Roman" w:eastAsia="Times New Roman" w:hAnsi="Times New Roman"/>
          <w:sz w:val="28"/>
          <w:szCs w:val="28"/>
        </w:rPr>
        <w:lastRenderedPageBreak/>
        <w:t>Порядок усиновлення. Особливості судового розгляду справ про усиновлення. Таємниця усиновлення. Новели „повного” та „неповного” усиновлення.</w:t>
      </w:r>
      <w:r w:rsidRPr="00FE67FF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14:paraId="70C3C2AD" w14:textId="77777777" w:rsidR="003F4AF8" w:rsidRPr="00FE67FF" w:rsidRDefault="003F4AF8" w:rsidP="003F4AF8">
      <w:pPr>
        <w:pStyle w:val="a9"/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E67FF">
        <w:rPr>
          <w:rFonts w:ascii="Times New Roman" w:eastAsia="Times New Roman" w:hAnsi="Times New Roman"/>
          <w:sz w:val="28"/>
          <w:szCs w:val="28"/>
        </w:rPr>
        <w:t>Підстави, порядок та правові наслідки визнання усиновлення недійсним. Підстави, порядок та правові наслідки скасування усиновлення.</w:t>
      </w:r>
      <w:r w:rsidRPr="00FE67FF">
        <w:rPr>
          <w:bCs/>
        </w:rPr>
        <w:t xml:space="preserve"> </w:t>
      </w:r>
    </w:p>
    <w:p w14:paraId="211050A6" w14:textId="77777777" w:rsidR="003F4AF8" w:rsidRPr="00FE67FF" w:rsidRDefault="003F4AF8" w:rsidP="003F4AF8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14:paraId="3F3F61C6" w14:textId="0B5D3957" w:rsidR="003F4AF8" w:rsidRPr="009A5B74" w:rsidRDefault="003F4AF8" w:rsidP="009A5B74">
      <w:pPr>
        <w:ind w:left="360"/>
        <w:jc w:val="both"/>
        <w:rPr>
          <w:b/>
          <w:color w:val="000000"/>
          <w:sz w:val="28"/>
          <w:szCs w:val="28"/>
          <w:lang w:val="en-US"/>
        </w:rPr>
      </w:pPr>
      <w:r w:rsidRPr="00FE67FF">
        <w:rPr>
          <w:b/>
          <w:bCs/>
          <w:sz w:val="28"/>
          <w:szCs w:val="28"/>
        </w:rPr>
        <w:t>Тема 15.</w:t>
      </w:r>
      <w:r w:rsidRPr="00FE67FF">
        <w:rPr>
          <w:b/>
          <w:color w:val="000000"/>
          <w:sz w:val="28"/>
          <w:szCs w:val="28"/>
          <w:lang w:val="en-US"/>
        </w:rPr>
        <w:t xml:space="preserve"> Форми сімейного влаштування дітей-сиріт та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FE67FF">
        <w:rPr>
          <w:b/>
          <w:color w:val="000000"/>
          <w:sz w:val="28"/>
          <w:szCs w:val="28"/>
          <w:lang w:val="en-US"/>
        </w:rPr>
        <w:t>дітей позбавлених батьківського піклування</w:t>
      </w:r>
    </w:p>
    <w:p w14:paraId="7D96BA39" w14:textId="77777777" w:rsidR="003F4AF8" w:rsidRDefault="003F4AF8" w:rsidP="003F4AF8">
      <w:pPr>
        <w:pStyle w:val="a9"/>
        <w:numPr>
          <w:ilvl w:val="0"/>
          <w:numId w:val="24"/>
        </w:numPr>
        <w:tabs>
          <w:tab w:val="left" w:pos="3165"/>
        </w:tabs>
        <w:jc w:val="both"/>
        <w:rPr>
          <w:rFonts w:ascii="Times New Roman" w:hAnsi="Times New Roman"/>
          <w:sz w:val="28"/>
          <w:szCs w:val="28"/>
        </w:rPr>
      </w:pPr>
      <w:r w:rsidRPr="00FE67FF">
        <w:rPr>
          <w:rFonts w:ascii="Times New Roman" w:hAnsi="Times New Roman"/>
          <w:sz w:val="28"/>
          <w:szCs w:val="28"/>
        </w:rPr>
        <w:t xml:space="preserve">Поняття, правова сутність та мета встановлення опіки та піклування. </w:t>
      </w:r>
    </w:p>
    <w:p w14:paraId="1A731FFC" w14:textId="77777777" w:rsidR="003F4AF8" w:rsidRDefault="003F4AF8" w:rsidP="003F4AF8">
      <w:pPr>
        <w:pStyle w:val="a9"/>
        <w:numPr>
          <w:ilvl w:val="0"/>
          <w:numId w:val="24"/>
        </w:numPr>
        <w:tabs>
          <w:tab w:val="left" w:pos="3165"/>
        </w:tabs>
        <w:jc w:val="both"/>
        <w:rPr>
          <w:rFonts w:ascii="Times New Roman" w:hAnsi="Times New Roman"/>
          <w:sz w:val="28"/>
          <w:szCs w:val="28"/>
        </w:rPr>
      </w:pPr>
      <w:r w:rsidRPr="00FE67FF">
        <w:rPr>
          <w:rFonts w:ascii="Times New Roman" w:hAnsi="Times New Roman"/>
          <w:sz w:val="28"/>
          <w:szCs w:val="28"/>
        </w:rPr>
        <w:t>Роль органів держави у відносинах опіки та піклування.</w:t>
      </w:r>
    </w:p>
    <w:p w14:paraId="4D9EC303" w14:textId="77777777" w:rsidR="003F4AF8" w:rsidRDefault="003F4AF8" w:rsidP="003F4AF8">
      <w:pPr>
        <w:pStyle w:val="a9"/>
        <w:numPr>
          <w:ilvl w:val="0"/>
          <w:numId w:val="24"/>
        </w:numPr>
        <w:tabs>
          <w:tab w:val="left" w:pos="3165"/>
        </w:tabs>
        <w:jc w:val="both"/>
        <w:rPr>
          <w:rFonts w:ascii="Times New Roman" w:hAnsi="Times New Roman"/>
          <w:sz w:val="28"/>
          <w:szCs w:val="28"/>
        </w:rPr>
      </w:pPr>
      <w:r w:rsidRPr="00FE67FF">
        <w:rPr>
          <w:rFonts w:ascii="Times New Roman" w:hAnsi="Times New Roman"/>
          <w:sz w:val="28"/>
          <w:szCs w:val="28"/>
        </w:rPr>
        <w:t xml:space="preserve"> Порядок встановлення та припинення опіки (піклування). Особи, які можуть бути опікунами (піклувальниками).</w:t>
      </w:r>
    </w:p>
    <w:p w14:paraId="5EAC3A55" w14:textId="77777777" w:rsidR="003F4AF8" w:rsidRDefault="003F4AF8" w:rsidP="003F4AF8">
      <w:pPr>
        <w:pStyle w:val="a9"/>
        <w:numPr>
          <w:ilvl w:val="0"/>
          <w:numId w:val="24"/>
        </w:numPr>
        <w:tabs>
          <w:tab w:val="left" w:pos="3165"/>
        </w:tabs>
        <w:jc w:val="both"/>
        <w:rPr>
          <w:rFonts w:ascii="Times New Roman" w:hAnsi="Times New Roman"/>
          <w:sz w:val="28"/>
          <w:szCs w:val="28"/>
        </w:rPr>
      </w:pPr>
      <w:r w:rsidRPr="00FE67FF">
        <w:rPr>
          <w:rFonts w:ascii="Times New Roman" w:hAnsi="Times New Roman"/>
          <w:sz w:val="28"/>
          <w:szCs w:val="28"/>
        </w:rPr>
        <w:t xml:space="preserve"> Застосування норм міжнародного права у питаннях опіки та піклування. </w:t>
      </w:r>
    </w:p>
    <w:p w14:paraId="1046AC78" w14:textId="77777777" w:rsidR="003F4AF8" w:rsidRDefault="003F4AF8" w:rsidP="003F4AF8">
      <w:pPr>
        <w:pStyle w:val="a9"/>
        <w:numPr>
          <w:ilvl w:val="0"/>
          <w:numId w:val="24"/>
        </w:numPr>
        <w:tabs>
          <w:tab w:val="left" w:pos="3165"/>
        </w:tabs>
        <w:jc w:val="both"/>
        <w:rPr>
          <w:rFonts w:ascii="Times New Roman" w:hAnsi="Times New Roman"/>
          <w:sz w:val="28"/>
          <w:szCs w:val="28"/>
        </w:rPr>
      </w:pPr>
      <w:r w:rsidRPr="00FE67FF">
        <w:rPr>
          <w:rFonts w:ascii="Times New Roman" w:hAnsi="Times New Roman"/>
          <w:sz w:val="28"/>
          <w:szCs w:val="28"/>
        </w:rPr>
        <w:t xml:space="preserve"> Функції органів опіки та піклування щодо майна дитини. Патронат. </w:t>
      </w:r>
    </w:p>
    <w:p w14:paraId="0253260E" w14:textId="77777777" w:rsidR="003F4AF8" w:rsidRPr="00FE67FF" w:rsidRDefault="003F4AF8" w:rsidP="003F4AF8">
      <w:pPr>
        <w:pStyle w:val="a9"/>
        <w:numPr>
          <w:ilvl w:val="0"/>
          <w:numId w:val="24"/>
        </w:numPr>
        <w:tabs>
          <w:tab w:val="left" w:pos="3165"/>
        </w:tabs>
        <w:jc w:val="both"/>
        <w:rPr>
          <w:rFonts w:ascii="Times New Roman" w:hAnsi="Times New Roman"/>
          <w:sz w:val="28"/>
          <w:szCs w:val="28"/>
        </w:rPr>
      </w:pPr>
      <w:r w:rsidRPr="00FE67FF">
        <w:rPr>
          <w:rFonts w:ascii="Times New Roman" w:hAnsi="Times New Roman"/>
          <w:sz w:val="28"/>
          <w:szCs w:val="28"/>
        </w:rPr>
        <w:t>Прийомна сім'я. Дитячий будинок сімейного типу.</w:t>
      </w:r>
    </w:p>
    <w:p w14:paraId="2FEDF156" w14:textId="3B857EC6" w:rsidR="003F4AF8" w:rsidRPr="009A5B74" w:rsidRDefault="003F4AF8" w:rsidP="009A5B74">
      <w:pPr>
        <w:ind w:left="360"/>
        <w:rPr>
          <w:b/>
          <w:bCs/>
          <w:sz w:val="28"/>
          <w:szCs w:val="28"/>
        </w:rPr>
      </w:pPr>
      <w:r w:rsidRPr="009219A1">
        <w:rPr>
          <w:b/>
          <w:color w:val="333333"/>
          <w:sz w:val="28"/>
          <w:szCs w:val="28"/>
          <w:shd w:val="clear" w:color="auto" w:fill="FFFFFF"/>
          <w:lang w:eastAsia="ru-RU"/>
        </w:rPr>
        <w:t>Тема 16.</w:t>
      </w:r>
      <w:r w:rsidRPr="009219A1">
        <w:rPr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219A1">
        <w:rPr>
          <w:b/>
          <w:bCs/>
          <w:sz w:val="28"/>
          <w:szCs w:val="28"/>
        </w:rPr>
        <w:t>Опіка та піклування над дітьми. Патронат над дітьми.</w:t>
      </w:r>
    </w:p>
    <w:p w14:paraId="56503C5E" w14:textId="77777777" w:rsidR="003F4AF8" w:rsidRPr="009219A1" w:rsidRDefault="003F4AF8" w:rsidP="003F4AF8">
      <w:pPr>
        <w:pStyle w:val="a9"/>
        <w:numPr>
          <w:ilvl w:val="0"/>
          <w:numId w:val="32"/>
        </w:numPr>
        <w:rPr>
          <w:rFonts w:ascii="Times New Roman" w:hAnsi="Times New Roman"/>
          <w:sz w:val="28"/>
          <w:szCs w:val="28"/>
          <w:lang w:eastAsia="ru-RU"/>
        </w:rPr>
      </w:pPr>
      <w:r w:rsidRPr="009219A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Діти, над якими встановлюється опіка, піклування</w:t>
      </w:r>
    </w:p>
    <w:p w14:paraId="5F28D0F7" w14:textId="77777777" w:rsidR="003F4AF8" w:rsidRPr="009219A1" w:rsidRDefault="003F4AF8" w:rsidP="003F4AF8">
      <w:pPr>
        <w:pStyle w:val="a9"/>
        <w:numPr>
          <w:ilvl w:val="0"/>
          <w:numId w:val="32"/>
        </w:numPr>
        <w:rPr>
          <w:rFonts w:ascii="Times New Roman" w:hAnsi="Times New Roman"/>
          <w:sz w:val="28"/>
          <w:szCs w:val="28"/>
          <w:lang w:eastAsia="ru-RU"/>
        </w:rPr>
      </w:pPr>
      <w:r w:rsidRPr="009219A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Особа, яка може бути опікуном, піклувальником дитини</w:t>
      </w:r>
    </w:p>
    <w:p w14:paraId="3BE5865F" w14:textId="77777777" w:rsidR="003F4AF8" w:rsidRPr="009219A1" w:rsidRDefault="003F4AF8" w:rsidP="003F4AF8">
      <w:pPr>
        <w:pStyle w:val="a9"/>
        <w:numPr>
          <w:ilvl w:val="0"/>
          <w:numId w:val="32"/>
        </w:numPr>
        <w:rPr>
          <w:rFonts w:ascii="Times New Roman" w:hAnsi="Times New Roman"/>
          <w:sz w:val="28"/>
          <w:szCs w:val="28"/>
          <w:lang w:eastAsia="ru-RU"/>
        </w:rPr>
      </w:pPr>
      <w:r w:rsidRPr="009219A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Права дитини, над якою встановлено опіку або піклування</w:t>
      </w:r>
    </w:p>
    <w:p w14:paraId="6F60C0E7" w14:textId="77777777" w:rsidR="003F4AF8" w:rsidRPr="009219A1" w:rsidRDefault="003F4AF8" w:rsidP="003F4AF8">
      <w:pPr>
        <w:pStyle w:val="a9"/>
        <w:numPr>
          <w:ilvl w:val="0"/>
          <w:numId w:val="32"/>
        </w:numPr>
        <w:rPr>
          <w:rFonts w:ascii="Times New Roman" w:hAnsi="Times New Roman"/>
          <w:sz w:val="28"/>
          <w:szCs w:val="28"/>
          <w:lang w:eastAsia="ru-RU"/>
        </w:rPr>
      </w:pPr>
      <w:r w:rsidRPr="009219A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Патронат над дитиною</w:t>
      </w:r>
    </w:p>
    <w:p w14:paraId="6DD54850" w14:textId="77777777" w:rsidR="003F4AF8" w:rsidRPr="009219A1" w:rsidRDefault="003F4AF8" w:rsidP="003F4AF8">
      <w:pPr>
        <w:pStyle w:val="a9"/>
        <w:numPr>
          <w:ilvl w:val="0"/>
          <w:numId w:val="32"/>
        </w:numPr>
        <w:rPr>
          <w:rFonts w:ascii="Times New Roman" w:hAnsi="Times New Roman"/>
          <w:sz w:val="28"/>
          <w:szCs w:val="28"/>
          <w:lang w:eastAsia="ru-RU"/>
        </w:rPr>
      </w:pPr>
      <w:r w:rsidRPr="009219A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Договір про патронат над дитиною</w:t>
      </w:r>
    </w:p>
    <w:p w14:paraId="2A442292" w14:textId="77777777" w:rsidR="003F4AF8" w:rsidRPr="009219A1" w:rsidRDefault="003F4AF8" w:rsidP="003F4AF8">
      <w:pPr>
        <w:pStyle w:val="a9"/>
        <w:numPr>
          <w:ilvl w:val="0"/>
          <w:numId w:val="32"/>
        </w:numPr>
        <w:rPr>
          <w:rFonts w:ascii="Times New Roman" w:hAnsi="Times New Roman"/>
          <w:sz w:val="28"/>
          <w:szCs w:val="28"/>
          <w:lang w:eastAsia="ru-RU"/>
        </w:rPr>
      </w:pPr>
      <w:r w:rsidRPr="009219A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Прийомна сім'я</w:t>
      </w:r>
    </w:p>
    <w:p w14:paraId="7445C7D8" w14:textId="4514AD20" w:rsidR="0025484C" w:rsidRDefault="0025484C" w:rsidP="005127DF">
      <w:pPr>
        <w:pStyle w:val="a9"/>
        <w:spacing w:after="0" w:line="240" w:lineRule="auto"/>
        <w:rPr>
          <w:iCs/>
        </w:rPr>
      </w:pPr>
    </w:p>
    <w:p w14:paraId="3410B13D" w14:textId="77777777" w:rsidR="0025484C" w:rsidRPr="00A32268" w:rsidRDefault="0025484C" w:rsidP="0025484C">
      <w:pPr>
        <w:rPr>
          <w:iCs/>
        </w:rPr>
      </w:pPr>
    </w:p>
    <w:p w14:paraId="41ED6576" w14:textId="724A53EC" w:rsidR="000151A1" w:rsidRPr="003D53BD" w:rsidRDefault="003F4AF8" w:rsidP="009A271B">
      <w:pPr>
        <w:shd w:val="clear" w:color="auto" w:fill="FFFFFF"/>
        <w:spacing w:before="112" w:after="8" w:line="340" w:lineRule="auto"/>
        <w:ind w:right="168"/>
        <w:jc w:val="center"/>
        <w:rPr>
          <w:iCs/>
          <w:sz w:val="28"/>
        </w:rPr>
      </w:pPr>
      <w:r>
        <w:rPr>
          <w:b/>
          <w:iCs/>
          <w:sz w:val="28"/>
        </w:rPr>
        <w:t>5</w:t>
      </w:r>
      <w:r w:rsidR="000151A1">
        <w:rPr>
          <w:b/>
          <w:iCs/>
          <w:sz w:val="28"/>
        </w:rPr>
        <w:t>.</w:t>
      </w:r>
      <w:r w:rsidR="000151A1" w:rsidRPr="003D53BD">
        <w:rPr>
          <w:b/>
          <w:iCs/>
          <w:sz w:val="28"/>
        </w:rPr>
        <w:t> ПОРЯДОК ОЦІНЮВАННЯ РЕЗУЛЬТАТІВ НАВЧАННЯ</w:t>
      </w:r>
    </w:p>
    <w:p w14:paraId="4B5A3583" w14:textId="77777777" w:rsidR="000151A1" w:rsidRPr="003D53BD" w:rsidRDefault="000151A1" w:rsidP="000151A1">
      <w:pPr>
        <w:widowControl w:val="0"/>
        <w:autoSpaceDE w:val="0"/>
        <w:autoSpaceDN w:val="0"/>
        <w:ind w:left="993"/>
        <w:outlineLvl w:val="1"/>
        <w:rPr>
          <w:b/>
          <w:bCs/>
          <w:sz w:val="28"/>
          <w:szCs w:val="28"/>
        </w:rPr>
      </w:pPr>
      <w:r w:rsidRPr="003D53BD">
        <w:rPr>
          <w:b/>
          <w:bCs/>
          <w:sz w:val="28"/>
          <w:szCs w:val="28"/>
        </w:rPr>
        <w:t>Критерії</w:t>
      </w:r>
      <w:r w:rsidRPr="003D53BD">
        <w:rPr>
          <w:b/>
          <w:bCs/>
          <w:spacing w:val="-3"/>
          <w:sz w:val="28"/>
          <w:szCs w:val="28"/>
        </w:rPr>
        <w:t xml:space="preserve"> </w:t>
      </w:r>
      <w:r w:rsidRPr="003D53BD">
        <w:rPr>
          <w:b/>
          <w:bCs/>
          <w:sz w:val="28"/>
          <w:szCs w:val="28"/>
        </w:rPr>
        <w:t>оцінювання</w:t>
      </w:r>
    </w:p>
    <w:p w14:paraId="5EC3ADAB" w14:textId="77777777" w:rsidR="000151A1" w:rsidRPr="00E51B01" w:rsidRDefault="000151A1" w:rsidP="000151A1">
      <w:pPr>
        <w:widowControl w:val="0"/>
        <w:numPr>
          <w:ilvl w:val="0"/>
          <w:numId w:val="3"/>
        </w:numPr>
        <w:tabs>
          <w:tab w:val="left" w:pos="1244"/>
        </w:tabs>
        <w:autoSpaceDE w:val="0"/>
        <w:autoSpaceDN w:val="0"/>
        <w:spacing w:before="178"/>
        <w:ind w:right="149" w:firstLine="708"/>
        <w:jc w:val="both"/>
        <w:rPr>
          <w:sz w:val="28"/>
        </w:rPr>
      </w:pPr>
      <w:r w:rsidRPr="00E51B01">
        <w:rPr>
          <w:sz w:val="28"/>
        </w:rPr>
        <w:t>Критерієм успішного проходження здобувачем освіти оцінювання може бути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sz w:val="28"/>
        </w:rPr>
        <w:t>.</w:t>
      </w:r>
    </w:p>
    <w:p w14:paraId="13EA531D" w14:textId="77777777" w:rsidR="000151A1" w:rsidRPr="00E51B01" w:rsidRDefault="000151A1" w:rsidP="000151A1">
      <w:pPr>
        <w:widowControl w:val="0"/>
        <w:numPr>
          <w:ilvl w:val="0"/>
          <w:numId w:val="3"/>
        </w:numPr>
        <w:tabs>
          <w:tab w:val="left" w:pos="1208"/>
        </w:tabs>
        <w:autoSpaceDE w:val="0"/>
        <w:autoSpaceDN w:val="0"/>
        <w:spacing w:before="2"/>
        <w:ind w:right="148" w:firstLine="708"/>
        <w:jc w:val="both"/>
        <w:rPr>
          <w:sz w:val="28"/>
        </w:rPr>
      </w:pPr>
      <w:r w:rsidRPr="00E51B01">
        <w:rPr>
          <w:sz w:val="28"/>
        </w:rPr>
        <w:t>Мінімальний пороговий рівень оцінки варто визначати за допомогою якісних критеріїв і трансформувати його в мінімальну позитивну оцінку  числової (рейтингової) шкали, що використовується.</w:t>
      </w:r>
    </w:p>
    <w:p w14:paraId="1F8338C8" w14:textId="77777777" w:rsidR="000151A1" w:rsidRDefault="000151A1" w:rsidP="000151A1">
      <w:pPr>
        <w:widowControl w:val="0"/>
        <w:autoSpaceDE w:val="0"/>
        <w:autoSpaceDN w:val="0"/>
        <w:ind w:left="929" w:right="129"/>
        <w:rPr>
          <w:sz w:val="28"/>
          <w:szCs w:val="28"/>
        </w:rPr>
      </w:pPr>
    </w:p>
    <w:p w14:paraId="21A6700D" w14:textId="77777777" w:rsidR="001B3EE1" w:rsidRPr="004E4051" w:rsidRDefault="001B3EE1" w:rsidP="001B3EE1">
      <w:pPr>
        <w:jc w:val="center"/>
        <w:rPr>
          <w:b/>
          <w:bCs/>
        </w:rPr>
      </w:pPr>
      <w:r w:rsidRPr="004E4051">
        <w:rPr>
          <w:b/>
          <w:bCs/>
        </w:rPr>
        <w:t>Шкала оцінювання</w:t>
      </w:r>
      <w:r>
        <w:rPr>
          <w:b/>
          <w:bCs/>
        </w:rPr>
        <w:t>: національна</w:t>
      </w:r>
      <w:r w:rsidRPr="004E4051">
        <w:rPr>
          <w:b/>
          <w:bCs/>
        </w:rPr>
        <w:t xml:space="preserve"> та </w:t>
      </w:r>
      <w:r>
        <w:rPr>
          <w:b/>
          <w:bCs/>
        </w:rPr>
        <w:t>ЄКТС</w:t>
      </w:r>
    </w:p>
    <w:tbl>
      <w:tblPr>
        <w:tblW w:w="8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1B3EE1" w:rsidRPr="004E4051" w14:paraId="051FC0DA" w14:textId="77777777" w:rsidTr="001B3EE1">
        <w:trPr>
          <w:trHeight w:val="450"/>
        </w:trPr>
        <w:tc>
          <w:tcPr>
            <w:tcW w:w="1126" w:type="dxa"/>
            <w:vMerge w:val="restart"/>
          </w:tcPr>
          <w:p w14:paraId="09256676" w14:textId="77777777" w:rsidR="001B3EE1" w:rsidRDefault="001B3EE1" w:rsidP="004442AC">
            <w:pPr>
              <w:contextualSpacing/>
              <w:rPr>
                <w:sz w:val="26"/>
                <w:szCs w:val="26"/>
              </w:rPr>
            </w:pPr>
          </w:p>
          <w:p w14:paraId="7AD87822" w14:textId="77777777" w:rsidR="001B3EE1" w:rsidRDefault="001B3EE1" w:rsidP="004442A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</w:p>
          <w:p w14:paraId="5D85A430" w14:textId="77777777" w:rsidR="001B3EE1" w:rsidRPr="00946E75" w:rsidRDefault="001B3EE1" w:rsidP="004442A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14:paraId="6AF8BEBE" w14:textId="77777777" w:rsidR="001B3EE1" w:rsidRPr="009A5B74" w:rsidRDefault="001B3EE1" w:rsidP="004442AC">
            <w:pPr>
              <w:contextualSpacing/>
            </w:pPr>
            <w:r w:rsidRPr="009A5B74"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14:paraId="63BA8225" w14:textId="77777777" w:rsidR="001B3EE1" w:rsidRPr="009A5B74" w:rsidRDefault="001B3EE1" w:rsidP="004442AC">
            <w:pPr>
              <w:contextualSpacing/>
            </w:pPr>
            <w:r w:rsidRPr="009A5B74">
              <w:t>Оцінка за національною шкалою</w:t>
            </w:r>
          </w:p>
        </w:tc>
      </w:tr>
      <w:tr w:rsidR="001B3EE1" w:rsidRPr="004E4051" w14:paraId="128060C0" w14:textId="77777777" w:rsidTr="001B3EE1">
        <w:trPr>
          <w:trHeight w:val="450"/>
        </w:trPr>
        <w:tc>
          <w:tcPr>
            <w:tcW w:w="1126" w:type="dxa"/>
            <w:vMerge/>
          </w:tcPr>
          <w:p w14:paraId="2E3624E4" w14:textId="77777777" w:rsidR="001B3EE1" w:rsidRPr="00946E75" w:rsidRDefault="001B3EE1" w:rsidP="004442A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vAlign w:val="center"/>
          </w:tcPr>
          <w:p w14:paraId="6E32136B" w14:textId="77777777" w:rsidR="001B3EE1" w:rsidRPr="009A5B74" w:rsidRDefault="001B3EE1" w:rsidP="004442AC">
            <w:pPr>
              <w:contextualSpacing/>
            </w:pPr>
          </w:p>
        </w:tc>
        <w:tc>
          <w:tcPr>
            <w:tcW w:w="3129" w:type="dxa"/>
            <w:vAlign w:val="center"/>
          </w:tcPr>
          <w:p w14:paraId="121FF2D9" w14:textId="77777777" w:rsidR="001B3EE1" w:rsidRPr="009A5B74" w:rsidRDefault="001B3EE1" w:rsidP="004442AC">
            <w:pPr>
              <w:ind w:right="-144"/>
              <w:contextualSpacing/>
            </w:pPr>
            <w:r w:rsidRPr="009A5B74">
              <w:t>для екзамену, курсового проекту (роботи), практики</w:t>
            </w:r>
          </w:p>
        </w:tc>
        <w:tc>
          <w:tcPr>
            <w:tcW w:w="2926" w:type="dxa"/>
            <w:shd w:val="clear" w:color="auto" w:fill="auto"/>
          </w:tcPr>
          <w:p w14:paraId="6EB435C9" w14:textId="77777777" w:rsidR="001B3EE1" w:rsidRPr="009A5B74" w:rsidRDefault="001B3EE1" w:rsidP="004442AC">
            <w:pPr>
              <w:contextualSpacing/>
            </w:pPr>
            <w:r w:rsidRPr="009A5B74">
              <w:t>для заліку</w:t>
            </w:r>
          </w:p>
        </w:tc>
      </w:tr>
      <w:tr w:rsidR="001B3EE1" w:rsidRPr="004E4051" w14:paraId="3D40E3DA" w14:textId="77777777" w:rsidTr="001B3EE1">
        <w:tc>
          <w:tcPr>
            <w:tcW w:w="1126" w:type="dxa"/>
          </w:tcPr>
          <w:p w14:paraId="620C5B9F" w14:textId="77777777" w:rsidR="001B3EE1" w:rsidRDefault="001B3EE1" w:rsidP="004442AC">
            <w:pPr>
              <w:ind w:left="1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430" w:type="dxa"/>
            <w:vAlign w:val="center"/>
          </w:tcPr>
          <w:p w14:paraId="0F23D39B" w14:textId="77777777" w:rsidR="001B3EE1" w:rsidRPr="009A5B74" w:rsidRDefault="001B3EE1" w:rsidP="004442AC">
            <w:pPr>
              <w:ind w:left="180"/>
              <w:contextualSpacing/>
              <w:rPr>
                <w:b/>
                <w:highlight w:val="yellow"/>
              </w:rPr>
            </w:pPr>
            <w:r w:rsidRPr="009A5B74">
              <w:t>90 – 100</w:t>
            </w:r>
          </w:p>
        </w:tc>
        <w:tc>
          <w:tcPr>
            <w:tcW w:w="3129" w:type="dxa"/>
            <w:vAlign w:val="center"/>
          </w:tcPr>
          <w:p w14:paraId="6C79A9E9" w14:textId="77777777" w:rsidR="001B3EE1" w:rsidRPr="009A5B74" w:rsidRDefault="001B3EE1" w:rsidP="004442AC">
            <w:pPr>
              <w:contextualSpacing/>
            </w:pPr>
            <w:r w:rsidRPr="009A5B74">
              <w:t xml:space="preserve">відмінно  </w:t>
            </w:r>
          </w:p>
        </w:tc>
        <w:tc>
          <w:tcPr>
            <w:tcW w:w="2926" w:type="dxa"/>
            <w:vMerge w:val="restart"/>
          </w:tcPr>
          <w:p w14:paraId="12785039" w14:textId="77777777" w:rsidR="001B3EE1" w:rsidRPr="009A5B74" w:rsidRDefault="001B3EE1" w:rsidP="004442AC">
            <w:pPr>
              <w:contextualSpacing/>
            </w:pPr>
          </w:p>
          <w:p w14:paraId="2CAA68DC" w14:textId="77777777" w:rsidR="001B3EE1" w:rsidRPr="009A5B74" w:rsidRDefault="001B3EE1" w:rsidP="004442AC">
            <w:pPr>
              <w:contextualSpacing/>
            </w:pPr>
          </w:p>
          <w:p w14:paraId="208584B5" w14:textId="77777777" w:rsidR="001B3EE1" w:rsidRPr="009A5B74" w:rsidRDefault="001B3EE1" w:rsidP="004442AC">
            <w:pPr>
              <w:contextualSpacing/>
            </w:pPr>
            <w:r w:rsidRPr="009A5B74">
              <w:t>зараховано</w:t>
            </w:r>
          </w:p>
        </w:tc>
      </w:tr>
      <w:tr w:rsidR="001B3EE1" w:rsidRPr="004E4051" w14:paraId="009BFAC8" w14:textId="77777777" w:rsidTr="001B3EE1">
        <w:trPr>
          <w:trHeight w:val="194"/>
        </w:trPr>
        <w:tc>
          <w:tcPr>
            <w:tcW w:w="1126" w:type="dxa"/>
          </w:tcPr>
          <w:p w14:paraId="7D7202B3" w14:textId="77777777" w:rsidR="001B3EE1" w:rsidRDefault="001B3EE1" w:rsidP="004442AC">
            <w:pPr>
              <w:spacing w:line="360" w:lineRule="auto"/>
              <w:ind w:left="1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430" w:type="dxa"/>
            <w:vAlign w:val="center"/>
          </w:tcPr>
          <w:p w14:paraId="19DE8B6F" w14:textId="77777777" w:rsidR="001B3EE1" w:rsidRPr="009A5B74" w:rsidRDefault="001B3EE1" w:rsidP="004442AC">
            <w:pPr>
              <w:spacing w:line="360" w:lineRule="auto"/>
              <w:ind w:left="180"/>
              <w:contextualSpacing/>
            </w:pPr>
            <w:r w:rsidRPr="009A5B74">
              <w:t>81-89</w:t>
            </w:r>
          </w:p>
        </w:tc>
        <w:tc>
          <w:tcPr>
            <w:tcW w:w="3129" w:type="dxa"/>
            <w:vMerge w:val="restart"/>
            <w:vAlign w:val="center"/>
          </w:tcPr>
          <w:p w14:paraId="0997E54A" w14:textId="77777777" w:rsidR="001B3EE1" w:rsidRPr="009A5B74" w:rsidRDefault="001B3EE1" w:rsidP="004442AC">
            <w:pPr>
              <w:contextualSpacing/>
            </w:pPr>
            <w:r w:rsidRPr="009A5B74">
              <w:t xml:space="preserve">добре </w:t>
            </w:r>
          </w:p>
        </w:tc>
        <w:tc>
          <w:tcPr>
            <w:tcW w:w="2926" w:type="dxa"/>
            <w:vMerge/>
          </w:tcPr>
          <w:p w14:paraId="2343F1B2" w14:textId="77777777" w:rsidR="001B3EE1" w:rsidRPr="009A5B74" w:rsidRDefault="001B3EE1" w:rsidP="004442AC">
            <w:pPr>
              <w:contextualSpacing/>
            </w:pPr>
          </w:p>
        </w:tc>
      </w:tr>
      <w:tr w:rsidR="001B3EE1" w:rsidRPr="004E4051" w14:paraId="7FAD7D3A" w14:textId="77777777" w:rsidTr="001B3EE1">
        <w:trPr>
          <w:trHeight w:val="300"/>
        </w:trPr>
        <w:tc>
          <w:tcPr>
            <w:tcW w:w="1126" w:type="dxa"/>
          </w:tcPr>
          <w:p w14:paraId="7AF07836" w14:textId="77777777" w:rsidR="001B3EE1" w:rsidRDefault="001B3EE1" w:rsidP="004442AC">
            <w:pPr>
              <w:spacing w:line="360" w:lineRule="auto"/>
              <w:ind w:left="1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430" w:type="dxa"/>
            <w:vAlign w:val="center"/>
          </w:tcPr>
          <w:p w14:paraId="76409A3D" w14:textId="77777777" w:rsidR="001B3EE1" w:rsidRPr="009A5B74" w:rsidRDefault="001B3EE1" w:rsidP="004442AC">
            <w:pPr>
              <w:spacing w:line="360" w:lineRule="auto"/>
              <w:ind w:left="180"/>
              <w:contextualSpacing/>
            </w:pPr>
            <w:r w:rsidRPr="009A5B74">
              <w:t>71-80</w:t>
            </w:r>
          </w:p>
        </w:tc>
        <w:tc>
          <w:tcPr>
            <w:tcW w:w="3129" w:type="dxa"/>
            <w:vMerge/>
            <w:vAlign w:val="center"/>
          </w:tcPr>
          <w:p w14:paraId="276A0DD3" w14:textId="77777777" w:rsidR="001B3EE1" w:rsidRPr="009A5B74" w:rsidRDefault="001B3EE1" w:rsidP="004442AC">
            <w:pPr>
              <w:contextualSpacing/>
            </w:pPr>
          </w:p>
        </w:tc>
        <w:tc>
          <w:tcPr>
            <w:tcW w:w="2926" w:type="dxa"/>
            <w:vMerge/>
          </w:tcPr>
          <w:p w14:paraId="2AA10E47" w14:textId="77777777" w:rsidR="001B3EE1" w:rsidRPr="009A5B74" w:rsidRDefault="001B3EE1" w:rsidP="004442AC">
            <w:pPr>
              <w:contextualSpacing/>
            </w:pPr>
          </w:p>
        </w:tc>
      </w:tr>
      <w:tr w:rsidR="001B3EE1" w:rsidRPr="004E4051" w14:paraId="7770C528" w14:textId="77777777" w:rsidTr="001B3EE1">
        <w:tc>
          <w:tcPr>
            <w:tcW w:w="1126" w:type="dxa"/>
          </w:tcPr>
          <w:p w14:paraId="3DAA0631" w14:textId="77777777" w:rsidR="001B3EE1" w:rsidRPr="006231D5" w:rsidRDefault="001B3EE1" w:rsidP="004442AC">
            <w:pPr>
              <w:spacing w:line="360" w:lineRule="auto"/>
              <w:ind w:left="18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14:paraId="3EBC63D6" w14:textId="77777777" w:rsidR="001B3EE1" w:rsidRPr="009A5B74" w:rsidRDefault="001B3EE1" w:rsidP="004442AC">
            <w:pPr>
              <w:spacing w:line="360" w:lineRule="auto"/>
              <w:ind w:left="180"/>
              <w:contextualSpacing/>
            </w:pPr>
            <w:r w:rsidRPr="009A5B74">
              <w:t>61-70</w:t>
            </w:r>
          </w:p>
        </w:tc>
        <w:tc>
          <w:tcPr>
            <w:tcW w:w="3129" w:type="dxa"/>
            <w:vMerge w:val="restart"/>
            <w:vAlign w:val="center"/>
          </w:tcPr>
          <w:p w14:paraId="5C4EE102" w14:textId="77777777" w:rsidR="001B3EE1" w:rsidRPr="009A5B74" w:rsidRDefault="001B3EE1" w:rsidP="004442AC">
            <w:pPr>
              <w:contextualSpacing/>
            </w:pPr>
            <w:r w:rsidRPr="009A5B74">
              <w:t xml:space="preserve">задовільно </w:t>
            </w:r>
          </w:p>
        </w:tc>
        <w:tc>
          <w:tcPr>
            <w:tcW w:w="2926" w:type="dxa"/>
            <w:vMerge/>
          </w:tcPr>
          <w:p w14:paraId="591AE284" w14:textId="77777777" w:rsidR="001B3EE1" w:rsidRPr="009A5B74" w:rsidRDefault="001B3EE1" w:rsidP="004442AC">
            <w:pPr>
              <w:contextualSpacing/>
            </w:pPr>
          </w:p>
        </w:tc>
      </w:tr>
      <w:tr w:rsidR="001B3EE1" w:rsidRPr="004E4051" w14:paraId="46D7DF72" w14:textId="77777777" w:rsidTr="001B3EE1">
        <w:trPr>
          <w:trHeight w:val="228"/>
        </w:trPr>
        <w:tc>
          <w:tcPr>
            <w:tcW w:w="1126" w:type="dxa"/>
          </w:tcPr>
          <w:p w14:paraId="3C487C41" w14:textId="77777777" w:rsidR="001B3EE1" w:rsidRPr="006231D5" w:rsidRDefault="001B3EE1" w:rsidP="004442AC">
            <w:pPr>
              <w:spacing w:line="360" w:lineRule="auto"/>
              <w:ind w:left="18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E</w:t>
            </w:r>
          </w:p>
        </w:tc>
        <w:tc>
          <w:tcPr>
            <w:tcW w:w="1430" w:type="dxa"/>
            <w:vAlign w:val="center"/>
          </w:tcPr>
          <w:p w14:paraId="43D392AB" w14:textId="77777777" w:rsidR="001B3EE1" w:rsidRPr="009A5B74" w:rsidRDefault="001B3EE1" w:rsidP="004442AC">
            <w:pPr>
              <w:spacing w:line="360" w:lineRule="auto"/>
              <w:ind w:left="180"/>
              <w:contextualSpacing/>
            </w:pPr>
            <w:r w:rsidRPr="009A5B74">
              <w:t>51-60</w:t>
            </w:r>
          </w:p>
        </w:tc>
        <w:tc>
          <w:tcPr>
            <w:tcW w:w="3129" w:type="dxa"/>
            <w:vMerge/>
            <w:vAlign w:val="center"/>
          </w:tcPr>
          <w:p w14:paraId="26AE87C9" w14:textId="77777777" w:rsidR="001B3EE1" w:rsidRPr="009A5B74" w:rsidRDefault="001B3EE1" w:rsidP="004442AC">
            <w:pPr>
              <w:contextualSpacing/>
            </w:pPr>
          </w:p>
        </w:tc>
        <w:tc>
          <w:tcPr>
            <w:tcW w:w="2926" w:type="dxa"/>
            <w:vMerge/>
          </w:tcPr>
          <w:p w14:paraId="109BDF72" w14:textId="77777777" w:rsidR="001B3EE1" w:rsidRPr="009A5B74" w:rsidRDefault="001B3EE1" w:rsidP="004442AC">
            <w:pPr>
              <w:contextualSpacing/>
            </w:pPr>
          </w:p>
        </w:tc>
      </w:tr>
      <w:tr w:rsidR="001B3EE1" w:rsidRPr="004E4051" w14:paraId="36195DAA" w14:textId="77777777" w:rsidTr="001B3EE1">
        <w:tc>
          <w:tcPr>
            <w:tcW w:w="1126" w:type="dxa"/>
          </w:tcPr>
          <w:p w14:paraId="62A3F9BE" w14:textId="77777777" w:rsidR="001B3EE1" w:rsidRPr="006231D5" w:rsidRDefault="001B3EE1" w:rsidP="004442AC">
            <w:pPr>
              <w:ind w:left="18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14:paraId="47B0EC5A" w14:textId="77777777" w:rsidR="001B3EE1" w:rsidRPr="009A5B74" w:rsidRDefault="001B3EE1" w:rsidP="004442AC">
            <w:pPr>
              <w:ind w:left="180"/>
              <w:contextualSpacing/>
              <w:rPr>
                <w:lang w:val="en-US"/>
              </w:rPr>
            </w:pPr>
            <w:r w:rsidRPr="009A5B74">
              <w:rPr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14:paraId="69681BF9" w14:textId="77777777" w:rsidR="001B3EE1" w:rsidRPr="009A5B74" w:rsidRDefault="001B3EE1" w:rsidP="004442AC">
            <w:pPr>
              <w:contextualSpacing/>
            </w:pPr>
            <w:r w:rsidRPr="009A5B74"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14:paraId="5A061325" w14:textId="77777777" w:rsidR="001B3EE1" w:rsidRPr="009A5B74" w:rsidRDefault="001B3EE1" w:rsidP="004442AC">
            <w:pPr>
              <w:contextualSpacing/>
            </w:pPr>
            <w:r w:rsidRPr="009A5B74">
              <w:t>не зараховано з можливістю повторного складання</w:t>
            </w:r>
          </w:p>
        </w:tc>
      </w:tr>
      <w:tr w:rsidR="001B3EE1" w:rsidRPr="004E4051" w14:paraId="446915F5" w14:textId="77777777" w:rsidTr="001B3EE1">
        <w:trPr>
          <w:trHeight w:val="708"/>
        </w:trPr>
        <w:tc>
          <w:tcPr>
            <w:tcW w:w="1126" w:type="dxa"/>
          </w:tcPr>
          <w:p w14:paraId="062B19D4" w14:textId="77777777" w:rsidR="001B3EE1" w:rsidRPr="006231D5" w:rsidRDefault="001B3EE1" w:rsidP="004442AC">
            <w:pPr>
              <w:ind w:left="18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14:paraId="3E8A900A" w14:textId="77777777" w:rsidR="001B3EE1" w:rsidRPr="009A5B74" w:rsidRDefault="001B3EE1" w:rsidP="004442AC">
            <w:pPr>
              <w:ind w:left="180"/>
              <w:contextualSpacing/>
              <w:rPr>
                <w:lang w:val="en-US"/>
              </w:rPr>
            </w:pPr>
            <w:r w:rsidRPr="009A5B74">
              <w:rPr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14:paraId="64C4A80C" w14:textId="77777777" w:rsidR="001B3EE1" w:rsidRPr="009A5B74" w:rsidRDefault="001B3EE1" w:rsidP="004442AC">
            <w:pPr>
              <w:contextualSpacing/>
            </w:pPr>
            <w:r w:rsidRPr="009A5B74"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14:paraId="676FBB15" w14:textId="77777777" w:rsidR="001B3EE1" w:rsidRPr="009A5B74" w:rsidRDefault="001B3EE1" w:rsidP="004442AC">
            <w:pPr>
              <w:contextualSpacing/>
            </w:pPr>
            <w:r w:rsidRPr="009A5B74">
              <w:t>не зараховано з обов’язковим повторним вивченням дисципліни</w:t>
            </w:r>
          </w:p>
        </w:tc>
      </w:tr>
    </w:tbl>
    <w:p w14:paraId="40CD13EF" w14:textId="77777777" w:rsidR="000151A1" w:rsidRPr="00E51B01" w:rsidRDefault="000151A1" w:rsidP="000151A1">
      <w:pPr>
        <w:widowControl w:val="0"/>
        <w:autoSpaceDE w:val="0"/>
        <w:autoSpaceDN w:val="0"/>
        <w:rPr>
          <w:sz w:val="20"/>
          <w:szCs w:val="28"/>
        </w:rPr>
      </w:pPr>
    </w:p>
    <w:p w14:paraId="65F9D210" w14:textId="77777777" w:rsidR="009A271B" w:rsidRDefault="009A271B" w:rsidP="009A5B74">
      <w:pPr>
        <w:widowControl w:val="0"/>
        <w:autoSpaceDE w:val="0"/>
        <w:autoSpaceDN w:val="0"/>
        <w:spacing w:before="89" w:line="360" w:lineRule="auto"/>
        <w:jc w:val="center"/>
        <w:outlineLvl w:val="1"/>
        <w:rPr>
          <w:b/>
          <w:bCs/>
          <w:sz w:val="28"/>
          <w:szCs w:val="28"/>
        </w:rPr>
      </w:pPr>
    </w:p>
    <w:p w14:paraId="0C56BA73" w14:textId="77777777" w:rsidR="009A5B74" w:rsidRPr="007C127B" w:rsidRDefault="009A5B74" w:rsidP="009A5B74">
      <w:pPr>
        <w:widowControl w:val="0"/>
        <w:autoSpaceDE w:val="0"/>
        <w:autoSpaceDN w:val="0"/>
        <w:spacing w:before="89" w:line="360" w:lineRule="auto"/>
        <w:jc w:val="center"/>
        <w:outlineLvl w:val="1"/>
        <w:rPr>
          <w:b/>
          <w:bCs/>
          <w:sz w:val="28"/>
          <w:szCs w:val="28"/>
        </w:rPr>
      </w:pPr>
      <w:r w:rsidRPr="007C127B">
        <w:rPr>
          <w:b/>
          <w:bCs/>
          <w:sz w:val="28"/>
          <w:szCs w:val="28"/>
        </w:rPr>
        <w:t>6. МЕТОДИ НАВЧАННЯ</w:t>
      </w:r>
    </w:p>
    <w:p w14:paraId="2B6E292C" w14:textId="77777777" w:rsidR="000151A1" w:rsidRPr="00E51B01" w:rsidRDefault="000151A1" w:rsidP="000151A1">
      <w:pPr>
        <w:widowControl w:val="0"/>
        <w:tabs>
          <w:tab w:val="left" w:pos="252"/>
        </w:tabs>
        <w:autoSpaceDE w:val="0"/>
        <w:autoSpaceDN w:val="0"/>
        <w:ind w:firstLine="567"/>
        <w:rPr>
          <w:sz w:val="20"/>
          <w:szCs w:val="28"/>
        </w:rPr>
      </w:pPr>
      <w:r w:rsidRPr="00E51B01">
        <w:rPr>
          <w:sz w:val="28"/>
        </w:rPr>
        <w:t xml:space="preserve">Засобами оцінювання результатів навчання можуть бути: </w:t>
      </w:r>
    </w:p>
    <w:p w14:paraId="3C2E3C73" w14:textId="77777777" w:rsidR="000151A1" w:rsidRPr="00E51B01" w:rsidRDefault="000151A1" w:rsidP="000151A1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2" w:right="367"/>
        <w:rPr>
          <w:sz w:val="28"/>
          <w:szCs w:val="28"/>
        </w:rPr>
      </w:pPr>
      <w:r w:rsidRPr="00E51B01">
        <w:rPr>
          <w:sz w:val="28"/>
          <w:szCs w:val="28"/>
        </w:rPr>
        <w:t>стандартизовані тести;</w:t>
      </w:r>
    </w:p>
    <w:p w14:paraId="54D1DBD9" w14:textId="77777777" w:rsidR="000151A1" w:rsidRPr="00E51B01" w:rsidRDefault="000151A1" w:rsidP="000151A1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2" w:right="367"/>
        <w:rPr>
          <w:sz w:val="28"/>
          <w:szCs w:val="28"/>
        </w:rPr>
      </w:pPr>
      <w:r w:rsidRPr="00E51B01">
        <w:rPr>
          <w:sz w:val="28"/>
          <w:szCs w:val="28"/>
        </w:rPr>
        <w:t>наскрізні проекти; командні проекти;</w:t>
      </w:r>
    </w:p>
    <w:p w14:paraId="11EBE608" w14:textId="77777777" w:rsidR="000151A1" w:rsidRDefault="000151A1" w:rsidP="000151A1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3" w:right="367"/>
        <w:rPr>
          <w:sz w:val="28"/>
          <w:szCs w:val="28"/>
        </w:rPr>
      </w:pPr>
      <w:r w:rsidRPr="00E51B01">
        <w:rPr>
          <w:sz w:val="28"/>
          <w:szCs w:val="28"/>
        </w:rPr>
        <w:t xml:space="preserve">презентації результатів виконаних завдань та досліджень; </w:t>
      </w:r>
    </w:p>
    <w:p w14:paraId="21E47E5A" w14:textId="77777777" w:rsidR="000151A1" w:rsidRPr="00E51B01" w:rsidRDefault="000151A1" w:rsidP="000151A1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3" w:right="367"/>
        <w:rPr>
          <w:sz w:val="28"/>
          <w:szCs w:val="28"/>
        </w:rPr>
      </w:pPr>
      <w:r w:rsidRPr="00E51B01">
        <w:rPr>
          <w:sz w:val="28"/>
          <w:szCs w:val="28"/>
        </w:rPr>
        <w:t>студентські презентації та виступи на наукових заходах;</w:t>
      </w:r>
    </w:p>
    <w:p w14:paraId="55CFF412" w14:textId="77777777" w:rsidR="000151A1" w:rsidRPr="00E51B01" w:rsidRDefault="000151A1" w:rsidP="000151A1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3" w:right="367"/>
        <w:rPr>
          <w:sz w:val="28"/>
          <w:szCs w:val="28"/>
        </w:rPr>
      </w:pPr>
      <w:r w:rsidRPr="00E51B01">
        <w:rPr>
          <w:sz w:val="28"/>
          <w:szCs w:val="28"/>
        </w:rPr>
        <w:t>інші види індивідуальних та групових завдань.</w:t>
      </w:r>
    </w:p>
    <w:p w14:paraId="25D34B47" w14:textId="77777777" w:rsidR="000151A1" w:rsidRPr="00E51B01" w:rsidRDefault="000151A1" w:rsidP="000151A1">
      <w:pPr>
        <w:widowControl w:val="0"/>
        <w:tabs>
          <w:tab w:val="left" w:pos="252"/>
        </w:tabs>
        <w:autoSpaceDE w:val="0"/>
        <w:autoSpaceDN w:val="0"/>
        <w:ind w:left="-17" w:right="2205"/>
        <w:rPr>
          <w:sz w:val="20"/>
          <w:szCs w:val="28"/>
        </w:rPr>
      </w:pPr>
    </w:p>
    <w:p w14:paraId="4FAF6E5F" w14:textId="77777777" w:rsidR="009A5B74" w:rsidRDefault="000151A1" w:rsidP="009A5B74">
      <w:pPr>
        <w:pStyle w:val="28"/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35FBBC7C" w14:textId="182A2142" w:rsidR="000151A1" w:rsidRPr="009A5B74" w:rsidRDefault="000151A1" w:rsidP="009A5B74">
      <w:pPr>
        <w:pStyle w:val="28"/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r w:rsidR="009A5B74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9A5B74" w:rsidRPr="00950E87">
        <w:rPr>
          <w:rFonts w:ascii="Times New Roman" w:hAnsi="Times New Roman"/>
          <w:b/>
          <w:sz w:val="28"/>
          <w:szCs w:val="28"/>
          <w:lang w:val="uk-UA"/>
        </w:rPr>
        <w:t>М</w:t>
      </w:r>
      <w:r w:rsidR="009A5B74">
        <w:rPr>
          <w:rFonts w:ascii="Times New Roman" w:hAnsi="Times New Roman"/>
          <w:b/>
          <w:sz w:val="28"/>
          <w:szCs w:val="28"/>
          <w:lang w:val="uk-UA"/>
        </w:rPr>
        <w:t>ЕТОДИ КОНТРОЛЮ</w:t>
      </w:r>
    </w:p>
    <w:p w14:paraId="157AA4C9" w14:textId="77777777" w:rsidR="000151A1" w:rsidRPr="00E51B01" w:rsidRDefault="000151A1" w:rsidP="000151A1">
      <w:pPr>
        <w:widowControl w:val="0"/>
        <w:autoSpaceDE w:val="0"/>
        <w:autoSpaceDN w:val="0"/>
        <w:spacing w:before="5"/>
        <w:jc w:val="both"/>
        <w:rPr>
          <w:b/>
          <w:sz w:val="27"/>
          <w:szCs w:val="28"/>
        </w:rPr>
      </w:pPr>
    </w:p>
    <w:p w14:paraId="1D106E4A" w14:textId="6E2FED2A" w:rsidR="000151A1" w:rsidRPr="000151A1" w:rsidRDefault="000151A1" w:rsidP="000151A1">
      <w:pPr>
        <w:rPr>
          <w:sz w:val="26"/>
          <w:szCs w:val="26"/>
        </w:rPr>
      </w:pPr>
      <w:r w:rsidRPr="00E51B01">
        <w:rPr>
          <w:sz w:val="28"/>
        </w:rPr>
        <w:t>Форма підсумкового контролю за навчальною дисципліною «</w:t>
      </w:r>
      <w:r w:rsidRPr="000151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Правове забезпечення (рівень В - Цивільне та сімейне право) </w:t>
      </w:r>
      <w:r w:rsidRPr="00E51B01">
        <w:rPr>
          <w:sz w:val="28"/>
        </w:rPr>
        <w:t xml:space="preserve">» </w:t>
      </w:r>
      <w:r>
        <w:rPr>
          <w:sz w:val="28"/>
        </w:rPr>
        <w:t>–</w:t>
      </w:r>
      <w:r w:rsidRPr="00E51B01">
        <w:rPr>
          <w:sz w:val="28"/>
        </w:rPr>
        <w:t xml:space="preserve"> екзамен.</w:t>
      </w:r>
    </w:p>
    <w:p w14:paraId="1A63DA5C" w14:textId="77777777" w:rsidR="000151A1" w:rsidRDefault="000151A1" w:rsidP="000151A1">
      <w:pPr>
        <w:pStyle w:val="28"/>
        <w:widowControl w:val="0"/>
        <w:numPr>
          <w:ilvl w:val="0"/>
          <w:numId w:val="6"/>
        </w:numPr>
        <w:tabs>
          <w:tab w:val="left" w:pos="851"/>
          <w:tab w:val="left" w:pos="120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51B01">
        <w:rPr>
          <w:rFonts w:ascii="Times New Roman" w:hAnsi="Times New Roman"/>
          <w:sz w:val="28"/>
          <w:lang w:val="uk-UA"/>
        </w:rPr>
        <w:t>Форми поточного контролю під час навчальних занять: тестування, бліц-опитування, контрольна робота</w:t>
      </w:r>
      <w:r>
        <w:rPr>
          <w:rFonts w:ascii="Times New Roman" w:hAnsi="Times New Roman"/>
          <w:sz w:val="28"/>
          <w:lang w:val="uk-UA"/>
        </w:rPr>
        <w:t>,</w:t>
      </w:r>
      <w:r w:rsidRPr="00E51B01">
        <w:rPr>
          <w:rFonts w:ascii="Times New Roman" w:hAnsi="Times New Roman"/>
          <w:sz w:val="28"/>
          <w:lang w:val="uk-UA"/>
        </w:rPr>
        <w:t xml:space="preserve"> захист результатів виконання індивідуальної роботи, завдань у робочому зошиті, презентація, дискурс, тощо.</w:t>
      </w:r>
    </w:p>
    <w:p w14:paraId="03BCCE39" w14:textId="3D3148CF" w:rsidR="000151A1" w:rsidRPr="00D9531E" w:rsidRDefault="000151A1" w:rsidP="000151A1">
      <w:pPr>
        <w:pStyle w:val="28"/>
        <w:widowControl w:val="0"/>
        <w:numPr>
          <w:ilvl w:val="0"/>
          <w:numId w:val="6"/>
        </w:numPr>
        <w:tabs>
          <w:tab w:val="left" w:pos="851"/>
          <w:tab w:val="left" w:pos="120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D9531E">
        <w:rPr>
          <w:rFonts w:ascii="Times New Roman" w:hAnsi="Times New Roman"/>
          <w:sz w:val="28"/>
          <w:szCs w:val="28"/>
          <w:lang w:val="uk-UA"/>
        </w:rPr>
        <w:t xml:space="preserve">Форми контролю результатів навчання студентів за навчальною </w:t>
      </w:r>
      <w:r w:rsidRPr="009A5B74">
        <w:rPr>
          <w:rFonts w:ascii="Times New Roman" w:hAnsi="Times New Roman"/>
          <w:sz w:val="28"/>
          <w:szCs w:val="28"/>
          <w:lang w:val="uk-UA"/>
        </w:rPr>
        <w:t xml:space="preserve">дисципліною </w:t>
      </w:r>
      <w:r w:rsidR="009A5B74" w:rsidRPr="009A5B74">
        <w:rPr>
          <w:rFonts w:ascii="Times New Roman" w:hAnsi="Times New Roman"/>
          <w:sz w:val="28"/>
        </w:rPr>
        <w:t>«</w:t>
      </w:r>
      <w:r w:rsidR="009A5B74" w:rsidRPr="009A5B74">
        <w:rPr>
          <w:rFonts w:ascii="Times New Roman" w:hAnsi="Times New Roman"/>
          <w:sz w:val="26"/>
          <w:szCs w:val="26"/>
        </w:rPr>
        <w:t xml:space="preserve"> Правове забезпечення (рівень В - Цивільне та сімейне право) </w:t>
      </w:r>
      <w:r w:rsidR="009A5B74" w:rsidRPr="009A5B74">
        <w:rPr>
          <w:rFonts w:ascii="Times New Roman" w:hAnsi="Times New Roman"/>
          <w:sz w:val="28"/>
        </w:rPr>
        <w:t>»</w:t>
      </w:r>
      <w:r w:rsidR="009A5B74" w:rsidRPr="00E51B01">
        <w:rPr>
          <w:sz w:val="28"/>
        </w:rPr>
        <w:t xml:space="preserve"> </w:t>
      </w:r>
      <w:r w:rsidRPr="00D9531E">
        <w:rPr>
          <w:rFonts w:ascii="Times New Roman" w:hAnsi="Times New Roman"/>
          <w:sz w:val="28"/>
          <w:szCs w:val="28"/>
          <w:lang w:val="uk-UA"/>
        </w:rPr>
        <w:t xml:space="preserve"> та їх оцінювання</w:t>
      </w:r>
      <w:r w:rsidR="009A5B74">
        <w:rPr>
          <w:rFonts w:ascii="Times New Roman" w:hAnsi="Times New Roman"/>
          <w:sz w:val="28"/>
          <w:szCs w:val="28"/>
          <w:lang w:val="uk-UA"/>
        </w:rPr>
        <w:t>:</w:t>
      </w:r>
    </w:p>
    <w:p w14:paraId="7D40092A" w14:textId="77777777" w:rsidR="000151A1" w:rsidRPr="00E51B01" w:rsidRDefault="000151A1" w:rsidP="000151A1">
      <w:pPr>
        <w:widowControl w:val="0"/>
        <w:shd w:val="clear" w:color="auto" w:fill="FFFFFF"/>
        <w:autoSpaceDE w:val="0"/>
        <w:autoSpaceDN w:val="0"/>
        <w:spacing w:before="1" w:after="8"/>
        <w:ind w:left="3382" w:hanging="2660"/>
      </w:pPr>
    </w:p>
    <w:p w14:paraId="10F5D2F8" w14:textId="77777777" w:rsidR="000151A1" w:rsidRDefault="000151A1" w:rsidP="000151A1">
      <w:pPr>
        <w:rPr>
          <w:sz w:val="28"/>
        </w:rPr>
      </w:pPr>
    </w:p>
    <w:p w14:paraId="432274CC" w14:textId="77777777" w:rsidR="009A5B74" w:rsidRPr="009B5BE0" w:rsidRDefault="009A5B74" w:rsidP="009A5B74">
      <w:pPr>
        <w:jc w:val="center"/>
        <w:rPr>
          <w:b/>
          <w:szCs w:val="28"/>
        </w:rPr>
      </w:pPr>
      <w:r w:rsidRPr="009B5BE0">
        <w:rPr>
          <w:b/>
          <w:szCs w:val="28"/>
        </w:rPr>
        <w:t>Розподіл балів, які отримують студенти (екзамен)</w:t>
      </w:r>
    </w:p>
    <w:tbl>
      <w:tblPr>
        <w:tblW w:w="50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36"/>
        <w:gridCol w:w="501"/>
        <w:gridCol w:w="524"/>
        <w:gridCol w:w="534"/>
        <w:gridCol w:w="536"/>
        <w:gridCol w:w="617"/>
        <w:gridCol w:w="524"/>
        <w:gridCol w:w="524"/>
        <w:gridCol w:w="537"/>
        <w:gridCol w:w="674"/>
        <w:gridCol w:w="708"/>
        <w:gridCol w:w="648"/>
        <w:gridCol w:w="1117"/>
        <w:gridCol w:w="978"/>
      </w:tblGrid>
      <w:tr w:rsidR="009A5B74" w:rsidRPr="009B5BE0" w14:paraId="226E2F8D" w14:textId="77777777" w:rsidTr="00075919">
        <w:trPr>
          <w:cantSplit/>
        </w:trPr>
        <w:tc>
          <w:tcPr>
            <w:tcW w:w="3897" w:type="pct"/>
            <w:gridSpan w:val="13"/>
            <w:tcMar>
              <w:left w:w="57" w:type="dxa"/>
              <w:right w:w="57" w:type="dxa"/>
            </w:tcMar>
            <w:vAlign w:val="center"/>
          </w:tcPr>
          <w:p w14:paraId="1BE7A049" w14:textId="77777777" w:rsidR="009A5B74" w:rsidRPr="009B5BE0" w:rsidRDefault="009A5B74" w:rsidP="00075919">
            <w:r w:rsidRPr="009B5BE0">
              <w:t>Поточне тестування та самостійна робота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  <w:vAlign w:val="center"/>
          </w:tcPr>
          <w:p w14:paraId="1FFCD2C2" w14:textId="77777777" w:rsidR="009A5B74" w:rsidRPr="009B5BE0" w:rsidRDefault="009A5B74" w:rsidP="00075919">
            <w:r w:rsidRPr="009B5BE0">
              <w:t>Підсумковий тест (екзамен)</w:t>
            </w:r>
          </w:p>
        </w:tc>
        <w:tc>
          <w:tcPr>
            <w:tcW w:w="515" w:type="pct"/>
            <w:tcMar>
              <w:left w:w="57" w:type="dxa"/>
              <w:right w:w="57" w:type="dxa"/>
            </w:tcMar>
            <w:vAlign w:val="center"/>
          </w:tcPr>
          <w:p w14:paraId="412E25D5" w14:textId="77777777" w:rsidR="009A5B74" w:rsidRPr="009B5BE0" w:rsidRDefault="009A5B74" w:rsidP="00075919">
            <w:r w:rsidRPr="009B5BE0">
              <w:t>Сума</w:t>
            </w:r>
          </w:p>
        </w:tc>
      </w:tr>
      <w:tr w:rsidR="009A5B74" w:rsidRPr="009B5BE0" w14:paraId="71B0D7E7" w14:textId="77777777" w:rsidTr="00075919">
        <w:trPr>
          <w:cantSplit/>
        </w:trPr>
        <w:tc>
          <w:tcPr>
            <w:tcW w:w="283" w:type="pct"/>
            <w:tcMar>
              <w:left w:w="57" w:type="dxa"/>
              <w:right w:w="57" w:type="dxa"/>
            </w:tcMar>
          </w:tcPr>
          <w:p w14:paraId="7822FF86" w14:textId="77777777" w:rsidR="009A5B74" w:rsidRPr="009B5BE0" w:rsidRDefault="009A5B74" w:rsidP="00075919">
            <w:r w:rsidRPr="009B5BE0">
              <w:t>Т1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14:paraId="71B1A692" w14:textId="77777777" w:rsidR="009A5B74" w:rsidRPr="009B5BE0" w:rsidRDefault="009A5B74" w:rsidP="00075919">
            <w:r w:rsidRPr="009B5BE0">
              <w:t>Т2</w:t>
            </w:r>
          </w:p>
        </w:tc>
        <w:tc>
          <w:tcPr>
            <w:tcW w:w="264" w:type="pct"/>
            <w:tcMar>
              <w:left w:w="57" w:type="dxa"/>
              <w:right w:w="57" w:type="dxa"/>
            </w:tcMar>
          </w:tcPr>
          <w:p w14:paraId="475028A6" w14:textId="77777777" w:rsidR="009A5B74" w:rsidRPr="009B5BE0" w:rsidRDefault="009A5B74" w:rsidP="00075919">
            <w:r w:rsidRPr="009B5BE0">
              <w:t>Т3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14:paraId="69343AA6" w14:textId="77777777" w:rsidR="009A5B74" w:rsidRPr="009B5BE0" w:rsidRDefault="009A5B74" w:rsidP="00075919">
            <w:r w:rsidRPr="009B5BE0">
              <w:t>Т4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14:paraId="13BAE40D" w14:textId="77777777" w:rsidR="009A5B74" w:rsidRPr="009B5BE0" w:rsidRDefault="009A5B74" w:rsidP="00075919">
            <w:r w:rsidRPr="009B5BE0">
              <w:t>Т5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14:paraId="03CB6FDD" w14:textId="77777777" w:rsidR="009A5B74" w:rsidRPr="009B5BE0" w:rsidRDefault="009A5B74" w:rsidP="00075919">
            <w:r w:rsidRPr="009B5BE0">
              <w:t>Т6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14:paraId="2E8F1A0C" w14:textId="77777777" w:rsidR="009A5B74" w:rsidRPr="009B5BE0" w:rsidRDefault="009A5B74" w:rsidP="00075919">
            <w:r w:rsidRPr="009B5BE0">
              <w:t>Т7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14:paraId="42E71101" w14:textId="77777777" w:rsidR="009A5B74" w:rsidRPr="009B5BE0" w:rsidRDefault="009A5B74" w:rsidP="00075919">
            <w:r w:rsidRPr="009B5BE0">
              <w:t>Т8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14:paraId="35843A9E" w14:textId="77777777" w:rsidR="009A5B74" w:rsidRPr="009B5BE0" w:rsidRDefault="009A5B74" w:rsidP="00075919">
            <w:r w:rsidRPr="009B5BE0">
              <w:t>Т9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14:paraId="2CC97E6A" w14:textId="77777777" w:rsidR="009A5B74" w:rsidRPr="009B5BE0" w:rsidRDefault="009A5B74" w:rsidP="00075919">
            <w:r w:rsidRPr="009B5BE0">
              <w:t>Т10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14:paraId="49037921" w14:textId="77777777" w:rsidR="009A5B74" w:rsidRPr="009B5BE0" w:rsidRDefault="009A5B74" w:rsidP="00075919">
            <w:r w:rsidRPr="009B5BE0">
              <w:t>Т11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14:paraId="254AD1EA" w14:textId="77777777" w:rsidR="009A5B74" w:rsidRPr="009B5BE0" w:rsidRDefault="009A5B74" w:rsidP="00075919">
            <w:r w:rsidRPr="009B5BE0">
              <w:t>Т12</w:t>
            </w:r>
          </w:p>
        </w:tc>
        <w:tc>
          <w:tcPr>
            <w:tcW w:w="340" w:type="pct"/>
          </w:tcPr>
          <w:p w14:paraId="4263B934" w14:textId="77777777" w:rsidR="009A5B74" w:rsidRPr="009B5BE0" w:rsidRDefault="009A5B74" w:rsidP="00075919">
            <w:r w:rsidRPr="009B5BE0">
              <w:t>Т13</w:t>
            </w:r>
          </w:p>
        </w:tc>
        <w:tc>
          <w:tcPr>
            <w:tcW w:w="588" w:type="pct"/>
            <w:vMerge w:val="restart"/>
            <w:tcMar>
              <w:left w:w="57" w:type="dxa"/>
              <w:right w:w="57" w:type="dxa"/>
            </w:tcMar>
          </w:tcPr>
          <w:p w14:paraId="06C4C667" w14:textId="77777777" w:rsidR="009A5B74" w:rsidRPr="009B5BE0" w:rsidRDefault="009A5B74" w:rsidP="00075919">
            <w:r w:rsidRPr="009B5BE0">
              <w:t>50</w:t>
            </w:r>
          </w:p>
        </w:tc>
        <w:tc>
          <w:tcPr>
            <w:tcW w:w="515" w:type="pct"/>
            <w:vMerge w:val="restart"/>
            <w:tcMar>
              <w:left w:w="57" w:type="dxa"/>
              <w:right w:w="57" w:type="dxa"/>
            </w:tcMar>
          </w:tcPr>
          <w:p w14:paraId="45FC0DF9" w14:textId="77777777" w:rsidR="009A5B74" w:rsidRPr="009B5BE0" w:rsidRDefault="009A5B74" w:rsidP="00075919">
            <w:r w:rsidRPr="009B5BE0">
              <w:t>100</w:t>
            </w:r>
          </w:p>
        </w:tc>
      </w:tr>
      <w:tr w:rsidR="009A5B74" w:rsidRPr="009B5BE0" w14:paraId="3B7A86AF" w14:textId="77777777" w:rsidTr="00075919">
        <w:trPr>
          <w:cantSplit/>
          <w:trHeight w:val="207"/>
        </w:trPr>
        <w:tc>
          <w:tcPr>
            <w:tcW w:w="283" w:type="pct"/>
            <w:tcMar>
              <w:left w:w="57" w:type="dxa"/>
              <w:right w:w="57" w:type="dxa"/>
            </w:tcMar>
          </w:tcPr>
          <w:p w14:paraId="2857BFF1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14:paraId="496B4051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264" w:type="pct"/>
            <w:tcMar>
              <w:left w:w="57" w:type="dxa"/>
              <w:right w:w="57" w:type="dxa"/>
            </w:tcMar>
          </w:tcPr>
          <w:p w14:paraId="328F2D02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14:paraId="39BE6770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14:paraId="589318FD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14:paraId="1E3291EE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14:paraId="15152025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14:paraId="667EE642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14:paraId="2D54625F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14:paraId="194E9BAC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14:paraId="77B6E20F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14:paraId="3E0B4BB7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340" w:type="pct"/>
          </w:tcPr>
          <w:p w14:paraId="52648578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</w:tcPr>
          <w:p w14:paraId="75612C33" w14:textId="77777777" w:rsidR="009A5B74" w:rsidRPr="009B5BE0" w:rsidRDefault="009A5B74" w:rsidP="00075919"/>
        </w:tc>
        <w:tc>
          <w:tcPr>
            <w:tcW w:w="515" w:type="pct"/>
            <w:vMerge/>
            <w:tcMar>
              <w:left w:w="57" w:type="dxa"/>
              <w:right w:w="57" w:type="dxa"/>
            </w:tcMar>
          </w:tcPr>
          <w:p w14:paraId="2BE9980A" w14:textId="77777777" w:rsidR="009A5B74" w:rsidRPr="009B5BE0" w:rsidRDefault="009A5B74" w:rsidP="00075919"/>
        </w:tc>
      </w:tr>
      <w:tr w:rsidR="009A5B74" w:rsidRPr="009B5BE0" w14:paraId="6926090F" w14:textId="77777777" w:rsidTr="00075919">
        <w:trPr>
          <w:cantSplit/>
        </w:trPr>
        <w:tc>
          <w:tcPr>
            <w:tcW w:w="283" w:type="pct"/>
            <w:tcMar>
              <w:left w:w="57" w:type="dxa"/>
              <w:right w:w="57" w:type="dxa"/>
            </w:tcMar>
          </w:tcPr>
          <w:p w14:paraId="668DB340" w14:textId="77777777" w:rsidR="009A5B74" w:rsidRPr="009B5BE0" w:rsidRDefault="009A5B74" w:rsidP="00075919">
            <w:r w:rsidRPr="009B5BE0">
              <w:t>Т14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14:paraId="6522899F" w14:textId="77777777" w:rsidR="009A5B74" w:rsidRPr="009B5BE0" w:rsidRDefault="009A5B74" w:rsidP="00075919">
            <w:r w:rsidRPr="009B5BE0">
              <w:t>Т15</w:t>
            </w:r>
          </w:p>
        </w:tc>
        <w:tc>
          <w:tcPr>
            <w:tcW w:w="264" w:type="pct"/>
            <w:tcMar>
              <w:left w:w="57" w:type="dxa"/>
              <w:right w:w="57" w:type="dxa"/>
            </w:tcMar>
          </w:tcPr>
          <w:p w14:paraId="79067DC3" w14:textId="77777777" w:rsidR="009A5B74" w:rsidRPr="009B5BE0" w:rsidRDefault="009A5B74" w:rsidP="00075919">
            <w:r w:rsidRPr="009B5BE0">
              <w:t>Т16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14:paraId="09139C5A" w14:textId="77777777" w:rsidR="009A5B74" w:rsidRPr="009B5BE0" w:rsidRDefault="009A5B74" w:rsidP="00075919"/>
        </w:tc>
        <w:tc>
          <w:tcPr>
            <w:tcW w:w="281" w:type="pct"/>
            <w:tcMar>
              <w:left w:w="57" w:type="dxa"/>
              <w:right w:w="57" w:type="dxa"/>
            </w:tcMar>
          </w:tcPr>
          <w:p w14:paraId="5061DB92" w14:textId="77777777" w:rsidR="009A5B74" w:rsidRPr="009B5BE0" w:rsidRDefault="009A5B74" w:rsidP="00075919"/>
        </w:tc>
        <w:tc>
          <w:tcPr>
            <w:tcW w:w="282" w:type="pct"/>
            <w:tcMar>
              <w:left w:w="57" w:type="dxa"/>
              <w:right w:w="57" w:type="dxa"/>
            </w:tcMar>
          </w:tcPr>
          <w:p w14:paraId="553156B1" w14:textId="77777777" w:rsidR="009A5B74" w:rsidRPr="009B5BE0" w:rsidRDefault="009A5B74" w:rsidP="00075919"/>
        </w:tc>
        <w:tc>
          <w:tcPr>
            <w:tcW w:w="325" w:type="pct"/>
            <w:tcMar>
              <w:left w:w="57" w:type="dxa"/>
              <w:right w:w="57" w:type="dxa"/>
            </w:tcMar>
          </w:tcPr>
          <w:p w14:paraId="60D7984B" w14:textId="77777777" w:rsidR="009A5B74" w:rsidRPr="009B5BE0" w:rsidRDefault="009A5B74" w:rsidP="00075919"/>
        </w:tc>
        <w:tc>
          <w:tcPr>
            <w:tcW w:w="276" w:type="pct"/>
            <w:tcMar>
              <w:left w:w="57" w:type="dxa"/>
              <w:right w:w="57" w:type="dxa"/>
            </w:tcMar>
          </w:tcPr>
          <w:p w14:paraId="49FA66D6" w14:textId="77777777" w:rsidR="009A5B74" w:rsidRPr="009B5BE0" w:rsidRDefault="009A5B74" w:rsidP="00075919"/>
        </w:tc>
        <w:tc>
          <w:tcPr>
            <w:tcW w:w="276" w:type="pct"/>
            <w:tcMar>
              <w:left w:w="57" w:type="dxa"/>
              <w:right w:w="57" w:type="dxa"/>
            </w:tcMar>
          </w:tcPr>
          <w:p w14:paraId="264807AB" w14:textId="77777777" w:rsidR="009A5B74" w:rsidRPr="009B5BE0" w:rsidRDefault="009A5B74" w:rsidP="00075919"/>
        </w:tc>
        <w:tc>
          <w:tcPr>
            <w:tcW w:w="283" w:type="pct"/>
            <w:tcMar>
              <w:left w:w="57" w:type="dxa"/>
              <w:right w:w="57" w:type="dxa"/>
            </w:tcMar>
          </w:tcPr>
          <w:p w14:paraId="345B027D" w14:textId="77777777" w:rsidR="009A5B74" w:rsidRPr="009B5BE0" w:rsidRDefault="009A5B74" w:rsidP="00075919"/>
        </w:tc>
        <w:tc>
          <w:tcPr>
            <w:tcW w:w="355" w:type="pct"/>
            <w:tcMar>
              <w:left w:w="57" w:type="dxa"/>
              <w:right w:w="57" w:type="dxa"/>
            </w:tcMar>
          </w:tcPr>
          <w:p w14:paraId="227B474F" w14:textId="77777777" w:rsidR="009A5B74" w:rsidRPr="009B5BE0" w:rsidRDefault="009A5B74" w:rsidP="00075919"/>
        </w:tc>
        <w:tc>
          <w:tcPr>
            <w:tcW w:w="373" w:type="pct"/>
            <w:tcMar>
              <w:left w:w="57" w:type="dxa"/>
              <w:right w:w="57" w:type="dxa"/>
            </w:tcMar>
          </w:tcPr>
          <w:p w14:paraId="6E6B69A1" w14:textId="77777777" w:rsidR="009A5B74" w:rsidRPr="009B5BE0" w:rsidRDefault="009A5B74" w:rsidP="00075919"/>
        </w:tc>
        <w:tc>
          <w:tcPr>
            <w:tcW w:w="340" w:type="pct"/>
          </w:tcPr>
          <w:p w14:paraId="29C02DB7" w14:textId="77777777" w:rsidR="009A5B74" w:rsidRPr="009B5BE0" w:rsidRDefault="009A5B74" w:rsidP="00075919"/>
        </w:tc>
        <w:tc>
          <w:tcPr>
            <w:tcW w:w="588" w:type="pct"/>
            <w:vMerge/>
            <w:tcMar>
              <w:left w:w="57" w:type="dxa"/>
              <w:right w:w="57" w:type="dxa"/>
            </w:tcMar>
          </w:tcPr>
          <w:p w14:paraId="4CA6926E" w14:textId="77777777" w:rsidR="009A5B74" w:rsidRPr="009B5BE0" w:rsidRDefault="009A5B74" w:rsidP="00075919"/>
        </w:tc>
        <w:tc>
          <w:tcPr>
            <w:tcW w:w="515" w:type="pct"/>
            <w:vMerge/>
            <w:tcMar>
              <w:left w:w="57" w:type="dxa"/>
              <w:right w:w="57" w:type="dxa"/>
            </w:tcMar>
          </w:tcPr>
          <w:p w14:paraId="2D4C74B5" w14:textId="77777777" w:rsidR="009A5B74" w:rsidRPr="009B5BE0" w:rsidRDefault="009A5B74" w:rsidP="00075919"/>
        </w:tc>
      </w:tr>
      <w:tr w:rsidR="009A5B74" w:rsidRPr="009B5BE0" w14:paraId="5FEE8F79" w14:textId="77777777" w:rsidTr="00075919">
        <w:trPr>
          <w:cantSplit/>
        </w:trPr>
        <w:tc>
          <w:tcPr>
            <w:tcW w:w="283" w:type="pct"/>
            <w:tcMar>
              <w:left w:w="57" w:type="dxa"/>
              <w:right w:w="57" w:type="dxa"/>
            </w:tcMar>
          </w:tcPr>
          <w:p w14:paraId="73368553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14:paraId="0DA5AB2E" w14:textId="77777777" w:rsidR="009A5B74" w:rsidRPr="009B5BE0" w:rsidRDefault="009A5B74" w:rsidP="00075919">
            <w:r w:rsidRPr="009B5BE0">
              <w:t>3</w:t>
            </w:r>
          </w:p>
        </w:tc>
        <w:tc>
          <w:tcPr>
            <w:tcW w:w="264" w:type="pct"/>
            <w:tcMar>
              <w:left w:w="57" w:type="dxa"/>
              <w:right w:w="57" w:type="dxa"/>
            </w:tcMar>
          </w:tcPr>
          <w:p w14:paraId="27A4B816" w14:textId="77777777" w:rsidR="009A5B74" w:rsidRPr="009B5BE0" w:rsidRDefault="009A5B74" w:rsidP="00075919">
            <w:r w:rsidRPr="009B5BE0">
              <w:t>5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14:paraId="7536FC8E" w14:textId="77777777" w:rsidR="009A5B74" w:rsidRPr="009B5BE0" w:rsidRDefault="009A5B74" w:rsidP="00075919"/>
        </w:tc>
        <w:tc>
          <w:tcPr>
            <w:tcW w:w="281" w:type="pct"/>
            <w:tcMar>
              <w:left w:w="57" w:type="dxa"/>
              <w:right w:w="57" w:type="dxa"/>
            </w:tcMar>
          </w:tcPr>
          <w:p w14:paraId="5983C840" w14:textId="77777777" w:rsidR="009A5B74" w:rsidRPr="009B5BE0" w:rsidRDefault="009A5B74" w:rsidP="00075919"/>
        </w:tc>
        <w:tc>
          <w:tcPr>
            <w:tcW w:w="282" w:type="pct"/>
            <w:tcMar>
              <w:left w:w="57" w:type="dxa"/>
              <w:right w:w="57" w:type="dxa"/>
            </w:tcMar>
          </w:tcPr>
          <w:p w14:paraId="2FA6120C" w14:textId="77777777" w:rsidR="009A5B74" w:rsidRPr="009B5BE0" w:rsidRDefault="009A5B74" w:rsidP="00075919"/>
        </w:tc>
        <w:tc>
          <w:tcPr>
            <w:tcW w:w="325" w:type="pct"/>
            <w:tcMar>
              <w:left w:w="57" w:type="dxa"/>
              <w:right w:w="57" w:type="dxa"/>
            </w:tcMar>
          </w:tcPr>
          <w:p w14:paraId="110F2530" w14:textId="77777777" w:rsidR="009A5B74" w:rsidRPr="009B5BE0" w:rsidRDefault="009A5B74" w:rsidP="00075919"/>
        </w:tc>
        <w:tc>
          <w:tcPr>
            <w:tcW w:w="276" w:type="pct"/>
            <w:tcMar>
              <w:left w:w="57" w:type="dxa"/>
              <w:right w:w="57" w:type="dxa"/>
            </w:tcMar>
          </w:tcPr>
          <w:p w14:paraId="0D125937" w14:textId="77777777" w:rsidR="009A5B74" w:rsidRPr="009B5BE0" w:rsidRDefault="009A5B74" w:rsidP="00075919"/>
        </w:tc>
        <w:tc>
          <w:tcPr>
            <w:tcW w:w="276" w:type="pct"/>
            <w:tcMar>
              <w:left w:w="57" w:type="dxa"/>
              <w:right w:w="57" w:type="dxa"/>
            </w:tcMar>
          </w:tcPr>
          <w:p w14:paraId="13F53DFE" w14:textId="77777777" w:rsidR="009A5B74" w:rsidRPr="009B5BE0" w:rsidRDefault="009A5B74" w:rsidP="00075919"/>
        </w:tc>
        <w:tc>
          <w:tcPr>
            <w:tcW w:w="283" w:type="pct"/>
            <w:tcMar>
              <w:left w:w="57" w:type="dxa"/>
              <w:right w:w="57" w:type="dxa"/>
            </w:tcMar>
          </w:tcPr>
          <w:p w14:paraId="4257F6CA" w14:textId="77777777" w:rsidR="009A5B74" w:rsidRPr="009B5BE0" w:rsidRDefault="009A5B74" w:rsidP="00075919"/>
        </w:tc>
        <w:tc>
          <w:tcPr>
            <w:tcW w:w="355" w:type="pct"/>
            <w:tcMar>
              <w:left w:w="57" w:type="dxa"/>
              <w:right w:w="57" w:type="dxa"/>
            </w:tcMar>
          </w:tcPr>
          <w:p w14:paraId="43A38218" w14:textId="77777777" w:rsidR="009A5B74" w:rsidRPr="009B5BE0" w:rsidRDefault="009A5B74" w:rsidP="00075919"/>
        </w:tc>
        <w:tc>
          <w:tcPr>
            <w:tcW w:w="373" w:type="pct"/>
            <w:tcMar>
              <w:left w:w="57" w:type="dxa"/>
              <w:right w:w="57" w:type="dxa"/>
            </w:tcMar>
          </w:tcPr>
          <w:p w14:paraId="72C29CF8" w14:textId="77777777" w:rsidR="009A5B74" w:rsidRPr="009B5BE0" w:rsidRDefault="009A5B74" w:rsidP="00075919"/>
        </w:tc>
        <w:tc>
          <w:tcPr>
            <w:tcW w:w="340" w:type="pct"/>
          </w:tcPr>
          <w:p w14:paraId="2F0CD686" w14:textId="77777777" w:rsidR="009A5B74" w:rsidRPr="009B5BE0" w:rsidRDefault="009A5B74" w:rsidP="00075919"/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1A8E930C" w14:textId="77777777" w:rsidR="009A5B74" w:rsidRPr="009B5BE0" w:rsidRDefault="009A5B74" w:rsidP="00075919"/>
        </w:tc>
        <w:tc>
          <w:tcPr>
            <w:tcW w:w="515" w:type="pct"/>
            <w:tcMar>
              <w:left w:w="57" w:type="dxa"/>
              <w:right w:w="57" w:type="dxa"/>
            </w:tcMar>
          </w:tcPr>
          <w:p w14:paraId="6AABE7F5" w14:textId="77777777" w:rsidR="009A5B74" w:rsidRPr="009B5BE0" w:rsidRDefault="009A5B74" w:rsidP="00075919"/>
        </w:tc>
      </w:tr>
    </w:tbl>
    <w:p w14:paraId="5E02FD41" w14:textId="77777777" w:rsidR="009A5B74" w:rsidRPr="009B5BE0" w:rsidRDefault="009A5B74" w:rsidP="009A5B74">
      <w:pPr>
        <w:ind w:firstLine="600"/>
      </w:pPr>
      <w:r w:rsidRPr="009B5BE0">
        <w:t>Т1, Т2 ... Т16– теми змістових модулів.</w:t>
      </w:r>
    </w:p>
    <w:p w14:paraId="01DA1909" w14:textId="33BAA0D3" w:rsidR="009A5B74" w:rsidRDefault="009A5B74" w:rsidP="009A5B74">
      <w:pPr>
        <w:tabs>
          <w:tab w:val="left" w:pos="900"/>
          <w:tab w:val="left" w:pos="5490"/>
        </w:tabs>
        <w:rPr>
          <w:b/>
          <w:sz w:val="28"/>
          <w:szCs w:val="28"/>
        </w:rPr>
      </w:pPr>
    </w:p>
    <w:p w14:paraId="272B5221" w14:textId="77777777" w:rsidR="009A5B74" w:rsidRDefault="009A5B74" w:rsidP="0025484C">
      <w:pPr>
        <w:tabs>
          <w:tab w:val="left" w:pos="900"/>
          <w:tab w:val="left" w:pos="5490"/>
        </w:tabs>
        <w:ind w:left="360"/>
        <w:jc w:val="center"/>
        <w:rPr>
          <w:b/>
          <w:sz w:val="28"/>
          <w:szCs w:val="28"/>
        </w:rPr>
      </w:pPr>
    </w:p>
    <w:p w14:paraId="08E7907A" w14:textId="4DF51905" w:rsidR="0025484C" w:rsidRPr="003226F3" w:rsidRDefault="009A5B74" w:rsidP="009A5B74">
      <w:pPr>
        <w:tabs>
          <w:tab w:val="left" w:pos="900"/>
          <w:tab w:val="left" w:pos="5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5484C" w:rsidRPr="003226F3">
        <w:rPr>
          <w:b/>
          <w:sz w:val="28"/>
          <w:szCs w:val="28"/>
        </w:rPr>
        <w:t>.</w:t>
      </w:r>
      <w:r w:rsidR="0046136E">
        <w:rPr>
          <w:b/>
          <w:sz w:val="28"/>
          <w:szCs w:val="28"/>
        </w:rPr>
        <w:t xml:space="preserve"> </w:t>
      </w:r>
      <w:r w:rsidR="0025484C" w:rsidRPr="003226F3">
        <w:rPr>
          <w:b/>
          <w:sz w:val="28"/>
          <w:szCs w:val="28"/>
        </w:rPr>
        <w:t>РЕКОМЕНДОВАНІ ДЖЕРЕЛА ІНФОРМАЦІЇ</w:t>
      </w:r>
    </w:p>
    <w:p w14:paraId="369E498D" w14:textId="77777777" w:rsidR="0025484C" w:rsidRPr="003226F3" w:rsidRDefault="0025484C" w:rsidP="0025484C">
      <w:pPr>
        <w:pStyle w:val="a9"/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226F3">
        <w:rPr>
          <w:rFonts w:ascii="Times New Roman" w:hAnsi="Times New Roman"/>
          <w:b/>
          <w:sz w:val="28"/>
          <w:szCs w:val="28"/>
        </w:rPr>
        <w:t>Законодавство</w:t>
      </w:r>
    </w:p>
    <w:p w14:paraId="55D8D15F" w14:textId="77777777" w:rsidR="00304C54" w:rsidRPr="008537F9" w:rsidRDefault="0025484C" w:rsidP="0078463E">
      <w:pPr>
        <w:pStyle w:val="Numerik1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8537F9">
        <w:rPr>
          <w:rFonts w:ascii="Times New Roman" w:hAnsi="Times New Roman"/>
          <w:sz w:val="28"/>
          <w:szCs w:val="28"/>
          <w:lang w:val="ru-RU"/>
        </w:rPr>
        <w:t xml:space="preserve">Конституція України від 28.06.1996 р. </w:t>
      </w:r>
      <w:r w:rsidRPr="008537F9">
        <w:rPr>
          <w:rFonts w:ascii="Times New Roman" w:hAnsi="Times New Roman"/>
          <w:i/>
          <w:sz w:val="28"/>
          <w:szCs w:val="28"/>
          <w:lang w:val="ru-RU"/>
        </w:rPr>
        <w:t>Вісник Верховної Ради України.</w:t>
      </w:r>
      <w:r w:rsidRPr="008537F9">
        <w:rPr>
          <w:rFonts w:ascii="Times New Roman" w:hAnsi="Times New Roman"/>
          <w:sz w:val="28"/>
          <w:szCs w:val="28"/>
          <w:lang w:val="ru-RU"/>
        </w:rPr>
        <w:t xml:space="preserve"> 1996. № 30. Ст. 141.</w:t>
      </w:r>
    </w:p>
    <w:p w14:paraId="7C113264" w14:textId="1CC328AD" w:rsidR="00304C54" w:rsidRPr="00FA0171" w:rsidRDefault="00304C54" w:rsidP="0078463E">
      <w:pPr>
        <w:pStyle w:val="Numerik1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8537F9">
        <w:rPr>
          <w:rFonts w:ascii="Times New Roman" w:hAnsi="Times New Roman"/>
          <w:sz w:val="28"/>
          <w:szCs w:val="28"/>
        </w:rPr>
        <w:lastRenderedPageBreak/>
        <w:t>Цивільний кодекс України, прийнятий 16 січня 2003 р. // Голос України. – 2003. – No 45-46, 47-48.</w:t>
      </w:r>
    </w:p>
    <w:p w14:paraId="06B0767D" w14:textId="4E7F11D1" w:rsidR="00FA0171" w:rsidRPr="00FA0171" w:rsidRDefault="00FA0171" w:rsidP="00FA0171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Сімейний кодекс України від 10.01.2002.// Відомості Верховної Ради України. - 2002. - No21-22. - ст. 135. </w:t>
      </w:r>
    </w:p>
    <w:p w14:paraId="33074354" w14:textId="77777777" w:rsidR="0025484C" w:rsidRPr="008537F9" w:rsidRDefault="0025484C" w:rsidP="0078463E">
      <w:pPr>
        <w:pStyle w:val="Numerik1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8537F9">
        <w:rPr>
          <w:rFonts w:ascii="Times New Roman" w:hAnsi="Times New Roman"/>
          <w:sz w:val="28"/>
          <w:szCs w:val="28"/>
          <w:lang w:val="ru-RU"/>
        </w:rPr>
        <w:t xml:space="preserve">Кримінальний процесуальний кодекс України : Закон України від 13 квіт. 2012 р. № 4651-VI. </w:t>
      </w:r>
      <w:r w:rsidRPr="008537F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  <w:lang w:val="ru-RU"/>
        </w:rPr>
        <w:t xml:space="preserve"> : [сайт]. URL: http://zakon2.rada.gov.ua/laws/show/4651-172.</w:t>
      </w:r>
    </w:p>
    <w:p w14:paraId="38AEB094" w14:textId="77777777" w:rsidR="0025484C" w:rsidRPr="008537F9" w:rsidRDefault="0025484C" w:rsidP="0078463E">
      <w:pPr>
        <w:pStyle w:val="27"/>
        <w:numPr>
          <w:ilvl w:val="0"/>
          <w:numId w:val="26"/>
        </w:numPr>
        <w:shd w:val="clear" w:color="auto" w:fill="auto"/>
        <w:tabs>
          <w:tab w:val="left" w:pos="567"/>
          <w:tab w:val="left" w:pos="596"/>
        </w:tabs>
        <w:spacing w:line="276" w:lineRule="auto"/>
        <w:ind w:right="20"/>
        <w:rPr>
          <w:rFonts w:cs="Times New Roman"/>
          <w:sz w:val="28"/>
          <w:szCs w:val="28"/>
        </w:rPr>
      </w:pPr>
      <w:r w:rsidRPr="008537F9">
        <w:rPr>
          <w:rFonts w:cs="Times New Roman"/>
          <w:sz w:val="28"/>
          <w:szCs w:val="28"/>
        </w:rPr>
        <w:t xml:space="preserve">Кодекс законів про працю України : Закон України від 10 груд. 1971 р. № 322-VІІI. </w:t>
      </w:r>
      <w:r w:rsidRPr="008537F9">
        <w:rPr>
          <w:rFonts w:cs="Times New Roman"/>
          <w:i/>
          <w:sz w:val="28"/>
          <w:szCs w:val="28"/>
        </w:rPr>
        <w:t>Верховна Рада України</w:t>
      </w:r>
      <w:r w:rsidRPr="008537F9">
        <w:rPr>
          <w:rFonts w:cs="Times New Roman"/>
          <w:sz w:val="28"/>
          <w:szCs w:val="28"/>
        </w:rPr>
        <w:t xml:space="preserve"> : [сайт]. URL: </w:t>
      </w:r>
      <w:hyperlink r:id="rId8" w:history="1">
        <w:r w:rsidRPr="008537F9">
          <w:rPr>
            <w:rFonts w:cs="Times New Roman"/>
            <w:sz w:val="28"/>
            <w:szCs w:val="28"/>
          </w:rPr>
          <w:t>https://zakon.rada.gov.ua/laws/show/322-08</w:t>
        </w:r>
      </w:hyperlink>
      <w:r w:rsidRPr="008537F9">
        <w:rPr>
          <w:rFonts w:cs="Times New Roman"/>
          <w:sz w:val="28"/>
          <w:szCs w:val="28"/>
        </w:rPr>
        <w:t xml:space="preserve">. </w:t>
      </w:r>
    </w:p>
    <w:p w14:paraId="20B8E70C" w14:textId="77777777" w:rsidR="0025484C" w:rsidRPr="008537F9" w:rsidRDefault="0025484C" w:rsidP="0078463E">
      <w:pPr>
        <w:pStyle w:val="Numerik1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8537F9">
        <w:rPr>
          <w:rFonts w:ascii="Times New Roman" w:hAnsi="Times New Roman"/>
          <w:sz w:val="28"/>
          <w:szCs w:val="28"/>
          <w:lang w:val="uk-UA"/>
        </w:rPr>
        <w:t xml:space="preserve">Цивільний процесуальний кодекс України </w:t>
      </w:r>
      <w:r w:rsidRPr="008537F9">
        <w:rPr>
          <w:rFonts w:ascii="Times New Roman" w:hAnsi="Times New Roman"/>
          <w:sz w:val="28"/>
          <w:szCs w:val="28"/>
          <w:lang w:val="ru-RU"/>
        </w:rPr>
        <w:t>: Закон України від 18 бер. 2004 р. №</w:t>
      </w:r>
      <w:r w:rsidRPr="008537F9">
        <w:rPr>
          <w:rFonts w:ascii="Times New Roman" w:hAnsi="Times New Roman"/>
          <w:sz w:val="28"/>
          <w:szCs w:val="28"/>
          <w:lang w:val="uk-UA"/>
        </w:rPr>
        <w:t> 1618</w:t>
      </w:r>
      <w:r w:rsidRPr="008537F9">
        <w:rPr>
          <w:rFonts w:ascii="Times New Roman" w:hAnsi="Times New Roman"/>
          <w:sz w:val="28"/>
          <w:szCs w:val="28"/>
          <w:lang w:val="ru-RU"/>
        </w:rPr>
        <w:t xml:space="preserve">-ІV. </w:t>
      </w:r>
      <w:r w:rsidRPr="008537F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  <w:lang w:val="ru-RU"/>
        </w:rPr>
        <w:t xml:space="preserve"> : [сайт]. URL: </w:t>
      </w:r>
      <w:hyperlink r:id="rId9" w:history="1">
        <w:r w:rsidRPr="008537F9">
          <w:rPr>
            <w:rFonts w:ascii="Times New Roman" w:hAnsi="Times New Roman"/>
            <w:sz w:val="28"/>
            <w:szCs w:val="28"/>
            <w:lang w:val="ru-RU"/>
          </w:rPr>
          <w:t>https://zakon.rada.gov.ua/laws/show/1618-15</w:t>
        </w:r>
      </w:hyperlink>
      <w:r w:rsidRPr="008537F9">
        <w:rPr>
          <w:rFonts w:ascii="Times New Roman" w:hAnsi="Times New Roman"/>
          <w:sz w:val="28"/>
          <w:szCs w:val="28"/>
          <w:lang w:val="ru-RU"/>
        </w:rPr>
        <w:t>.</w:t>
      </w:r>
    </w:p>
    <w:p w14:paraId="7084838F" w14:textId="77777777" w:rsidR="0025484C" w:rsidRPr="008537F9" w:rsidRDefault="0025484C" w:rsidP="0078463E">
      <w:pPr>
        <w:pStyle w:val="a9"/>
        <w:widowControl w:val="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7F9">
        <w:rPr>
          <w:rFonts w:ascii="Times New Roman" w:hAnsi="Times New Roman"/>
          <w:sz w:val="28"/>
          <w:szCs w:val="28"/>
        </w:rPr>
        <w:t xml:space="preserve">Кримінальний кодекс України : Закон України від 05 квіт. 2001 р. № 2341-ІІІ. </w:t>
      </w:r>
      <w:r w:rsidRPr="008537F9">
        <w:rPr>
          <w:rFonts w:ascii="Times New Roman" w:hAnsi="Times New Roman"/>
          <w:i/>
          <w:sz w:val="28"/>
          <w:szCs w:val="28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</w:rPr>
        <w:t xml:space="preserve"> : [сайт]. URL: </w:t>
      </w:r>
      <w:hyperlink r:id="rId10" w:history="1">
        <w:r w:rsidRPr="008537F9">
          <w:rPr>
            <w:rFonts w:ascii="Times New Roman" w:hAnsi="Times New Roman"/>
            <w:sz w:val="28"/>
            <w:szCs w:val="28"/>
            <w:lang w:eastAsia="ru-RU"/>
          </w:rPr>
          <w:t>https://zakon.rada.gov.ua/laws/show/2341-14</w:t>
        </w:r>
      </w:hyperlink>
      <w:r w:rsidRPr="008537F9">
        <w:rPr>
          <w:rFonts w:ascii="Times New Roman" w:hAnsi="Times New Roman"/>
          <w:sz w:val="28"/>
          <w:szCs w:val="28"/>
          <w:lang w:eastAsia="ru-RU"/>
        </w:rPr>
        <w:t>.</w:t>
      </w:r>
    </w:p>
    <w:p w14:paraId="26B7FABD" w14:textId="77777777" w:rsidR="0025484C" w:rsidRPr="008537F9" w:rsidRDefault="0025484C" w:rsidP="0078463E">
      <w:pPr>
        <w:pStyle w:val="a9"/>
        <w:widowControl w:val="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7F9">
        <w:rPr>
          <w:rFonts w:ascii="Times New Roman" w:hAnsi="Times New Roman"/>
          <w:sz w:val="28"/>
          <w:szCs w:val="28"/>
        </w:rPr>
        <w:t xml:space="preserve">Господарський процесуальний кодекс України : Закон України від 16 лист. 1991 р. № 1798-ХІІ. </w:t>
      </w:r>
      <w:r w:rsidRPr="008537F9">
        <w:rPr>
          <w:rFonts w:ascii="Times New Roman" w:hAnsi="Times New Roman"/>
          <w:i/>
          <w:sz w:val="28"/>
          <w:szCs w:val="28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</w:rPr>
        <w:t xml:space="preserve"> : [сайт]. URL: </w:t>
      </w:r>
      <w:hyperlink r:id="rId11" w:history="1">
        <w:r w:rsidRPr="008537F9">
          <w:rPr>
            <w:rFonts w:ascii="Times New Roman" w:hAnsi="Times New Roman"/>
            <w:sz w:val="28"/>
            <w:szCs w:val="28"/>
            <w:lang w:eastAsia="ru-RU"/>
          </w:rPr>
          <w:t>https://zakon.rada.gov.ua/laws/show/1798-12</w:t>
        </w:r>
      </w:hyperlink>
      <w:r w:rsidRPr="008537F9">
        <w:rPr>
          <w:rFonts w:ascii="Times New Roman" w:hAnsi="Times New Roman"/>
          <w:sz w:val="28"/>
          <w:szCs w:val="28"/>
          <w:lang w:eastAsia="ru-RU"/>
        </w:rPr>
        <w:t>.</w:t>
      </w:r>
    </w:p>
    <w:p w14:paraId="34F2A4C0" w14:textId="164E2A07" w:rsidR="00304C54" w:rsidRPr="008537F9" w:rsidRDefault="00A637F9" w:rsidP="0078463E">
      <w:pPr>
        <w:pStyle w:val="a9"/>
        <w:widowControl w:val="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7F9">
        <w:rPr>
          <w:rFonts w:ascii="Times New Roman" w:hAnsi="Times New Roman"/>
          <w:sz w:val="28"/>
          <w:szCs w:val="28"/>
        </w:rPr>
        <w:t>Господарський кодекс України, прийнятий 16 січня 2003 р. // Голос України. – 2003. – No 49-50.</w:t>
      </w:r>
    </w:p>
    <w:p w14:paraId="2FA43A6B" w14:textId="42FF3211" w:rsidR="00EC009A" w:rsidRPr="008537F9" w:rsidRDefault="0025484C" w:rsidP="0078463E">
      <w:pPr>
        <w:pStyle w:val="a9"/>
        <w:widowControl w:val="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7F9">
        <w:rPr>
          <w:rFonts w:ascii="Times New Roman" w:hAnsi="Times New Roman"/>
          <w:sz w:val="28"/>
          <w:szCs w:val="28"/>
        </w:rPr>
        <w:t>Кодекс адміністративного судочинства України : Закон України від 06 лип. 2005 р. № 2747-І</w:t>
      </w:r>
      <w:r w:rsidRPr="008537F9">
        <w:rPr>
          <w:rFonts w:ascii="Times New Roman" w:hAnsi="Times New Roman"/>
          <w:sz w:val="28"/>
          <w:szCs w:val="28"/>
          <w:lang w:val="en-US"/>
        </w:rPr>
        <w:t>V</w:t>
      </w:r>
      <w:r w:rsidRPr="008537F9">
        <w:rPr>
          <w:rFonts w:ascii="Times New Roman" w:hAnsi="Times New Roman"/>
          <w:sz w:val="28"/>
          <w:szCs w:val="28"/>
        </w:rPr>
        <w:t xml:space="preserve">. </w:t>
      </w:r>
      <w:r w:rsidRPr="008537F9">
        <w:rPr>
          <w:rFonts w:ascii="Times New Roman" w:hAnsi="Times New Roman"/>
          <w:i/>
          <w:sz w:val="28"/>
          <w:szCs w:val="28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</w:rPr>
        <w:t xml:space="preserve"> : [сайт]. URL: </w:t>
      </w:r>
      <w:hyperlink r:id="rId12" w:history="1">
        <w:r w:rsidRPr="008537F9">
          <w:rPr>
            <w:rFonts w:ascii="Times New Roman" w:hAnsi="Times New Roman"/>
            <w:sz w:val="28"/>
            <w:szCs w:val="28"/>
            <w:lang w:eastAsia="ru-RU"/>
          </w:rPr>
          <w:t>https://zakon.rada.gov.ua/laws/show/2747-15</w:t>
        </w:r>
      </w:hyperlink>
      <w:r w:rsidRPr="008537F9">
        <w:rPr>
          <w:rFonts w:ascii="Times New Roman" w:hAnsi="Times New Roman"/>
          <w:sz w:val="28"/>
          <w:szCs w:val="28"/>
          <w:lang w:eastAsia="ru-RU"/>
        </w:rPr>
        <w:t>.</w:t>
      </w:r>
    </w:p>
    <w:p w14:paraId="6EDE6D07" w14:textId="77777777" w:rsidR="0025484C" w:rsidRPr="008537F9" w:rsidRDefault="0025484C" w:rsidP="0078463E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Про адвокатуру та адвокатську діяльність : Закон України </w:t>
      </w:r>
      <w:r w:rsidRPr="008537F9">
        <w:rPr>
          <w:rFonts w:ascii="Times New Roman" w:hAnsi="Times New Roman"/>
          <w:bCs/>
          <w:sz w:val="28"/>
          <w:szCs w:val="28"/>
        </w:rPr>
        <w:t xml:space="preserve">від 05 лип. 2012 р. </w:t>
      </w:r>
      <w:r w:rsidRPr="008537F9">
        <w:rPr>
          <w:rFonts w:ascii="Times New Roman" w:hAnsi="Times New Roman"/>
          <w:sz w:val="28"/>
          <w:szCs w:val="28"/>
        </w:rPr>
        <w:t>№ 5076-</w:t>
      </w:r>
      <w:r w:rsidRPr="008537F9">
        <w:rPr>
          <w:rFonts w:ascii="Times New Roman" w:hAnsi="Times New Roman"/>
          <w:sz w:val="28"/>
          <w:szCs w:val="28"/>
          <w:lang w:val="en-US"/>
        </w:rPr>
        <w:t>V</w:t>
      </w:r>
      <w:r w:rsidRPr="008537F9">
        <w:rPr>
          <w:rFonts w:ascii="Times New Roman" w:hAnsi="Times New Roman"/>
          <w:sz w:val="28"/>
          <w:szCs w:val="28"/>
        </w:rPr>
        <w:t xml:space="preserve">І. </w:t>
      </w:r>
      <w:r w:rsidRPr="008537F9">
        <w:rPr>
          <w:rFonts w:ascii="Times New Roman" w:hAnsi="Times New Roman"/>
          <w:i/>
          <w:sz w:val="28"/>
          <w:szCs w:val="28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</w:rPr>
        <w:t xml:space="preserve"> : [сайт]. URL: </w:t>
      </w:r>
      <w:hyperlink r:id="rId13" w:history="1">
        <w:r w:rsidRPr="008537F9">
          <w:rPr>
            <w:rFonts w:ascii="Times New Roman" w:hAnsi="Times New Roman"/>
            <w:sz w:val="28"/>
            <w:szCs w:val="28"/>
          </w:rPr>
          <w:t>https://zakon.rada.gov.ua/laws/show/5076-17</w:t>
        </w:r>
      </w:hyperlink>
      <w:r w:rsidRPr="008537F9">
        <w:rPr>
          <w:rFonts w:ascii="Times New Roman" w:hAnsi="Times New Roman"/>
          <w:sz w:val="28"/>
          <w:szCs w:val="28"/>
        </w:rPr>
        <w:t>.</w:t>
      </w:r>
    </w:p>
    <w:p w14:paraId="7F0D56D2" w14:textId="77777777" w:rsidR="00A637F9" w:rsidRPr="008537F9" w:rsidRDefault="0025484C" w:rsidP="0078463E">
      <w:pPr>
        <w:pStyle w:val="a9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Про безоплатну правову допомогу : Закон України </w:t>
      </w:r>
      <w:r w:rsidRPr="008537F9">
        <w:rPr>
          <w:rFonts w:ascii="Times New Roman" w:hAnsi="Times New Roman"/>
          <w:bCs/>
          <w:sz w:val="28"/>
          <w:szCs w:val="28"/>
        </w:rPr>
        <w:t xml:space="preserve">від 02 черв. 2011 р. </w:t>
      </w:r>
      <w:r w:rsidRPr="008537F9">
        <w:rPr>
          <w:rFonts w:ascii="Times New Roman" w:hAnsi="Times New Roman"/>
          <w:sz w:val="28"/>
          <w:szCs w:val="28"/>
        </w:rPr>
        <w:t>№ 3460-</w:t>
      </w:r>
      <w:r w:rsidRPr="008537F9">
        <w:rPr>
          <w:rFonts w:ascii="Times New Roman" w:hAnsi="Times New Roman"/>
          <w:sz w:val="28"/>
          <w:szCs w:val="28"/>
          <w:lang w:val="en-US"/>
        </w:rPr>
        <w:t>V</w:t>
      </w:r>
      <w:r w:rsidRPr="008537F9">
        <w:rPr>
          <w:rFonts w:ascii="Times New Roman" w:hAnsi="Times New Roman"/>
          <w:sz w:val="28"/>
          <w:szCs w:val="28"/>
        </w:rPr>
        <w:t xml:space="preserve">І. </w:t>
      </w:r>
      <w:r w:rsidRPr="008537F9">
        <w:rPr>
          <w:rFonts w:ascii="Times New Roman" w:hAnsi="Times New Roman"/>
          <w:i/>
          <w:sz w:val="28"/>
          <w:szCs w:val="28"/>
        </w:rPr>
        <w:t>Верховна Рада України</w:t>
      </w:r>
      <w:r w:rsidRPr="008537F9">
        <w:rPr>
          <w:rFonts w:ascii="Times New Roman" w:hAnsi="Times New Roman"/>
          <w:sz w:val="28"/>
          <w:szCs w:val="28"/>
        </w:rPr>
        <w:t xml:space="preserve"> : [сайт]. URL: </w:t>
      </w:r>
      <w:hyperlink r:id="rId14" w:history="1">
        <w:r w:rsidRPr="008537F9">
          <w:rPr>
            <w:rFonts w:ascii="Times New Roman" w:hAnsi="Times New Roman"/>
            <w:sz w:val="28"/>
            <w:szCs w:val="28"/>
          </w:rPr>
          <w:t>https://zakon.rada.gov.ua/laws/show/3460-17</w:t>
        </w:r>
      </w:hyperlink>
    </w:p>
    <w:p w14:paraId="0748FD25" w14:textId="53308A18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державну реєстрацію юридичних осіб та фізичних осіб-підприємців та громадських формувань” від 15.05.2003 р. // ВВР України. – 2003. - No31-32. – Ст.263. </w:t>
      </w:r>
    </w:p>
    <w:p w14:paraId="0444723D" w14:textId="184D4D62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>Закон Украї</w:t>
      </w:r>
      <w:r w:rsidR="00EC009A" w:rsidRPr="008537F9">
        <w:rPr>
          <w:rFonts w:ascii="Times New Roman" w:hAnsi="Times New Roman"/>
          <w:sz w:val="28"/>
          <w:szCs w:val="28"/>
        </w:rPr>
        <w:t>ни “Про товариства з обмеженою</w:t>
      </w:r>
      <w:r w:rsidRPr="008537F9">
        <w:rPr>
          <w:rFonts w:ascii="Times New Roman" w:hAnsi="Times New Roman"/>
          <w:sz w:val="28"/>
          <w:szCs w:val="28"/>
        </w:rPr>
        <w:t xml:space="preserve"> і додатковою відповідальністю” від 06.02.2018 р. // Голос України. – 2018. – No50, від 17.03.2018 р. </w:t>
      </w:r>
    </w:p>
    <w:p w14:paraId="50DF2DDB" w14:textId="0D9C2615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«Про акціонерні товариства» від 17 вересня 2008 р. // Відомості Верховної Ради України. – 2008. – No50-51. – Ст.384. </w:t>
      </w:r>
    </w:p>
    <w:p w14:paraId="689E7780" w14:textId="3C20205D" w:rsidR="00EC009A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кооперацію” від 10.07.2003 р. // Урядовий кур’єр. – 2003. – 27 серпня. </w:t>
      </w:r>
    </w:p>
    <w:p w14:paraId="7203605B" w14:textId="493D1773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lastRenderedPageBreak/>
        <w:t xml:space="preserve">Закон України “Про політичні партії в Україні” від 05.04.2001 р. // Відомості Верховної Ради України. – 2001. – No 23. – Ст.118. </w:t>
      </w:r>
    </w:p>
    <w:p w14:paraId="073DB88A" w14:textId="22F98E0C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благодійну діяльність та благодійні організації” від 03.07.2012 р. // Відомості Верховної Ради України. – 2013. – No 25. – Ст.1350. </w:t>
      </w:r>
    </w:p>
    <w:p w14:paraId="753F6D16" w14:textId="40DF858A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державну реєстрацію речових прав на нерухоме майно та їх обмежень” від 01.07.04р // Офіційний вісник України 2004. -No30. – ст.1993. </w:t>
      </w:r>
    </w:p>
    <w:p w14:paraId="1198D4D0" w14:textId="274DE244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цінні папери та фондовий ринок” від 23.02.2006р. // ВВР України, 2006.- No31, ст. 268. </w:t>
      </w:r>
    </w:p>
    <w:p w14:paraId="2F28E2F7" w14:textId="2242C36C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«Про іпотечні облігації» від 22.12.2005 року// ВВР України. – 2006, No 16, ст. 134. </w:t>
      </w:r>
    </w:p>
    <w:p w14:paraId="4E97E86F" w14:textId="04C795A4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іпотеку” від 05.06.2003р.// ВВР України –2003. -No38. –ст.313. </w:t>
      </w:r>
    </w:p>
    <w:p w14:paraId="34BCC7D6" w14:textId="4AE885E8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”Про іпотечне кредитування, операції з консолідованим іпотечним боргом та іпотечні сертифікати” від 19.06.2003р.// ВВР України. – 2004. - No1. – ст.1. </w:t>
      </w:r>
    </w:p>
    <w:p w14:paraId="494B2A98" w14:textId="1D9A92E5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інститути спільного інвестування” від 05.07.2012р.// ВВР України – 2001. - No 21. – ст.103. </w:t>
      </w:r>
    </w:p>
    <w:p w14:paraId="1F573A5C" w14:textId="51EFCBA0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Кодекс торговельного мореплавства України // ВВР України – 1995р. – 1995. - No49 – ст. 349 (стаття 134-140). </w:t>
      </w:r>
    </w:p>
    <w:p w14:paraId="70669411" w14:textId="57F7C9AD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інформацію” від 02.10.1992р // ВВР України. – 1992. - No48. – ст.650. </w:t>
      </w:r>
    </w:p>
    <w:p w14:paraId="226F17FE" w14:textId="366D44D4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нотаріат” від 02.09.93 р. // ВВР України- 1993.- No39.- ст. 383. </w:t>
      </w:r>
    </w:p>
    <w:p w14:paraId="1AF833F5" w14:textId="37611281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електронні документи та електронний документообіг” від 22.05.2003 року// ВВР України. – 2003. - No 36. – ст. 275. </w:t>
      </w:r>
    </w:p>
    <w:p w14:paraId="3EEDF8D3" w14:textId="0918EC85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електронний цифровий підпис” від 22.05.2003 року// ВВР України. – 2003. - No 36. – ст. 276 </w:t>
      </w:r>
    </w:p>
    <w:p w14:paraId="4A6F80AE" w14:textId="4CD7B57F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02.03.2015 р. “Про ліцензування видів господарської діяльності” // Відомості Верховної Ради України. - 2015. - No23. - ст. 299. </w:t>
      </w:r>
    </w:p>
    <w:p w14:paraId="32A87EBC" w14:textId="26C350CE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20.11.2003 р. “Про захист суспільної моралі” // Відомості Верховної Ради України. – 2004. - No14. – ст.192. </w:t>
      </w:r>
    </w:p>
    <w:p w14:paraId="3B316347" w14:textId="21D91FBA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Європейська конвенція про захист прав і основних свобод людини від 4.11.1950 р. // Права людини: Міжнародні договори ООН і РЄ. – К., 2001. </w:t>
      </w:r>
    </w:p>
    <w:p w14:paraId="1D7A240A" w14:textId="0E86C487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Основи законодавства про охорону здоров’я. Закон України від 19 листопада 1992 р. // Відомості Верховної Ради України. – 1993. – No4. – Ст.19. </w:t>
      </w:r>
    </w:p>
    <w:p w14:paraId="71C542D6" w14:textId="3C7AE597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lastRenderedPageBreak/>
        <w:t xml:space="preserve">Закон України від 23.06.1995 року “Про донорство крові та її компонентів”// Відомості Верховної Ради України. – 1995. – No23. – Ст.183. </w:t>
      </w:r>
    </w:p>
    <w:p w14:paraId="37A1F637" w14:textId="71440EE3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16.07.1999 року “Про трансплантацію органів та інших анатомічних матеріалів людині”// Відомості Верховної Ради України. – 1999. – No41. – Ст.377. </w:t>
      </w:r>
    </w:p>
    <w:p w14:paraId="5B6F7A2A" w14:textId="24BC1162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25.06.1991 року “Про охорону навколишнього природного середовища”// Відомості Верховної Ради України. – 1991. – No41. – Ст.546. </w:t>
      </w:r>
    </w:p>
    <w:p w14:paraId="5EAE8375" w14:textId="29D64351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16.11.1992 року “Про друковані засоби масової інформації (пресу) в Україні”// Відомості Верховної Ради України. – 1993. – No1. – Ст.1. </w:t>
      </w:r>
    </w:p>
    <w:p w14:paraId="67F6166A" w14:textId="111BFF72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21.12.1993 року “Про телебачення і радіомовлення”// Відомості Верховної Ради України. – 1994. – No10. – Ст.43. </w:t>
      </w:r>
    </w:p>
    <w:p w14:paraId="66C6C476" w14:textId="55136F43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22.02.2000 року “Про психіатричну допомогу”// Відомості Верховної Ради України. – 2000. – No19. – Ст.143. </w:t>
      </w:r>
    </w:p>
    <w:p w14:paraId="726BC88B" w14:textId="7FB289FC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«Про інформаційні агентства» від 28.02.1995 р. // Відомості Верховної Ради України. – 1995. – No13. – Ст.83. </w:t>
      </w:r>
    </w:p>
    <w:p w14:paraId="2BF968FE" w14:textId="4624A807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Земельний кодекс України від 25 жовтня 2001 р. // Відомості Верховної Ради України. – 2002. – No3-4. – Ст.27. </w:t>
      </w:r>
    </w:p>
    <w:p w14:paraId="1A3DB2B7" w14:textId="5F506465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охорону культурної спадщини” від 8 червня 2000 р. // Відомості Верховної Ради України. – 2000. – No39. – Ст.333. </w:t>
      </w:r>
    </w:p>
    <w:p w14:paraId="4BFDD32C" w14:textId="670B7162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приватизацію державного житлового фонду” від 19 червня 1992 р. // Відомості Верховної Ради України. – 1992. – No36. – Ст.524. </w:t>
      </w:r>
    </w:p>
    <w:p w14:paraId="272F3D1B" w14:textId="3E40623B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19.06.2003 року „Про фермерське господарство”// Голос України. – 29.07.2003 року. </w:t>
      </w:r>
    </w:p>
    <w:p w14:paraId="5A47FE50" w14:textId="04389897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21.05.1997 року „Про місцеве самоврядування в Україні ”// Відомості Верховної Ради України. – 1997. - No 30. – Ст. 170. </w:t>
      </w:r>
    </w:p>
    <w:p w14:paraId="2F1C6F0C" w14:textId="4AE54089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29.11.2001 року Про об’єднання співвласників багатоквартирного будинку// Відомості Верховної Ради України. – 2002. - No 10. – Ст. 78. </w:t>
      </w:r>
    </w:p>
    <w:p w14:paraId="70DCE8A3" w14:textId="6813AD44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авторське право і суміжні права” від 23 грудня 1993 р.// Відомості Верховної Ради України. - 2001. - No43. - Ст.214. </w:t>
      </w:r>
    </w:p>
    <w:p w14:paraId="65D5A7C7" w14:textId="549006D5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охорону прав на винаходи і корисні моделі” від 15 грудня 1993 р. // Відомості Верховної Ради України.- 1994.- No7.- Ст.32; в редакції Закону України від 1 червня 2000 р. // Урядовий кур’єр.- 2001.- 14 лютого. </w:t>
      </w:r>
    </w:p>
    <w:p w14:paraId="50927328" w14:textId="4C722899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lastRenderedPageBreak/>
        <w:t xml:space="preserve">Закон України “Про охорону прав на зазначення походження товарів” від 16 червня 1999 р. // Відомості Верховної Ради України. - 1999.- No32.- Ст.267. </w:t>
      </w:r>
    </w:p>
    <w:p w14:paraId="1D5894A8" w14:textId="40AAD7A6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охорону прав на знаки для товарів і послуг” від 15 грудня 1993 р. // Відомості Верховної Ради України. - 1994.- No7.- Ст.36. </w:t>
      </w:r>
    </w:p>
    <w:p w14:paraId="6A4BC3AD" w14:textId="0D8EE666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охорону прав на промислові зразки” від 15 грудня 1993 р. // Відомості Верховної Ради України. - 1994.- No7.- Ст.34. </w:t>
      </w:r>
    </w:p>
    <w:p w14:paraId="779EAB19" w14:textId="4C02A0A7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охорону прав на сорти рослин” від 17 січня 2002р. // Відомості Верховної Ради України. – 2002. - No23. - Ст.163. </w:t>
      </w:r>
    </w:p>
    <w:p w14:paraId="1D16C376" w14:textId="780CBC50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“Про охорону прав на топографії інтегральних мікросхем” від 5 листопада 1997 р. // Відомості Верховної Ради України. - 1998. - No8. - Ст. 28. </w:t>
      </w:r>
    </w:p>
    <w:p w14:paraId="0D555692" w14:textId="0F243EF3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„Про державне регулювання діяльності у сфері трансферу технологій” від 14 вересня 2006 р. // Відомості Верховної Ради України. – 2006. - No 45. - Ст.434. </w:t>
      </w:r>
    </w:p>
    <w:p w14:paraId="1DE6C435" w14:textId="6D31FA80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05.06.2003 року „Про іпотеку”// Відомості Верховної Ради України. – 2003. - No 38. – ст. 313 </w:t>
      </w:r>
    </w:p>
    <w:p w14:paraId="3901DC54" w14:textId="7B9B9175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02.10.1992 року „Про заставу”// Голос України. – 11.11.1992 року. </w:t>
      </w:r>
    </w:p>
    <w:p w14:paraId="176E4967" w14:textId="43370EB4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1993 року «Про відповідальність за несвоєчасне виконання грошових зобов’язань»// Відомості Верховної Ради України.- 1993. - No 39. – ст. 383. </w:t>
      </w:r>
    </w:p>
    <w:p w14:paraId="2411DE14" w14:textId="689E0A52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12 травня 1991 року “Про захист прав споживачів” в редакції закону від 1 грудня 2006 р. //ВВР. 1991. No30. Ст.379. </w:t>
      </w:r>
    </w:p>
    <w:p w14:paraId="5C8179A2" w14:textId="5BA04AF5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від 21.06. 2012 року “Про ціни і ціноутворення” //ВВР. 2013. No19-20. Ст.190. </w:t>
      </w:r>
    </w:p>
    <w:p w14:paraId="6E2429EB" w14:textId="755180B8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Закон України "Про іпотеку” від 05.06.2003р. // ВВР.2003. No 38. ст.313. </w:t>
      </w:r>
    </w:p>
    <w:p w14:paraId="667FF053" w14:textId="1E325B28" w:rsidR="00304C54" w:rsidRPr="008537F9" w:rsidRDefault="00304C54" w:rsidP="0078463E">
      <w:pPr>
        <w:pStyle w:val="a9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Постанова Верховної Ради України від 17 червня 1992 р. “Про право власності на окремі види майна” // Відомості Верховної Ради України. – 1992. – No35. – Ст.517. </w:t>
      </w:r>
    </w:p>
    <w:p w14:paraId="553386E1" w14:textId="17BFB5FE" w:rsidR="00304C54" w:rsidRPr="008537F9" w:rsidRDefault="00304C54" w:rsidP="0078463E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8537F9">
        <w:rPr>
          <w:b/>
          <w:sz w:val="28"/>
          <w:szCs w:val="28"/>
        </w:rPr>
        <w:t xml:space="preserve">Базова література </w:t>
      </w:r>
    </w:p>
    <w:p w14:paraId="34CA40B4" w14:textId="093B01BB" w:rsidR="00304C54" w:rsidRPr="008537F9" w:rsidRDefault="00304C54" w:rsidP="0078463E">
      <w:pPr>
        <w:pStyle w:val="a9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Науково-практичний коментар Цивільного кодексу України / За ред. В.М.Коссака. – К.: Істина, 2008. </w:t>
      </w:r>
    </w:p>
    <w:p w14:paraId="06A23D18" w14:textId="46F74945" w:rsidR="008537F9" w:rsidRPr="008537F9" w:rsidRDefault="00304C54" w:rsidP="0078463E">
      <w:pPr>
        <w:pStyle w:val="a9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>Науково-практичний коментар Цивільного кодексу України: У 2 т. / За ред. О.В.Дзери, Н.С.Кузнєцової, В.В.Луця. – К.: Юрінком Інтер, 2006 (Т.І.)</w:t>
      </w:r>
    </w:p>
    <w:p w14:paraId="4E21007F" w14:textId="123DAE05" w:rsidR="00304C54" w:rsidRPr="008537F9" w:rsidRDefault="00304C54" w:rsidP="0078463E">
      <w:pPr>
        <w:pStyle w:val="a9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Ромовська З.В. Українське цивільне право: Загальна частина. Академічний курс. Підручник. – К.: Правова єдність 2010. </w:t>
      </w:r>
    </w:p>
    <w:p w14:paraId="6349A22C" w14:textId="77777777" w:rsidR="008537F9" w:rsidRPr="008537F9" w:rsidRDefault="00304C54" w:rsidP="0078463E">
      <w:pPr>
        <w:pStyle w:val="a9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>Харитонов Є.О., Саніахметова Н.О. Цивільне право України: Підручник. – К.: Істина, 2003.</w:t>
      </w:r>
    </w:p>
    <w:p w14:paraId="631CF06F" w14:textId="265F5ECE" w:rsidR="00304C54" w:rsidRPr="008537F9" w:rsidRDefault="00304C54" w:rsidP="0078463E">
      <w:pPr>
        <w:pStyle w:val="a9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Цивільне право України: Академічний курс: Підручник: У 2-х т. / За заг.ред. Я.М.Шевченко. – К.: Ін Юре, 2006 (Т.1. Загальна частина). </w:t>
      </w:r>
    </w:p>
    <w:p w14:paraId="33C4C5E0" w14:textId="77777777" w:rsidR="008537F9" w:rsidRPr="008537F9" w:rsidRDefault="00304C54" w:rsidP="0078463E">
      <w:pPr>
        <w:pStyle w:val="a9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>Цивільне право України: Підручник: У 2 кн. / За ред. О.В.Дзери, Н.С.Кузнєцової. – К.: Юрінком-Інтер, 2016 (Кн.1).</w:t>
      </w:r>
    </w:p>
    <w:p w14:paraId="6840CC88" w14:textId="07E809DE" w:rsidR="00304C54" w:rsidRPr="008537F9" w:rsidRDefault="00304C54" w:rsidP="0078463E">
      <w:pPr>
        <w:pStyle w:val="a9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Цивільне право України: Підручник: У 2 т. / За заг.ред. В.І.Борисової, І.В.Спасібо-Фатєєвої, В.Л.Яроцького. – Х.: Право, 2017 (Т.1). </w:t>
      </w:r>
    </w:p>
    <w:p w14:paraId="6BCF3DCC" w14:textId="77777777" w:rsidR="008537F9" w:rsidRPr="008537F9" w:rsidRDefault="00304C54" w:rsidP="0078463E">
      <w:pPr>
        <w:pStyle w:val="a9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>Цивільний кодекс України: Науково-практичний коментар / За ред. розробників Проекту ЦКУ. – К.: Істина, 2004.</w:t>
      </w:r>
    </w:p>
    <w:p w14:paraId="18F36110" w14:textId="580C1EEB" w:rsidR="00304C54" w:rsidRPr="008537F9" w:rsidRDefault="00304C54" w:rsidP="0078463E">
      <w:pPr>
        <w:pStyle w:val="a9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Цивільний кодекс України: Науково-практичний коментар: У 2 кн. / За заг. ред. Я.М.Шевченко. – К.: Ін Юре, 2004. (Кн.1). </w:t>
      </w:r>
    </w:p>
    <w:p w14:paraId="4BDF6C9E" w14:textId="640B1208" w:rsidR="00304C54" w:rsidRPr="008537F9" w:rsidRDefault="00304C54" w:rsidP="0078463E">
      <w:pPr>
        <w:pStyle w:val="a9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8537F9">
        <w:rPr>
          <w:rFonts w:ascii="Times New Roman" w:hAnsi="Times New Roman"/>
          <w:sz w:val="28"/>
          <w:szCs w:val="28"/>
        </w:rPr>
        <w:t xml:space="preserve">Цивільний кодекс України: Постатейний коментар у двох частинах / Відп.ред. А.С.Довгерт, Н.С.Кузнєцова. – К.: Юстиніан, 2005 (Ч.1). </w:t>
      </w:r>
    </w:p>
    <w:p w14:paraId="261112CD" w14:textId="24B0EA33" w:rsidR="00304C54" w:rsidRPr="0078463E" w:rsidRDefault="0078463E" w:rsidP="0078463E">
      <w:pPr>
        <w:spacing w:line="276" w:lineRule="auto"/>
        <w:jc w:val="both"/>
        <w:rPr>
          <w:b/>
          <w:sz w:val="28"/>
          <w:szCs w:val="28"/>
        </w:rPr>
      </w:pPr>
      <w:r w:rsidRPr="0078463E">
        <w:rPr>
          <w:b/>
          <w:sz w:val="28"/>
          <w:szCs w:val="28"/>
        </w:rPr>
        <w:t>Рекомендована література</w:t>
      </w:r>
    </w:p>
    <w:p w14:paraId="25120324" w14:textId="77777777" w:rsidR="0078463E" w:rsidRDefault="0078463E" w:rsidP="0078463E">
      <w:pPr>
        <w:spacing w:line="276" w:lineRule="auto"/>
        <w:jc w:val="both"/>
        <w:rPr>
          <w:sz w:val="28"/>
          <w:szCs w:val="28"/>
        </w:rPr>
      </w:pPr>
    </w:p>
    <w:p w14:paraId="456F22F2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 xml:space="preserve">Антошкіна В. К. Договірне регулювання відносин подружжя: автореф. дис. на здобуття наук. ступеня канд. юрид. наук: спец. 12.00.03 «Цивільне право і цивільний процес; сімейне право; міжнародне приватне право» / В. К. Антошкіна. – К., 2006. </w:t>
      </w:r>
    </w:p>
    <w:p w14:paraId="539C817E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Ариванюк Т. О.</w:t>
      </w:r>
      <w:r w:rsidRPr="0078463E">
        <w:rPr>
          <w:rFonts w:ascii="Times New Roman" w:hAnsi="Times New Roman"/>
          <w:i/>
          <w:sz w:val="28"/>
          <w:szCs w:val="28"/>
        </w:rPr>
        <w:t xml:space="preserve"> </w:t>
      </w:r>
      <w:r w:rsidRPr="0078463E">
        <w:rPr>
          <w:rFonts w:ascii="Times New Roman" w:hAnsi="Times New Roman"/>
          <w:sz w:val="28"/>
          <w:szCs w:val="28"/>
        </w:rPr>
        <w:t xml:space="preserve">Правове регулювання відносин власності між подружжям : автореф. дис. на здобуття наук. ступеня канд. юрид. наук: спец. 12.00.03 «Цивільне право і цивільний процес; сімейне право; міжнародне приватне право»/ Т. О. Ариванюк. – К., 2002. </w:t>
      </w:r>
    </w:p>
    <w:p w14:paraId="3620A7F9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 xml:space="preserve">Бикова О. Ю. Укладення та розірвання шлюбу за законодавством України: автореф. дис. на здобуття наук. ступеня канд. юрид. наук: спец. 12.00.03 «Цивільне право і цивільний процес; сімейне право; міжнародне приватне право» /  О. Ю. Бикова. – К., 2005. </w:t>
      </w:r>
    </w:p>
    <w:p w14:paraId="1DD8D633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Венедіктова І.В. Захист охоронюваних законом інтересів у цивільному праві: монографія / І.В. Венедіктова. – К., 2014. – 288 с.</w:t>
      </w:r>
    </w:p>
    <w:p w14:paraId="229E14BB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11"/>
          <w:sz w:val="28"/>
          <w:szCs w:val="28"/>
        </w:rPr>
      </w:pPr>
      <w:r w:rsidRPr="0078463E">
        <w:rPr>
          <w:rFonts w:ascii="Times New Roman" w:hAnsi="Times New Roman"/>
          <w:spacing w:val="-11"/>
          <w:sz w:val="28"/>
          <w:szCs w:val="28"/>
        </w:rPr>
        <w:t>Верес І. Я. Проблеми правового регулювання сурогатного материнства// Адвокат. – 2013. – 3(150). – 48 с. - С. 27-31.</w:t>
      </w:r>
    </w:p>
    <w:p w14:paraId="258E183C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i/>
          <w:spacing w:val="-11"/>
          <w:sz w:val="28"/>
          <w:szCs w:val="28"/>
        </w:rPr>
      </w:pPr>
      <w:r w:rsidRPr="0078463E">
        <w:rPr>
          <w:rStyle w:val="a6"/>
          <w:rFonts w:ascii="Times New Roman" w:hAnsi="Times New Roman"/>
          <w:sz w:val="28"/>
          <w:szCs w:val="28"/>
        </w:rPr>
        <w:t>Дякович М.М. Сімейне право України. 2-ге видання. Навчальний посібник.. – К.: Алерта, Центр учбової літератури, 2012. – 552 с.</w:t>
      </w:r>
    </w:p>
    <w:p w14:paraId="57448884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Дякович М.М. Охорона і захист сімейних прав та інтересів нотаріусом : монографія / М.М. Дякович. – К., 2014. – 520 с.</w:t>
      </w:r>
    </w:p>
    <w:p w14:paraId="7B361E2B" w14:textId="77777777" w:rsidR="0078463E" w:rsidRPr="00104911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14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Зілковська Л. М.</w:t>
      </w:r>
      <w:r w:rsidRPr="0078463E">
        <w:rPr>
          <w:rFonts w:ascii="Times New Roman" w:hAnsi="Times New Roman"/>
          <w:i/>
          <w:sz w:val="28"/>
          <w:szCs w:val="28"/>
        </w:rPr>
        <w:t xml:space="preserve"> </w:t>
      </w:r>
      <w:r w:rsidRPr="0078463E">
        <w:rPr>
          <w:rFonts w:ascii="Times New Roman" w:hAnsi="Times New Roman"/>
          <w:sz w:val="28"/>
          <w:szCs w:val="28"/>
        </w:rPr>
        <w:t xml:space="preserve">Правове регулювання усиновлення в Україні: автореф. дис. на здобуття наук. ступеня канд. юрид. наук : спец. 12.00.03 «Цивільне право і цивільний процес ; сімейне право ; міжнародне приватне право» / Л. М. Зілковська. – Київ, 2002. </w:t>
      </w:r>
    </w:p>
    <w:p w14:paraId="28020C46" w14:textId="77777777" w:rsidR="00104911" w:rsidRPr="009C3CBD" w:rsidRDefault="00104911" w:rsidP="00104911">
      <w:pPr>
        <w:pStyle w:val="a9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104911">
        <w:rPr>
          <w:rFonts w:ascii="Times New Roman" w:hAnsi="Times New Roman"/>
          <w:sz w:val="28"/>
          <w:szCs w:val="28"/>
          <w:lang w:val="uk-UA"/>
        </w:rPr>
        <w:t>Кадикало О.І. Особливості нормативно-правового забезпечення соціального захисту окремих верств населення в Україні. Актуальні проблеми вітчизняної юриспруденції. 2021. № 3.</w:t>
      </w:r>
    </w:p>
    <w:p w14:paraId="0305762A" w14:textId="77777777" w:rsidR="009C3CBD" w:rsidRPr="00445EA6" w:rsidRDefault="009C3CBD" w:rsidP="009C3CBD">
      <w:pPr>
        <w:pStyle w:val="a9"/>
        <w:numPr>
          <w:ilvl w:val="0"/>
          <w:numId w:val="29"/>
        </w:numPr>
        <w:spacing w:line="276" w:lineRule="auto"/>
        <w:ind w:left="851" w:hanging="425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01910">
        <w:rPr>
          <w:rFonts w:ascii="Times New Roman" w:hAnsi="Times New Roman"/>
          <w:sz w:val="28"/>
          <w:szCs w:val="28"/>
        </w:rPr>
        <w:t xml:space="preserve">Право та правопорядок як виміри європейського соціуму / Українська людина в європейському світі: виміри ідентичності : </w:t>
      </w:r>
      <w:r w:rsidRPr="00D01910">
        <w:rPr>
          <w:rFonts w:ascii="Times New Roman" w:hAnsi="Times New Roman"/>
          <w:b/>
          <w:sz w:val="28"/>
          <w:szCs w:val="28"/>
        </w:rPr>
        <w:t>навчальний посібник</w:t>
      </w:r>
      <w:r w:rsidRPr="00D01910">
        <w:rPr>
          <w:rFonts w:ascii="Times New Roman" w:hAnsi="Times New Roman"/>
          <w:sz w:val="28"/>
          <w:szCs w:val="28"/>
        </w:rPr>
        <w:t xml:space="preserve"> / кол. авторів ; за ред. д-ра екон. наук, проф. Т.С.Смовженко, д-ра філос. наук, проф. З.Е.Скринник. – К. : УБС НБУ, 2015. – 609. С</w:t>
      </w:r>
    </w:p>
    <w:p w14:paraId="0FD82DD3" w14:textId="77777777" w:rsidR="00A82F61" w:rsidRPr="00A82F61" w:rsidRDefault="009C3CBD" w:rsidP="00A82F61">
      <w:pPr>
        <w:pStyle w:val="a9"/>
        <w:numPr>
          <w:ilvl w:val="0"/>
          <w:numId w:val="29"/>
        </w:numPr>
        <w:spacing w:line="276" w:lineRule="auto"/>
        <w:ind w:left="851" w:hanging="425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A412C7">
        <w:rPr>
          <w:rFonts w:ascii="Times New Roman" w:hAnsi="Times New Roman"/>
          <w:color w:val="000000"/>
          <w:sz w:val="28"/>
          <w:szCs w:val="28"/>
        </w:rPr>
        <w:t>Соціальна відповідальність суспільних інститутів: інноваційний та соціально-гуманітарний аспект / редкол. ; за наук. ред. А. Я. Кузнєцової, Л. К. Семів, З. Е. Скринник. — Київ : ДВНЗ «Університет банківської справи», 2019. — 311  с.</w:t>
      </w:r>
    </w:p>
    <w:p w14:paraId="66305F3D" w14:textId="7362AF9F" w:rsidR="0078463E" w:rsidRPr="00A82F61" w:rsidRDefault="0078463E" w:rsidP="00A82F61">
      <w:pPr>
        <w:pStyle w:val="a9"/>
        <w:numPr>
          <w:ilvl w:val="0"/>
          <w:numId w:val="29"/>
        </w:numPr>
        <w:spacing w:line="276" w:lineRule="auto"/>
        <w:ind w:left="851" w:hanging="425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A82F61">
        <w:rPr>
          <w:rFonts w:ascii="Times New Roman" w:hAnsi="Times New Roman"/>
          <w:sz w:val="28"/>
          <w:szCs w:val="28"/>
        </w:rPr>
        <w:t>Карпенко О. І. Правові засади утримання та виховання дітей-сиріт, позбавлених батьківського піклування: автореф. дисер. на здобуття наук. ступеня канд. юрид. наук.- Харків, 2002. – 20 с.</w:t>
      </w:r>
    </w:p>
    <w:p w14:paraId="68C29EAB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6"/>
          <w:sz w:val="28"/>
          <w:szCs w:val="28"/>
        </w:rPr>
      </w:pPr>
      <w:r w:rsidRPr="0078463E">
        <w:rPr>
          <w:rFonts w:ascii="Times New Roman" w:hAnsi="Times New Roman"/>
          <w:spacing w:val="-5"/>
          <w:sz w:val="28"/>
          <w:szCs w:val="28"/>
        </w:rPr>
        <w:t>Коренга Ю. В. Договір сурогатного материнства в сімейному праві України: монографія/ Ю. В. Коренга.- Луцьк, 2015.- 187 с.</w:t>
      </w:r>
    </w:p>
    <w:p w14:paraId="0D4DFB76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2"/>
          <w:sz w:val="28"/>
          <w:szCs w:val="28"/>
        </w:rPr>
      </w:pPr>
      <w:r w:rsidRPr="0078463E">
        <w:rPr>
          <w:rFonts w:ascii="Times New Roman" w:hAnsi="Times New Roman"/>
          <w:spacing w:val="-2"/>
          <w:sz w:val="28"/>
          <w:szCs w:val="28"/>
        </w:rPr>
        <w:t>Красицька Л.В. Проблеми здійснення та захисту особистих та майнових прав батьків і дітей: монографія / Л.В. Красицька. – К.: Видавництво Ліра- К, 2014. –    628 с.</w:t>
      </w:r>
    </w:p>
    <w:p w14:paraId="03B4A295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Левківський Б. К</w:t>
      </w:r>
      <w:r w:rsidRPr="0078463E">
        <w:rPr>
          <w:rFonts w:ascii="Times New Roman" w:hAnsi="Times New Roman"/>
          <w:i/>
          <w:sz w:val="28"/>
          <w:szCs w:val="28"/>
        </w:rPr>
        <w:t>.</w:t>
      </w:r>
      <w:r w:rsidRPr="0078463E">
        <w:rPr>
          <w:rFonts w:ascii="Times New Roman" w:hAnsi="Times New Roman"/>
          <w:sz w:val="28"/>
          <w:szCs w:val="28"/>
        </w:rPr>
        <w:t xml:space="preserve"> Особисті немайнові права та обов’язки членів сім’ї : автореф. дис. на здобуття наук. ступеня канд. юрид. наук: спец. 12.00.03 «Цивільне право і цивільний процес; сімейне право; міжнародне приватне право» / Б.К. Левківський. – Київ, 2004. – 20 с.</w:t>
      </w:r>
    </w:p>
    <w:p w14:paraId="43CDD0E5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13"/>
          <w:sz w:val="28"/>
          <w:szCs w:val="28"/>
        </w:rPr>
      </w:pPr>
      <w:r w:rsidRPr="0078463E">
        <w:rPr>
          <w:rFonts w:ascii="Times New Roman" w:hAnsi="Times New Roman"/>
          <w:spacing w:val="-6"/>
          <w:sz w:val="28"/>
          <w:szCs w:val="28"/>
        </w:rPr>
        <w:t xml:space="preserve">Лепех С. М. Договір патронату за Сімейним кодексом України 2002 року / С. М. Лепех // </w:t>
      </w:r>
      <w:r w:rsidRPr="0078463E">
        <w:rPr>
          <w:rFonts w:ascii="Times New Roman" w:hAnsi="Times New Roman"/>
          <w:sz w:val="28"/>
          <w:szCs w:val="28"/>
        </w:rPr>
        <w:t>Нотар. – 2005. – № 3-4.</w:t>
      </w:r>
    </w:p>
    <w:p w14:paraId="49D3C5D2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13"/>
          <w:sz w:val="28"/>
          <w:szCs w:val="28"/>
        </w:rPr>
      </w:pPr>
      <w:r w:rsidRPr="0078463E">
        <w:rPr>
          <w:rFonts w:ascii="Times New Roman" w:hAnsi="Times New Roman"/>
          <w:spacing w:val="-6"/>
          <w:sz w:val="28"/>
          <w:szCs w:val="28"/>
        </w:rPr>
        <w:t xml:space="preserve">Лепех С. М. Інститут сепарації: проблеми застосування  / С. М. Лепех // Право України. – </w:t>
      </w:r>
      <w:r w:rsidRPr="0078463E">
        <w:rPr>
          <w:rFonts w:ascii="Times New Roman" w:hAnsi="Times New Roman"/>
          <w:sz w:val="28"/>
          <w:szCs w:val="28"/>
        </w:rPr>
        <w:t>2003. – № 3.</w:t>
      </w:r>
    </w:p>
    <w:p w14:paraId="5C58E0F4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pacing w:val="-3"/>
          <w:sz w:val="28"/>
          <w:szCs w:val="28"/>
        </w:rPr>
        <w:t xml:space="preserve">Лепех С. М. Прийомна сім’я як форма влаштування дітей-сиріт та дітей, </w:t>
      </w:r>
      <w:r w:rsidRPr="0078463E">
        <w:rPr>
          <w:rFonts w:ascii="Times New Roman" w:hAnsi="Times New Roman"/>
          <w:spacing w:val="-2"/>
          <w:sz w:val="28"/>
          <w:szCs w:val="28"/>
        </w:rPr>
        <w:t xml:space="preserve">позбавлених   батьківського   піклування / С. М. Лепех // Вісник Львівського </w:t>
      </w:r>
      <w:r w:rsidRPr="0078463E">
        <w:rPr>
          <w:rFonts w:ascii="Times New Roman" w:hAnsi="Times New Roman"/>
          <w:sz w:val="28"/>
          <w:szCs w:val="28"/>
        </w:rPr>
        <w:t xml:space="preserve">національного університету. – 2005. – № 41. </w:t>
      </w:r>
    </w:p>
    <w:p w14:paraId="58BADE69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13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Лепех С. М</w:t>
      </w:r>
      <w:r w:rsidRPr="0078463E">
        <w:rPr>
          <w:rFonts w:ascii="Times New Roman" w:hAnsi="Times New Roman"/>
          <w:i/>
          <w:sz w:val="28"/>
          <w:szCs w:val="28"/>
        </w:rPr>
        <w:t>.</w:t>
      </w:r>
      <w:r w:rsidRPr="0078463E">
        <w:rPr>
          <w:rFonts w:ascii="Times New Roman" w:hAnsi="Times New Roman"/>
          <w:sz w:val="28"/>
          <w:szCs w:val="28"/>
        </w:rPr>
        <w:t xml:space="preserve"> Проблеми правового регулювання відносин конкубінату за Сімейним кодексом України 2002 року/ С. М. Лепех // Науковий вісник Львівського державного університету внутрішніх справ. Серія юридична. – Львів: ЛьвДУВС, 2010. – Вип. 3. – С. 147-153.</w:t>
      </w:r>
    </w:p>
    <w:p w14:paraId="13F33FF5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Лепех С. Підстави, порядок та правові наслідки позбавлення батьківських прав / С. Лепех // Вісник Львівського університету. Серія юридична. – 2010. – Вип. 51.</w:t>
      </w:r>
    </w:p>
    <w:p w14:paraId="75E95D5D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Лепех С.М. Сімейне право України : навчальний посібник/ С. М. Лепех. – Львів, 2010.</w:t>
      </w:r>
    </w:p>
    <w:p w14:paraId="14AF9DF1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16"/>
          <w:sz w:val="28"/>
          <w:szCs w:val="28"/>
        </w:rPr>
      </w:pPr>
      <w:r w:rsidRPr="0078463E">
        <w:rPr>
          <w:rFonts w:ascii="Times New Roman" w:hAnsi="Times New Roman"/>
          <w:spacing w:val="-16"/>
          <w:sz w:val="28"/>
          <w:szCs w:val="28"/>
        </w:rPr>
        <w:t>Логвінова М. В. Цивільна та сімейно-правова відповідальність батьків (осіб, які їх замінюють) за правопорушення, вчинені неповнолітніми : монографія / М.В. Логвінова. – Івано-Франківськ , 2009. – 206 с.</w:t>
      </w:r>
    </w:p>
    <w:p w14:paraId="304AE26B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Логвінова М. Усиновлення (удочеріння): національно та міжнародно-правові аспекти / М. Логвінова. – Івано-Франківськ, 2000.</w:t>
      </w:r>
    </w:p>
    <w:p w14:paraId="43DD01BB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Майданик  Р. А</w:t>
      </w:r>
      <w:r w:rsidRPr="0078463E">
        <w:rPr>
          <w:rFonts w:ascii="Times New Roman" w:hAnsi="Times New Roman"/>
          <w:i/>
          <w:sz w:val="28"/>
          <w:szCs w:val="28"/>
        </w:rPr>
        <w:t>.</w:t>
      </w:r>
      <w:r w:rsidRPr="0078463E">
        <w:rPr>
          <w:rFonts w:ascii="Times New Roman" w:hAnsi="Times New Roman"/>
          <w:sz w:val="28"/>
          <w:szCs w:val="28"/>
        </w:rPr>
        <w:t xml:space="preserve"> Договори про утримання подружжя та дітей / Р. А. Майданик // Аномалії в цивільному праві України: навч.-практ. посіб. / відп. ред. Р. А. Майданик. – К.: Юстініан, 2007. – 912 с.</w:t>
      </w:r>
    </w:p>
    <w:p w14:paraId="10983B21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6"/>
          <w:sz w:val="28"/>
          <w:szCs w:val="28"/>
        </w:rPr>
      </w:pPr>
      <w:r w:rsidRPr="0078463E">
        <w:rPr>
          <w:rFonts w:ascii="Times New Roman" w:hAnsi="Times New Roman"/>
          <w:spacing w:val="-5"/>
          <w:sz w:val="28"/>
          <w:szCs w:val="28"/>
        </w:rPr>
        <w:t xml:space="preserve">Майданик Р. А. Репродуктивні права: сурогатне материнство: навчально-практичний посібник. – К. – 2013. – 47 с. </w:t>
      </w:r>
    </w:p>
    <w:p w14:paraId="3B210C73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Мироненко В.П. Відповідальність батьків за неналежне виховання дітей за сімейним та цивільним законодавством України: дис. канд. юрид. наук : 12.00.03 / В.П. Мироненко. – Київ, 2004. – С. 104-105.</w:t>
      </w:r>
    </w:p>
    <w:p w14:paraId="7DE758BD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pacing w:val="-6"/>
          <w:sz w:val="28"/>
          <w:szCs w:val="28"/>
        </w:rPr>
        <w:t xml:space="preserve">Москалюк В. Ю. Дитячий будинок сімейного типу як форма улаштування </w:t>
      </w:r>
      <w:r w:rsidRPr="0078463E">
        <w:rPr>
          <w:rFonts w:ascii="Times New Roman" w:hAnsi="Times New Roman"/>
          <w:spacing w:val="-5"/>
          <w:sz w:val="28"/>
          <w:szCs w:val="28"/>
        </w:rPr>
        <w:t>дітей, позбавлених батьківського піклування (цивільно-правовий аспект):</w:t>
      </w:r>
      <w:r w:rsidRPr="0078463E">
        <w:rPr>
          <w:rFonts w:ascii="Times New Roman" w:hAnsi="Times New Roman"/>
          <w:sz w:val="28"/>
          <w:szCs w:val="28"/>
        </w:rPr>
        <w:t xml:space="preserve"> автореф. дис. на здобуття наук. ступеня канд. юрид. наук : спец. 12.00.03 «Цивільне право і цивільний процес</w:t>
      </w:r>
      <w:r w:rsidRPr="0078463E">
        <w:rPr>
          <w:rFonts w:ascii="Times New Roman" w:hAnsi="Times New Roman"/>
          <w:sz w:val="28"/>
          <w:szCs w:val="28"/>
        </w:rPr>
        <w:tab/>
        <w:t xml:space="preserve">; сімейне право ; міжнародне приватне право» / В.Ю. Москалюк. – Xарків, 2003.  </w:t>
      </w:r>
    </w:p>
    <w:p w14:paraId="2F443702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pacing w:val="-5"/>
          <w:sz w:val="28"/>
          <w:szCs w:val="28"/>
        </w:rPr>
        <w:t xml:space="preserve">Науково-практичний коментар Сімейного кодексу України / за ред. Ю. С. </w:t>
      </w:r>
      <w:r w:rsidRPr="0078463E">
        <w:rPr>
          <w:rFonts w:ascii="Times New Roman" w:hAnsi="Times New Roman"/>
          <w:sz w:val="28"/>
          <w:szCs w:val="28"/>
        </w:rPr>
        <w:t xml:space="preserve">Червоного. – К. : Істина, 2003. – 464 с. </w:t>
      </w:r>
    </w:p>
    <w:p w14:paraId="66FF1460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Ольховик Л. А. Особисті немайнові права дитини за цивільним законодавством України: автореф. дис. на здобуття наук. ступеня канд. юрид. наук: спец. 12.00.03 «Цивільне право і цивільний процес; сімейне право; міжнародне приватне право» / Л. А. Ольховик.  – Харків, 2006. – 22 с.</w:t>
      </w:r>
    </w:p>
    <w:p w14:paraId="5D6E07BE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pacing w:val="-5"/>
          <w:sz w:val="28"/>
          <w:szCs w:val="28"/>
        </w:rPr>
        <w:t xml:space="preserve">Ромовська З. В. Сімейний кодекс України : Науково-практичний коментар. – [3-тє вид., перероб. і доп.] / З. В. Ромовська. – </w:t>
      </w:r>
      <w:r w:rsidRPr="0078463E">
        <w:rPr>
          <w:rFonts w:ascii="Times New Roman" w:hAnsi="Times New Roman"/>
          <w:sz w:val="28"/>
          <w:szCs w:val="28"/>
        </w:rPr>
        <w:t>К. : Правова єдність, 2009. – 432 с.</w:t>
      </w:r>
    </w:p>
    <w:p w14:paraId="612BFC22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8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Ромовська З. В.</w:t>
      </w:r>
      <w:r w:rsidRPr="0078463E">
        <w:rPr>
          <w:rFonts w:ascii="Times New Roman" w:hAnsi="Times New Roman"/>
          <w:i/>
          <w:sz w:val="28"/>
          <w:szCs w:val="28"/>
        </w:rPr>
        <w:t xml:space="preserve"> </w:t>
      </w:r>
      <w:r w:rsidRPr="0078463E">
        <w:rPr>
          <w:rFonts w:ascii="Times New Roman" w:hAnsi="Times New Roman"/>
          <w:sz w:val="28"/>
          <w:szCs w:val="28"/>
        </w:rPr>
        <w:t xml:space="preserve">Українське сімейне право : підручник / З. В. Ромовська. – К.: Правова єдність, 2009. – 500 с. </w:t>
      </w:r>
    </w:p>
    <w:p w14:paraId="64140438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С</w:t>
      </w:r>
      <w:r w:rsidRPr="0078463E">
        <w:rPr>
          <w:rFonts w:ascii="Times New Roman" w:hAnsi="Times New Roman"/>
          <w:spacing w:val="-1"/>
          <w:sz w:val="28"/>
          <w:szCs w:val="28"/>
        </w:rPr>
        <w:t>імейне право України : підручник / [Л. М. Баранова, В. І. Борисова, І. В.</w:t>
      </w:r>
      <w:r w:rsidRPr="0078463E">
        <w:rPr>
          <w:rFonts w:ascii="Times New Roman" w:hAnsi="Times New Roman"/>
          <w:sz w:val="28"/>
          <w:szCs w:val="28"/>
        </w:rPr>
        <w:t>Жилінкова та ін.] ; за заг. ред. В. І. Борисової та І. В. Жилінкової. – [2-е вид., перероб. і допов.] – К. : Юрінком Інтер, 2009. – 288 с.</w:t>
      </w:r>
    </w:p>
    <w:p w14:paraId="6EF2CAE8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z w:val="28"/>
          <w:szCs w:val="28"/>
        </w:rPr>
        <w:t>Сімейний кодекс України: Науково-практичний коментар / за заг. ред. С. Я. Фурси. – К. : Видавець Фурса С. Я. : КНТ, 2008. – 1248 с.</w:t>
      </w:r>
    </w:p>
    <w:p w14:paraId="735F1C11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8463E">
        <w:rPr>
          <w:rFonts w:ascii="Times New Roman" w:hAnsi="Times New Roman"/>
          <w:spacing w:val="-5"/>
          <w:sz w:val="28"/>
          <w:szCs w:val="28"/>
        </w:rPr>
        <w:t>Стефанчук Р. О. Особисті немайнові права фізичних осіб (поняття, зміст, система, особливості здійснення та захисту) : [монографія] /  відп.  ред.  Я. М.  Шевченко / Р. О. Стефанчук. – К. : КНТ, 2008. – 626 с.</w:t>
      </w:r>
    </w:p>
    <w:p w14:paraId="22C4A6B2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6"/>
          <w:sz w:val="28"/>
          <w:szCs w:val="28"/>
        </w:rPr>
      </w:pPr>
      <w:r w:rsidRPr="0078463E">
        <w:rPr>
          <w:rFonts w:ascii="Times New Roman" w:hAnsi="Times New Roman"/>
          <w:spacing w:val="-5"/>
          <w:sz w:val="28"/>
          <w:szCs w:val="28"/>
        </w:rPr>
        <w:t>Супрун Т. С. Докази та доказування в справах про встановлення та оспорювання батьківства(материнства): автореф. дис. здобуття наук. ступеня канд. юрид. наук.- Харків, 2017 – 18 с.</w:t>
      </w:r>
    </w:p>
    <w:p w14:paraId="6D3BD181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6"/>
          <w:sz w:val="28"/>
          <w:szCs w:val="28"/>
        </w:rPr>
      </w:pPr>
      <w:r w:rsidRPr="0078463E">
        <w:rPr>
          <w:rFonts w:ascii="Times New Roman" w:hAnsi="Times New Roman"/>
          <w:spacing w:val="-6"/>
          <w:sz w:val="28"/>
          <w:szCs w:val="28"/>
        </w:rPr>
        <w:t>Чорна  Ж .Л.</w:t>
      </w:r>
      <w:r w:rsidRPr="007846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78463E">
        <w:rPr>
          <w:rFonts w:ascii="Times New Roman" w:hAnsi="Times New Roman"/>
          <w:spacing w:val="-6"/>
          <w:sz w:val="28"/>
          <w:szCs w:val="28"/>
        </w:rPr>
        <w:t xml:space="preserve">Цивільно-правовий захист майнових прав та інтересів малолітніх та неповнолітніх осіб: </w:t>
      </w:r>
      <w:r w:rsidRPr="0078463E">
        <w:rPr>
          <w:rFonts w:ascii="Times New Roman" w:hAnsi="Times New Roman"/>
          <w:sz w:val="28"/>
          <w:szCs w:val="28"/>
        </w:rPr>
        <w:t>автореф. дис. на здобуття наук. ступеня канд. юрид. наук: спец. 12.00.03 «Цивільне право і цивільний процес; сімейне право; міжнародне приватне право» /</w:t>
      </w:r>
      <w:r w:rsidRPr="0078463E">
        <w:rPr>
          <w:rFonts w:ascii="Times New Roman" w:hAnsi="Times New Roman"/>
          <w:spacing w:val="-5"/>
          <w:sz w:val="28"/>
          <w:szCs w:val="28"/>
        </w:rPr>
        <w:t xml:space="preserve"> Ж. Л. Чорна</w:t>
      </w:r>
      <w:r w:rsidRPr="0078463E">
        <w:rPr>
          <w:rFonts w:ascii="Times New Roman" w:hAnsi="Times New Roman"/>
          <w:spacing w:val="-6"/>
          <w:sz w:val="28"/>
          <w:szCs w:val="28"/>
        </w:rPr>
        <w:t>. – Львів, 2005. – 17с.</w:t>
      </w:r>
    </w:p>
    <w:p w14:paraId="2AE12FB6" w14:textId="77777777" w:rsidR="0078463E" w:rsidRPr="0078463E" w:rsidRDefault="0078463E" w:rsidP="0078463E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pacing w:val="-6"/>
          <w:sz w:val="28"/>
          <w:szCs w:val="28"/>
        </w:rPr>
      </w:pPr>
      <w:r w:rsidRPr="0078463E">
        <w:rPr>
          <w:rFonts w:ascii="Times New Roman" w:hAnsi="Times New Roman"/>
          <w:spacing w:val="-6"/>
          <w:sz w:val="28"/>
          <w:szCs w:val="28"/>
        </w:rPr>
        <w:t>Чурпіта Г.В. Захист сімейних прав та інтересів у порядку непозовного цивільного судочинства: монографія. – К., 2016. – 434 .</w:t>
      </w:r>
    </w:p>
    <w:p w14:paraId="3F0F34F3" w14:textId="77777777" w:rsidR="0078463E" w:rsidRPr="003226F3" w:rsidRDefault="0078463E" w:rsidP="0078463E">
      <w:pPr>
        <w:spacing w:line="276" w:lineRule="auto"/>
        <w:jc w:val="both"/>
        <w:rPr>
          <w:sz w:val="28"/>
          <w:szCs w:val="28"/>
        </w:rPr>
      </w:pPr>
    </w:p>
    <w:p w14:paraId="72F4BAD6" w14:textId="77777777" w:rsidR="0025484C" w:rsidRDefault="0025484C" w:rsidP="0078463E">
      <w:pPr>
        <w:shd w:val="clear" w:color="auto" w:fill="FFFFFF"/>
        <w:tabs>
          <w:tab w:val="left" w:pos="365"/>
          <w:tab w:val="left" w:pos="613"/>
          <w:tab w:val="center" w:pos="3345"/>
        </w:tabs>
        <w:spacing w:before="14" w:line="276" w:lineRule="auto"/>
        <w:jc w:val="both"/>
        <w:rPr>
          <w:b/>
          <w:sz w:val="28"/>
          <w:szCs w:val="28"/>
        </w:rPr>
      </w:pPr>
      <w:r w:rsidRPr="003226F3">
        <w:rPr>
          <w:b/>
          <w:sz w:val="28"/>
          <w:szCs w:val="28"/>
        </w:rPr>
        <w:t>Інформаційні ресурси</w:t>
      </w:r>
    </w:p>
    <w:p w14:paraId="02F3290B" w14:textId="77777777" w:rsidR="0078463E" w:rsidRPr="007E7161" w:rsidRDefault="0078463E" w:rsidP="0078463E">
      <w:pPr>
        <w:shd w:val="clear" w:color="auto" w:fill="FFFFFF"/>
        <w:tabs>
          <w:tab w:val="left" w:pos="365"/>
          <w:tab w:val="left" w:pos="613"/>
          <w:tab w:val="center" w:pos="3345"/>
        </w:tabs>
        <w:spacing w:before="14" w:line="276" w:lineRule="auto"/>
        <w:jc w:val="both"/>
        <w:rPr>
          <w:b/>
          <w:sz w:val="28"/>
          <w:szCs w:val="28"/>
        </w:rPr>
      </w:pPr>
    </w:p>
    <w:p w14:paraId="31B0A4EB" w14:textId="77777777" w:rsidR="0025484C" w:rsidRPr="003226F3" w:rsidRDefault="0025484C" w:rsidP="0078463E">
      <w:pPr>
        <w:pStyle w:val="Numerik1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Інститут законодавства Верховної Ради України. URL: </w:t>
      </w:r>
      <w:hyperlink r:id="rId15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http://instzak.rada.gov.ua/instzak/control/uk/index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60B3AAE7" w14:textId="77777777" w:rsidR="0025484C" w:rsidRPr="003226F3" w:rsidRDefault="0025484C" w:rsidP="0078463E">
      <w:pPr>
        <w:pStyle w:val="Numerik1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Національна бібліотека України імені В. І. Вернадського. URL: </w:t>
      </w:r>
      <w:hyperlink r:id="rId16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http://www.nbuv.gov.ua</w:t>
        </w:r>
      </w:hyperlink>
    </w:p>
    <w:p w14:paraId="67B05075" w14:textId="77777777" w:rsidR="0025484C" w:rsidRPr="003226F3" w:rsidRDefault="0025484C" w:rsidP="0078463E">
      <w:pPr>
        <w:pStyle w:val="Numerik1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Національна парламентська бібліотека України. URL: </w:t>
      </w:r>
      <w:hyperlink r:id="rId17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http://www.rada.kiev.ua/LIBRARY/index.htm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720B91F6" w14:textId="77777777" w:rsidR="0025484C" w:rsidRPr="003226F3" w:rsidRDefault="0025484C" w:rsidP="0078463E">
      <w:pPr>
        <w:pStyle w:val="Numerik1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Офіційне інтернет-представництво Президента України. URL: </w:t>
      </w:r>
      <w:hyperlink r:id="rId18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http://www.president.gov.ua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40EB7511" w14:textId="77777777" w:rsidR="0025484C" w:rsidRPr="003226F3" w:rsidRDefault="0025484C" w:rsidP="0078463E">
      <w:pPr>
        <w:pStyle w:val="Numerik1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Офіційний веб-портал Верховної Ради України. URL: </w:t>
      </w:r>
      <w:hyperlink r:id="rId19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http://www.rada.gov.ua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23F6D9D4" w14:textId="77777777" w:rsidR="0025484C" w:rsidRPr="003226F3" w:rsidRDefault="0025484C" w:rsidP="0078463E">
      <w:pPr>
        <w:pStyle w:val="Numerik1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Офіційний веб-сайт Верховного Суду України. URL: </w:t>
      </w:r>
      <w:hyperlink r:id="rId20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http://www.scourt.gov.ua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500F6CE3" w14:textId="77777777" w:rsidR="0025484C" w:rsidRPr="003226F3" w:rsidRDefault="0025484C" w:rsidP="0078463E">
      <w:pPr>
        <w:pStyle w:val="Numerik1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Офіційний веб-сайт Генеральної прокуратури України. URL: </w:t>
      </w:r>
      <w:hyperlink r:id="rId21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http://www.gp.gov.ua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7AD11641" w14:textId="77777777" w:rsidR="0025484C" w:rsidRPr="003226F3" w:rsidRDefault="0025484C" w:rsidP="0078463E">
      <w:pPr>
        <w:pStyle w:val="Numerik1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Офіційний веб-сайт Конституційного Суду України. URL: </w:t>
      </w:r>
      <w:hyperlink r:id="rId22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http://www.ccu.gov.ua/uk/index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424FBAFE" w14:textId="77777777" w:rsidR="0025484C" w:rsidRPr="003226F3" w:rsidRDefault="0025484C" w:rsidP="0078463E">
      <w:pPr>
        <w:pStyle w:val="Numerik1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Офіційний вісник України (Єдине повне офіційне періодичне видання нормативно-правових актів України). URL: </w:t>
      </w:r>
      <w:hyperlink r:id="rId23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http://ovu.com.ua/articles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07C57406" w14:textId="77777777" w:rsidR="0025484C" w:rsidRPr="003226F3" w:rsidRDefault="0025484C" w:rsidP="0078463E">
      <w:pPr>
        <w:pStyle w:val="Numerik1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Судова влада України: офіційний веб-сайт. URL: </w:t>
      </w:r>
      <w:hyperlink r:id="rId24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http://court.gov.ua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3D00C42D" w14:textId="77777777" w:rsidR="0025484C" w:rsidRPr="003226F3" w:rsidRDefault="0025484C" w:rsidP="0078463E">
      <w:pPr>
        <w:pStyle w:val="Numerik1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Уповноважений Верховної Ради України з прав людини. URL: </w:t>
      </w:r>
      <w:hyperlink r:id="rId25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http://www.ombudsman.gov.ua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>.</w:t>
      </w:r>
    </w:p>
    <w:p w14:paraId="6172BC73" w14:textId="77777777" w:rsidR="0025484C" w:rsidRDefault="0025484C" w:rsidP="0078463E">
      <w:pPr>
        <w:pStyle w:val="Numerik1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226F3">
        <w:rPr>
          <w:rFonts w:ascii="Times New Roman" w:hAnsi="Times New Roman"/>
          <w:sz w:val="28"/>
          <w:szCs w:val="28"/>
          <w:lang w:val="uk-UA"/>
        </w:rPr>
        <w:t xml:space="preserve">Урядовий портал (Єдиний веб-портал органів виконавчої влади України). URL: </w:t>
      </w:r>
      <w:hyperlink r:id="rId26" w:history="1">
        <w:r w:rsidRPr="003226F3">
          <w:rPr>
            <w:rFonts w:ascii="Times New Roman" w:hAnsi="Times New Roman"/>
            <w:sz w:val="28"/>
            <w:szCs w:val="28"/>
            <w:lang w:val="uk-UA"/>
          </w:rPr>
          <w:t>http://www.kmu.gov.ua</w:t>
        </w:r>
      </w:hyperlink>
      <w:r w:rsidRPr="003226F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962B43C" w14:textId="77777777" w:rsidR="0078463E" w:rsidRPr="003226F3" w:rsidRDefault="0078463E" w:rsidP="0078463E">
      <w:pPr>
        <w:pStyle w:val="Numerik1"/>
        <w:spacing w:after="0" w:line="276" w:lineRule="auto"/>
        <w:ind w:left="360" w:firstLine="0"/>
        <w:rPr>
          <w:rFonts w:ascii="Times New Roman" w:hAnsi="Times New Roman"/>
          <w:sz w:val="28"/>
          <w:szCs w:val="28"/>
          <w:lang w:val="uk-UA"/>
        </w:rPr>
      </w:pPr>
    </w:p>
    <w:p w14:paraId="43C17DFD" w14:textId="7E6DE7CE" w:rsidR="0078463E" w:rsidRPr="00913EE1" w:rsidRDefault="0025484C" w:rsidP="0078463E">
      <w:pPr>
        <w:jc w:val="both"/>
        <w:rPr>
          <w:sz w:val="28"/>
          <w:szCs w:val="28"/>
        </w:rPr>
      </w:pPr>
      <w:r w:rsidRPr="003226F3">
        <w:rPr>
          <w:sz w:val="28"/>
          <w:szCs w:val="28"/>
        </w:rPr>
        <w:t xml:space="preserve">LIGA Online – платна база законодавства компанії «Ліга», а також новини українського законодавства, каталог юридичних посилань, огляди преси. URL: </w:t>
      </w:r>
      <w:hyperlink r:id="rId27" w:history="1">
        <w:r w:rsidRPr="003226F3">
          <w:rPr>
            <w:sz w:val="28"/>
            <w:szCs w:val="28"/>
          </w:rPr>
          <w:t>http://www.liga.kiev.ua</w:t>
        </w:r>
      </w:hyperlink>
      <w:r w:rsidRPr="003226F3">
        <w:rPr>
          <w:sz w:val="28"/>
          <w:szCs w:val="28"/>
        </w:rPr>
        <w:t>.</w:t>
      </w:r>
      <w:r w:rsidR="0078463E" w:rsidRPr="0078463E">
        <w:rPr>
          <w:sz w:val="28"/>
          <w:szCs w:val="28"/>
        </w:rPr>
        <w:t xml:space="preserve"> </w:t>
      </w:r>
      <w:r w:rsidR="0078463E" w:rsidRPr="00913EE1">
        <w:rPr>
          <w:sz w:val="28"/>
          <w:szCs w:val="28"/>
        </w:rPr>
        <w:t>Верховна Рада України</w:t>
      </w:r>
    </w:p>
    <w:p w14:paraId="710B31EB" w14:textId="77777777" w:rsidR="0078463E" w:rsidRPr="00855A5C" w:rsidRDefault="00822C58" w:rsidP="0078463E">
      <w:pPr>
        <w:jc w:val="both"/>
        <w:rPr>
          <w:sz w:val="28"/>
          <w:szCs w:val="28"/>
          <w:lang w:val="ru-RU"/>
        </w:rPr>
      </w:pPr>
      <w:hyperlink r:id="rId28" w:history="1">
        <w:r w:rsidR="0078463E" w:rsidRPr="008270F8">
          <w:rPr>
            <w:rStyle w:val="af0"/>
            <w:sz w:val="28"/>
            <w:szCs w:val="28"/>
          </w:rPr>
          <w:t>http://www.rada.</w:t>
        </w:r>
        <w:r w:rsidR="0078463E" w:rsidRPr="008270F8">
          <w:rPr>
            <w:rStyle w:val="af0"/>
            <w:sz w:val="28"/>
            <w:szCs w:val="28"/>
            <w:lang w:val="en-US"/>
          </w:rPr>
          <w:t>gov</w:t>
        </w:r>
        <w:r w:rsidR="0078463E" w:rsidRPr="008270F8">
          <w:rPr>
            <w:rStyle w:val="af0"/>
            <w:sz w:val="28"/>
            <w:szCs w:val="28"/>
          </w:rPr>
          <w:t>.ua</w:t>
        </w:r>
      </w:hyperlink>
    </w:p>
    <w:p w14:paraId="5586EA7F" w14:textId="77777777" w:rsidR="0078463E" w:rsidRPr="00913EE1" w:rsidRDefault="0078463E" w:rsidP="0078463E">
      <w:pPr>
        <w:rPr>
          <w:sz w:val="28"/>
          <w:szCs w:val="28"/>
        </w:rPr>
      </w:pPr>
    </w:p>
    <w:p w14:paraId="33DEFA28" w14:textId="77777777" w:rsidR="0078463E" w:rsidRPr="00913EE1" w:rsidRDefault="0078463E" w:rsidP="0078463E">
      <w:pPr>
        <w:rPr>
          <w:sz w:val="28"/>
          <w:szCs w:val="28"/>
        </w:rPr>
      </w:pPr>
      <w:r>
        <w:rPr>
          <w:sz w:val="28"/>
          <w:szCs w:val="28"/>
        </w:rPr>
        <w:t>Верховний Суд</w:t>
      </w:r>
    </w:p>
    <w:p w14:paraId="0C2F9937" w14:textId="77777777" w:rsidR="0078463E" w:rsidRPr="007E3243" w:rsidRDefault="00822C58" w:rsidP="0078463E">
      <w:pPr>
        <w:rPr>
          <w:sz w:val="28"/>
          <w:szCs w:val="28"/>
          <w:lang w:val="ru-RU"/>
        </w:rPr>
      </w:pPr>
      <w:hyperlink r:id="rId29" w:history="1">
        <w:r w:rsidR="0078463E" w:rsidRPr="008270F8">
          <w:rPr>
            <w:rStyle w:val="af0"/>
            <w:sz w:val="28"/>
            <w:szCs w:val="28"/>
          </w:rPr>
          <w:t>http://www.s</w:t>
        </w:r>
        <w:r w:rsidR="0078463E" w:rsidRPr="008270F8">
          <w:rPr>
            <w:rStyle w:val="af0"/>
            <w:sz w:val="28"/>
            <w:szCs w:val="28"/>
            <w:lang w:val="en-US"/>
          </w:rPr>
          <w:t>upreme</w:t>
        </w:r>
        <w:r w:rsidR="0078463E" w:rsidRPr="007E3243">
          <w:rPr>
            <w:rStyle w:val="af0"/>
            <w:sz w:val="28"/>
            <w:szCs w:val="28"/>
            <w:lang w:val="ru-RU"/>
          </w:rPr>
          <w:t>.</w:t>
        </w:r>
        <w:r w:rsidR="0078463E" w:rsidRPr="008270F8">
          <w:rPr>
            <w:rStyle w:val="af0"/>
            <w:sz w:val="28"/>
            <w:szCs w:val="28"/>
          </w:rPr>
          <w:t>court.gov.ua</w:t>
        </w:r>
      </w:hyperlink>
    </w:p>
    <w:p w14:paraId="19158DCD" w14:textId="77777777" w:rsidR="0078463E" w:rsidRPr="00913EE1" w:rsidRDefault="0078463E" w:rsidP="0078463E">
      <w:pPr>
        <w:rPr>
          <w:sz w:val="28"/>
          <w:szCs w:val="28"/>
        </w:rPr>
      </w:pPr>
    </w:p>
    <w:p w14:paraId="6AEDBB80" w14:textId="77777777" w:rsidR="0078463E" w:rsidRPr="00913EE1" w:rsidRDefault="0078463E" w:rsidP="0078463E">
      <w:pPr>
        <w:rPr>
          <w:sz w:val="28"/>
          <w:szCs w:val="28"/>
        </w:rPr>
      </w:pPr>
      <w:r w:rsidRPr="00913EE1">
        <w:rPr>
          <w:sz w:val="28"/>
          <w:szCs w:val="28"/>
        </w:rPr>
        <w:t>Кабінет Міністрів України</w:t>
      </w:r>
    </w:p>
    <w:p w14:paraId="3D3F0906" w14:textId="77777777" w:rsidR="0078463E" w:rsidRPr="007E3243" w:rsidRDefault="00822C58" w:rsidP="0078463E">
      <w:pPr>
        <w:rPr>
          <w:sz w:val="28"/>
          <w:szCs w:val="28"/>
        </w:rPr>
      </w:pPr>
      <w:hyperlink r:id="rId30" w:history="1">
        <w:r w:rsidR="0078463E" w:rsidRPr="008270F8">
          <w:rPr>
            <w:rStyle w:val="af0"/>
            <w:sz w:val="28"/>
            <w:szCs w:val="28"/>
          </w:rPr>
          <w:t>http://www.kmu.gov.ua</w:t>
        </w:r>
      </w:hyperlink>
    </w:p>
    <w:p w14:paraId="3649F7D5" w14:textId="77777777" w:rsidR="0078463E" w:rsidRPr="00913EE1" w:rsidRDefault="0078463E" w:rsidP="0078463E">
      <w:pPr>
        <w:rPr>
          <w:sz w:val="28"/>
          <w:szCs w:val="28"/>
        </w:rPr>
      </w:pPr>
    </w:p>
    <w:p w14:paraId="4EB57940" w14:textId="77777777" w:rsidR="0078463E" w:rsidRPr="00913EE1" w:rsidRDefault="0078463E" w:rsidP="0078463E">
      <w:pPr>
        <w:rPr>
          <w:sz w:val="28"/>
          <w:szCs w:val="28"/>
        </w:rPr>
      </w:pPr>
      <w:r w:rsidRPr="00913EE1">
        <w:rPr>
          <w:sz w:val="28"/>
          <w:szCs w:val="28"/>
        </w:rPr>
        <w:t xml:space="preserve">Міністерство юстиції України </w:t>
      </w:r>
    </w:p>
    <w:p w14:paraId="22F9620C" w14:textId="77777777" w:rsidR="0078463E" w:rsidRPr="00855A5C" w:rsidRDefault="00822C58" w:rsidP="0078463E">
      <w:pPr>
        <w:rPr>
          <w:sz w:val="28"/>
          <w:szCs w:val="28"/>
          <w:lang w:val="ru-RU"/>
        </w:rPr>
      </w:pPr>
      <w:hyperlink r:id="rId31" w:history="1">
        <w:r w:rsidR="0078463E" w:rsidRPr="008270F8">
          <w:rPr>
            <w:rStyle w:val="af0"/>
            <w:sz w:val="28"/>
            <w:szCs w:val="28"/>
          </w:rPr>
          <w:t>http://www.minjust.gov.ua</w:t>
        </w:r>
      </w:hyperlink>
    </w:p>
    <w:p w14:paraId="54331903" w14:textId="77777777" w:rsidR="0078463E" w:rsidRPr="00913EE1" w:rsidRDefault="0078463E" w:rsidP="0078463E">
      <w:pPr>
        <w:rPr>
          <w:sz w:val="28"/>
          <w:szCs w:val="28"/>
        </w:rPr>
      </w:pPr>
    </w:p>
    <w:p w14:paraId="475359D6" w14:textId="77777777" w:rsidR="0078463E" w:rsidRPr="00913EE1" w:rsidRDefault="0078463E" w:rsidP="0078463E">
      <w:pPr>
        <w:rPr>
          <w:sz w:val="28"/>
          <w:szCs w:val="28"/>
        </w:rPr>
      </w:pPr>
      <w:r w:rsidRPr="00913EE1">
        <w:rPr>
          <w:sz w:val="28"/>
          <w:szCs w:val="28"/>
        </w:rPr>
        <w:t xml:space="preserve">Інформаційно-пошукова системи по законодавству </w:t>
      </w:r>
    </w:p>
    <w:p w14:paraId="63AA4719" w14:textId="77777777" w:rsidR="0078463E" w:rsidRPr="00913EE1" w:rsidRDefault="0078463E" w:rsidP="0078463E">
      <w:pPr>
        <w:rPr>
          <w:sz w:val="28"/>
          <w:szCs w:val="28"/>
        </w:rPr>
      </w:pPr>
      <w:r w:rsidRPr="00913EE1">
        <w:rPr>
          <w:sz w:val="28"/>
          <w:szCs w:val="28"/>
        </w:rPr>
        <w:t xml:space="preserve">"Ліга": </w:t>
      </w:r>
      <w:hyperlink r:id="rId32" w:history="1">
        <w:r w:rsidRPr="00913EE1">
          <w:rPr>
            <w:rStyle w:val="af0"/>
            <w:sz w:val="28"/>
            <w:szCs w:val="28"/>
          </w:rPr>
          <w:t>http://www.liga.kiev.ua/</w:t>
        </w:r>
      </w:hyperlink>
    </w:p>
    <w:p w14:paraId="16767A8D" w14:textId="77777777" w:rsidR="0078463E" w:rsidRPr="00913EE1" w:rsidRDefault="0078463E" w:rsidP="0078463E">
      <w:pPr>
        <w:rPr>
          <w:sz w:val="28"/>
          <w:szCs w:val="28"/>
        </w:rPr>
      </w:pPr>
    </w:p>
    <w:p w14:paraId="5A483F59" w14:textId="77777777" w:rsidR="0078463E" w:rsidRPr="00913EE1" w:rsidRDefault="0078463E" w:rsidP="0078463E">
      <w:pPr>
        <w:rPr>
          <w:sz w:val="28"/>
          <w:szCs w:val="28"/>
        </w:rPr>
      </w:pPr>
      <w:r w:rsidRPr="00913EE1">
        <w:rPr>
          <w:sz w:val="28"/>
          <w:szCs w:val="28"/>
        </w:rPr>
        <w:t>http://www.nau.kiev.ua/</w:t>
      </w:r>
    </w:p>
    <w:p w14:paraId="20B32827" w14:textId="77777777" w:rsidR="0078463E" w:rsidRPr="00913EE1" w:rsidRDefault="0078463E" w:rsidP="0078463E">
      <w:pPr>
        <w:rPr>
          <w:sz w:val="28"/>
          <w:szCs w:val="28"/>
        </w:rPr>
      </w:pPr>
      <w:r w:rsidRPr="00913EE1">
        <w:rPr>
          <w:sz w:val="28"/>
          <w:szCs w:val="28"/>
        </w:rPr>
        <w:t>www.lawukraine.com</w:t>
      </w:r>
    </w:p>
    <w:p w14:paraId="14182C73" w14:textId="77777777" w:rsidR="0078463E" w:rsidRPr="00913EE1" w:rsidRDefault="00822C58" w:rsidP="0078463E">
      <w:pPr>
        <w:rPr>
          <w:sz w:val="28"/>
          <w:szCs w:val="28"/>
        </w:rPr>
      </w:pPr>
      <w:hyperlink r:id="rId33" w:history="1">
        <w:r w:rsidR="0078463E" w:rsidRPr="00913EE1">
          <w:rPr>
            <w:rStyle w:val="af0"/>
            <w:sz w:val="28"/>
            <w:szCs w:val="28"/>
          </w:rPr>
          <w:t>www.pravovik.com.ua</w:t>
        </w:r>
      </w:hyperlink>
    </w:p>
    <w:p w14:paraId="09B47A45" w14:textId="77777777" w:rsidR="0025484C" w:rsidRDefault="0025484C" w:rsidP="0078463E">
      <w:pPr>
        <w:pStyle w:val="Numerik1"/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45D97DF2" w14:textId="77777777" w:rsidR="0078463E" w:rsidRPr="00B7473C" w:rsidRDefault="0078463E" w:rsidP="0078463E">
      <w:pPr>
        <w:pStyle w:val="Numerik1"/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3850CCF0" w14:textId="77777777" w:rsidR="0025484C" w:rsidRDefault="0025484C" w:rsidP="00CC12B7">
      <w:pPr>
        <w:ind w:left="5103"/>
      </w:pPr>
    </w:p>
    <w:sectPr w:rsidR="0025484C" w:rsidSect="00104911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8822B" w14:textId="77777777" w:rsidR="003F4AF8" w:rsidRDefault="003F4AF8" w:rsidP="00CC12B7">
      <w:r>
        <w:separator/>
      </w:r>
    </w:p>
  </w:endnote>
  <w:endnote w:type="continuationSeparator" w:id="0">
    <w:p w14:paraId="7DF8C977" w14:textId="77777777" w:rsidR="003F4AF8" w:rsidRDefault="003F4AF8" w:rsidP="00CC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krainianTimesET">
    <w:altName w:val="Times New Roman"/>
    <w:charset w:val="00"/>
    <w:family w:val="roman"/>
    <w:pitch w:val="variable"/>
  </w:font>
  <w:font w:name="Literaturnay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A08A0" w14:textId="77777777" w:rsidR="003F4AF8" w:rsidRDefault="003F4AF8" w:rsidP="00CC12B7">
      <w:r>
        <w:separator/>
      </w:r>
    </w:p>
  </w:footnote>
  <w:footnote w:type="continuationSeparator" w:id="0">
    <w:p w14:paraId="4F1595AD" w14:textId="77777777" w:rsidR="003F4AF8" w:rsidRDefault="003F4AF8" w:rsidP="00CC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D81F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AE6BC5"/>
    <w:multiLevelType w:val="hybridMultilevel"/>
    <w:tmpl w:val="4F64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4DA"/>
    <w:multiLevelType w:val="multilevel"/>
    <w:tmpl w:val="6AEA1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6E4E00"/>
    <w:multiLevelType w:val="multilevel"/>
    <w:tmpl w:val="A216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484569"/>
    <w:multiLevelType w:val="multilevel"/>
    <w:tmpl w:val="6AEA1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0F4F40"/>
    <w:multiLevelType w:val="hybridMultilevel"/>
    <w:tmpl w:val="6A24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8C2EC6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A167D8"/>
    <w:multiLevelType w:val="multilevel"/>
    <w:tmpl w:val="A216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C0489E"/>
    <w:multiLevelType w:val="hybridMultilevel"/>
    <w:tmpl w:val="46AECFA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36B7738"/>
    <w:multiLevelType w:val="multilevel"/>
    <w:tmpl w:val="6AEA1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992555"/>
    <w:multiLevelType w:val="multilevel"/>
    <w:tmpl w:val="A216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7E239AD"/>
    <w:multiLevelType w:val="multilevel"/>
    <w:tmpl w:val="6AEA1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C056D6A"/>
    <w:multiLevelType w:val="hybridMultilevel"/>
    <w:tmpl w:val="CBC24990"/>
    <w:lvl w:ilvl="0" w:tplc="8D5ED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C5AA4"/>
    <w:multiLevelType w:val="multilevel"/>
    <w:tmpl w:val="A216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637E5C"/>
    <w:multiLevelType w:val="hybridMultilevel"/>
    <w:tmpl w:val="BB0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5547BE"/>
    <w:multiLevelType w:val="multilevel"/>
    <w:tmpl w:val="6AEA1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CA6EE8"/>
    <w:multiLevelType w:val="hybridMultilevel"/>
    <w:tmpl w:val="8BACD19E"/>
    <w:lvl w:ilvl="0" w:tplc="1226BCB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7A216E"/>
    <w:multiLevelType w:val="multilevel"/>
    <w:tmpl w:val="A216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C6A5113"/>
    <w:multiLevelType w:val="hybridMultilevel"/>
    <w:tmpl w:val="06AE88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600FA7"/>
    <w:multiLevelType w:val="multilevel"/>
    <w:tmpl w:val="A216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E42416"/>
    <w:multiLevelType w:val="multilevel"/>
    <w:tmpl w:val="A216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09E0FE0"/>
    <w:multiLevelType w:val="hybridMultilevel"/>
    <w:tmpl w:val="6E02E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730D05"/>
    <w:multiLevelType w:val="hybridMultilevel"/>
    <w:tmpl w:val="7202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738F4"/>
    <w:multiLevelType w:val="multilevel"/>
    <w:tmpl w:val="6AEA1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CD17EDF"/>
    <w:multiLevelType w:val="hybridMultilevel"/>
    <w:tmpl w:val="1F60EA88"/>
    <w:lvl w:ilvl="0" w:tplc="E4B0D4D8">
      <w:start w:val="1"/>
      <w:numFmt w:val="decimal"/>
      <w:lvlText w:val="%1."/>
      <w:lvlJc w:val="left"/>
      <w:pPr>
        <w:ind w:left="2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00D714">
      <w:numFmt w:val="bullet"/>
      <w:lvlText w:val="•"/>
      <w:lvlJc w:val="left"/>
      <w:pPr>
        <w:ind w:left="1226" w:hanging="317"/>
      </w:pPr>
      <w:rPr>
        <w:rFonts w:hint="default"/>
      </w:rPr>
    </w:lvl>
    <w:lvl w:ilvl="2" w:tplc="994C9D90">
      <w:numFmt w:val="bullet"/>
      <w:lvlText w:val="•"/>
      <w:lvlJc w:val="left"/>
      <w:pPr>
        <w:ind w:left="2233" w:hanging="317"/>
      </w:pPr>
      <w:rPr>
        <w:rFonts w:hint="default"/>
      </w:rPr>
    </w:lvl>
    <w:lvl w:ilvl="3" w:tplc="095C6B04">
      <w:numFmt w:val="bullet"/>
      <w:lvlText w:val="•"/>
      <w:lvlJc w:val="left"/>
      <w:pPr>
        <w:ind w:left="3239" w:hanging="317"/>
      </w:pPr>
      <w:rPr>
        <w:rFonts w:hint="default"/>
      </w:rPr>
    </w:lvl>
    <w:lvl w:ilvl="4" w:tplc="DE701C36">
      <w:numFmt w:val="bullet"/>
      <w:lvlText w:val="•"/>
      <w:lvlJc w:val="left"/>
      <w:pPr>
        <w:ind w:left="4246" w:hanging="317"/>
      </w:pPr>
      <w:rPr>
        <w:rFonts w:hint="default"/>
      </w:rPr>
    </w:lvl>
    <w:lvl w:ilvl="5" w:tplc="C0C264AE">
      <w:numFmt w:val="bullet"/>
      <w:lvlText w:val="•"/>
      <w:lvlJc w:val="left"/>
      <w:pPr>
        <w:ind w:left="5253" w:hanging="317"/>
      </w:pPr>
      <w:rPr>
        <w:rFonts w:hint="default"/>
      </w:rPr>
    </w:lvl>
    <w:lvl w:ilvl="6" w:tplc="023C1118">
      <w:numFmt w:val="bullet"/>
      <w:lvlText w:val="•"/>
      <w:lvlJc w:val="left"/>
      <w:pPr>
        <w:ind w:left="6259" w:hanging="317"/>
      </w:pPr>
      <w:rPr>
        <w:rFonts w:hint="default"/>
      </w:rPr>
    </w:lvl>
    <w:lvl w:ilvl="7" w:tplc="1B8C462C">
      <w:numFmt w:val="bullet"/>
      <w:lvlText w:val="•"/>
      <w:lvlJc w:val="left"/>
      <w:pPr>
        <w:ind w:left="7266" w:hanging="317"/>
      </w:pPr>
      <w:rPr>
        <w:rFonts w:hint="default"/>
      </w:rPr>
    </w:lvl>
    <w:lvl w:ilvl="8" w:tplc="6726912C">
      <w:numFmt w:val="bullet"/>
      <w:lvlText w:val="•"/>
      <w:lvlJc w:val="left"/>
      <w:pPr>
        <w:ind w:left="8273" w:hanging="317"/>
      </w:pPr>
      <w:rPr>
        <w:rFonts w:hint="default"/>
      </w:rPr>
    </w:lvl>
  </w:abstractNum>
  <w:abstractNum w:abstractNumId="24">
    <w:nsid w:val="66A0497C"/>
    <w:multiLevelType w:val="hybridMultilevel"/>
    <w:tmpl w:val="5AB2C8AA"/>
    <w:lvl w:ilvl="0" w:tplc="D33E78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A5610"/>
    <w:multiLevelType w:val="multilevel"/>
    <w:tmpl w:val="DA265C0C"/>
    <w:lvl w:ilvl="0">
      <w:start w:val="4"/>
      <w:numFmt w:val="decimal"/>
      <w:lvlText w:val="%1"/>
      <w:lvlJc w:val="left"/>
      <w:pPr>
        <w:ind w:left="1418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193" w:hanging="492"/>
      </w:pPr>
      <w:rPr>
        <w:rFonts w:hint="default"/>
      </w:rPr>
    </w:lvl>
    <w:lvl w:ilvl="3">
      <w:numFmt w:val="bullet"/>
      <w:lvlText w:val="•"/>
      <w:lvlJc w:val="left"/>
      <w:pPr>
        <w:ind w:left="4079" w:hanging="492"/>
      </w:pPr>
      <w:rPr>
        <w:rFonts w:hint="default"/>
      </w:rPr>
    </w:lvl>
    <w:lvl w:ilvl="4">
      <w:numFmt w:val="bullet"/>
      <w:lvlText w:val="•"/>
      <w:lvlJc w:val="left"/>
      <w:pPr>
        <w:ind w:left="4966" w:hanging="492"/>
      </w:pPr>
      <w:rPr>
        <w:rFonts w:hint="default"/>
      </w:rPr>
    </w:lvl>
    <w:lvl w:ilvl="5">
      <w:numFmt w:val="bullet"/>
      <w:lvlText w:val="•"/>
      <w:lvlJc w:val="left"/>
      <w:pPr>
        <w:ind w:left="5853" w:hanging="492"/>
      </w:pPr>
      <w:rPr>
        <w:rFonts w:hint="default"/>
      </w:rPr>
    </w:lvl>
    <w:lvl w:ilvl="6">
      <w:numFmt w:val="bullet"/>
      <w:lvlText w:val="•"/>
      <w:lvlJc w:val="left"/>
      <w:pPr>
        <w:ind w:left="6739" w:hanging="492"/>
      </w:pPr>
      <w:rPr>
        <w:rFonts w:hint="default"/>
      </w:rPr>
    </w:lvl>
    <w:lvl w:ilvl="7">
      <w:numFmt w:val="bullet"/>
      <w:lvlText w:val="•"/>
      <w:lvlJc w:val="left"/>
      <w:pPr>
        <w:ind w:left="7626" w:hanging="492"/>
      </w:pPr>
      <w:rPr>
        <w:rFonts w:hint="default"/>
      </w:rPr>
    </w:lvl>
    <w:lvl w:ilvl="8">
      <w:numFmt w:val="bullet"/>
      <w:lvlText w:val="•"/>
      <w:lvlJc w:val="left"/>
      <w:pPr>
        <w:ind w:left="8513" w:hanging="492"/>
      </w:pPr>
      <w:rPr>
        <w:rFonts w:hint="default"/>
      </w:rPr>
    </w:lvl>
  </w:abstractNum>
  <w:abstractNum w:abstractNumId="26">
    <w:nsid w:val="6753242B"/>
    <w:multiLevelType w:val="hybridMultilevel"/>
    <w:tmpl w:val="BC909098"/>
    <w:lvl w:ilvl="0" w:tplc="ADC86F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D58A7"/>
    <w:multiLevelType w:val="multilevel"/>
    <w:tmpl w:val="6AEA1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D6750C8"/>
    <w:multiLevelType w:val="multilevel"/>
    <w:tmpl w:val="46AECFA8"/>
    <w:lvl w:ilvl="0">
      <w:start w:val="1"/>
      <w:numFmt w:val="decimal"/>
      <w:lvlText w:val="%1."/>
      <w:lvlJc w:val="left"/>
      <w:pPr>
        <w:ind w:left="1854" w:hanging="360"/>
      </w:p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05779D4"/>
    <w:multiLevelType w:val="hybridMultilevel"/>
    <w:tmpl w:val="1D70C6E2"/>
    <w:lvl w:ilvl="0" w:tplc="F3966C48">
      <w:numFmt w:val="bullet"/>
      <w:lvlText w:val="–"/>
      <w:lvlJc w:val="left"/>
      <w:pPr>
        <w:ind w:left="565" w:hanging="281"/>
      </w:pPr>
      <w:rPr>
        <w:rFonts w:ascii="Times New Roman" w:eastAsia="Times New Roman" w:hAnsi="Times New Roman" w:hint="default"/>
        <w:w w:val="100"/>
        <w:sz w:val="28"/>
      </w:rPr>
    </w:lvl>
    <w:lvl w:ilvl="1" w:tplc="7FE4EDFE">
      <w:numFmt w:val="bullet"/>
      <w:lvlText w:val="-"/>
      <w:lvlJc w:val="left"/>
      <w:pPr>
        <w:ind w:left="798" w:hanging="274"/>
      </w:pPr>
      <w:rPr>
        <w:rFonts w:ascii="Times New Roman" w:eastAsia="Times New Roman" w:hAnsi="Times New Roman" w:hint="default"/>
        <w:w w:val="100"/>
        <w:sz w:val="28"/>
      </w:rPr>
    </w:lvl>
    <w:lvl w:ilvl="2" w:tplc="E6A83A90">
      <w:numFmt w:val="bullet"/>
      <w:lvlText w:val="•"/>
      <w:lvlJc w:val="left"/>
      <w:pPr>
        <w:ind w:left="798" w:hanging="169"/>
      </w:pPr>
      <w:rPr>
        <w:rFonts w:ascii="Times New Roman" w:eastAsia="Times New Roman" w:hAnsi="Times New Roman" w:hint="default"/>
        <w:w w:val="100"/>
        <w:sz w:val="28"/>
      </w:rPr>
    </w:lvl>
    <w:lvl w:ilvl="3" w:tplc="161467FC">
      <w:numFmt w:val="bullet"/>
      <w:lvlText w:val="•"/>
      <w:lvlJc w:val="left"/>
      <w:pPr>
        <w:ind w:left="798" w:hanging="605"/>
      </w:pPr>
      <w:rPr>
        <w:rFonts w:ascii="Times New Roman" w:eastAsia="Times New Roman" w:hAnsi="Times New Roman" w:hint="default"/>
        <w:w w:val="100"/>
        <w:sz w:val="28"/>
      </w:rPr>
    </w:lvl>
    <w:lvl w:ilvl="4" w:tplc="CCCE6F90">
      <w:numFmt w:val="bullet"/>
      <w:lvlText w:val="•"/>
      <w:lvlJc w:val="left"/>
      <w:pPr>
        <w:ind w:left="3838" w:hanging="605"/>
      </w:pPr>
      <w:rPr>
        <w:rFonts w:hint="default"/>
      </w:rPr>
    </w:lvl>
    <w:lvl w:ilvl="5" w:tplc="4294B034">
      <w:numFmt w:val="bullet"/>
      <w:lvlText w:val="•"/>
      <w:lvlJc w:val="left"/>
      <w:pPr>
        <w:ind w:left="4851" w:hanging="605"/>
      </w:pPr>
      <w:rPr>
        <w:rFonts w:hint="default"/>
      </w:rPr>
    </w:lvl>
    <w:lvl w:ilvl="6" w:tplc="4D1EF318">
      <w:numFmt w:val="bullet"/>
      <w:lvlText w:val="•"/>
      <w:lvlJc w:val="left"/>
      <w:pPr>
        <w:ind w:left="5863" w:hanging="605"/>
      </w:pPr>
      <w:rPr>
        <w:rFonts w:hint="default"/>
      </w:rPr>
    </w:lvl>
    <w:lvl w:ilvl="7" w:tplc="A5680DD6">
      <w:numFmt w:val="bullet"/>
      <w:lvlText w:val="•"/>
      <w:lvlJc w:val="left"/>
      <w:pPr>
        <w:ind w:left="6875" w:hanging="605"/>
      </w:pPr>
      <w:rPr>
        <w:rFonts w:hint="default"/>
      </w:rPr>
    </w:lvl>
    <w:lvl w:ilvl="8" w:tplc="120A6338">
      <w:numFmt w:val="bullet"/>
      <w:lvlText w:val="•"/>
      <w:lvlJc w:val="left"/>
      <w:pPr>
        <w:ind w:left="7888" w:hanging="605"/>
      </w:pPr>
      <w:rPr>
        <w:rFonts w:hint="default"/>
      </w:rPr>
    </w:lvl>
  </w:abstractNum>
  <w:abstractNum w:abstractNumId="30">
    <w:nsid w:val="76A97AFC"/>
    <w:multiLevelType w:val="multilevel"/>
    <w:tmpl w:val="A216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83C72FA"/>
    <w:multiLevelType w:val="hybridMultilevel"/>
    <w:tmpl w:val="86C0EE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25"/>
  </w:num>
  <w:num w:numId="5">
    <w:abstractNumId w:val="29"/>
  </w:num>
  <w:num w:numId="6">
    <w:abstractNumId w:val="18"/>
  </w:num>
  <w:num w:numId="7">
    <w:abstractNumId w:val="5"/>
  </w:num>
  <w:num w:numId="8">
    <w:abstractNumId w:val="31"/>
  </w:num>
  <w:num w:numId="9">
    <w:abstractNumId w:val="24"/>
  </w:num>
  <w:num w:numId="10">
    <w:abstractNumId w:val="26"/>
  </w:num>
  <w:num w:numId="11">
    <w:abstractNumId w:val="17"/>
  </w:num>
  <w:num w:numId="12">
    <w:abstractNumId w:val="7"/>
  </w:num>
  <w:num w:numId="13">
    <w:abstractNumId w:val="20"/>
  </w:num>
  <w:num w:numId="14">
    <w:abstractNumId w:val="21"/>
  </w:num>
  <w:num w:numId="15">
    <w:abstractNumId w:val="12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9"/>
  </w:num>
  <w:num w:numId="21">
    <w:abstractNumId w:val="6"/>
  </w:num>
  <w:num w:numId="22">
    <w:abstractNumId w:val="10"/>
  </w:num>
  <w:num w:numId="23">
    <w:abstractNumId w:val="2"/>
  </w:num>
  <w:num w:numId="24">
    <w:abstractNumId w:val="14"/>
  </w:num>
  <w:num w:numId="25">
    <w:abstractNumId w:val="27"/>
  </w:num>
  <w:num w:numId="26">
    <w:abstractNumId w:val="4"/>
  </w:num>
  <w:num w:numId="27">
    <w:abstractNumId w:val="28"/>
  </w:num>
  <w:num w:numId="28">
    <w:abstractNumId w:val="22"/>
  </w:num>
  <w:num w:numId="29">
    <w:abstractNumId w:val="15"/>
  </w:num>
  <w:num w:numId="30">
    <w:abstractNumId w:val="11"/>
  </w:num>
  <w:num w:numId="31">
    <w:abstractNumId w:val="1"/>
  </w:num>
  <w:num w:numId="3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2B7"/>
    <w:rsid w:val="000151A1"/>
    <w:rsid w:val="000F40BF"/>
    <w:rsid w:val="00104911"/>
    <w:rsid w:val="00113C3D"/>
    <w:rsid w:val="00165D46"/>
    <w:rsid w:val="00186D4E"/>
    <w:rsid w:val="001A76B9"/>
    <w:rsid w:val="001B3EE1"/>
    <w:rsid w:val="001D107A"/>
    <w:rsid w:val="001F2114"/>
    <w:rsid w:val="0025484C"/>
    <w:rsid w:val="002643C1"/>
    <w:rsid w:val="0027686A"/>
    <w:rsid w:val="00290B42"/>
    <w:rsid w:val="002A7791"/>
    <w:rsid w:val="002B2D62"/>
    <w:rsid w:val="002D1E18"/>
    <w:rsid w:val="00304C54"/>
    <w:rsid w:val="0030630E"/>
    <w:rsid w:val="003B39F1"/>
    <w:rsid w:val="003D7851"/>
    <w:rsid w:val="003D7D70"/>
    <w:rsid w:val="003E3886"/>
    <w:rsid w:val="003F4AF8"/>
    <w:rsid w:val="004015D7"/>
    <w:rsid w:val="004247AE"/>
    <w:rsid w:val="004442AC"/>
    <w:rsid w:val="00455443"/>
    <w:rsid w:val="0046136E"/>
    <w:rsid w:val="004627B1"/>
    <w:rsid w:val="004A6DB3"/>
    <w:rsid w:val="004D3FDE"/>
    <w:rsid w:val="00502640"/>
    <w:rsid w:val="005127DF"/>
    <w:rsid w:val="005459CF"/>
    <w:rsid w:val="00576258"/>
    <w:rsid w:val="005778E5"/>
    <w:rsid w:val="00586599"/>
    <w:rsid w:val="00594FB2"/>
    <w:rsid w:val="005C5689"/>
    <w:rsid w:val="005D35AB"/>
    <w:rsid w:val="00616562"/>
    <w:rsid w:val="00641745"/>
    <w:rsid w:val="00641BF1"/>
    <w:rsid w:val="00647F84"/>
    <w:rsid w:val="00667F55"/>
    <w:rsid w:val="00670234"/>
    <w:rsid w:val="006F2FF5"/>
    <w:rsid w:val="006F3BF8"/>
    <w:rsid w:val="0077479F"/>
    <w:rsid w:val="00782DE9"/>
    <w:rsid w:val="007843A5"/>
    <w:rsid w:val="0078463E"/>
    <w:rsid w:val="007A15DA"/>
    <w:rsid w:val="007A7492"/>
    <w:rsid w:val="00822C58"/>
    <w:rsid w:val="00837091"/>
    <w:rsid w:val="008516ED"/>
    <w:rsid w:val="008537F9"/>
    <w:rsid w:val="0088220C"/>
    <w:rsid w:val="008C2D20"/>
    <w:rsid w:val="00903FCE"/>
    <w:rsid w:val="00905599"/>
    <w:rsid w:val="009219A1"/>
    <w:rsid w:val="00956C1B"/>
    <w:rsid w:val="00997DCB"/>
    <w:rsid w:val="009A271B"/>
    <w:rsid w:val="009A5B74"/>
    <w:rsid w:val="009C3CBD"/>
    <w:rsid w:val="009F6EE3"/>
    <w:rsid w:val="00A4050D"/>
    <w:rsid w:val="00A637F9"/>
    <w:rsid w:val="00A82F61"/>
    <w:rsid w:val="00A93413"/>
    <w:rsid w:val="00B0212C"/>
    <w:rsid w:val="00B22651"/>
    <w:rsid w:val="00B246BC"/>
    <w:rsid w:val="00B6502A"/>
    <w:rsid w:val="00B77CC6"/>
    <w:rsid w:val="00B87E89"/>
    <w:rsid w:val="00B91530"/>
    <w:rsid w:val="00B949F7"/>
    <w:rsid w:val="00BC3A0E"/>
    <w:rsid w:val="00BC64C0"/>
    <w:rsid w:val="00BD761D"/>
    <w:rsid w:val="00BF3610"/>
    <w:rsid w:val="00C354CE"/>
    <w:rsid w:val="00C94C3C"/>
    <w:rsid w:val="00CC0F46"/>
    <w:rsid w:val="00CC12B7"/>
    <w:rsid w:val="00CC1764"/>
    <w:rsid w:val="00CC2D28"/>
    <w:rsid w:val="00CD0BD2"/>
    <w:rsid w:val="00CD55F7"/>
    <w:rsid w:val="00D17459"/>
    <w:rsid w:val="00D27F96"/>
    <w:rsid w:val="00D61FE3"/>
    <w:rsid w:val="00D93B93"/>
    <w:rsid w:val="00E608DD"/>
    <w:rsid w:val="00E77D9A"/>
    <w:rsid w:val="00EA0AEE"/>
    <w:rsid w:val="00EB5430"/>
    <w:rsid w:val="00EC009A"/>
    <w:rsid w:val="00ED72A6"/>
    <w:rsid w:val="00EE26E0"/>
    <w:rsid w:val="00EE5EAE"/>
    <w:rsid w:val="00F01827"/>
    <w:rsid w:val="00F27E0C"/>
    <w:rsid w:val="00FA0171"/>
    <w:rsid w:val="00FD3063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5F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B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25484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484C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uiPriority w:val="99"/>
    <w:rsid w:val="00CC12B7"/>
    <w:pPr>
      <w:widowControl w:val="0"/>
      <w:snapToGrid w:val="0"/>
      <w:spacing w:line="256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footnote text"/>
    <w:basedOn w:val="a"/>
    <w:link w:val="a4"/>
    <w:uiPriority w:val="99"/>
    <w:rsid w:val="00CC12B7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CC12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uiPriority w:val="99"/>
    <w:rsid w:val="00CC12B7"/>
    <w:rPr>
      <w:vertAlign w:val="superscript"/>
    </w:rPr>
  </w:style>
  <w:style w:type="character" w:styleId="a6">
    <w:name w:val="Emphasis"/>
    <w:uiPriority w:val="20"/>
    <w:qFormat/>
    <w:rsid w:val="00CC12B7"/>
    <w:rPr>
      <w:i/>
      <w:iCs/>
    </w:rPr>
  </w:style>
  <w:style w:type="paragraph" w:customStyle="1" w:styleId="Style1">
    <w:name w:val="Style1"/>
    <w:basedOn w:val="a"/>
    <w:uiPriority w:val="99"/>
    <w:rsid w:val="00CC12B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C12B7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CC12B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25484C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254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7">
    <w:name w:val="Body Text Indent"/>
    <w:basedOn w:val="a"/>
    <w:link w:val="a8"/>
    <w:uiPriority w:val="99"/>
    <w:rsid w:val="0025484C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uiPriority w:val="99"/>
    <w:rsid w:val="0025484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Обычный1 Знак"/>
    <w:link w:val="1"/>
    <w:uiPriority w:val="99"/>
    <w:locked/>
    <w:rsid w:val="0025484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2548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semiHidden/>
    <w:rsid w:val="0025484C"/>
    <w:pPr>
      <w:spacing w:after="120" w:line="480" w:lineRule="auto"/>
      <w:ind w:left="283"/>
    </w:pPr>
    <w:rPr>
      <w:sz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484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Body Text"/>
    <w:basedOn w:val="a"/>
    <w:link w:val="ab"/>
    <w:rsid w:val="0025484C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25484C"/>
    <w:rPr>
      <w:rFonts w:ascii="Calibri" w:eastAsia="Calibri" w:hAnsi="Calibri" w:cs="Times New Roman"/>
      <w:lang w:val="ru-RU"/>
    </w:rPr>
  </w:style>
  <w:style w:type="table" w:customStyle="1" w:styleId="TableNormal1">
    <w:name w:val="Table Normal1"/>
    <w:uiPriority w:val="99"/>
    <w:semiHidden/>
    <w:rsid w:val="0025484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5484C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table" w:customStyle="1" w:styleId="TableNormal11">
    <w:name w:val="Table Normal11"/>
    <w:uiPriority w:val="99"/>
    <w:semiHidden/>
    <w:rsid w:val="0025484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25484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rsid w:val="002548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5484C"/>
    <w:rPr>
      <w:rFonts w:ascii="Calibri" w:eastAsia="Calibri" w:hAnsi="Calibri" w:cs="Times New Roman"/>
      <w:lang w:val="ru-RU"/>
    </w:rPr>
  </w:style>
  <w:style w:type="paragraph" w:styleId="ae">
    <w:name w:val="footer"/>
    <w:basedOn w:val="a"/>
    <w:link w:val="af"/>
    <w:uiPriority w:val="99"/>
    <w:rsid w:val="002548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5484C"/>
    <w:rPr>
      <w:rFonts w:ascii="Calibri" w:eastAsia="Calibri" w:hAnsi="Calibri" w:cs="Times New Roman"/>
      <w:lang w:val="ru-RU"/>
    </w:rPr>
  </w:style>
  <w:style w:type="character" w:styleId="af0">
    <w:name w:val="Hyperlink"/>
    <w:rsid w:val="0025484C"/>
    <w:rPr>
      <w:rFonts w:cs="Times New Roman"/>
      <w:color w:val="0563C1"/>
      <w:u w:val="single"/>
    </w:rPr>
  </w:style>
  <w:style w:type="character" w:styleId="af1">
    <w:name w:val="FollowedHyperlink"/>
    <w:uiPriority w:val="99"/>
    <w:semiHidden/>
    <w:rsid w:val="0025484C"/>
    <w:rPr>
      <w:rFonts w:cs="Times New Roman"/>
      <w:color w:val="954F72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5484C"/>
    <w:rPr>
      <w:rFonts w:ascii="Segoe UI" w:eastAsia="Calibri" w:hAnsi="Segoe UI" w:cs="Segoe UI"/>
      <w:sz w:val="18"/>
      <w:szCs w:val="18"/>
      <w:lang w:val="ru-RU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84C"/>
    <w:rPr>
      <w:rFonts w:ascii="Segoe UI" w:eastAsia="Calibri" w:hAnsi="Segoe UI" w:cs="Segoe UI"/>
      <w:sz w:val="18"/>
      <w:szCs w:val="18"/>
      <w:lang w:val="ru-RU"/>
    </w:rPr>
  </w:style>
  <w:style w:type="table" w:styleId="af4">
    <w:name w:val="Table Grid"/>
    <w:basedOn w:val="a1"/>
    <w:uiPriority w:val="59"/>
    <w:rsid w:val="0025484C"/>
    <w:pPr>
      <w:spacing w:line="240" w:lineRule="auto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25484C"/>
    <w:pPr>
      <w:spacing w:after="120" w:line="480" w:lineRule="auto"/>
    </w:pPr>
    <w:rPr>
      <w:rFonts w:eastAsia="Calibri"/>
      <w:sz w:val="28"/>
      <w:lang w:val="ru-RU" w:eastAsia="ru-RU"/>
    </w:rPr>
  </w:style>
  <w:style w:type="character" w:customStyle="1" w:styleId="24">
    <w:name w:val="Основной текст 2 Знак"/>
    <w:basedOn w:val="a0"/>
    <w:link w:val="23"/>
    <w:rsid w:val="0025484C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HTML1">
    <w:name w:val="Стандартный HTML1"/>
    <w:basedOn w:val="a"/>
    <w:rsid w:val="00254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paragraph" w:styleId="3">
    <w:name w:val="Body Text 3"/>
    <w:basedOn w:val="a"/>
    <w:link w:val="30"/>
    <w:rsid w:val="0025484C"/>
    <w:pPr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5484C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25484C"/>
    <w:pPr>
      <w:widowControl w:val="0"/>
      <w:spacing w:line="300" w:lineRule="auto"/>
      <w:ind w:left="440" w:hanging="440"/>
      <w:jc w:val="left"/>
    </w:pPr>
    <w:rPr>
      <w:rFonts w:ascii="Times New Roman" w:eastAsia="Calibri" w:hAnsi="Times New Roman" w:cs="Times New Roman"/>
      <w:sz w:val="16"/>
      <w:szCs w:val="20"/>
      <w:lang w:eastAsia="uk-UA"/>
    </w:rPr>
  </w:style>
  <w:style w:type="character" w:styleId="HTML">
    <w:name w:val="HTML Cite"/>
    <w:basedOn w:val="a0"/>
    <w:uiPriority w:val="99"/>
    <w:rsid w:val="0025484C"/>
    <w:rPr>
      <w:rFonts w:cs="Times New Roman"/>
      <w:i/>
      <w:iCs/>
    </w:rPr>
  </w:style>
  <w:style w:type="character" w:customStyle="1" w:styleId="25">
    <w:name w:val="Основной текст (2)_"/>
    <w:basedOn w:val="a0"/>
    <w:link w:val="26"/>
    <w:rsid w:val="0025484C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5">
    <w:name w:val="Основной текст_"/>
    <w:basedOn w:val="a0"/>
    <w:link w:val="27"/>
    <w:rsid w:val="0025484C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5484C"/>
    <w:pPr>
      <w:widowControl w:val="0"/>
      <w:shd w:val="clear" w:color="auto" w:fill="FFFFFF"/>
      <w:spacing w:line="0" w:lineRule="atLeast"/>
    </w:pPr>
    <w:rPr>
      <w:rFonts w:cstheme="minorBidi"/>
      <w:b/>
      <w:bCs/>
      <w:sz w:val="18"/>
      <w:szCs w:val="18"/>
      <w:lang w:eastAsia="en-US"/>
    </w:rPr>
  </w:style>
  <w:style w:type="paragraph" w:customStyle="1" w:styleId="27">
    <w:name w:val="Основной текст2"/>
    <w:basedOn w:val="a"/>
    <w:link w:val="af5"/>
    <w:rsid w:val="0025484C"/>
    <w:pPr>
      <w:widowControl w:val="0"/>
      <w:shd w:val="clear" w:color="auto" w:fill="FFFFFF"/>
      <w:spacing w:line="221" w:lineRule="exact"/>
      <w:jc w:val="both"/>
    </w:pPr>
    <w:rPr>
      <w:rFonts w:cstheme="minorBidi"/>
      <w:sz w:val="18"/>
      <w:szCs w:val="18"/>
      <w:lang w:eastAsia="en-US"/>
    </w:rPr>
  </w:style>
  <w:style w:type="paragraph" w:customStyle="1" w:styleId="H3">
    <w:name w:val="H3"/>
    <w:rsid w:val="0025484C"/>
    <w:pPr>
      <w:widowControl w:val="0"/>
      <w:suppressAutoHyphens/>
      <w:spacing w:after="240" w:line="240" w:lineRule="auto"/>
    </w:pPr>
    <w:rPr>
      <w:rFonts w:ascii="UkrainianTimesET" w:eastAsia="Times New Roman" w:hAnsi="UkrainianTimesET" w:cs="UkrainianTimesET"/>
      <w:b/>
      <w:caps/>
      <w:spacing w:val="6"/>
      <w:kern w:val="1"/>
      <w:sz w:val="20"/>
      <w:szCs w:val="20"/>
      <w:lang w:val="ru-RU" w:eastAsia="ar-SA"/>
    </w:rPr>
  </w:style>
  <w:style w:type="paragraph" w:customStyle="1" w:styleId="Numerik1">
    <w:name w:val="Numerik1"/>
    <w:basedOn w:val="a"/>
    <w:rsid w:val="0025484C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  <w:textAlignment w:val="baseline"/>
    </w:pPr>
    <w:rPr>
      <w:rFonts w:ascii="Arial" w:hAnsi="Arial"/>
      <w:szCs w:val="20"/>
      <w:lang w:val="en-AU" w:eastAsia="ru-RU"/>
    </w:rPr>
  </w:style>
  <w:style w:type="character" w:customStyle="1" w:styleId="dat0">
    <w:name w:val="dat0"/>
    <w:rsid w:val="0025484C"/>
  </w:style>
  <w:style w:type="paragraph" w:customStyle="1" w:styleId="12">
    <w:name w:val="Без интервала1"/>
    <w:rsid w:val="0025484C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548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0">
    <w:name w:val="A4"/>
    <w:uiPriority w:val="99"/>
    <w:rsid w:val="0025484C"/>
    <w:rPr>
      <w:rFonts w:cs="Literaturnaya"/>
      <w:color w:val="000000"/>
      <w:sz w:val="20"/>
      <w:szCs w:val="20"/>
    </w:rPr>
  </w:style>
  <w:style w:type="paragraph" w:styleId="af6">
    <w:name w:val="endnote text"/>
    <w:aliases w:val=" Знак Знак"/>
    <w:basedOn w:val="a"/>
    <w:link w:val="af7"/>
    <w:unhideWhenUsed/>
    <w:rsid w:val="0025484C"/>
    <w:rPr>
      <w:sz w:val="20"/>
      <w:szCs w:val="20"/>
      <w:lang w:val="ru-RU" w:eastAsia="ru-RU"/>
    </w:rPr>
  </w:style>
  <w:style w:type="character" w:customStyle="1" w:styleId="af7">
    <w:name w:val="Текст концевой сноски Знак"/>
    <w:aliases w:val=" Знак Знак Знак"/>
    <w:basedOn w:val="a0"/>
    <w:link w:val="af6"/>
    <w:rsid w:val="002548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urrentlevel">
    <w:name w:val="current_level"/>
    <w:rsid w:val="0025484C"/>
  </w:style>
  <w:style w:type="character" w:styleId="af8">
    <w:name w:val="Strong"/>
    <w:basedOn w:val="a0"/>
    <w:uiPriority w:val="22"/>
    <w:qFormat/>
    <w:rsid w:val="0025484C"/>
    <w:rPr>
      <w:b/>
      <w:bCs/>
    </w:rPr>
  </w:style>
  <w:style w:type="paragraph" w:customStyle="1" w:styleId="Numeri1">
    <w:name w:val="Numeriñ1"/>
    <w:basedOn w:val="a"/>
    <w:rsid w:val="00E608DD"/>
    <w:pPr>
      <w:tabs>
        <w:tab w:val="left" w:pos="0"/>
      </w:tabs>
      <w:spacing w:after="20"/>
      <w:ind w:left="397" w:hanging="397"/>
      <w:jc w:val="both"/>
    </w:pPr>
    <w:rPr>
      <w:rFonts w:ascii="Arial" w:hAnsi="Arial" w:cs="Arial"/>
      <w:lang w:val="ru-RU" w:eastAsia="ru-RU"/>
    </w:rPr>
  </w:style>
  <w:style w:type="paragraph" w:customStyle="1" w:styleId="28">
    <w:name w:val="Абзац списка2"/>
    <w:basedOn w:val="a"/>
    <w:rsid w:val="000151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court.gov.ua" TargetMode="External"/><Relationship Id="rId21" Type="http://schemas.openxmlformats.org/officeDocument/2006/relationships/hyperlink" Target="http://www.gp.gov.ua" TargetMode="External"/><Relationship Id="rId22" Type="http://schemas.openxmlformats.org/officeDocument/2006/relationships/hyperlink" Target="http://www.ccu.gov.ua/uk/index" TargetMode="External"/><Relationship Id="rId23" Type="http://schemas.openxmlformats.org/officeDocument/2006/relationships/hyperlink" Target="http://ovu.com.ua/articles" TargetMode="External"/><Relationship Id="rId24" Type="http://schemas.openxmlformats.org/officeDocument/2006/relationships/hyperlink" Target="http://court.gov.ua" TargetMode="External"/><Relationship Id="rId25" Type="http://schemas.openxmlformats.org/officeDocument/2006/relationships/hyperlink" Target="http://www.ombudsman.gov.ua" TargetMode="External"/><Relationship Id="rId26" Type="http://schemas.openxmlformats.org/officeDocument/2006/relationships/hyperlink" Target="http://www.kmu.gov.ua" TargetMode="External"/><Relationship Id="rId27" Type="http://schemas.openxmlformats.org/officeDocument/2006/relationships/hyperlink" Target="http://www.liga.kiev.ua" TargetMode="External"/><Relationship Id="rId28" Type="http://schemas.openxmlformats.org/officeDocument/2006/relationships/hyperlink" Target="http://www.rada.gov.ua" TargetMode="External"/><Relationship Id="rId29" Type="http://schemas.openxmlformats.org/officeDocument/2006/relationships/hyperlink" Target="http://www.supreme.court.gov.u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kmu.gov.ua" TargetMode="External"/><Relationship Id="rId31" Type="http://schemas.openxmlformats.org/officeDocument/2006/relationships/hyperlink" Target="http://www.minjust.gov.ua" TargetMode="External"/><Relationship Id="rId32" Type="http://schemas.openxmlformats.org/officeDocument/2006/relationships/hyperlink" Target="http://www.liga.kiev.ua/" TargetMode="External"/><Relationship Id="rId9" Type="http://schemas.openxmlformats.org/officeDocument/2006/relationships/hyperlink" Target="https://zakon.rada.gov.ua/laws/show/1618-15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zakon.rada.gov.ua/laws/show/322-08" TargetMode="External"/><Relationship Id="rId33" Type="http://schemas.openxmlformats.org/officeDocument/2006/relationships/hyperlink" Target="http://www.pravovik.com.ua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zakon.rada.gov.ua/laws/show/2341-14" TargetMode="External"/><Relationship Id="rId11" Type="http://schemas.openxmlformats.org/officeDocument/2006/relationships/hyperlink" Target="https://zakon.rada.gov.ua/laws/show/1798-12" TargetMode="External"/><Relationship Id="rId12" Type="http://schemas.openxmlformats.org/officeDocument/2006/relationships/hyperlink" Target="https://zakon.rada.gov.ua/laws/show/2747-15" TargetMode="External"/><Relationship Id="rId13" Type="http://schemas.openxmlformats.org/officeDocument/2006/relationships/hyperlink" Target="https://zakon.rada.gov.ua/laws/show/5076-17" TargetMode="External"/><Relationship Id="rId14" Type="http://schemas.openxmlformats.org/officeDocument/2006/relationships/hyperlink" Target="https://zakon.rada.gov.ua/laws/show/3460-17" TargetMode="External"/><Relationship Id="rId15" Type="http://schemas.openxmlformats.org/officeDocument/2006/relationships/hyperlink" Target="http://instzak.rada.gov.ua/instzak/control/uk/index" TargetMode="External"/><Relationship Id="rId16" Type="http://schemas.openxmlformats.org/officeDocument/2006/relationships/hyperlink" Target="http://www.nbuv.gov.ua" TargetMode="External"/><Relationship Id="rId17" Type="http://schemas.openxmlformats.org/officeDocument/2006/relationships/hyperlink" Target="http://www.rada.kiev.ua/LIBRARY/index.htm" TargetMode="External"/><Relationship Id="rId18" Type="http://schemas.openxmlformats.org/officeDocument/2006/relationships/hyperlink" Target="http://www.president.gov.ua" TargetMode="External"/><Relationship Id="rId19" Type="http://schemas.openxmlformats.org/officeDocument/2006/relationships/hyperlink" Target="http://www.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16</Pages>
  <Words>4909</Words>
  <Characters>33191</Characters>
  <Application>Microsoft Macintosh Word</Application>
  <DocSecurity>0</DocSecurity>
  <Lines>976</Lines>
  <Paragraphs>521</Paragraphs>
  <ScaleCrop>false</ScaleCrop>
  <Company/>
  <LinksUpToDate>false</LinksUpToDate>
  <CharactersWithSpaces>37579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usernbu</dc:creator>
  <cp:lastModifiedBy>Oksana</cp:lastModifiedBy>
  <cp:revision>74</cp:revision>
  <cp:lastPrinted>2021-09-16T19:38:00Z</cp:lastPrinted>
  <dcterms:created xsi:type="dcterms:W3CDTF">2020-11-10T13:34:00Z</dcterms:created>
  <dcterms:modified xsi:type="dcterms:W3CDTF">2022-10-13T08:22:00Z</dcterms:modified>
</cp:coreProperties>
</file>