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57" w:rsidRDefault="00193C57" w:rsidP="00685A3C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right="1183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2D4FAC" w:rsidRDefault="002D4FAC" w:rsidP="00193C57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left="1027" w:right="1183" w:firstLine="55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МІНІСТЕРСТВО ОСВІТИ І НАУКИ УКРАЇНИ</w:t>
      </w:r>
    </w:p>
    <w:p w:rsidR="002D4FAC" w:rsidRDefault="00C031A1" w:rsidP="00193C57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left="1027" w:right="22" w:firstLine="559"/>
        <w:jc w:val="center"/>
        <w:rPr>
          <w:noProof/>
          <w:rtl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8"/>
          <w:sz w:val="28"/>
          <w:szCs w:val="28"/>
        </w:rPr>
        <w:t>Львівський</w:t>
      </w:r>
      <w:r>
        <w:rPr>
          <w:rFonts w:ascii="Times New Roman" w:eastAsia="Times New Roman" w:hAnsi="Times New Roman"/>
          <w:b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національний</w:t>
      </w:r>
      <w:r>
        <w:rPr>
          <w:rFonts w:ascii="Times New Roman" w:eastAsia="Times New Roman" w:hAnsi="Times New Roman"/>
          <w:b/>
          <w:spacing w:val="-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університет</w:t>
      </w:r>
      <w:r>
        <w:rPr>
          <w:rFonts w:ascii="Times New Roman" w:eastAsia="Times New Roman" w:hAnsi="Times New Roman"/>
          <w:b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імені</w:t>
      </w:r>
      <w:r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  <w:t>Івана</w:t>
      </w:r>
      <w:r w:rsidR="002D4FAC"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Франка</w:t>
      </w:r>
    </w:p>
    <w:p w:rsidR="002D4FAC" w:rsidRPr="002D4FAC" w:rsidRDefault="00C031A1" w:rsidP="00193C57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left="1027" w:right="1183" w:firstLine="55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w w:val="89"/>
          <w:sz w:val="28"/>
          <w:szCs w:val="28"/>
        </w:rPr>
        <w:t>Факультет</w:t>
      </w:r>
      <w:r>
        <w:rPr>
          <w:rFonts w:ascii="Times New Roman" w:eastAsia="Times New Roman" w:hAnsi="Times New Roman"/>
          <w:b/>
          <w:spacing w:val="44"/>
          <w:w w:val="110"/>
          <w:sz w:val="28"/>
          <w:szCs w:val="28"/>
        </w:rPr>
        <w:t xml:space="preserve"> </w:t>
      </w:r>
      <w:r w:rsidRPr="002D4FA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економічний</w:t>
      </w:r>
    </w:p>
    <w:p w:rsidR="00AE35A2" w:rsidRPr="002D4FAC" w:rsidRDefault="00C031A1" w:rsidP="00193C57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left="567" w:right="22" w:firstLine="284"/>
        <w:jc w:val="center"/>
      </w:pPr>
      <w:r w:rsidRPr="002D4FA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Кафедра</w:t>
      </w:r>
      <w:r w:rsidRPr="002D4FAC">
        <w:rPr>
          <w:rFonts w:ascii="Times New Roman" w:eastAsia="Times New Roman" w:hAnsi="Times New Roman"/>
          <w:b/>
          <w:spacing w:val="-16"/>
          <w:w w:val="110"/>
          <w:sz w:val="28"/>
          <w:szCs w:val="28"/>
        </w:rPr>
        <w:t xml:space="preserve"> </w:t>
      </w:r>
      <w:r w:rsidR="002D4FAC" w:rsidRPr="002D4FAC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соціального забезпечення та управління персоналом</w:t>
      </w:r>
    </w:p>
    <w:p w:rsidR="00AE35A2" w:rsidRDefault="00C031A1">
      <w:pPr>
        <w:widowControl w:val="0"/>
        <w:kinsoku w:val="0"/>
        <w:autoSpaceDE w:val="0"/>
        <w:autoSpaceDN w:val="0"/>
        <w:adjustRightInd w:val="0"/>
        <w:spacing w:before="1327" w:after="0" w:line="185" w:lineRule="auto"/>
        <w:ind w:left="6604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Затверджено</w:t>
      </w:r>
    </w:p>
    <w:p w:rsidR="00167A9D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2"/>
        <w:rPr>
          <w:rFonts w:ascii="Times New Roman" w:eastAsia="Times New Roman" w:hAnsi="Times New Roman"/>
          <w:spacing w:val="4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засіданні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кафедри</w:t>
      </w:r>
      <w:r w:rsidR="002D4FAC" w:rsidRPr="002D4FAC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 xml:space="preserve"> </w:t>
      </w:r>
      <w:r w:rsidR="002D4FAC" w:rsidRPr="002D4FA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соціального забезпечення та управління персоналом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</w:p>
    <w:p w:rsidR="002D4FAC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економічного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2D4FA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факультету</w:t>
      </w:r>
    </w:p>
    <w:p w:rsidR="00167A9D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Львівського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національного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університету</w:t>
      </w:r>
    </w:p>
    <w:p w:rsidR="00AE35A2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2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імені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Івана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Франка</w:t>
      </w:r>
    </w:p>
    <w:p w:rsidR="00AE35A2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9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(протокол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 w:rsidR="002D4FAC"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__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від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2D4FA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 2022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р.)</w:t>
      </w:r>
    </w:p>
    <w:p w:rsidR="00167A9D" w:rsidRPr="00167A9D" w:rsidRDefault="00C031A1" w:rsidP="00167A9D">
      <w:pPr>
        <w:widowControl w:val="0"/>
        <w:kinsoku w:val="0"/>
        <w:autoSpaceDE w:val="0"/>
        <w:autoSpaceDN w:val="0"/>
        <w:adjustRightInd w:val="0"/>
        <w:spacing w:before="733" w:after="0" w:line="190" w:lineRule="auto"/>
        <w:ind w:left="5104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Завідувач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кафедри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</w:t>
      </w: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before="440" w:after="0" w:line="240" w:lineRule="auto"/>
        <w:ind w:right="147" w:firstLine="2234"/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</w:pPr>
    </w:p>
    <w:p w:rsidR="002D4FAC" w:rsidRDefault="00C031A1" w:rsidP="00694D5A">
      <w:pPr>
        <w:widowControl w:val="0"/>
        <w:kinsoku w:val="0"/>
        <w:autoSpaceDE w:val="0"/>
        <w:autoSpaceDN w:val="0"/>
        <w:adjustRightInd w:val="0"/>
        <w:spacing w:before="440" w:after="0" w:line="240" w:lineRule="auto"/>
        <w:ind w:right="147" w:firstLine="2694"/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Силабус</w:t>
      </w:r>
      <w:r>
        <w:rPr>
          <w:rFonts w:ascii="Times New Roman" w:eastAsia="Times New Roman" w:hAnsi="Times New Roman"/>
          <w:b/>
          <w:spacing w:val="-3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з</w:t>
      </w:r>
      <w:r>
        <w:rPr>
          <w:rFonts w:ascii="Times New Roman" w:eastAsia="Times New Roman" w:hAnsi="Times New Roman"/>
          <w:b/>
          <w:spacing w:val="2"/>
          <w:w w:val="110"/>
          <w:sz w:val="31"/>
          <w:szCs w:val="31"/>
        </w:rPr>
        <w:t xml:space="preserve"> </w:t>
      </w:r>
      <w:r w:rsidR="002D4FAC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навчальної дисципл</w:t>
      </w:r>
      <w:r w:rsidR="00167A9D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і</w:t>
      </w:r>
      <w:r w:rsidR="002D4FAC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ни</w:t>
      </w:r>
    </w:p>
    <w:p w:rsidR="00167A9D" w:rsidRPr="00694D5A" w:rsidRDefault="00193C57" w:rsidP="00694D5A">
      <w:pPr>
        <w:widowControl w:val="0"/>
        <w:kinsoku w:val="0"/>
        <w:autoSpaceDE w:val="0"/>
        <w:autoSpaceDN w:val="0"/>
        <w:adjustRightInd w:val="0"/>
        <w:spacing w:before="440" w:after="0" w:line="240" w:lineRule="auto"/>
        <w:ind w:right="147" w:firstLine="1560"/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</w:pPr>
      <w:r w:rsidRPr="00694D5A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 xml:space="preserve"> </w:t>
      </w:r>
      <w:r w:rsidR="00694D5A" w:rsidRPr="00694D5A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«СОЦІАЛЬНО-ПЕДАГОГІЧНА ДІЯЛЬНІСТЬ»</w:t>
      </w:r>
      <w:r w:rsidR="00694D5A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,</w:t>
      </w:r>
    </w:p>
    <w:p w:rsidR="00167A9D" w:rsidRDefault="00C031A1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що</w:t>
      </w:r>
      <w:r w:rsidRPr="00167A9D">
        <w:rPr>
          <w:rFonts w:ascii="Times New Roman" w:eastAsia="Times New Roman" w:hAnsi="Times New Roman"/>
          <w:b/>
          <w:spacing w:val="-23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викладається</w:t>
      </w:r>
      <w:r w:rsidRPr="00167A9D">
        <w:rPr>
          <w:rFonts w:ascii="Times New Roman" w:eastAsia="Times New Roman" w:hAnsi="Times New Roman"/>
          <w:b/>
          <w:spacing w:val="55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w w:val="108"/>
          <w:sz w:val="28"/>
          <w:szCs w:val="28"/>
        </w:rPr>
        <w:t>в</w:t>
      </w:r>
      <w:r w:rsidRPr="00167A9D">
        <w:rPr>
          <w:rFonts w:ascii="Times New Roman" w:eastAsia="Times New Roman" w:hAnsi="Times New Roman"/>
          <w:b/>
          <w:spacing w:val="-16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межах</w:t>
      </w:r>
      <w:r w:rsidRPr="00167A9D">
        <w:rPr>
          <w:rFonts w:ascii="Times New Roman" w:eastAsia="Times New Roman" w:hAnsi="Times New Roman"/>
          <w:b/>
          <w:spacing w:val="26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ОПП</w:t>
      </w:r>
      <w:r w:rsidRPr="00167A9D">
        <w:rPr>
          <w:rFonts w:ascii="Times New Roman" w:eastAsia="Times New Roman" w:hAnsi="Times New Roman"/>
          <w:b/>
          <w:spacing w:val="14"/>
          <w:w w:val="110"/>
          <w:sz w:val="28"/>
          <w:szCs w:val="28"/>
        </w:rPr>
        <w:t xml:space="preserve"> </w:t>
      </w:r>
      <w:r w:rsidR="002D4FAC" w:rsidRPr="00167A9D">
        <w:rPr>
          <w:rFonts w:ascii="Times New Roman" w:eastAsia="Times New Roman" w:hAnsi="Times New Roman"/>
          <w:b/>
          <w:spacing w:val="7"/>
          <w:w w:val="110"/>
          <w:sz w:val="28"/>
          <w:szCs w:val="28"/>
        </w:rPr>
        <w:t>«Соціальне забезпечення»</w:t>
      </w:r>
      <w:r w:rsidR="002D4FAC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першого (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бакалаврського</w:t>
      </w:r>
      <w:r w:rsidR="002D4FAC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)</w:t>
      </w:r>
      <w:r w:rsidRPr="00167A9D">
        <w:rPr>
          <w:rFonts w:ascii="Times New Roman" w:eastAsia="Times New Roman" w:hAnsi="Times New Roman"/>
          <w:b/>
          <w:spacing w:val="33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освітнього</w:t>
      </w:r>
      <w:r w:rsidRPr="00167A9D">
        <w:rPr>
          <w:rFonts w:ascii="Times New Roman" w:eastAsia="Times New Roman" w:hAnsi="Times New Roman"/>
          <w:b/>
          <w:spacing w:val="35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рівня</w:t>
      </w:r>
      <w:r w:rsidRPr="00167A9D">
        <w:rPr>
          <w:rFonts w:ascii="Times New Roman" w:eastAsia="Times New Roman" w:hAnsi="Times New Roman"/>
          <w:b/>
          <w:spacing w:val="19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вищої</w:t>
      </w:r>
      <w:r w:rsidRPr="00167A9D">
        <w:rPr>
          <w:rFonts w:ascii="Times New Roman" w:eastAsia="Times New Roman" w:hAnsi="Times New Roman"/>
          <w:b/>
          <w:spacing w:val="16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освіти</w:t>
      </w:r>
      <w:r w:rsidRPr="00167A9D">
        <w:rPr>
          <w:rFonts w:ascii="Times New Roman" w:eastAsia="Times New Roman" w:hAnsi="Times New Roman"/>
          <w:b/>
          <w:spacing w:val="14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для</w:t>
      </w:r>
      <w:r w:rsidRPr="00167A9D">
        <w:rPr>
          <w:rFonts w:ascii="Times New Roman" w:eastAsia="Times New Roman" w:hAnsi="Times New Roman"/>
          <w:b/>
          <w:spacing w:val="15"/>
          <w:w w:val="110"/>
          <w:sz w:val="28"/>
          <w:szCs w:val="28"/>
        </w:rPr>
        <w:t xml:space="preserve"> </w:t>
      </w:r>
      <w:r w:rsidR="002D4FAC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здобувачів зі спеціальності 232 Соціальне забезпечення</w:t>
      </w:r>
    </w:p>
    <w:p w:rsidR="00AE35A2" w:rsidRDefault="002D4FAC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C031A1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спеціалізації</w:t>
      </w:r>
      <w:r w:rsidR="00C031A1" w:rsidRPr="00167A9D">
        <w:rPr>
          <w:rFonts w:ascii="Times New Roman" w:eastAsia="Times New Roman" w:hAnsi="Times New Roman"/>
          <w:b/>
          <w:spacing w:val="91"/>
          <w:w w:val="110"/>
          <w:sz w:val="28"/>
          <w:szCs w:val="28"/>
        </w:rPr>
        <w:t xml:space="preserve"> </w:t>
      </w:r>
      <w:r w:rsidR="00167A9D" w:rsidRPr="00167A9D">
        <w:rPr>
          <w:rFonts w:ascii="Times New Roman" w:eastAsia="Times New Roman" w:hAnsi="Times New Roman"/>
          <w:b/>
          <w:spacing w:val="91"/>
          <w:w w:val="110"/>
          <w:sz w:val="28"/>
          <w:szCs w:val="28"/>
        </w:rPr>
        <w:t>«</w:t>
      </w:r>
      <w:r w:rsidR="00167A9D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Соціальне забезпечення»</w:t>
      </w: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685A3C" w:rsidRDefault="00685A3C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685A3C" w:rsidRDefault="00685A3C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93C57" w:rsidRDefault="00193C57" w:rsidP="00193C57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694D5A" w:rsidRDefault="00694D5A" w:rsidP="00193C57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Львів</w:t>
      </w:r>
    </w:p>
    <w:p w:rsidR="00193C57" w:rsidRDefault="00193C57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AE35A2" w:rsidRDefault="009E40C1">
      <w:pPr>
        <w:spacing w:after="0" w:line="14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9" type="#_x0000_t202" style="position:absolute;margin-left:0;margin-top:0;width:50pt;height:50pt;z-index:251657728;visibility:hidden" filled="f" stroked="f">
            <o:lock v:ext="edit" selection="t"/>
          </v:shape>
        </w:pic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4"/>
        <w:gridCol w:w="7626"/>
      </w:tblGrid>
      <w:tr w:rsidR="00AE35A2" w:rsidTr="00167A9D">
        <w:trPr>
          <w:cantSplit/>
          <w:trHeight w:hRule="exact" w:val="629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0B6922" w:rsidP="000B6922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85" w:lineRule="auto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lastRenderedPageBreak/>
              <w:t xml:space="preserve">   </w:t>
            </w:r>
            <w:r w:rsidR="009E40C1">
              <w:rPr>
                <w:noProof/>
              </w:rPr>
              <w:pict>
                <v:shapetype id="_x0000_m15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9E40C1">
              <w:rPr>
                <w:noProof/>
              </w:rPr>
              <w:pict>
                <v:shape id="Image17" o:spid="_x0000_s1245" type="#_x0000_m1508" style="position:absolute;margin-left:6pt;margin-top:0;width:127pt;height:14pt;z-index:-251656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2"/>
                  <v:path gradientshapeok="t" o:connecttype="rect"/>
                  <w10:wrap anchorx="page" anchory="page"/>
                </v:shape>
              </w:pict>
            </w:r>
            <w:r w:rsidR="009E40C1">
              <w:rPr>
                <w:noProof/>
              </w:rPr>
              <w:pict>
                <v:shapetype id="_x0000_m15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9E40C1">
              <w:rPr>
                <w:noProof/>
              </w:rPr>
              <w:pict>
                <v:shape id="Image18" o:spid="_x0000_s1243" type="#_x0000_m1507" style="position:absolute;margin-left:0;margin-top:0;width:1pt;height:1pt;z-index:251680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3"/>
                  <v:path gradientshapeok="t" o:connecttype="rect"/>
                  <w10:wrap anchorx="page" anchory="page"/>
                </v:shape>
              </w:pict>
            </w:r>
            <w:r w:rsidR="009E40C1">
              <w:rPr>
                <w:noProof/>
              </w:rPr>
              <w:pict>
                <v:shapetype id="_x0000_m15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9E40C1">
              <w:rPr>
                <w:noProof/>
              </w:rPr>
              <w:pict>
                <v:shape id="Image19" o:spid="_x0000_s1241" type="#_x0000_m1506" style="position:absolute;margin-left:137pt;margin-top:0;width:2pt;height:1pt;z-index:251681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4"/>
                  <v:path gradientshapeok="t" o:connecttype="rect"/>
                  <w10:wrap anchorx="page" anchory="page"/>
                </v:shape>
              </w:pict>
            </w:r>
            <w:r w:rsidR="009E40C1">
              <w:rPr>
                <w:noProof/>
              </w:rPr>
              <w:pict>
                <v:shapetype id="_x0000_m15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9E40C1">
              <w:rPr>
                <w:noProof/>
              </w:rPr>
              <w:pict>
                <v:shape id="Image20" o:spid="_x0000_s1239" type="#_x0000_m1505" style="position:absolute;margin-left:0;margin-top:31pt;width:1pt;height:1pt;z-index:251682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5"/>
                  <v:path gradientshapeok="t" o:connecttype="rect"/>
                  <w10:wrap anchorx="page" anchory="page"/>
                </v:shape>
              </w:pict>
            </w:r>
            <w:r w:rsidR="009E40C1">
              <w:rPr>
                <w:noProof/>
              </w:rPr>
              <w:pict>
                <v:shapetype id="_x0000_m15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9E40C1">
              <w:rPr>
                <w:noProof/>
              </w:rPr>
              <w:pict>
                <v:shape id="Image21" o:spid="_x0000_s1237" type="#_x0000_m1504" style="position:absolute;margin-left:137pt;margin-top:31pt;width:2pt;height:1pt;z-index:251683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6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Назва</w:t>
            </w:r>
            <w:r w:rsidR="00C031A1">
              <w:rPr>
                <w:rFonts w:ascii="Times New Roman" w:eastAsia="Times New Roman" w:hAnsi="Times New Roman"/>
                <w:b/>
                <w:spacing w:val="-2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9E40C1">
            <w:pPr>
              <w:widowControl w:val="0"/>
              <w:kinsoku w:val="0"/>
              <w:autoSpaceDE w:val="0"/>
              <w:autoSpaceDN w:val="0"/>
              <w:adjustRightInd w:val="0"/>
              <w:spacing w:before="213" w:after="0" w:line="194" w:lineRule="auto"/>
              <w:ind w:left="124"/>
            </w:pPr>
            <w:r>
              <w:rPr>
                <w:noProof/>
              </w:rPr>
              <w:pict>
                <v:shapetype id="_x0000_m15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" o:spid="_x0000_s1235" type="#_x0000_m1503" style="position:absolute;left:0;text-align:left;margin-left:0;margin-top:0;width:2pt;height:1pt;z-index:251684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5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4" o:spid="_x0000_s1233" type="#_x0000_m1502" style="position:absolute;left:0;text-align:left;margin-left:381pt;margin-top:0;width:1pt;height:1pt;z-index:251685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5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5" o:spid="_x0000_s1231" type="#_x0000_m1501" style="position:absolute;left:0;text-align:left;margin-left:381pt;margin-top:31pt;width:1pt;height:1pt;z-index:251686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9"/>
                  <v:path gradientshapeok="t" o:connecttype="rect"/>
                  <w10:wrap anchorx="page" anchory="page"/>
                </v:shape>
              </w:pict>
            </w:r>
            <w:r w:rsidR="00694D5A">
              <w:rPr>
                <w:rFonts w:ascii="Times New Roman" w:eastAsia="Times New Roman" w:hAnsi="Times New Roman" w:cs="Times New Roman"/>
                <w:noProof/>
                <w:color w:val="000000"/>
                <w:sz w:val="31"/>
                <w:szCs w:val="31"/>
              </w:rPr>
              <w:t>«Соціально-педагогічна діяльність»</w:t>
            </w:r>
          </w:p>
        </w:tc>
      </w:tr>
      <w:tr w:rsidR="00AE35A2" w:rsidTr="00167A9D">
        <w:trPr>
          <w:cantSplit/>
          <w:trHeight w:hRule="exact" w:val="950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9E40C1" w:rsidP="00167A9D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289" w:right="306" w:hanging="142"/>
            </w:pPr>
            <w:r>
              <w:rPr>
                <w:noProof/>
              </w:rPr>
              <w:pict>
                <v:shapetype id="_x0000_m15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7" o:spid="_x0000_s1229" type="#_x0000_m1500" style="position:absolute;left:0;text-align:left;margin-left:0;margin-top:27pt;width:1pt;height:1pt;z-index:251687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8" o:spid="_x0000_s1227" type="#_x0000_m1499" style="position:absolute;left:0;text-align:left;margin-left:137pt;margin-top:27pt;width:2pt;height:1pt;z-index:251688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11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Адреса</w:t>
            </w:r>
            <w:r w:rsidR="00167A9D">
              <w:rPr>
                <w:rFonts w:ascii="Times New Roman" w:eastAsia="Times New Roman" w:hAnsi="Times New Roman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викладання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9E40C1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90" w:lineRule="auto"/>
              <w:ind w:left="116"/>
            </w:pPr>
            <w:r>
              <w:rPr>
                <w:noProof/>
              </w:rPr>
              <w:pict>
                <v:shapetype id="_x0000_m14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0" o:spid="_x0000_s1225" type="#_x0000_m1498" style="position:absolute;left:0;text-align:left;margin-left:381pt;margin-top:27pt;width:1pt;height:1pt;z-index:251689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2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м.</w:t>
            </w:r>
            <w:r w:rsidR="00C031A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Львів,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проспект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Свободи</w:t>
            </w:r>
            <w:r w:rsidR="00C031A1"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4"/>
                <w:szCs w:val="24"/>
              </w:rPr>
              <w:t>18</w:t>
            </w:r>
          </w:p>
        </w:tc>
      </w:tr>
      <w:tr w:rsidR="00AE35A2" w:rsidTr="00167A9D">
        <w:trPr>
          <w:cantSplit/>
          <w:trHeight w:hRule="exact" w:val="1132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9E40C1" w:rsidP="00167A9D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26" w:right="115"/>
            </w:pPr>
            <w:r>
              <w:rPr>
                <w:noProof/>
              </w:rPr>
              <w:pict>
                <v:shapetype id="_x0000_m14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2" o:spid="_x0000_s1223" type="#_x0000_m1497" style="position:absolute;left:0;text-align:left;margin-left:0;margin-top:41pt;width:1pt;height:1pt;z-index:251690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3" o:spid="_x0000_s1221" type="#_x0000_m1496" style="position:absolute;left:0;text-align:left;margin-left:137pt;margin-top:41pt;width:2pt;height:1pt;z-index:251691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14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Факультет</w:t>
            </w:r>
            <w:r w:rsidR="00C031A1">
              <w:rPr>
                <w:rFonts w:ascii="Times New Roman" w:eastAsia="Times New Roman" w:hAns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b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кафедра,</w:t>
            </w:r>
            <w:r w:rsidR="00167A9D"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</w:rPr>
              <w:t>за</w:t>
            </w:r>
            <w:r w:rsidR="00C031A1"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якою</w:t>
            </w:r>
            <w:r w:rsidR="00C031A1"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закріплена</w:t>
            </w:r>
            <w:r w:rsidR="00167A9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дисципліна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9E40C1" w:rsidP="00167A9D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5"/>
            </w:pPr>
            <w:r>
              <w:rPr>
                <w:noProof/>
              </w:rPr>
              <w:pict>
                <v:shapetype id="_x0000_m14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7" o:spid="_x0000_s1219" type="#_x0000_m1495" style="position:absolute;left:0;text-align:left;margin-left:4pt;margin-top:0;width:374pt;height:14pt;z-index:-251655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1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8" o:spid="_x0000_s1217" type="#_x0000_m1494" style="position:absolute;left:0;text-align:left;margin-left:381pt;margin-top:41pt;width:1pt;height:1pt;z-index:251692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6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Економічний</w:t>
            </w:r>
            <w:r w:rsidR="00C031A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факультет,</w:t>
            </w:r>
            <w:r w:rsidR="00C031A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кафедра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67A9D" w:rsidRPr="002D4FA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соціального забезпечення та управління персоналом</w:t>
            </w:r>
          </w:p>
        </w:tc>
      </w:tr>
      <w:tr w:rsidR="00AE35A2" w:rsidTr="00167A9D">
        <w:trPr>
          <w:cantSplit/>
          <w:trHeight w:hRule="exact" w:val="722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9E40C1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306" w:right="127" w:hanging="172"/>
            </w:pPr>
            <w:r>
              <w:rPr>
                <w:noProof/>
              </w:rPr>
              <w:pict>
                <v:shapetype id="_x0000_m14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0" o:spid="_x0000_s1215" type="#_x0000_m1493" style="position:absolute;left:0;text-align:left;margin-left:0;margin-top:27pt;width:1pt;height:2pt;z-index:251693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1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1" o:spid="_x0000_s1213" type="#_x0000_m1492" style="position:absolute;left:0;text-align:left;margin-left:137pt;margin-top:27pt;width:2pt;height:2pt;z-index:251694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" o:title="image18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Галузь</w:t>
            </w:r>
            <w:r w:rsidR="00C031A1">
              <w:rPr>
                <w:rFonts w:ascii="Times New Roman" w:eastAsia="Times New Roman" w:hAnsi="Times New Roman"/>
                <w:b/>
                <w:spacing w:val="-2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знань,</w:t>
            </w:r>
            <w:r w:rsidR="00C031A1">
              <w:rPr>
                <w:rFonts w:ascii="Times New Roman" w:eastAsia="Times New Roman" w:hAnsi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шифр</w:t>
            </w:r>
            <w:r w:rsidR="00C031A1">
              <w:rPr>
                <w:rFonts w:ascii="Times New Roman" w:eastAsia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назва</w:t>
            </w:r>
            <w:r w:rsidR="00C031A1">
              <w:rPr>
                <w:rFonts w:ascii="Times New Roman" w:eastAsia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спеціальності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A9D" w:rsidRPr="00167A9D" w:rsidRDefault="00167A9D" w:rsidP="00167A9D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9"/>
              <w:rPr>
                <w:sz w:val="24"/>
                <w:szCs w:val="24"/>
              </w:rPr>
            </w:pPr>
            <w:r w:rsidRPr="00167A9D">
              <w:rPr>
                <w:rFonts w:ascii="Times New Roman" w:hAnsi="Times New Roman" w:cs="Times New Roman"/>
                <w:sz w:val="24"/>
                <w:szCs w:val="24"/>
              </w:rPr>
              <w:t>23 Соціальна робота</w:t>
            </w:r>
          </w:p>
          <w:p w:rsidR="00AE35A2" w:rsidRPr="00167A9D" w:rsidRDefault="00167A9D">
            <w:pPr>
              <w:widowControl w:val="0"/>
              <w:kinsoku w:val="0"/>
              <w:autoSpaceDE w:val="0"/>
              <w:autoSpaceDN w:val="0"/>
              <w:adjustRightInd w:val="0"/>
              <w:spacing w:before="60" w:after="0" w:line="190" w:lineRule="auto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167A9D">
              <w:rPr>
                <w:rFonts w:ascii="Times New Roman" w:hAnsi="Times New Roman" w:cs="Times New Roman"/>
                <w:sz w:val="24"/>
                <w:szCs w:val="24"/>
              </w:rPr>
              <w:t>232 Соціальне забезпечення</w:t>
            </w:r>
          </w:p>
        </w:tc>
      </w:tr>
      <w:tr w:rsidR="00AE35A2" w:rsidTr="000B6922">
        <w:trPr>
          <w:cantSplit/>
          <w:trHeight w:hRule="exact" w:val="691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9E40C1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85" w:lineRule="auto"/>
              <w:ind w:left="151"/>
            </w:pPr>
            <w:r>
              <w:rPr>
                <w:noProof/>
              </w:rPr>
              <w:pict>
                <v:shapetype id="_x0000_m14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6" o:spid="_x0000_s1209" type="#_x0000_m1491" style="position:absolute;left:0;text-align:left;margin-left:0;margin-top:28pt;width:1pt;height:1pt;z-index:251695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2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7" o:spid="_x0000_s1207" type="#_x0000_m1490" style="position:absolute;left:0;text-align:left;margin-left:137pt;margin-top:28pt;width:2pt;height:1pt;z-index:251696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21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Викладачі</w:t>
            </w:r>
            <w:r w:rsidR="00C031A1">
              <w:rPr>
                <w:rFonts w:ascii="Times New Roman" w:eastAsia="Times New Roman" w:hAnsi="Times New Roman"/>
                <w:b/>
                <w:spacing w:val="-2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Pr="000B6922" w:rsidRDefault="009E40C1" w:rsidP="000B6922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240" w:lineRule="auto"/>
              <w:ind w:left="114"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4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49" o:spid="_x0000_s1205" type="#_x0000_m1489" style="position:absolute;left:0;text-align:left;margin-left:381pt;margin-top:28pt;width:1pt;height:1pt;z-index:251697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22"/>
                  <v:path gradientshapeok="t" o:connecttype="rect"/>
                  <w10:wrap anchorx="page" anchory="page"/>
                </v:shape>
              </w:pict>
            </w:r>
            <w:r w:rsidR="00167A9D" w:rsidRPr="000B6922">
              <w:rPr>
                <w:rFonts w:ascii="Times New Roman" w:hAnsi="Times New Roman" w:cs="Times New Roman"/>
                <w:noProof/>
                <w:sz w:val="24"/>
                <w:szCs w:val="24"/>
              </w:rPr>
              <w:t>Комаринська Зор</w:t>
            </w:r>
            <w:r w:rsidR="008924A3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="00167A9D" w:rsidRPr="000B6922">
              <w:rPr>
                <w:rFonts w:ascii="Times New Roman" w:hAnsi="Times New Roman" w:cs="Times New Roman"/>
                <w:noProof/>
                <w:sz w:val="24"/>
                <w:szCs w:val="24"/>
              </w:rPr>
              <w:t>на Михайлівна,</w:t>
            </w:r>
            <w:r w:rsidR="00C031A1" w:rsidRPr="000B692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кандидат</w:t>
            </w:r>
            <w:r w:rsidR="00C031A1" w:rsidRPr="000B6922">
              <w:rPr>
                <w:rFonts w:ascii="Times New Roman" w:eastAsia="Times New Roman" w:hAnsi="Times New Roman" w:cs="Times New Roman"/>
                <w:spacing w:val="69"/>
                <w:w w:val="110"/>
                <w:sz w:val="24"/>
                <w:szCs w:val="24"/>
              </w:rPr>
              <w:t xml:space="preserve"> </w:t>
            </w:r>
            <w:r w:rsidR="00167A9D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істори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чних</w:t>
            </w:r>
            <w:r w:rsidR="00C031A1" w:rsidRPr="000B692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наук,</w:t>
            </w:r>
            <w:r w:rsidR="00C031A1" w:rsidRPr="000B692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доцент,</w:t>
            </w:r>
            <w:r w:rsidR="00C031A1" w:rsidRPr="000B692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доцент</w:t>
            </w:r>
            <w:r w:rsidR="00C031A1" w:rsidRPr="000B692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кафедри</w:t>
            </w:r>
            <w:r w:rsidR="00C031A1" w:rsidRPr="000B692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0B6922" w:rsidRPr="000B6922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соціального забезпечення та управління персоналом</w:t>
            </w:r>
          </w:p>
        </w:tc>
      </w:tr>
      <w:tr w:rsidR="00AE35A2" w:rsidTr="000B6922">
        <w:trPr>
          <w:cantSplit/>
          <w:trHeight w:hRule="exact" w:val="85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9E40C1" w:rsidP="000B6922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47" w:right="129" w:hanging="12"/>
            </w:pPr>
            <w:r>
              <w:rPr>
                <w:noProof/>
              </w:rPr>
              <w:pict>
                <v:shapetype id="_x0000_m14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1" o:spid="_x0000_s1203" type="#_x0000_m1488" style="position:absolute;left:0;text-align:left;margin-left:0;margin-top:27pt;width:1pt;height:2pt;z-index:251698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2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2" o:spid="_x0000_s1201" type="#_x0000_m1487" style="position:absolute;left:0;text-align:left;margin-left:137pt;margin-top:27pt;width:2pt;height:2pt;z-index:251699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" o:title="image24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Контактна</w:t>
            </w:r>
            <w:r w:rsidR="000B6922">
              <w:rPr>
                <w:rFonts w:ascii="Times New Roman" w:eastAsia="Times New Roman" w:hAnsi="Times New Roman"/>
                <w:b/>
                <w:spacing w:val="-30"/>
                <w:w w:val="106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інформація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викладачів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Pr="00985830" w:rsidRDefault="009E40C1" w:rsidP="000B6922">
            <w:pPr>
              <w:widowControl w:val="0"/>
              <w:tabs>
                <w:tab w:val="left" w:pos="4755"/>
              </w:tabs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</w:pPr>
            <w:r>
              <w:rPr>
                <w:noProof/>
              </w:rPr>
              <w:pict>
                <v:shapetype id="_x0000_m14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4" o:spid="_x0000_s1199" type="#_x0000_m1486" style="position:absolute;left:0;text-align:left;margin-left:381pt;margin-top:27pt;width:1pt;height:2pt;z-index:-251654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2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5" o:spid="_x0000_s1197" type="#_x0000_m1485" style="position:absolute;left:0;text-align:left;margin-left:106pt;margin-top:-1pt;width:138pt;height:15pt;z-index:-251653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" o:title="image26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Електронна</w:t>
            </w:r>
            <w:r w:rsidR="00C031A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адреса:</w:t>
            </w:r>
            <w:r w:rsidR="00C031A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hyperlink r:id="rId14" w:history="1"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zoriana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ru-RU"/>
                </w:rPr>
                <w:t>.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komarynska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ru-RU"/>
                </w:rPr>
                <w:t>@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lnu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ru-RU"/>
                </w:rPr>
                <w:t>.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edu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  <w:p w:rsidR="000B6922" w:rsidRPr="00985830" w:rsidRDefault="000B6922" w:rsidP="000B6922">
            <w:pPr>
              <w:widowControl w:val="0"/>
              <w:tabs>
                <w:tab w:val="left" w:pos="4755"/>
              </w:tabs>
              <w:kinsoku w:val="0"/>
              <w:autoSpaceDE w:val="0"/>
              <w:autoSpaceDN w:val="0"/>
              <w:adjustRightInd w:val="0"/>
              <w:spacing w:before="64" w:after="0" w:line="190" w:lineRule="auto"/>
              <w:rPr>
                <w:lang w:val="ru-RU"/>
              </w:rPr>
            </w:pPr>
          </w:p>
        </w:tc>
      </w:tr>
      <w:tr w:rsidR="00AE35A2" w:rsidTr="00141D4B">
        <w:trPr>
          <w:cantSplit/>
          <w:trHeight w:hRule="exact" w:val="140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9E40C1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66" w:right="156"/>
              <w:jc w:val="center"/>
            </w:pPr>
            <w:r>
              <w:rPr>
                <w:noProof/>
              </w:rPr>
              <w:pict>
                <v:shapetype id="_x0000_m14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7" o:spid="_x0000_s1195" type="#_x0000_m1484" style="position:absolute;left:0;text-align:left;margin-left:0;margin-top:55pt;width:1pt;height:1pt;z-index:251700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2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8" o:spid="_x0000_s1193" type="#_x0000_m1483" style="position:absolute;left:0;text-align:left;margin-left:137pt;margin-top:55pt;width:2pt;height:1pt;z-index:251701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28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Консультації</w:t>
            </w:r>
            <w:r w:rsidR="00C031A1">
              <w:rPr>
                <w:rFonts w:ascii="Times New Roman" w:eastAsia="Times New Roman" w:hAnsi="Times New Roman"/>
                <w:b/>
                <w:spacing w:val="-30"/>
                <w:w w:val="102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</w:t>
            </w:r>
            <w:r w:rsidR="00C031A1">
              <w:rPr>
                <w:rFonts w:ascii="Times New Roman" w:eastAsia="Times New Roman" w:hAnsi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питань</w:t>
            </w:r>
          </w:p>
          <w:p w:rsidR="00AE35A2" w:rsidRDefault="00C031A1" w:rsidP="00141D4B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85" w:lineRule="auto"/>
              <w:ind w:left="147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навчання</w:t>
            </w:r>
            <w:r>
              <w:rPr>
                <w:rFonts w:ascii="Times New Roman" w:eastAsia="Times New Roman" w:hAnsi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</w:t>
            </w:r>
          </w:p>
          <w:p w:rsidR="00AE35A2" w:rsidRDefault="00C031A1" w:rsidP="00141D4B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47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дисципліні</w:t>
            </w:r>
          </w:p>
          <w:p w:rsidR="00AE35A2" w:rsidRDefault="00C031A1" w:rsidP="00141D4B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85" w:lineRule="auto"/>
              <w:ind w:left="147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відбуваються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Pr="00685A3C" w:rsidRDefault="009E40C1" w:rsidP="00211973">
            <w:pPr>
              <w:widowControl w:val="0"/>
              <w:tabs>
                <w:tab w:val="left" w:pos="4755"/>
              </w:tabs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jc w:val="both"/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4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63" o:spid="_x0000_s1191" type="#_x0000_m1482" style="position:absolute;left:0;text-align:left;margin-left:381pt;margin-top:55pt;width:1pt;height:1pt;z-index:-251652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29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4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64" o:spid="_x0000_s1189" type="#_x0000_m1481" style="position:absolute;left:0;text-align:left;margin-left:194pt;margin-top:28pt;width:138pt;height:14pt;z-index:-251651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" o:title="image30"/>
                  <v:path gradientshapeok="t" o:connecttype="rect"/>
                  <w10:wrap anchorx="page" anchory="page"/>
                </v:shape>
              </w:pict>
            </w:r>
            <w:r w:rsidR="00141D4B" w:rsidRPr="00141D4B">
              <w:rPr>
                <w:rFonts w:ascii="Times New Roman" w:hAnsi="Times New Roman" w:cs="Times New Roman"/>
                <w:noProof/>
                <w:sz w:val="24"/>
                <w:szCs w:val="24"/>
              </w:rPr>
              <w:t>Консультації в день проведення лекцій/практичних занять (за попередньою домовленістю).</w:t>
            </w:r>
            <w:r w:rsidR="00141D4B">
              <w:rPr>
                <w:noProof/>
              </w:rPr>
              <w:t xml:space="preserve"> </w:t>
            </w:r>
            <w:r w:rsidR="00141D4B" w:rsidRPr="00141D4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Також</w:t>
            </w:r>
            <w:r w:rsidR="00C031A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можливі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он-лайн</w:t>
            </w:r>
            <w:r w:rsidR="00C031A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консультації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через</w:t>
            </w:r>
            <w:r w:rsidR="00C031A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Zoom.</w:t>
            </w:r>
            <w:r w:rsidR="00C031A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141D4B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Для погодження часу он-лайн консультацій слід писати на електронну пошту викладача: </w:t>
            </w:r>
            <w:hyperlink r:id="rId16" w:history="1">
              <w:r w:rsidR="00141D4B" w:rsidRPr="005A317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en-US"/>
                </w:rPr>
                <w:t>zoriana</w:t>
              </w:r>
              <w:r w:rsidR="00141D4B" w:rsidRPr="000B6922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ru-RU"/>
                </w:rPr>
                <w:t>.</w:t>
              </w:r>
              <w:r w:rsidR="00141D4B" w:rsidRPr="005A317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en-US"/>
                </w:rPr>
                <w:t>komarynska</w:t>
              </w:r>
              <w:r w:rsidR="00141D4B" w:rsidRPr="000B6922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ru-RU"/>
                </w:rPr>
                <w:t>@</w:t>
              </w:r>
              <w:r w:rsidR="00141D4B" w:rsidRPr="005A317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en-US"/>
                </w:rPr>
                <w:t>lnu</w:t>
              </w:r>
              <w:r w:rsidR="00141D4B" w:rsidRPr="000B6922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ru-RU"/>
                </w:rPr>
                <w:t>.</w:t>
              </w:r>
              <w:r w:rsidR="00141D4B" w:rsidRPr="005A317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en-US"/>
                </w:rPr>
                <w:t>edu</w:t>
              </w:r>
              <w:r w:rsidR="00141D4B" w:rsidRPr="000B6922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ru-RU"/>
                </w:rPr>
                <w:t>.</w:t>
              </w:r>
              <w:proofErr w:type="spellStart"/>
              <w:r w:rsidR="00141D4B" w:rsidRPr="005A317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141D4B" w:rsidTr="00141D4B">
        <w:trPr>
          <w:cantSplit/>
          <w:trHeight w:hRule="exact" w:val="57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D4B" w:rsidRPr="00141D4B" w:rsidRDefault="00141D4B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66" w:right="15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41D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Сторінка 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D4B" w:rsidRPr="00141D4B" w:rsidRDefault="00141D4B" w:rsidP="00141D4B">
            <w:pPr>
              <w:widowControl w:val="0"/>
              <w:tabs>
                <w:tab w:val="left" w:pos="4755"/>
              </w:tabs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35A2" w:rsidTr="00544A05">
        <w:trPr>
          <w:cantSplit/>
          <w:trHeight w:hRule="exact" w:val="1564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9E40C1" w:rsidP="00141D4B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289" w:right="510" w:hanging="142"/>
            </w:pPr>
            <w:r>
              <w:rPr>
                <w:noProof/>
              </w:rPr>
              <w:pict>
                <v:shapetype id="_x0000_m14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6" o:spid="_x0000_s1187" type="#_x0000_m1480" style="position:absolute;left:0;text-align:left;margin-left:0;margin-top:57pt;width:1pt;height:1pt;z-index:251702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3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7" o:spid="_x0000_s1185" type="#_x0000_m1479" style="position:absolute;left:0;text-align:left;margin-left:137pt;margin-top:57pt;width:2pt;height:1pt;z-index:251703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32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Інформація</w:t>
            </w:r>
            <w:r w:rsidR="00C031A1"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про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дисципліну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9E40C1" w:rsidP="00694D5A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09" w:lineRule="auto"/>
              <w:ind w:left="116" w:right="109" w:hanging="1"/>
              <w:jc w:val="both"/>
            </w:pPr>
            <w:r>
              <w:rPr>
                <w:noProof/>
              </w:rPr>
              <w:pict>
                <v:shapetype id="_x0000_m14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9" o:spid="_x0000_s1183" type="#_x0000_m1478" style="position:absolute;left:0;text-align:left;margin-left:381pt;margin-top:57pt;width:1pt;height:1pt;z-index:251704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33"/>
                  <v:path gradientshapeok="t" o:connecttype="rect"/>
                  <w10:wrap anchorx="page" anchory="page"/>
                </v:shape>
              </w:pict>
            </w:r>
            <w:r w:rsidR="00141D4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Дисципліна «</w:t>
            </w:r>
            <w:r w:rsidR="00694D5A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С</w:t>
            </w:r>
            <w:r w:rsidR="00F031C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оціально-педагогічна діяльність</w:t>
            </w:r>
            <w:r w:rsidR="00141D4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» є нормативною дисципліною зі спеціальності «Соціальне забезпечення» для освітньої програми «Соціальне забезпечення»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першого (бакалаврського) рівня вищої освіти</w:t>
            </w:r>
            <w:r w:rsidR="00141D4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, яка викладається у 2 семестрі в обсязі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4 кредити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(за</w:t>
            </w:r>
            <w:r w:rsidR="00544A05">
              <w:rPr>
                <w:rFonts w:ascii="Times New Roman" w:eastAsia="Times New Roman" w:hAnsi="Times New Roman"/>
                <w:spacing w:val="94"/>
                <w:w w:val="110"/>
                <w:sz w:val="24"/>
                <w:szCs w:val="24"/>
              </w:rPr>
              <w:t xml:space="preserve">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Європейською</w:t>
            </w:r>
            <w:r w:rsidR="00544A0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Кредитно-Трансферною</w:t>
            </w:r>
            <w:r w:rsidR="00544A05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Системою</w:t>
            </w:r>
            <w:r w:rsidR="00544A05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ECTS).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AE35A2" w:rsidTr="003842E7">
        <w:trPr>
          <w:cantSplit/>
          <w:trHeight w:hRule="exact" w:val="2408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9E40C1" w:rsidP="00544A05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431" w:right="403" w:hanging="284"/>
            </w:pPr>
            <w:r>
              <w:rPr>
                <w:noProof/>
              </w:rPr>
              <w:pict>
                <v:shapetype id="_x0000_m14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1" o:spid="_x0000_s1181" type="#_x0000_m1477" style="position:absolute;left:0;text-align:left;margin-left:0;margin-top:69pt;width:1pt;height:1pt;z-index:251705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3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2" o:spid="_x0000_s1179" type="#_x0000_m1476" style="position:absolute;left:0;text-align:left;margin-left:137pt;margin-top:69pt;width:2pt;height:1pt;z-index:251706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35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Коротка</w:t>
            </w:r>
            <w:r w:rsidR="00544A05">
              <w:rPr>
                <w:rFonts w:ascii="Times New Roman" w:eastAsia="Times New Roman" w:hAnsi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анотація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2E7" w:rsidRPr="003842E7" w:rsidRDefault="00544A05" w:rsidP="003842E7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115" w:right="106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Навчальну дисципліну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розроблено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таким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чином,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щоб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надати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2119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студентам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необхідні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знання,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9D0307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обов’</w:t>
            </w:r>
            <w:r w:rsidRPr="009D0307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зкові</w:t>
            </w:r>
            <w:r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того,</w:t>
            </w:r>
            <w:r>
              <w:rPr>
                <w:rFonts w:ascii="Times New Roman" w:eastAsia="Times New Roman" w:hAnsi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="00683A4B" w:rsidRPr="0098583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щоб </w:t>
            </w:r>
            <w:r w:rsidR="00985830" w:rsidRPr="003842E7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</w:t>
            </w:r>
            <w:r w:rsidR="003842E7" w:rsidRPr="003842E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процеси взаємодії особистості й соціуму, розкрити професійну діяльність фахівців</w:t>
            </w:r>
            <w:r w:rsidR="003842E7" w:rsidRPr="003842E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="003842E7" w:rsidRPr="003842E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соціально-педагогічного профілю в типових умовах соціалізації дітей і дорослих, формувати необхідні знання, навички та</w:t>
            </w:r>
            <w:r w:rsidR="003842E7" w:rsidRPr="003842E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="003842E7" w:rsidRPr="003842E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вміння, надає можливість усвідомити місце та роль соціальної</w:t>
            </w:r>
            <w:r w:rsidR="003842E7" w:rsidRPr="003842E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="003842E7" w:rsidRPr="003842E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педагогіки як науки й сфери діяльності в процесах соціального навчання та виховання людини.</w:t>
            </w:r>
          </w:p>
        </w:tc>
      </w:tr>
      <w:tr w:rsidR="00AE35A2" w:rsidTr="00DD0E52">
        <w:trPr>
          <w:cantSplit/>
          <w:trHeight w:hRule="exact" w:val="2711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9E40C1" w:rsidP="00DD0E52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47" w:right="704" w:hanging="34"/>
            </w:pPr>
            <w:r>
              <w:rPr>
                <w:noProof/>
              </w:rPr>
              <w:pict>
                <v:shapetype id="_x0000_m14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6" o:spid="_x0000_s1175" type="#_x0000_m1475" style="position:absolute;left:0;text-align:left;margin-left:0;margin-top:96pt;width:1pt;height:1pt;z-index:251707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3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7" o:spid="_x0000_s1173" type="#_x0000_m1474" style="position:absolute;left:0;text-align:left;margin-left:137pt;margin-top:96pt;width:2pt;height:1pt;z-index:251708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38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Мета</w:t>
            </w:r>
            <w:r w:rsidR="00C031A1">
              <w:rPr>
                <w:rFonts w:ascii="Times New Roman" w:eastAsia="Times New Roman" w:hAnsi="Times New Roman"/>
                <w:b/>
                <w:spacing w:val="-1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b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цілі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DD0E52" w:rsidP="00211973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10" w:right="105"/>
              <w:jc w:val="both"/>
            </w:pPr>
            <w:r w:rsidRPr="00DD0E5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Метою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вивчення нормативної </w:t>
            </w:r>
            <w:r w:rsidRPr="00DD0E5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дисципліни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21197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Соціально-педагогічна діяльність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» є </w:t>
            </w:r>
            <w:r w:rsidR="00211973" w:rsidRPr="0021197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11973" w:rsidRPr="00211973">
              <w:rPr>
                <w:rFonts w:ascii="Times New Roman" w:hAnsi="Times New Roman" w:cs="Times New Roman"/>
                <w:sz w:val="24"/>
                <w:szCs w:val="24"/>
              </w:rPr>
              <w:t>формувати здатність до аналізу соціально-психологічних властивостей, станів і процесів, становлення, розвитку та соціалізації особистості, розвитку соціальної групи і громади. На цій основі здійснювати ефективну професійну комунікацію та корекцію з врахуванням особистісних та соціально-психологічних особливостей поведінки клієнтів. Правильно реагувати на екстремальні психологічні</w:t>
            </w:r>
            <w:r w:rsidR="00211973">
              <w:t xml:space="preserve"> </w:t>
            </w:r>
            <w:r w:rsidR="00211973" w:rsidRPr="00211973">
              <w:rPr>
                <w:rFonts w:ascii="Times New Roman" w:hAnsi="Times New Roman" w:cs="Times New Roman"/>
                <w:sz w:val="24"/>
                <w:szCs w:val="24"/>
              </w:rPr>
              <w:t>прояви і надавати відповідну підтримку особам, які перебувають у складних життєвих обставинах</w:t>
            </w:r>
            <w:r w:rsidR="0021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5A2" w:rsidTr="005F5B10">
        <w:trPr>
          <w:cantSplit/>
          <w:trHeight w:val="1501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9E40C1" w:rsidP="00DD0E52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47" w:right="188"/>
            </w:pPr>
            <w:r>
              <w:rPr>
                <w:noProof/>
              </w:rPr>
              <w:lastRenderedPageBreak/>
              <w:pict>
                <v:shapetype id="_x0000_m14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1" o:spid="_x0000_s1169" type="#_x0000_m1473" style="position:absolute;left:0;text-align:left;margin-left:0;margin-top:235pt;width:1pt;height:1pt;z-index:251709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4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2" o:spid="_x0000_s1167" type="#_x0000_m1472" style="position:absolute;left:0;text-align:left;margin-left:137pt;margin-top:235pt;width:2pt;height:1pt;z-index:251710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41"/>
                  <v:path gradientshapeok="t" o:connecttype="rect"/>
                  <w10:wrap anchorx="page" anchory="page"/>
                </v:shape>
              </w:pict>
            </w:r>
            <w:r w:rsidR="00DD0E52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 xml:space="preserve"> Література для вивчення дисципліни 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DAE" w:rsidRPr="00AC3DAE" w:rsidRDefault="00AC3DAE" w:rsidP="00AC3DAE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Безпалько О. Соціальна педагогіка: схеми, таблиці, коментарі. – К.: Центр </w:t>
            </w:r>
            <w:proofErr w:type="spellStart"/>
            <w:r w:rsidRPr="00AC3DA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навч</w:t>
            </w:r>
            <w:proofErr w:type="spellEnd"/>
            <w:r w:rsidRPr="00AC3DA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літератури, 2019. 208 с.</w:t>
            </w:r>
          </w:p>
          <w:p w:rsidR="00AC3DAE" w:rsidRPr="0011483A" w:rsidRDefault="00AC3DAE" w:rsidP="00AC3DAE">
            <w:pPr>
              <w:numPr>
                <w:ilvl w:val="0"/>
                <w:numId w:val="1"/>
              </w:numPr>
              <w:shd w:val="clear" w:color="auto" w:fill="FFFFFF"/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Васюк</w:t>
            </w:r>
            <w:proofErr w:type="spellEnd"/>
            <w:r w:rsidRPr="00AC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 В. Теорія і історія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ціального виховання: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підручн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К.</w:t>
            </w:r>
            <w:r w:rsidRPr="00AC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ЦП «</w:t>
            </w:r>
            <w:proofErr w:type="spellStart"/>
            <w:r w:rsidRPr="00AC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Компринт</w:t>
            </w:r>
            <w:proofErr w:type="spellEnd"/>
            <w:r w:rsidRPr="00AC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2018. 419 с.</w:t>
            </w:r>
          </w:p>
          <w:p w:rsidR="00AC3DAE" w:rsidRPr="0011483A" w:rsidRDefault="00AC3DAE" w:rsidP="00AC3DAE">
            <w:pPr>
              <w:numPr>
                <w:ilvl w:val="0"/>
                <w:numId w:val="1"/>
              </w:numPr>
              <w:shd w:val="clear" w:color="auto" w:fill="FFFFFF"/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114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 Соціальний розвиток особистості в 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овах інформаційного суспільства. </w:t>
            </w:r>
            <w:r w:rsidRPr="001148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Рідна шк</w:t>
            </w:r>
            <w:r w:rsidRPr="00AC3D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2017. № 3-4.</w:t>
            </w:r>
            <w:r w:rsidRPr="00114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11-14.</w:t>
            </w:r>
          </w:p>
          <w:p w:rsidR="00AC3DAE" w:rsidRPr="00AC3DAE" w:rsidRDefault="00AC3DAE" w:rsidP="00AC3DAE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Капс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ька А. Соціальна педагогіка. К.</w:t>
            </w:r>
            <w:r w:rsidRPr="00AC3DA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2019. 488 с.</w:t>
            </w:r>
          </w:p>
          <w:p w:rsidR="00AC3DAE" w:rsidRPr="00AC3DAE" w:rsidRDefault="00AC3DAE" w:rsidP="00AC3DAE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Капська А., Пєша І. </w:t>
            </w:r>
            <w:r w:rsidRPr="00AC3D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Соціальний супровід різних категорій сімей та дітей</w:t>
            </w:r>
            <w:r w:rsidRPr="00AC3D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К. Центр навчальної літератури. 2020. 232 с.</w:t>
            </w:r>
          </w:p>
          <w:p w:rsidR="00AC3DAE" w:rsidRPr="00AC3DAE" w:rsidRDefault="00AC3DAE" w:rsidP="00AC3DAE">
            <w:pPr>
              <w:numPr>
                <w:ilvl w:val="0"/>
                <w:numId w:val="1"/>
              </w:numPr>
              <w:shd w:val="clear" w:color="auto" w:fill="FFFFFF"/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Кириленко</w:t>
            </w:r>
            <w:r w:rsidRPr="00114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</w:t>
            </w:r>
            <w:proofErr w:type="spellStart"/>
            <w:r w:rsidRPr="00114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Корекційна</w:t>
            </w:r>
            <w:proofErr w:type="spellEnd"/>
            <w:r w:rsidRPr="00114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робота психолога та соціального педагога / соціального працівника з профілактики й подолання агресивно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 поведінки молодих школярів.</w:t>
            </w:r>
            <w:r w:rsidRPr="00114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48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Початкова шк</w:t>
            </w:r>
            <w:r w:rsidRPr="00AC3D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2018. № 2.</w:t>
            </w:r>
            <w:r w:rsidRPr="00114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50-53.</w:t>
            </w:r>
          </w:p>
          <w:p w:rsidR="0058217D" w:rsidRPr="00AC3DAE" w:rsidRDefault="0053089D" w:rsidP="0011483A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E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Козирєв М. П</w:t>
            </w:r>
            <w:r w:rsidRPr="00AC3DAE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>.</w:t>
            </w:r>
            <w:r w:rsidR="0058217D" w:rsidRPr="00AC3DAE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 </w:t>
            </w:r>
            <w:r w:rsidRPr="00AC3DA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Соціальна педагогі</w:t>
            </w:r>
            <w:r w:rsidR="00AC3DA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ка: навчальний посібник. </w:t>
            </w:r>
            <w:proofErr w:type="spellStart"/>
            <w:r w:rsidR="00AC3DA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Львiв</w:t>
            </w:r>
            <w:proofErr w:type="spellEnd"/>
            <w:r w:rsidRPr="00AC3DA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:</w:t>
            </w:r>
            <w:r w:rsidR="0058217D" w:rsidRPr="00AC3DA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AC3DA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Львiвський</w:t>
            </w:r>
            <w:proofErr w:type="spellEnd"/>
            <w:r w:rsidRPr="00AC3DA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AC3DA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держaвний</w:t>
            </w:r>
            <w:proofErr w:type="spellEnd"/>
            <w:r w:rsidRPr="00AC3DA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AC3DA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унiверситет</w:t>
            </w:r>
            <w:proofErr w:type="spellEnd"/>
            <w:r w:rsidRPr="00AC3DA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AC3DA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внутрiшнiх</w:t>
            </w:r>
            <w:proofErr w:type="spellEnd"/>
            <w:r w:rsidRPr="00AC3DA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AC3DA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спрaв</w:t>
            </w:r>
            <w:proofErr w:type="spellEnd"/>
            <w:r w:rsidRPr="00AC3DA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,</w:t>
            </w:r>
            <w:r w:rsidR="0058217D" w:rsidRPr="00AC3DA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AC3DA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2020. 352 с</w:t>
            </w:r>
            <w:r w:rsidRPr="00AC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D00" w:rsidRPr="00CA1D00" w:rsidRDefault="00AC3DAE" w:rsidP="00CA1D00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Комар</w:t>
            </w:r>
            <w:r w:rsidRPr="00AC3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 Просвітницько-профілактична робота соціального педаг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ога з дітьми та їхніми батьками. </w:t>
            </w:r>
            <w:r w:rsidRPr="00AC3D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Соціальний педаго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2017. № 2 (112), лютий. </w:t>
            </w:r>
            <w:r w:rsidRPr="00AC3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42-46</w:t>
            </w:r>
          </w:p>
          <w:p w:rsidR="00CA1D00" w:rsidRPr="00CA1D00" w:rsidRDefault="00CA1D00" w:rsidP="00CA1D00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D00">
              <w:rPr>
                <w:rFonts w:ascii="Times New Roman" w:hAnsi="Times New Roman" w:cs="Times New Roman"/>
                <w:sz w:val="24"/>
                <w:szCs w:val="24"/>
              </w:rPr>
              <w:t>Комаринська</w:t>
            </w:r>
            <w:proofErr w:type="spellEnd"/>
            <w:r w:rsidRPr="00CA1D00">
              <w:rPr>
                <w:rFonts w:ascii="Times New Roman" w:hAnsi="Times New Roman" w:cs="Times New Roman"/>
                <w:sz w:val="24"/>
                <w:szCs w:val="24"/>
              </w:rPr>
              <w:t xml:space="preserve"> З. М. Роль саморозвитку особистості у процесі підготовки фахівців соціального забезпечення </w:t>
            </w:r>
            <w:r w:rsidRPr="00CA1D00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Проблеми саморозвитку особистості в сучасному суспільстві:</w:t>
            </w:r>
            <w:r w:rsidRPr="00CA1D00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Матеріали ІІ Міжнародної науково-практичної конференції, 26–27 березня 2021 р. / НЮУ ім. Ярослава Мудрого. Х.:Друкарня Мадрид, 2021. 364 с.  - С. 313-314</w:t>
            </w:r>
          </w:p>
          <w:p w:rsidR="00CA1D00" w:rsidRPr="00CA1D00" w:rsidRDefault="00CA1D00" w:rsidP="00CA1D00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D00">
              <w:rPr>
                <w:rFonts w:ascii="Times New Roman" w:hAnsi="Times New Roman" w:cs="Times New Roman"/>
                <w:sz w:val="24"/>
                <w:szCs w:val="24"/>
              </w:rPr>
              <w:t>Комаринська</w:t>
            </w:r>
            <w:proofErr w:type="spellEnd"/>
            <w:r w:rsidRPr="00CA1D00">
              <w:rPr>
                <w:rFonts w:ascii="Times New Roman" w:hAnsi="Times New Roman" w:cs="Times New Roman"/>
                <w:sz w:val="24"/>
                <w:szCs w:val="24"/>
              </w:rPr>
              <w:t xml:space="preserve"> З.М. Особливості роботи соціального педагога в об*</w:t>
            </w:r>
            <w:proofErr w:type="spellStart"/>
            <w:r w:rsidRPr="00CA1D00">
              <w:rPr>
                <w:rFonts w:ascii="Times New Roman" w:hAnsi="Times New Roman" w:cs="Times New Roman"/>
                <w:sz w:val="24"/>
                <w:szCs w:val="24"/>
              </w:rPr>
              <w:t>єднаній</w:t>
            </w:r>
            <w:proofErr w:type="spellEnd"/>
            <w:r w:rsidRPr="00CA1D00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територіальній громаді. </w:t>
            </w:r>
            <w:r w:rsidRPr="00CA1D00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Актуальні проблеми, пріоритетні напрямки та стратегії розвитку України</w:t>
            </w:r>
            <w:r w:rsidRPr="00CA1D00">
              <w:rPr>
                <w:rFonts w:ascii="Times New Roman" w:hAnsi="Times New Roman" w:cs="Times New Roman"/>
                <w:sz w:val="24"/>
                <w:szCs w:val="24"/>
              </w:rPr>
              <w:t xml:space="preserve">: тези доповідей ІІІ Міжнародної науково-практичної </w:t>
            </w:r>
            <w:proofErr w:type="spellStart"/>
            <w:r w:rsidRPr="00CA1D00">
              <w:rPr>
                <w:rFonts w:ascii="Times New Roman" w:hAnsi="Times New Roman" w:cs="Times New Roman"/>
                <w:sz w:val="24"/>
                <w:szCs w:val="24"/>
              </w:rPr>
              <w:t>онлайн-конференції</w:t>
            </w:r>
            <w:proofErr w:type="spellEnd"/>
            <w:r w:rsidRPr="00CA1D00">
              <w:rPr>
                <w:rFonts w:ascii="Times New Roman" w:hAnsi="Times New Roman" w:cs="Times New Roman"/>
                <w:sz w:val="24"/>
                <w:szCs w:val="24"/>
              </w:rPr>
              <w:t xml:space="preserve">, м. Київ, 13 жовтня 2021 року/ </w:t>
            </w:r>
            <w:proofErr w:type="spellStart"/>
            <w:r w:rsidRPr="00CA1D00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CA1D00">
              <w:rPr>
                <w:rFonts w:ascii="Times New Roman" w:hAnsi="Times New Roman" w:cs="Times New Roman"/>
                <w:sz w:val="24"/>
                <w:szCs w:val="24"/>
              </w:rPr>
              <w:t xml:space="preserve">. О.С. </w:t>
            </w:r>
            <w:proofErr w:type="spellStart"/>
            <w:r w:rsidRPr="00CA1D00">
              <w:rPr>
                <w:rFonts w:ascii="Times New Roman" w:hAnsi="Times New Roman" w:cs="Times New Roman"/>
                <w:sz w:val="24"/>
                <w:szCs w:val="24"/>
              </w:rPr>
              <w:t>Волошкіна</w:t>
            </w:r>
            <w:proofErr w:type="spellEnd"/>
            <w:r w:rsidRPr="00CA1D00">
              <w:rPr>
                <w:rFonts w:ascii="Times New Roman" w:hAnsi="Times New Roman" w:cs="Times New Roman"/>
                <w:sz w:val="24"/>
                <w:szCs w:val="24"/>
              </w:rPr>
              <w:t xml:space="preserve"> та ін. К.: ІТТА, 2021. 1463 с. - С. 254-258</w:t>
            </w:r>
          </w:p>
          <w:p w:rsidR="005F5B10" w:rsidRPr="005F5B10" w:rsidRDefault="005F5B10" w:rsidP="00CA1D00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5F5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Komarinska</w:t>
            </w:r>
            <w:proofErr w:type="spellEnd"/>
            <w:r w:rsidRPr="005F5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Z. M</w:t>
            </w:r>
            <w:r w:rsidRPr="005F5B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5F5B1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Social and pedagogical activities with internally displaced persons –</w:t>
            </w:r>
            <w:r w:rsidR="009E40C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children and youth in the territorial community: features and challenges</w:t>
            </w:r>
            <w:r w:rsidRPr="005F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5B10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5F5B1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International scientific conference «The role of psychology and pedagogy</w:t>
            </w:r>
            <w:r w:rsidRPr="005F5B1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br/>
              <w:t>in the spiritual development of modern soc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iety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» :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 xml:space="preserve"> conference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proceedings,</w:t>
            </w:r>
            <w:r w:rsidRPr="005F5B1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July</w:t>
            </w:r>
            <w:proofErr w:type="spellEnd"/>
            <w:r w:rsidRPr="005F5B1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 xml:space="preserve"> 30–31, 2022. Riga, </w:t>
            </w:r>
            <w:proofErr w:type="gramStart"/>
            <w:r w:rsidRPr="005F5B1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Latvia :</w:t>
            </w:r>
            <w:proofErr w:type="gramEnd"/>
            <w:r w:rsidRPr="005F5B1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F5B1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Baltija</w:t>
            </w:r>
            <w:proofErr w:type="spellEnd"/>
            <w:r w:rsidRPr="005F5B1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 xml:space="preserve"> Publishing», 2022. 364 pages</w:t>
            </w:r>
            <w:r w:rsidRPr="005F5B1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 – С. 124-128</w:t>
            </w:r>
          </w:p>
          <w:bookmarkEnd w:id="0"/>
          <w:p w:rsidR="00CA1D00" w:rsidRPr="00CA1D00" w:rsidRDefault="00AC3DAE" w:rsidP="00CA1D00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Пальчевський</w:t>
            </w:r>
            <w:proofErr w:type="spellEnd"/>
            <w:r w:rsidRPr="00CA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Соціальна педагогіка. </w:t>
            </w:r>
            <w:proofErr w:type="spellStart"/>
            <w:r w:rsidRPr="00CA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CA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посібн.–</w:t>
            </w:r>
            <w:proofErr w:type="spellEnd"/>
            <w:r w:rsidRPr="00CA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К.:Кондор, 2016. 550 с.</w:t>
            </w:r>
          </w:p>
          <w:p w:rsidR="00CA1D00" w:rsidRPr="00CA1D00" w:rsidRDefault="00AC3DAE" w:rsidP="00CA1D00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Радул</w:t>
            </w:r>
            <w:proofErr w:type="spellEnd"/>
            <w:r w:rsidR="0011483A" w:rsidRPr="00CA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Культ</w:t>
            </w:r>
            <w:r w:rsidR="008632CD" w:rsidRPr="00CA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 та соціалізація особистості.</w:t>
            </w:r>
            <w:r w:rsidR="0011483A" w:rsidRPr="00CA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483A" w:rsidRPr="00CA1D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Рідна шк</w:t>
            </w:r>
            <w:r w:rsidRPr="00CA1D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ола</w:t>
            </w:r>
            <w:r w:rsidRPr="00CA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2018. </w:t>
            </w:r>
            <w:r w:rsidR="0011483A" w:rsidRPr="00CA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1-2, </w:t>
            </w:r>
            <w:r w:rsidRPr="00CA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січень-лютий.</w:t>
            </w:r>
            <w:r w:rsidR="0011483A" w:rsidRPr="00CA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8-12.</w:t>
            </w:r>
          </w:p>
          <w:p w:rsidR="0011483A" w:rsidRPr="005F5B10" w:rsidRDefault="00AC3DAE" w:rsidP="00CA1D00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Тутова</w:t>
            </w:r>
            <w:r w:rsidR="0011483A" w:rsidRPr="00CA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 Діти в складних життєвих обставинах. Особливості роботи соціального педагога із соціального захисту дітей пі</w:t>
            </w:r>
            <w:r w:rsidRPr="00CA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льгових та облікових категорій</w:t>
            </w:r>
            <w:r w:rsidR="008632CD" w:rsidRPr="00CA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1483A" w:rsidRPr="00CA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483A" w:rsidRPr="00CA1D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Соціальний педагог</w:t>
            </w:r>
            <w:r w:rsidRPr="00CA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2018. № 8 (140), серпень.</w:t>
            </w:r>
            <w:r w:rsidR="0011483A" w:rsidRPr="00CA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20-33.</w:t>
            </w:r>
          </w:p>
          <w:p w:rsidR="005F5B10" w:rsidRDefault="005F5B10" w:rsidP="005F5B1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10" w:rsidRDefault="005F5B10" w:rsidP="005F5B1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10" w:rsidRPr="005F5B10" w:rsidRDefault="005F5B10" w:rsidP="005F5B1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3A" w:rsidRPr="008D4C5D" w:rsidRDefault="0011483A" w:rsidP="00AC3DAE">
            <w:pPr>
              <w:shd w:val="clear" w:color="auto" w:fill="FFFFFF"/>
              <w:spacing w:after="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10" w:rsidTr="005F5B10">
        <w:trPr>
          <w:cantSplit/>
          <w:trHeight w:hRule="exact" w:val="1154"/>
        </w:trPr>
        <w:tc>
          <w:tcPr>
            <w:tcW w:w="2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B10" w:rsidRDefault="005F5B10" w:rsidP="00DD0E52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47" w:right="188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lastRenderedPageBreak/>
              <w:t>Обсяг</w:t>
            </w:r>
            <w:r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курсу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B10" w:rsidRDefault="005F5B10" w:rsidP="008632CD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jc w:val="both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годин</w:t>
            </w:r>
            <w:r>
              <w:rPr>
                <w:rFonts w:ascii="Times New Roman" w:eastAsia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аудиторних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занять.</w:t>
            </w:r>
            <w:r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них - 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години</w:t>
            </w:r>
            <w:r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лекцій,</w:t>
            </w:r>
            <w:r>
              <w:rPr>
                <w:rFonts w:ascii="Times New Roman" w:eastAsia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годин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практичних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занять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56 години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самостійної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роботи</w:t>
            </w:r>
          </w:p>
        </w:tc>
      </w:tr>
      <w:tr w:rsidR="008632CD" w:rsidTr="005F5B10">
        <w:trPr>
          <w:cantSplit/>
          <w:trHeight w:hRule="exact" w:val="5081"/>
        </w:trPr>
        <w:tc>
          <w:tcPr>
            <w:tcW w:w="27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32CD" w:rsidRDefault="008632CD" w:rsidP="00DD0E52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47" w:right="188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Очікувані</w:t>
            </w:r>
            <w:r>
              <w:rPr>
                <w:rFonts w:ascii="Times New Roman" w:eastAsia="Times New Roman" w:hAnsi="Times New Roman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результати</w:t>
            </w:r>
            <w:r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навчання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32CD" w:rsidRDefault="009E40C1" w:rsidP="008632CD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jc w:val="both"/>
            </w:pPr>
            <w:r>
              <w:rPr>
                <w:noProof/>
              </w:rPr>
              <w:pict>
                <v:shape id="_x0000_s1430" type="#_x0000_t202" style="position:absolute;left:0;text-align:left;margin-left:0;margin-top:0;width:50pt;height:50pt;z-index:251735552;visibility:hidden;mso-position-horizontal-relative:text;mso-position-vertical-relative:text" filled="f" stroked="f">
                  <o:lock v:ext="edit" selection="t"/>
                </v:shape>
              </w:pict>
            </w:r>
            <w:r w:rsidR="008632CD">
              <w:rPr>
                <w:noProof/>
              </w:rPr>
              <w:drawing>
                <wp:anchor distT="0" distB="0" distL="0" distR="0" simplePos="0" relativeHeight="251577856" behindDoc="0" locked="0" layoutInCell="1" allowOverlap="1" wp14:anchorId="572A5937" wp14:editId="0EAD82A1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1231900</wp:posOffset>
                  </wp:positionV>
                  <wp:extent cx="12700" cy="12700"/>
                  <wp:effectExtent l="0" t="0" r="0" b="0"/>
                  <wp:wrapNone/>
                  <wp:docPr id="1" name="Рисунок 1" descr="image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4" descr="image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32CD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Після</w:t>
            </w:r>
            <w:r w:rsidR="008632CD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8632C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завершення</w:t>
            </w:r>
            <w:r w:rsidR="008632CD"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="008632C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цього</w:t>
            </w:r>
            <w:r w:rsidR="008632CD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8632C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курсу</w:t>
            </w:r>
            <w:r w:rsidR="008632CD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8632C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</w:t>
            </w:r>
            <w:r w:rsidR="008632CD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8632C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буде</w:t>
            </w:r>
            <w:r w:rsidR="008632CD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:</w:t>
            </w:r>
          </w:p>
          <w:p w:rsidR="008632CD" w:rsidRDefault="008632CD" w:rsidP="008632CD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C">
              <w:rPr>
                <w:rFonts w:ascii="Times New Roman" w:hAnsi="Times New Roman" w:cs="Times New Roman"/>
                <w:sz w:val="24"/>
                <w:szCs w:val="24"/>
              </w:rPr>
              <w:t>знати:</w:t>
            </w:r>
          </w:p>
          <w:p w:rsidR="008632CD" w:rsidRPr="0053089D" w:rsidRDefault="008632CD" w:rsidP="008632CD">
            <w:pPr>
              <w:pStyle w:val="a6"/>
              <w:widowControl w:val="0"/>
              <w:numPr>
                <w:ilvl w:val="0"/>
                <w:numId w:val="7"/>
              </w:numPr>
              <w:kinsoku w:val="0"/>
              <w:autoSpaceDE w:val="0"/>
              <w:autoSpaceDN w:val="0"/>
              <w:adjustRightInd w:val="0"/>
              <w:spacing w:before="58" w:after="0" w:line="182" w:lineRule="auto"/>
              <w:ind w:left="238" w:right="112" w:hanging="142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53089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суть і зміст соціально-педагогічної  діяльності як сфери наукового знання;</w:t>
            </w:r>
          </w:p>
          <w:p w:rsidR="008632CD" w:rsidRPr="0053089D" w:rsidRDefault="008632CD" w:rsidP="008632CD">
            <w:pPr>
              <w:pStyle w:val="a6"/>
              <w:widowControl w:val="0"/>
              <w:numPr>
                <w:ilvl w:val="0"/>
                <w:numId w:val="8"/>
              </w:numPr>
              <w:kinsoku w:val="0"/>
              <w:autoSpaceDE w:val="0"/>
              <w:autoSpaceDN w:val="0"/>
              <w:adjustRightInd w:val="0"/>
              <w:spacing w:before="58" w:after="0" w:line="182" w:lineRule="auto"/>
              <w:ind w:right="112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53089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поняття, об’єкт і предмет соціальної педагогіки як науки;</w:t>
            </w:r>
          </w:p>
          <w:p w:rsidR="008632CD" w:rsidRPr="0053089D" w:rsidRDefault="008632CD" w:rsidP="008632CD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53089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– основні категорії соціально-педагогічної діяльності;</w:t>
            </w:r>
          </w:p>
          <w:p w:rsidR="008632CD" w:rsidRPr="0053089D" w:rsidRDefault="008632CD" w:rsidP="008632CD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53089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вміти:</w:t>
            </w:r>
          </w:p>
          <w:p w:rsidR="008632CD" w:rsidRPr="0053089D" w:rsidRDefault="008632CD" w:rsidP="008632CD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right="112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53089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– охарактеризувати завдання соціально-педагогічної діяльності;</w:t>
            </w:r>
          </w:p>
          <w:p w:rsidR="008632CD" w:rsidRPr="0053089D" w:rsidRDefault="008632CD" w:rsidP="008632CD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53089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– проаналізувати взаємозв’язок соціальної педагогіки з іншими науками;</w:t>
            </w:r>
          </w:p>
          <w:p w:rsidR="008632CD" w:rsidRPr="0053089D" w:rsidRDefault="008632CD" w:rsidP="008632CD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53089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– проаналізувати принципи соціальної педагогіки;</w:t>
            </w:r>
          </w:p>
          <w:p w:rsidR="008632CD" w:rsidRPr="0053089D" w:rsidRDefault="008632CD" w:rsidP="008632CD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53089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– розкрити теоретичні основи соціально-педагогічних технологій;</w:t>
            </w:r>
          </w:p>
          <w:p w:rsidR="008632CD" w:rsidRPr="0053089D" w:rsidRDefault="008632CD" w:rsidP="008632CD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53089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– охарактеризувати методи і функції соціальної педагогіки.</w:t>
            </w:r>
          </w:p>
          <w:p w:rsidR="008632CD" w:rsidRPr="0053089D" w:rsidRDefault="008632CD" w:rsidP="008632CD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9D">
              <w:rPr>
                <w:rFonts w:ascii="Times New Roman" w:hAnsi="Times New Roman" w:cs="Times New Roman"/>
                <w:sz w:val="24"/>
                <w:szCs w:val="24"/>
              </w:rPr>
              <w:t xml:space="preserve">- формувати особисте бачення соціально-педагогічної ситуації й самостійно визначати морально-етичні шляхи її вирішення; </w:t>
            </w:r>
          </w:p>
          <w:p w:rsidR="008632CD" w:rsidRDefault="008632CD" w:rsidP="008632CD">
            <w:pPr>
              <w:pStyle w:val="a6"/>
              <w:widowControl w:val="0"/>
              <w:kinsoku w:val="0"/>
              <w:autoSpaceDE w:val="0"/>
              <w:autoSpaceDN w:val="0"/>
              <w:adjustRightInd w:val="0"/>
              <w:spacing w:before="62" w:after="0" w:line="240" w:lineRule="auto"/>
              <w:ind w:left="380" w:right="112" w:hanging="28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3089D">
              <w:rPr>
                <w:rFonts w:ascii="Times New Roman" w:hAnsi="Times New Roman" w:cs="Times New Roman"/>
                <w:sz w:val="24"/>
                <w:szCs w:val="24"/>
              </w:rPr>
              <w:t>- розрізняти та застосовувати критерії професійності соціального педагога</w:t>
            </w:r>
            <w:r>
              <w:t>.</w:t>
            </w:r>
          </w:p>
        </w:tc>
      </w:tr>
      <w:tr w:rsidR="005F5B10" w:rsidTr="005F5B10">
        <w:trPr>
          <w:cantSplit/>
          <w:trHeight w:hRule="exact" w:val="1531"/>
        </w:trPr>
        <w:tc>
          <w:tcPr>
            <w:tcW w:w="27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B10" w:rsidRDefault="005F5B10" w:rsidP="00DD0E52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47" w:right="188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Ключові</w:t>
            </w:r>
            <w:r>
              <w:rPr>
                <w:rFonts w:ascii="Times New Roman" w:eastAsia="Times New Roman" w:hAnsi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B10" w:rsidRDefault="005F5B10" w:rsidP="008632CD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jc w:val="both"/>
              <w:rPr>
                <w:noProof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Соціальна педагогіка, діагностика, соціально-педагогічна діяльність, соціальне проектування, технології та методи соціально-педагогічної діяльності</w:t>
            </w:r>
          </w:p>
        </w:tc>
      </w:tr>
      <w:tr w:rsidR="005F5B10" w:rsidTr="005F5B10">
        <w:trPr>
          <w:cantSplit/>
          <w:trHeight w:hRule="exact" w:val="459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B10" w:rsidRDefault="005F5B10" w:rsidP="00DD0E52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47" w:right="188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Формат</w:t>
            </w:r>
            <w:r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курсу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B10" w:rsidRDefault="005F5B10" w:rsidP="008632CD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Очний</w:t>
            </w:r>
          </w:p>
        </w:tc>
      </w:tr>
      <w:tr w:rsidR="005F5B10" w:rsidTr="005F5B10">
        <w:trPr>
          <w:cantSplit/>
          <w:trHeight w:hRule="exact" w:val="615"/>
        </w:trPr>
        <w:tc>
          <w:tcPr>
            <w:tcW w:w="274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B10" w:rsidRDefault="005F5B10" w:rsidP="00DD0E52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47" w:right="188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B10" w:rsidRDefault="005F5B10" w:rsidP="008632CD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Проведення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лекцій,</w:t>
            </w:r>
            <w:r>
              <w:rPr>
                <w:rFonts w:ascii="Times New Roman" w:eastAsia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практичних</w:t>
            </w:r>
            <w:r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консультації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кращого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розуміння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тем</w:t>
            </w:r>
          </w:p>
        </w:tc>
      </w:tr>
      <w:tr w:rsidR="005F5B10" w:rsidTr="009E40C1">
        <w:trPr>
          <w:cantSplit/>
          <w:trHeight w:hRule="exact" w:val="5903"/>
        </w:trPr>
        <w:tc>
          <w:tcPr>
            <w:tcW w:w="2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B10" w:rsidRDefault="005F5B10" w:rsidP="00DD0E52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47" w:right="188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Теми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0C1" w:rsidRPr="00BA5CD6" w:rsidRDefault="009E40C1" w:rsidP="009E40C1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38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</w:rPr>
              <w:t>Змістовий</w:t>
            </w:r>
            <w:r>
              <w:rPr>
                <w:rFonts w:ascii="Times New Roman" w:eastAsia="Times New Roman" w:hAnsi="Times New Roman"/>
                <w:i/>
                <w:spacing w:val="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модуль 1</w:t>
            </w:r>
          </w:p>
          <w:p w:rsidR="009E40C1" w:rsidRPr="00BA5CD6" w:rsidRDefault="009E40C1" w:rsidP="009E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 xml:space="preserve">1. </w:t>
            </w:r>
            <w:r w:rsidRPr="00BA5CD6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Соціально-педагогічна діяльність у сучасному соціумі </w:t>
            </w:r>
          </w:p>
          <w:p w:rsidR="009E40C1" w:rsidRPr="00BA5CD6" w:rsidRDefault="009E40C1" w:rsidP="009E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6">
              <w:rPr>
                <w:rFonts w:ascii="Times New Roman" w:hAnsi="Times New Roman" w:cs="Times New Roman"/>
                <w:sz w:val="24"/>
                <w:szCs w:val="24"/>
              </w:rPr>
              <w:t xml:space="preserve">2. Витоки та сучасний стан соціально-педагогічної діяльності </w:t>
            </w:r>
          </w:p>
          <w:p w:rsidR="009E40C1" w:rsidRPr="00BA5CD6" w:rsidRDefault="009E40C1" w:rsidP="009E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6">
              <w:rPr>
                <w:rFonts w:ascii="Times New Roman" w:hAnsi="Times New Roman" w:cs="Times New Roman"/>
                <w:sz w:val="24"/>
                <w:szCs w:val="24"/>
              </w:rPr>
              <w:t xml:space="preserve">3. Соціально-педагогічна діяльність як професія </w:t>
            </w:r>
          </w:p>
          <w:p w:rsidR="009E40C1" w:rsidRPr="00BA5CD6" w:rsidRDefault="009E40C1" w:rsidP="009E40C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6">
              <w:rPr>
                <w:rFonts w:ascii="Times New Roman" w:hAnsi="Times New Roman" w:cs="Times New Roman"/>
                <w:sz w:val="24"/>
                <w:szCs w:val="24"/>
              </w:rPr>
              <w:t xml:space="preserve">4. Методи соціально-педагогічної діяльності </w:t>
            </w:r>
          </w:p>
          <w:p w:rsidR="009E40C1" w:rsidRPr="00BA5CD6" w:rsidRDefault="009E40C1" w:rsidP="009E40C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6">
              <w:rPr>
                <w:rFonts w:ascii="Times New Roman" w:hAnsi="Times New Roman" w:cs="Times New Roman"/>
                <w:sz w:val="24"/>
                <w:szCs w:val="24"/>
              </w:rPr>
              <w:t xml:space="preserve">5. Технології соціально-педагогічної діяльності </w:t>
            </w:r>
          </w:p>
          <w:p w:rsidR="009E40C1" w:rsidRPr="00BA5CD6" w:rsidRDefault="009E40C1" w:rsidP="009E40C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6">
              <w:rPr>
                <w:rFonts w:ascii="Times New Roman" w:hAnsi="Times New Roman" w:cs="Times New Roman"/>
                <w:sz w:val="24"/>
                <w:szCs w:val="24"/>
              </w:rPr>
              <w:t xml:space="preserve"> 6. Рекламно-інформаційні технології в соціально-педагогічній діяльності</w:t>
            </w:r>
          </w:p>
          <w:p w:rsidR="009E40C1" w:rsidRPr="00BA5CD6" w:rsidRDefault="009E40C1" w:rsidP="009E4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6">
              <w:rPr>
                <w:rFonts w:ascii="Times New Roman" w:hAnsi="Times New Roman" w:cs="Times New Roman"/>
                <w:sz w:val="24"/>
                <w:szCs w:val="24"/>
              </w:rPr>
              <w:t xml:space="preserve">7. Технології розробки та впровадження соціальних проектів </w:t>
            </w:r>
          </w:p>
          <w:p w:rsidR="009E40C1" w:rsidRPr="00BA5CD6" w:rsidRDefault="009E40C1" w:rsidP="009E4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6">
              <w:rPr>
                <w:rFonts w:ascii="Times New Roman" w:hAnsi="Times New Roman" w:cs="Times New Roman"/>
                <w:sz w:val="24"/>
                <w:szCs w:val="24"/>
              </w:rPr>
              <w:t xml:space="preserve">8. Соціально-педагогічна діагностика </w:t>
            </w:r>
          </w:p>
          <w:p w:rsidR="009E40C1" w:rsidRPr="00BA5CD6" w:rsidRDefault="009E40C1" w:rsidP="009E40C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6">
              <w:rPr>
                <w:rFonts w:ascii="Times New Roman" w:hAnsi="Times New Roman" w:cs="Times New Roman"/>
                <w:sz w:val="24"/>
                <w:szCs w:val="24"/>
              </w:rPr>
              <w:t xml:space="preserve">9. Соціально-педагогічна робота у загальноосвітніх закладах </w:t>
            </w:r>
          </w:p>
          <w:p w:rsidR="009E40C1" w:rsidRPr="00BA5CD6" w:rsidRDefault="009E40C1" w:rsidP="009E4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A5CD6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</w:t>
            </w:r>
            <w:r w:rsidRPr="00BA5CD6">
              <w:rPr>
                <w:rFonts w:ascii="Times New Roman" w:hAnsi="Times New Roman" w:cs="Times New Roman"/>
                <w:sz w:val="24"/>
                <w:szCs w:val="24"/>
              </w:rPr>
              <w:t>Соціально-педагогічна діяльність із сім*</w:t>
            </w:r>
            <w:proofErr w:type="spellStart"/>
            <w:r w:rsidRPr="00BA5CD6">
              <w:rPr>
                <w:rFonts w:ascii="Times New Roman" w:hAnsi="Times New Roman" w:cs="Times New Roman"/>
                <w:sz w:val="24"/>
                <w:szCs w:val="24"/>
              </w:rPr>
              <w:t>єю</w:t>
            </w:r>
            <w:proofErr w:type="spellEnd"/>
            <w:r w:rsidRPr="00BA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0C1" w:rsidRPr="00BA5CD6" w:rsidRDefault="009E40C1" w:rsidP="009E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6">
              <w:rPr>
                <w:rFonts w:ascii="Times New Roman" w:hAnsi="Times New Roman" w:cs="Times New Roman"/>
                <w:sz w:val="24"/>
                <w:szCs w:val="24"/>
              </w:rPr>
              <w:t xml:space="preserve">11. . Створення та соціальний супровід сімейних форм виховання дітей-сиріт та дітей, позбавлених батьківського піклування </w:t>
            </w:r>
          </w:p>
          <w:p w:rsidR="009E40C1" w:rsidRPr="00BA5CD6" w:rsidRDefault="009E40C1" w:rsidP="009E4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A5CD6"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BA5CD6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Соціально-педагогічна діяльність проти насильства у сім*ї </w:t>
            </w:r>
          </w:p>
          <w:p w:rsidR="009E40C1" w:rsidRPr="00BA5CD6" w:rsidRDefault="009E40C1" w:rsidP="009E40C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6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BA5CD6">
              <w:rPr>
                <w:rFonts w:ascii="Times New Roman" w:hAnsi="Times New Roman" w:cs="Times New Roman"/>
                <w:sz w:val="24"/>
                <w:szCs w:val="24"/>
              </w:rPr>
              <w:t>Ресоціалізація</w:t>
            </w:r>
            <w:proofErr w:type="spellEnd"/>
            <w:r w:rsidRPr="00BA5CD6">
              <w:rPr>
                <w:rFonts w:ascii="Times New Roman" w:hAnsi="Times New Roman" w:cs="Times New Roman"/>
                <w:sz w:val="24"/>
                <w:szCs w:val="24"/>
              </w:rPr>
              <w:t xml:space="preserve"> неповнолітніх, звільнених від відбування покарання з випробуванням </w:t>
            </w:r>
          </w:p>
          <w:p w:rsidR="009E40C1" w:rsidRPr="00BA5CD6" w:rsidRDefault="009E40C1" w:rsidP="009E40C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6">
              <w:rPr>
                <w:rFonts w:ascii="Times New Roman" w:hAnsi="Times New Roman" w:cs="Times New Roman"/>
                <w:sz w:val="24"/>
                <w:szCs w:val="24"/>
              </w:rPr>
              <w:t xml:space="preserve">14. Соціально-педагогічна діяльність із особами з інвалідністю </w:t>
            </w:r>
          </w:p>
          <w:p w:rsidR="009E40C1" w:rsidRDefault="009E40C1" w:rsidP="009E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6">
              <w:rPr>
                <w:rFonts w:ascii="Times New Roman" w:hAnsi="Times New Roman" w:cs="Times New Roman"/>
                <w:sz w:val="24"/>
                <w:szCs w:val="24"/>
              </w:rPr>
              <w:t>15. Територіальна громада як поле діяльності соціального педагога за умов децентралізації</w:t>
            </w:r>
            <w:r w:rsidRPr="0058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B10" w:rsidRDefault="009E40C1" w:rsidP="009E40C1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A5CD6">
              <w:rPr>
                <w:rFonts w:ascii="Times New Roman" w:hAnsi="Times New Roman" w:cs="Times New Roman"/>
                <w:sz w:val="24"/>
                <w:szCs w:val="24"/>
              </w:rPr>
              <w:t>16.  Професійна культура соціального педагога</w:t>
            </w:r>
          </w:p>
        </w:tc>
      </w:tr>
    </w:tbl>
    <w:p w:rsidR="00AE35A2" w:rsidRDefault="00C031A1">
      <w:pPr>
        <w:spacing w:after="0" w:line="14" w:lineRule="exact"/>
        <w:sectPr w:rsidR="00AE35A2">
          <w:pgSz w:w="11920" w:h="16840"/>
          <w:pgMar w:top="1120" w:right="480" w:bottom="0" w:left="1040" w:header="0" w:footer="0" w:gutter="0"/>
          <w:cols w:space="425"/>
        </w:sectPr>
      </w:pPr>
      <w:r>
        <w:br w:type="page"/>
      </w:r>
    </w:p>
    <w:p w:rsidR="00AE35A2" w:rsidRDefault="009E40C1">
      <w:pPr>
        <w:spacing w:after="0" w:line="14" w:lineRule="exact"/>
      </w:pPr>
      <w:r>
        <w:rPr>
          <w:noProof/>
        </w:rPr>
        <w:lastRenderedPageBreak/>
        <w:pict>
          <v:shapetype id="_x0000_m147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2" o:spid="_x0000_s1163" type="#_x0000_m1471" style="position:absolute;margin-left:53pt;margin-top:570pt;width:137pt;height:180pt;z-index:-251657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18" o:title="image43"/>
            <v:path gradientshapeok="t" o:connecttype="rect"/>
            <w10:wrap anchorx="page" anchory="page"/>
          </v:shape>
        </w:pic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4"/>
        <w:gridCol w:w="7626"/>
      </w:tblGrid>
      <w:tr w:rsidR="00AE35A2" w:rsidTr="0058217D">
        <w:trPr>
          <w:cantSplit/>
          <w:trHeight w:hRule="exact" w:val="709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9E40C1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455" w:right="443" w:firstLine="208"/>
            </w:pPr>
            <w:r>
              <w:rPr>
                <w:noProof/>
              </w:rPr>
              <w:pict>
                <v:shapetype id="_x0000_m14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4" o:spid="_x0000_s1100" type="#_x0000_m1458" style="position:absolute;left:0;text-align:left;margin-left:0;margin-top:28pt;width:1pt;height:1pt;z-index:251723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7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5" o:spid="_x0000_s1098" type="#_x0000_m1457" style="position:absolute;left:0;text-align:left;margin-left:137pt;margin-top:28pt;width:2pt;height:1pt;z-index:251724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74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Підсумковий</w:t>
            </w:r>
            <w:r w:rsidR="00C031A1">
              <w:rPr>
                <w:rFonts w:ascii="Times New Roman" w:eastAsia="Times New Roman" w:hAnsi="Times New Roman"/>
                <w:b/>
                <w:spacing w:val="80"/>
                <w:w w:val="379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контроль,</w:t>
            </w:r>
            <w:r w:rsidR="00C031A1">
              <w:rPr>
                <w:rFonts w:ascii="Times New Roman" w:eastAsia="Times New Roman" w:hAnsi="Times New Roman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9E40C1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type id="_x0000_m14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7" o:spid="_x0000_s1096" type="#_x0000_m1456" style="position:absolute;left:0;text-align:left;margin-left:381pt;margin-top:28pt;width:1pt;height:1pt;z-index:251725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75"/>
                  <v:path gradientshapeok="t" o:connecttype="rect"/>
                  <w10:wrap anchorx="page" anchory="page"/>
                </v:shape>
              </w:pict>
            </w:r>
            <w:r w:rsidR="001F3C26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іспит</w:t>
            </w:r>
            <w:r w:rsidR="00C031A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C031A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кінці</w:t>
            </w:r>
            <w:r w:rsidR="00C031A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семестру</w:t>
            </w:r>
          </w:p>
          <w:p w:rsidR="00D36DF2" w:rsidRDefault="00D36DF2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іспит - комбінований</w:t>
            </w:r>
          </w:p>
        </w:tc>
      </w:tr>
      <w:tr w:rsidR="008632CD" w:rsidTr="009E40C1">
        <w:trPr>
          <w:cantSplit/>
          <w:trHeight w:hRule="exact" w:val="1433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32CD" w:rsidRDefault="008632CD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455" w:right="443" w:firstLine="208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Пререквізити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32CD" w:rsidRDefault="008632CD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вивчення</w:t>
            </w:r>
            <w:r>
              <w:rPr>
                <w:rFonts w:ascii="Times New Roman" w:eastAsia="Times New Roman" w:hAnsi="Times New Roman"/>
                <w:spacing w:val="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курсу</w:t>
            </w:r>
            <w:r>
              <w:rPr>
                <w:rFonts w:ascii="Times New Roman" w:eastAsia="Times New Roman" w:hAnsi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>
              <w:rPr>
                <w:rFonts w:ascii="Times New Roman" w:eastAsia="Times New Roman" w:hAnsi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потребують</w:t>
            </w:r>
            <w:r>
              <w:rPr>
                <w:rFonts w:ascii="Times New Roman" w:eastAsia="Times New Roman" w:hAnsi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базових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знань</w:t>
            </w:r>
            <w:r>
              <w:rPr>
                <w:rFonts w:ascii="Times New Roman" w:eastAsia="Times New Roman" w:hAnsi="Times New Roman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дисциплін «Тайм-менеджмент і міжособистісні комунікації у бізнесі», «Вступ до фаху», «Соціальна психологія», «Етика соціальної роботи», достатніх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сприйняття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категоріального</w:t>
            </w:r>
            <w:r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апарату «Соціально-педагогічна діяльність»</w:t>
            </w:r>
          </w:p>
        </w:tc>
      </w:tr>
      <w:tr w:rsidR="008632CD" w:rsidTr="008632CD">
        <w:trPr>
          <w:cantSplit/>
          <w:trHeight w:hRule="exact" w:val="1720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32CD" w:rsidRDefault="009E40C1" w:rsidP="008632CD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236" w:right="229"/>
              <w:jc w:val="center"/>
            </w:pPr>
            <w:r>
              <w:rPr>
                <w:noProof/>
              </w:rPr>
              <w:pict>
                <v:shape id="_x0000_s1432" type="#_x0000_t202" style="position:absolute;left:0;text-align:left;margin-left:0;margin-top:0;width:50pt;height:50pt;z-index:251736576;visibility:hidden;mso-position-horizontal-relative:text;mso-position-vertical-relative:text" filled="f" stroked="f">
                  <o:lock v:ext="edit" selection="t"/>
                </v:shape>
              </w:pict>
            </w:r>
            <w:r w:rsidR="008632CD">
              <w:rPr>
                <w:noProof/>
              </w:rPr>
              <w:drawing>
                <wp:anchor distT="0" distB="0" distL="0" distR="0" simplePos="0" relativeHeight="251578880" behindDoc="0" locked="0" layoutInCell="1" allowOverlap="1" wp14:anchorId="3DDFC866" wp14:editId="4D17B949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12700"/>
                  <wp:effectExtent l="0" t="0" r="0" b="0"/>
                  <wp:wrapNone/>
                  <wp:docPr id="3" name="Рисунок 3" descr="image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8" descr="image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433" type="#_x0000_t202" style="position:absolute;left:0;text-align:left;margin-left:0;margin-top:0;width:50pt;height:50pt;z-index:251737600;visibility:hidden;mso-position-horizontal-relative:text;mso-position-vertical-relative:text" filled="f" stroked="f">
                  <o:lock v:ext="edit" selection="t"/>
                </v:shape>
              </w:pict>
            </w:r>
            <w:r w:rsidR="008632CD">
              <w:rPr>
                <w:noProof/>
              </w:rPr>
              <w:drawing>
                <wp:anchor distT="0" distB="0" distL="0" distR="0" simplePos="0" relativeHeight="251579904" behindDoc="0" locked="0" layoutInCell="1" allowOverlap="1" wp14:anchorId="222C0342" wp14:editId="0D85B75F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698500</wp:posOffset>
                  </wp:positionV>
                  <wp:extent cx="25400" cy="12700"/>
                  <wp:effectExtent l="0" t="0" r="0" b="0"/>
                  <wp:wrapNone/>
                  <wp:docPr id="2" name="Рисунок 2" descr="image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9" descr="image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32C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Навчальні</w:t>
            </w:r>
            <w:r w:rsidR="008632CD">
              <w:rPr>
                <w:rFonts w:ascii="Times New Roman" w:eastAsia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8632C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методи</w:t>
            </w:r>
            <w:r w:rsidR="008632CD">
              <w:rPr>
                <w:rFonts w:ascii="Times New Roman" w:eastAsia="Times New Roman" w:hAnsi="Times New Roman"/>
                <w:b/>
                <w:spacing w:val="-8"/>
                <w:w w:val="110"/>
                <w:sz w:val="24"/>
                <w:szCs w:val="24"/>
              </w:rPr>
              <w:t xml:space="preserve"> </w:t>
            </w:r>
            <w:r w:rsidR="008632C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та</w:t>
            </w:r>
          </w:p>
          <w:p w:rsidR="008632CD" w:rsidRDefault="008632CD" w:rsidP="008632CD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343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техніки,</w:t>
            </w:r>
            <w:r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які</w:t>
            </w:r>
            <w:r>
              <w:rPr>
                <w:rFonts w:ascii="Times New Roman" w:eastAsia="Times New Roman" w:hAns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будуть</w:t>
            </w:r>
          </w:p>
          <w:p w:rsidR="008632CD" w:rsidRDefault="008632CD" w:rsidP="008632CD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85" w:lineRule="auto"/>
              <w:ind w:left="121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</w:rPr>
              <w:t>використовуватися</w:t>
            </w:r>
            <w:r>
              <w:rPr>
                <w:rFonts w:ascii="Times New Roman" w:eastAsia="Times New Roman" w:hAnsi="Times New Roman"/>
                <w:b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під</w:t>
            </w:r>
          </w:p>
          <w:p w:rsidR="008632CD" w:rsidRDefault="008632CD" w:rsidP="008632CD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455" w:right="443" w:firstLine="208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викладання</w:t>
            </w:r>
            <w:r>
              <w:rPr>
                <w:rFonts w:ascii="Times New Roman" w:eastAsia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курсу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32CD" w:rsidRDefault="008632CD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Презентації,</w:t>
            </w:r>
            <w:r>
              <w:rPr>
                <w:rFonts w:ascii="Times New Roman" w:eastAsia="Times New Roman" w:hAnsi="Times New Roman"/>
                <w:spacing w:val="8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лекції, колаборативне навчання (форми- групові проекти, спільні розробки, тьюторство, навчальні спільноти), дискусія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pacing w:val="8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Передбачено</w:t>
            </w:r>
            <w:r>
              <w:rPr>
                <w:rFonts w:ascii="Times New Roman" w:eastAsia="Times New Roman" w:hAnsi="Times New Roman"/>
                <w:spacing w:val="1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виконання</w:t>
            </w:r>
            <w:r>
              <w:rPr>
                <w:rFonts w:ascii="Times New Roman" w:eastAsia="Times New Roman" w:hAnsi="Times New Roman"/>
                <w:spacing w:val="1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індивідуальних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завдань</w:t>
            </w:r>
          </w:p>
        </w:tc>
      </w:tr>
      <w:tr w:rsidR="009E40C1" w:rsidTr="009E40C1">
        <w:trPr>
          <w:cantSplit/>
          <w:trHeight w:hRule="exact" w:val="1101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0C1" w:rsidRDefault="009E40C1" w:rsidP="009E40C1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85" w:lineRule="auto"/>
              <w:ind w:left="229" w:right="221"/>
              <w:jc w:val="center"/>
            </w:pPr>
            <w:r>
              <w:rPr>
                <w:noProof/>
              </w:rPr>
              <w:pict>
                <v:shape id="_x0000_s1509" type="#_x0000_t202" style="position:absolute;left:0;text-align:left;margin-left:0;margin-top:0;width:50pt;height:50pt;z-index:251739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741696" behindDoc="0" locked="0" layoutInCell="1" allowOverlap="1" wp14:anchorId="7F439553" wp14:editId="5EC47DF2">
                  <wp:simplePos x="0" y="0"/>
                  <wp:positionH relativeFrom="page">
                    <wp:posOffset>0</wp:posOffset>
                  </wp:positionH>
                  <wp:positionV relativeFrom="page">
                    <wp:posOffset>6477000</wp:posOffset>
                  </wp:positionV>
                  <wp:extent cx="12700" cy="25400"/>
                  <wp:effectExtent l="0" t="0" r="0" b="0"/>
                  <wp:wrapNone/>
                  <wp:docPr id="5" name="Рисунок 5" descr="image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6" descr="image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510" type="#_x0000_t202" style="position:absolute;left:0;text-align:left;margin-left:0;margin-top:0;width:50pt;height:50pt;z-index:251740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742720" behindDoc="0" locked="0" layoutInCell="1" allowOverlap="1" wp14:anchorId="3320A33A" wp14:editId="0622BAA5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6477000</wp:posOffset>
                  </wp:positionV>
                  <wp:extent cx="25400" cy="25400"/>
                  <wp:effectExtent l="0" t="0" r="0" b="0"/>
                  <wp:wrapNone/>
                  <wp:docPr id="4" name="Рисунок 4" descr="image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7" descr="image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Критерії</w:t>
            </w:r>
            <w:r>
              <w:rPr>
                <w:rFonts w:ascii="Times New Roman" w:eastAsia="Times New Roman" w:hAns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оцінювання</w:t>
            </w:r>
          </w:p>
          <w:p w:rsidR="009E40C1" w:rsidRDefault="009E40C1" w:rsidP="009E40C1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240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(окремо</w:t>
            </w:r>
            <w:r>
              <w:rPr>
                <w:rFonts w:ascii="Times New Roman" w:eastAsia="Times New Roman" w:hAnsi="Times New Roman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b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кожного</w:t>
            </w:r>
          </w:p>
          <w:p w:rsidR="009E40C1" w:rsidRDefault="009E40C1" w:rsidP="009E40C1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85" w:lineRule="auto"/>
              <w:ind w:left="482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виду</w:t>
            </w:r>
            <w:r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навчальної</w:t>
            </w:r>
          </w:p>
          <w:p w:rsidR="009E40C1" w:rsidRDefault="009E40C1" w:rsidP="009E40C1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236" w:right="229"/>
              <w:jc w:val="center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діяльності)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0C1" w:rsidRDefault="009E40C1" w:rsidP="009E40C1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3" w:right="112"/>
              <w:rPr>
                <w:rFonts w:ascii="Arial Unicode MS" w:eastAsia="Arial Unicode MS" w:hAnsi="Arial Unicode MS" w:cs="Arial Unicode MS"/>
                <w:noProof/>
                <w:color w:val="000000"/>
                <w:w w:val="81"/>
                <w:sz w:val="24"/>
                <w:szCs w:val="24"/>
              </w:rPr>
            </w:pPr>
            <w:r>
              <w:rPr>
                <w:noProof/>
              </w:rPr>
              <w:pict>
                <v:shape id="_x0000_s1513" type="#_x0000_t202" style="position:absolute;left:0;text-align:left;margin-left:0;margin-top:0;width:50pt;height:50pt;z-index:251744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756032" behindDoc="1" locked="0" layoutInCell="1" allowOverlap="1" wp14:anchorId="7D5F05DC" wp14:editId="4170B26C">
                  <wp:simplePos x="0" y="0"/>
                  <wp:positionH relativeFrom="page">
                    <wp:posOffset>50800</wp:posOffset>
                  </wp:positionH>
                  <wp:positionV relativeFrom="page">
                    <wp:posOffset>4724400</wp:posOffset>
                  </wp:positionV>
                  <wp:extent cx="4749800" cy="190500"/>
                  <wp:effectExtent l="0" t="0" r="0" b="0"/>
                  <wp:wrapNone/>
                  <wp:docPr id="16" name="Рисунок 16" descr="image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2" descr="image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514" type="#_x0000_t202" style="position:absolute;left:0;text-align:left;margin-left:0;margin-top:0;width:50pt;height:50pt;z-index:2517457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757056" behindDoc="1" locked="0" layoutInCell="1" allowOverlap="1" wp14:anchorId="1B79A97C" wp14:editId="2567C221">
                  <wp:simplePos x="0" y="0"/>
                  <wp:positionH relativeFrom="page">
                    <wp:posOffset>50800</wp:posOffset>
                  </wp:positionH>
                  <wp:positionV relativeFrom="page">
                    <wp:posOffset>4914900</wp:posOffset>
                  </wp:positionV>
                  <wp:extent cx="4749800" cy="177800"/>
                  <wp:effectExtent l="0" t="0" r="0" b="0"/>
                  <wp:wrapNone/>
                  <wp:docPr id="15" name="Рисунок 15" descr="image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3" descr="image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515" type="#_x0000_t202" style="position:absolute;left:0;text-align:left;margin-left:0;margin-top:0;width:50pt;height:50pt;z-index:251746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758080" behindDoc="1" locked="0" layoutInCell="1" allowOverlap="1" wp14:anchorId="188F3BCA" wp14:editId="49F57904">
                  <wp:simplePos x="0" y="0"/>
                  <wp:positionH relativeFrom="page">
                    <wp:posOffset>50800</wp:posOffset>
                  </wp:positionH>
                  <wp:positionV relativeFrom="page">
                    <wp:posOffset>5080000</wp:posOffset>
                  </wp:positionV>
                  <wp:extent cx="4749800" cy="177800"/>
                  <wp:effectExtent l="0" t="0" r="0" b="0"/>
                  <wp:wrapNone/>
                  <wp:docPr id="14" name="Рисунок 14" descr="image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4" descr="image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516" type="#_x0000_t202" style="position:absolute;left:0;text-align:left;margin-left:0;margin-top:0;width:50pt;height:50pt;z-index:251747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759104" behindDoc="1" locked="0" layoutInCell="1" allowOverlap="1" wp14:anchorId="693076FA" wp14:editId="03513D93">
                  <wp:simplePos x="0" y="0"/>
                  <wp:positionH relativeFrom="page">
                    <wp:posOffset>50800</wp:posOffset>
                  </wp:positionH>
                  <wp:positionV relativeFrom="page">
                    <wp:posOffset>5257800</wp:posOffset>
                  </wp:positionV>
                  <wp:extent cx="4749800" cy="190500"/>
                  <wp:effectExtent l="0" t="0" r="0" b="0"/>
                  <wp:wrapNone/>
                  <wp:docPr id="13" name="Рисунок 13" descr="image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5" descr="image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517" type="#_x0000_t202" style="position:absolute;left:0;text-align:left;margin-left:0;margin-top:0;width:50pt;height:50pt;z-index:251748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760128" behindDoc="1" locked="0" layoutInCell="1" allowOverlap="1" wp14:anchorId="5EB3E154" wp14:editId="35D844CF">
                  <wp:simplePos x="0" y="0"/>
                  <wp:positionH relativeFrom="page">
                    <wp:posOffset>50800</wp:posOffset>
                  </wp:positionH>
                  <wp:positionV relativeFrom="page">
                    <wp:posOffset>5435600</wp:posOffset>
                  </wp:positionV>
                  <wp:extent cx="4749800" cy="177800"/>
                  <wp:effectExtent l="0" t="0" r="0" b="0"/>
                  <wp:wrapNone/>
                  <wp:docPr id="12" name="Рисунок 12" descr="image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6" descr="image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518" type="#_x0000_t202" style="position:absolute;left:0;text-align:left;margin-left:0;margin-top:0;width:50pt;height:50pt;z-index:251749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761152" behindDoc="1" locked="0" layoutInCell="1" allowOverlap="1" wp14:anchorId="44D49C41" wp14:editId="2B7B4866">
                  <wp:simplePos x="0" y="0"/>
                  <wp:positionH relativeFrom="page">
                    <wp:posOffset>50800</wp:posOffset>
                  </wp:positionH>
                  <wp:positionV relativeFrom="page">
                    <wp:posOffset>5600700</wp:posOffset>
                  </wp:positionV>
                  <wp:extent cx="4749800" cy="190500"/>
                  <wp:effectExtent l="0" t="0" r="0" b="0"/>
                  <wp:wrapNone/>
                  <wp:docPr id="11" name="Рисунок 11" descr="image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7" descr="image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519" type="#_x0000_t202" style="position:absolute;left:0;text-align:left;margin-left:0;margin-top:0;width:50pt;height:50pt;z-index:251750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762176" behindDoc="1" locked="0" layoutInCell="1" allowOverlap="1" wp14:anchorId="33954247" wp14:editId="001C73BD">
                  <wp:simplePos x="0" y="0"/>
                  <wp:positionH relativeFrom="page">
                    <wp:posOffset>50800</wp:posOffset>
                  </wp:positionH>
                  <wp:positionV relativeFrom="page">
                    <wp:posOffset>5791200</wp:posOffset>
                  </wp:positionV>
                  <wp:extent cx="4749800" cy="177800"/>
                  <wp:effectExtent l="0" t="0" r="0" b="0"/>
                  <wp:wrapNone/>
                  <wp:docPr id="10" name="Рисунок 10" descr="image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8" descr="image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520" type="#_x0000_t202" style="position:absolute;left:0;text-align:left;margin-left:0;margin-top:0;width:50pt;height:50pt;z-index:251751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763200" behindDoc="1" locked="0" layoutInCell="1" allowOverlap="1" wp14:anchorId="5E90DA3F" wp14:editId="761192C1">
                  <wp:simplePos x="0" y="0"/>
                  <wp:positionH relativeFrom="page">
                    <wp:posOffset>50800</wp:posOffset>
                  </wp:positionH>
                  <wp:positionV relativeFrom="page">
                    <wp:posOffset>4559300</wp:posOffset>
                  </wp:positionV>
                  <wp:extent cx="4749800" cy="177800"/>
                  <wp:effectExtent l="0" t="0" r="0" b="0"/>
                  <wp:wrapNone/>
                  <wp:docPr id="9" name="Рисунок 9" descr="image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9" descr="image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521" type="#_x0000_t202" style="position:absolute;left:0;text-align:left;margin-left:0;margin-top:0;width:50pt;height:50pt;z-index:251752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764224" behindDoc="1" locked="0" layoutInCell="1" allowOverlap="1" wp14:anchorId="1B37E59C" wp14:editId="4A704FF0">
                  <wp:simplePos x="0" y="0"/>
                  <wp:positionH relativeFrom="page">
                    <wp:posOffset>50800</wp:posOffset>
                  </wp:positionH>
                  <wp:positionV relativeFrom="page">
                    <wp:posOffset>5956300</wp:posOffset>
                  </wp:positionV>
                  <wp:extent cx="4749800" cy="177800"/>
                  <wp:effectExtent l="0" t="0" r="0" b="0"/>
                  <wp:wrapNone/>
                  <wp:docPr id="8" name="Рисунок 8" descr="image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0" descr="image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522" type="#_x0000_t202" style="position:absolute;left:0;text-align:left;margin-left:0;margin-top:0;width:50pt;height:50pt;z-index:251753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765248" behindDoc="1" locked="0" layoutInCell="1" allowOverlap="1" wp14:anchorId="51B781DA" wp14:editId="07FD75F8">
                  <wp:simplePos x="0" y="0"/>
                  <wp:positionH relativeFrom="page">
                    <wp:posOffset>50800</wp:posOffset>
                  </wp:positionH>
                  <wp:positionV relativeFrom="page">
                    <wp:posOffset>6134100</wp:posOffset>
                  </wp:positionV>
                  <wp:extent cx="4749800" cy="190500"/>
                  <wp:effectExtent l="0" t="0" r="0" b="0"/>
                  <wp:wrapNone/>
                  <wp:docPr id="7" name="Рисунок 7" descr="image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1" descr="image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523" type="#_x0000_t202" style="position:absolute;left:0;text-align:left;margin-left:0;margin-top:0;width:50pt;height:50pt;z-index:251755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766272" behindDoc="0" locked="0" layoutInCell="1" allowOverlap="1" wp14:anchorId="21A3628B" wp14:editId="140831DC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6477000</wp:posOffset>
                  </wp:positionV>
                  <wp:extent cx="12700" cy="25400"/>
                  <wp:effectExtent l="0" t="0" r="0" b="0"/>
                  <wp:wrapNone/>
                  <wp:docPr id="6" name="Рисунок 6" descr="image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2" descr="image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Оцінювання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проводиться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spacing w:val="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100-бальною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шкалою.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Бали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нараховуються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наступним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співідношенням:</w:t>
            </w:r>
          </w:p>
          <w:p w:rsidR="009E40C1" w:rsidRPr="00BC1954" w:rsidRDefault="009E40C1" w:rsidP="009E40C1">
            <w:pPr>
              <w:pStyle w:val="a6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before="64" w:after="0" w:line="190" w:lineRule="auto"/>
              <w:ind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Практичні/самостійні: 30% семестрової оцнки; </w:t>
            </w:r>
            <w:r w:rsidRPr="00BC195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максимальна</w:t>
            </w:r>
            <w:r w:rsidRPr="00BC1954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кількість</w:t>
            </w:r>
            <w:r w:rsidRPr="00BC1954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балів</w:t>
            </w:r>
            <w:r w:rsidRPr="00BC1954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– 3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</w:p>
          <w:p w:rsidR="009E40C1" w:rsidRPr="00BC1954" w:rsidRDefault="009E40C1" w:rsidP="009E40C1">
            <w:pPr>
              <w:pStyle w:val="a6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before="64" w:after="0" w:line="190" w:lineRule="auto"/>
              <w:ind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19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Індивідуальна робота/ Проходження он-лайн курсу з отриманням сертифікату : 10% семестрової оцінки.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Максимальна</w:t>
            </w:r>
            <w:r w:rsidRPr="00BC1954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кількість</w:t>
            </w:r>
            <w:r w:rsidRPr="00BC1954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балів</w:t>
            </w:r>
            <w:r w:rsidRPr="00BC1954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- 10</w:t>
            </w:r>
          </w:p>
          <w:p w:rsidR="009E40C1" w:rsidRPr="00BC1954" w:rsidRDefault="009E40C1" w:rsidP="009E40C1">
            <w:pPr>
              <w:pStyle w:val="a6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before="64" w:after="0" w:line="190" w:lineRule="auto"/>
              <w:ind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19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Контрольні заміри:  написання підсумкової контрольної роботи 10% семестрової оцінки. Максимальна кількість балів - 10</w:t>
            </w:r>
          </w:p>
          <w:p w:rsidR="009E40C1" w:rsidRPr="00BC1954" w:rsidRDefault="009E40C1" w:rsidP="009E40C1">
            <w:pPr>
              <w:pStyle w:val="a6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before="64" w:after="0" w:line="190" w:lineRule="auto"/>
              <w:ind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іспит: 50% семестрової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оцінки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 Максимальна кількість балів - 50</w:t>
            </w:r>
          </w:p>
          <w:p w:rsidR="009E40C1" w:rsidRDefault="009E40C1" w:rsidP="009E40C1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4"/>
                <w:szCs w:val="24"/>
              </w:rPr>
            </w:pP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Підсумкова</w:t>
            </w:r>
            <w:r w:rsidRPr="00BC1954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максимальна</w:t>
            </w:r>
            <w:r w:rsidRPr="00BC1954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кількість</w:t>
            </w:r>
            <w:r w:rsidRPr="00BC1954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балів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  <w:r w:rsidRPr="00BC1954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4"/>
                <w:szCs w:val="24"/>
              </w:rPr>
              <w:t>100</w:t>
            </w:r>
          </w:p>
          <w:p w:rsidR="009E40C1" w:rsidRPr="00BC1954" w:rsidRDefault="009E40C1" w:rsidP="009E40C1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Академічна</w:t>
            </w:r>
            <w:r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доброчесність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Очікується,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що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роботи</w:t>
            </w:r>
            <w:r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студентів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будуть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їх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оригінальними</w:t>
            </w:r>
            <w:r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дослідженнями</w:t>
            </w:r>
            <w:r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міркуваннями.</w:t>
            </w:r>
            <w:r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Відсутність</w:t>
            </w:r>
            <w:r>
              <w:rPr>
                <w:rFonts w:ascii="Times New Roman" w:eastAsia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посилань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використані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джерела,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фабрикування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джерел,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списування,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втручання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роботу</w:t>
            </w:r>
            <w:r>
              <w:rPr>
                <w:rFonts w:ascii="Times New Roman" w:eastAsia="Times New Roman" w:hAnsi="Times New Roman"/>
                <w:spacing w:val="9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інших</w:t>
            </w:r>
            <w:r>
              <w:rPr>
                <w:rFonts w:ascii="Times New Roman" w:eastAsia="Times New Roman" w:hAnsi="Times New Roman"/>
                <w:spacing w:val="10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студентів</w:t>
            </w:r>
            <w:r>
              <w:rPr>
                <w:rFonts w:ascii="Times New Roman" w:eastAsia="Times New Roman" w:hAnsi="Times New Roman"/>
                <w:spacing w:val="9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становлять,</w:t>
            </w:r>
            <w:r>
              <w:rPr>
                <w:rFonts w:ascii="Times New Roman" w:eastAsia="Times New Roman" w:hAnsi="Times New Roman"/>
                <w:spacing w:val="10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але</w:t>
            </w:r>
            <w:r>
              <w:rPr>
                <w:rFonts w:ascii="Times New Roman" w:eastAsia="Times New Roman" w:hAnsi="Times New Roman"/>
                <w:spacing w:val="9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pacing w:val="10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обмежують,</w:t>
            </w:r>
            <w:r>
              <w:rPr>
                <w:rFonts w:ascii="Times New Roman" w:eastAsia="Times New Roman" w:hAnsi="Times New Roman"/>
                <w:spacing w:val="9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приклади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можливої</w:t>
            </w:r>
            <w:r>
              <w:rPr>
                <w:rFonts w:ascii="Times New Roman" w:eastAsia="Times New Roman" w:hAnsi="Times New Roman"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академічної</w:t>
            </w:r>
            <w:r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недоброчесності.</w:t>
            </w:r>
            <w:r>
              <w:rPr>
                <w:rFonts w:ascii="Times New Roman" w:eastAsia="Times New Roman" w:hAnsi="Times New Roman"/>
                <w:spacing w:val="4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Виявлення</w:t>
            </w:r>
            <w:r>
              <w:rPr>
                <w:rFonts w:ascii="Times New Roman" w:eastAsia="Times New Roman" w:hAnsi="Times New Roman"/>
                <w:spacing w:val="6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</w:t>
            </w:r>
            <w:r>
              <w:rPr>
                <w:rFonts w:ascii="Times New Roman" w:eastAsia="Times New Roman" w:hAnsi="Times New Roman"/>
                <w:spacing w:val="5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академічної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недоброчесності</w:t>
            </w:r>
            <w:r>
              <w:rPr>
                <w:rFonts w:ascii="Times New Roman" w:eastAsia="Times New Roman" w:hAnsi="Times New Roman"/>
                <w:spacing w:val="9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10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письмовій</w:t>
            </w:r>
            <w:r>
              <w:rPr>
                <w:rFonts w:ascii="Times New Roman" w:eastAsia="Times New Roman" w:hAnsi="Times New Roman"/>
                <w:spacing w:val="10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роботі</w:t>
            </w:r>
            <w:r>
              <w:rPr>
                <w:rFonts w:ascii="Times New Roman" w:eastAsia="Times New Roman" w:hAnsi="Times New Roman"/>
                <w:spacing w:val="10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студента</w:t>
            </w:r>
            <w:r>
              <w:rPr>
                <w:rFonts w:ascii="Times New Roman" w:eastAsia="Times New Roman" w:hAnsi="Times New Roman"/>
                <w:spacing w:val="10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9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/>
                <w:spacing w:val="8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підставою</w:t>
            </w:r>
            <w:r>
              <w:rPr>
                <w:rFonts w:ascii="Times New Roman" w:eastAsia="Times New Roman" w:hAnsi="Times New Roman"/>
                <w:spacing w:val="10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9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її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незарахуванння</w:t>
            </w:r>
            <w:r>
              <w:rPr>
                <w:rFonts w:ascii="Times New Roman" w:eastAsia="Times New Roman" w:hAnsi="Times New Roman"/>
                <w:spacing w:val="8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викладачем,</w:t>
            </w:r>
            <w:r>
              <w:rPr>
                <w:rFonts w:ascii="Times New Roman" w:eastAsia="Times New Roman" w:hAnsi="Times New Roman"/>
                <w:spacing w:val="9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незалежно</w:t>
            </w:r>
            <w:r>
              <w:rPr>
                <w:rFonts w:ascii="Times New Roman" w:eastAsia="Times New Roman" w:hAnsi="Times New Roman"/>
                <w:spacing w:val="1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від</w:t>
            </w:r>
            <w:r>
              <w:rPr>
                <w:rFonts w:ascii="Times New Roman" w:eastAsia="Times New Roman" w:hAnsi="Times New Roman"/>
                <w:spacing w:val="9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масштабів</w:t>
            </w:r>
            <w:r>
              <w:rPr>
                <w:rFonts w:ascii="Times New Roman" w:eastAsia="Times New Roman" w:hAnsi="Times New Roman"/>
                <w:spacing w:val="9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плагіату</w:t>
            </w:r>
            <w:r>
              <w:rPr>
                <w:rFonts w:ascii="Times New Roman" w:eastAsia="Times New Roman" w:hAnsi="Times New Roman"/>
                <w:spacing w:val="10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обману.</w:t>
            </w:r>
          </w:p>
          <w:p w:rsidR="009E40C1" w:rsidRDefault="009E40C1" w:rsidP="009E40C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0" w:right="105" w:firstLine="65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Відвідання</w:t>
            </w:r>
            <w:r>
              <w:rPr>
                <w:rFonts w:ascii="Times New Roman" w:eastAsia="Times New Roman" w:hAnsi="Times New Roman"/>
                <w:b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занять</w:t>
            </w:r>
            <w:r>
              <w:rPr>
                <w:rFonts w:ascii="Times New Roman" w:eastAsia="Times New Roman" w:hAnsi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8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важливою</w:t>
            </w:r>
            <w:r>
              <w:rPr>
                <w:rFonts w:ascii="Times New Roman" w:eastAsia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складовою</w:t>
            </w:r>
            <w:r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навчання. Очікується, що всі студенти відвідають усі лекції і практичні заняття курсу.</w:t>
            </w:r>
            <w:r>
              <w:rPr>
                <w:rFonts w:ascii="Times New Roman" w:eastAsia="Times New Roman" w:hAnsi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>
              <w:rPr>
                <w:rFonts w:ascii="Times New Roman" w:eastAsia="Times New Roman" w:hAnsi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мають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інформувати</w:t>
            </w:r>
            <w:r>
              <w:rPr>
                <w:rFonts w:ascii="Times New Roman" w:eastAsia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викладача</w:t>
            </w:r>
            <w:r>
              <w:rPr>
                <w:rFonts w:ascii="Times New Roman" w:eastAsia="Times New Roman" w:hAnsi="Times New Roman"/>
                <w:spacing w:val="4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/>
                <w:spacing w:val="4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неможливість</w:t>
            </w:r>
            <w:r>
              <w:rPr>
                <w:rFonts w:ascii="Times New Roman" w:eastAsia="Times New Roman" w:hAnsi="Times New Roman"/>
                <w:spacing w:val="4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відвідати</w:t>
            </w:r>
            <w:r>
              <w:rPr>
                <w:rFonts w:ascii="Times New Roman" w:eastAsia="Times New Roman" w:hAnsi="Times New Roman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заняття.</w:t>
            </w:r>
            <w:r>
              <w:rPr>
                <w:rFonts w:ascii="Times New Roman" w:eastAsia="Times New Roman" w:hAnsi="Times New Roman"/>
                <w:spacing w:val="5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5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будь-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якому</w:t>
            </w:r>
            <w:r>
              <w:rPr>
                <w:rFonts w:ascii="Times New Roman" w:eastAsia="Times New Roman" w:hAnsi="Times New Roman"/>
                <w:spacing w:val="10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випадку</w:t>
            </w:r>
            <w:r>
              <w:rPr>
                <w:rFonts w:ascii="Times New Roman" w:eastAsia="Times New Roman" w:hAnsi="Times New Roman"/>
                <w:spacing w:val="1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>
              <w:rPr>
                <w:rFonts w:ascii="Times New Roman" w:eastAsia="Times New Roman" w:hAnsi="Times New Roman"/>
                <w:spacing w:val="1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обов’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язані</w:t>
            </w:r>
            <w:r>
              <w:rPr>
                <w:rFonts w:ascii="Times New Roman" w:eastAsia="Times New Roman" w:hAnsi="Times New Roman"/>
                <w:spacing w:val="10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дотримуватися</w:t>
            </w:r>
            <w:r>
              <w:rPr>
                <w:rFonts w:ascii="Times New Roman" w:eastAsia="Times New Roman" w:hAnsi="Times New Roman"/>
                <w:spacing w:val="1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усіх</w:t>
            </w:r>
            <w:r>
              <w:rPr>
                <w:rFonts w:ascii="Times New Roman" w:eastAsia="Times New Roman" w:hAnsi="Times New Roman"/>
                <w:spacing w:val="1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строків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визначених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виконання</w:t>
            </w:r>
            <w:r>
              <w:rPr>
                <w:rFonts w:ascii="Times New Roman" w:eastAsia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усіх</w:t>
            </w:r>
            <w:r>
              <w:rPr>
                <w:rFonts w:ascii="Times New Roman" w:eastAsia="Times New Roman" w:hAnsi="Times New Roman"/>
                <w:spacing w:val="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видів</w:t>
            </w:r>
            <w:r>
              <w:rPr>
                <w:rFonts w:ascii="Times New Roman" w:eastAsia="Times New Roman" w:hAnsi="Times New Roman"/>
                <w:spacing w:val="3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письмових</w:t>
            </w:r>
            <w:r>
              <w:rPr>
                <w:rFonts w:ascii="Times New Roman" w:eastAsia="Times New Roman" w:hAnsi="Times New Roman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робіт,</w:t>
            </w:r>
            <w:r>
              <w:rPr>
                <w:rFonts w:ascii="Times New Roman" w:eastAsia="Times New Roman" w:hAnsi="Times New Roman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передбачених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курсом.</w:t>
            </w:r>
          </w:p>
          <w:p w:rsidR="009E40C1" w:rsidRDefault="009E40C1" w:rsidP="009E40C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0" w:right="105" w:firstLine="65"/>
              <w:jc w:val="both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Література.</w:t>
            </w:r>
            <w:r>
              <w:rPr>
                <w:rFonts w:ascii="Times New Roman" w:eastAsia="Times New Roman" w:hAnsi="Times New Roman"/>
                <w:b/>
                <w:spacing w:val="1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Уся</w:t>
            </w:r>
            <w:r>
              <w:rPr>
                <w:rFonts w:ascii="Times New Roman" w:eastAsia="Times New Roman" w:hAnsi="Times New Roman"/>
                <w:spacing w:val="15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література,</w:t>
            </w:r>
            <w:r>
              <w:rPr>
                <w:rFonts w:ascii="Times New Roman" w:eastAsia="Times New Roman" w:hAnsi="Times New Roman"/>
                <w:spacing w:val="15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яку</w:t>
            </w:r>
            <w:r>
              <w:rPr>
                <w:rFonts w:ascii="Times New Roman" w:eastAsia="Times New Roman" w:hAnsi="Times New Roman"/>
                <w:spacing w:val="16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>
              <w:rPr>
                <w:rFonts w:ascii="Times New Roman" w:eastAsia="Times New Roman" w:hAnsi="Times New Roman"/>
                <w:spacing w:val="15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pacing w:val="15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зможуть</w:t>
            </w:r>
            <w:r>
              <w:rPr>
                <w:rFonts w:ascii="Times New Roman" w:eastAsia="Times New Roman" w:hAnsi="Times New Roman"/>
                <w:spacing w:val="15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знайти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самостійно,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буде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надана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викладачем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виключно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освітніх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цілях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її</w:t>
            </w:r>
            <w:r>
              <w:rPr>
                <w:rFonts w:ascii="Times New Roman" w:eastAsia="Times New Roman" w:hAnsi="Times New Roman"/>
                <w:spacing w:val="5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передачі</w:t>
            </w:r>
            <w:r>
              <w:rPr>
                <w:rFonts w:ascii="Times New Roman" w:eastAsia="Times New Roman" w:hAnsi="Times New Roman"/>
                <w:spacing w:val="6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третім</w:t>
            </w:r>
            <w:r>
              <w:rPr>
                <w:rFonts w:ascii="Times New Roman" w:eastAsia="Times New Roman" w:hAnsi="Times New Roman"/>
                <w:spacing w:val="6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особам.</w:t>
            </w:r>
            <w:r>
              <w:rPr>
                <w:rFonts w:ascii="Times New Roman" w:eastAsia="Times New Roman" w:hAnsi="Times New Roman"/>
                <w:spacing w:val="6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>
              <w:rPr>
                <w:rFonts w:ascii="Times New Roman" w:eastAsia="Times New Roman" w:hAnsi="Times New Roman"/>
                <w:spacing w:val="6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заохочуються</w:t>
            </w:r>
            <w:r>
              <w:rPr>
                <w:rFonts w:ascii="Times New Roman" w:eastAsia="Times New Roman" w:hAnsi="Times New Roman"/>
                <w:spacing w:val="7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spacing w:val="6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використання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також</w:t>
            </w:r>
            <w:r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іншої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літератури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джерел,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яких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немає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серед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рекомендованих.</w:t>
            </w:r>
          </w:p>
          <w:p w:rsidR="009E40C1" w:rsidRDefault="009E40C1" w:rsidP="009E40C1">
            <w:pPr>
              <w:widowControl w:val="0"/>
              <w:kinsoku w:val="0"/>
              <w:autoSpaceDE w:val="0"/>
              <w:autoSpaceDN w:val="0"/>
              <w:adjustRightInd w:val="0"/>
              <w:spacing w:before="345" w:after="0" w:line="206" w:lineRule="auto"/>
              <w:ind w:left="112" w:right="106"/>
              <w:jc w:val="both"/>
            </w:pPr>
            <w:r w:rsidRPr="006972C5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олітика</w:t>
            </w:r>
            <w:r>
              <w:rPr>
                <w:rFonts w:ascii="Times New Roman" w:eastAsia="Times New Roman" w:hAnsi="Times New Roman"/>
                <w:b/>
                <w:spacing w:val="20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виставлення</w:t>
            </w:r>
            <w:r>
              <w:rPr>
                <w:rFonts w:ascii="Times New Roman" w:eastAsia="Times New Roman" w:hAnsi="Times New Roman"/>
                <w:b/>
                <w:spacing w:val="20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балів.</w:t>
            </w:r>
            <w:r>
              <w:rPr>
                <w:rFonts w:ascii="Times New Roman" w:eastAsia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Враховуються</w:t>
            </w:r>
            <w:r>
              <w:rPr>
                <w:rFonts w:ascii="Times New Roman" w:eastAsia="Times New Roman" w:hAnsi="Times New Roman"/>
                <w:spacing w:val="2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бали,</w:t>
            </w:r>
            <w:r>
              <w:rPr>
                <w:rFonts w:ascii="Times New Roman" w:eastAsia="Times New Roman" w:hAnsi="Times New Roman"/>
                <w:spacing w:val="20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набрані</w:t>
            </w:r>
            <w:r>
              <w:rPr>
                <w:rFonts w:ascii="Times New Roman" w:eastAsia="Times New Roman" w:hAnsi="Times New Roman"/>
                <w:spacing w:val="20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поточному</w:t>
            </w:r>
            <w:r>
              <w:rPr>
                <w:rFonts w:ascii="Times New Roman" w:eastAsia="Times New Roman" w:hAnsi="Times New Roman"/>
                <w:spacing w:val="1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тестуванні,</w:t>
            </w:r>
            <w:r>
              <w:rPr>
                <w:rFonts w:ascii="Times New Roman" w:eastAsia="Times New Roman" w:hAnsi="Times New Roman"/>
                <w:spacing w:val="14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самостійній</w:t>
            </w:r>
            <w:r>
              <w:rPr>
                <w:rFonts w:ascii="Times New Roman" w:eastAsia="Times New Roman" w:hAnsi="Times New Roman"/>
                <w:spacing w:val="1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роботі</w:t>
            </w:r>
            <w:r>
              <w:rPr>
                <w:rFonts w:ascii="Times New Roman" w:eastAsia="Times New Roman" w:hAnsi="Times New Roman"/>
                <w:spacing w:val="1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14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бали</w:t>
            </w:r>
            <w:r>
              <w:rPr>
                <w:rFonts w:ascii="Times New Roman" w:eastAsia="Times New Roman" w:hAnsi="Times New Roman"/>
                <w:spacing w:val="1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підсумкового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тестування.</w:t>
            </w:r>
            <w:r>
              <w:rPr>
                <w:rFonts w:ascii="Times New Roman" w:eastAsia="Times New Roman" w:hAnsi="Times New Roman"/>
                <w:spacing w:val="9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/>
                <w:spacing w:val="1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цьому</w:t>
            </w:r>
            <w:r>
              <w:rPr>
                <w:rFonts w:ascii="Times New Roman" w:eastAsia="Times New Roman" w:hAnsi="Times New Roman"/>
                <w:spacing w:val="1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"/>
                <w:sz w:val="24"/>
                <w:szCs w:val="24"/>
              </w:rPr>
              <w:t>обов’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язково</w:t>
            </w:r>
            <w:r>
              <w:rPr>
                <w:rFonts w:ascii="Times New Roman" w:eastAsia="Times New Roman" w:hAnsi="Times New Roman"/>
                <w:spacing w:val="9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враховуються</w:t>
            </w:r>
            <w:r>
              <w:rPr>
                <w:rFonts w:ascii="Times New Roman" w:eastAsia="Times New Roman" w:hAnsi="Times New Roman"/>
                <w:spacing w:val="1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присутність</w:t>
            </w:r>
            <w:r>
              <w:rPr>
                <w:rFonts w:ascii="Times New Roman" w:eastAsia="Times New Roman" w:hAnsi="Times New Roman"/>
                <w:spacing w:val="1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заняттях</w:t>
            </w:r>
            <w:r>
              <w:rPr>
                <w:rFonts w:ascii="Times New Roman" w:eastAsia="Times New Roman" w:hAnsi="Times New Roman"/>
                <w:spacing w:val="1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16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активність</w:t>
            </w:r>
            <w:r>
              <w:rPr>
                <w:rFonts w:ascii="Times New Roman" w:eastAsia="Times New Roman" w:hAnsi="Times New Roman"/>
                <w:spacing w:val="1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студента</w:t>
            </w:r>
            <w:r>
              <w:rPr>
                <w:rFonts w:ascii="Times New Roman" w:eastAsia="Times New Roman" w:hAnsi="Times New Roman"/>
                <w:spacing w:val="15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під</w:t>
            </w:r>
            <w:r>
              <w:rPr>
                <w:rFonts w:ascii="Times New Roman" w:eastAsia="Times New Roman" w:hAnsi="Times New Roman"/>
                <w:spacing w:val="15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pacing w:val="16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практичного</w:t>
            </w:r>
            <w:r>
              <w:rPr>
                <w:rFonts w:ascii="Times New Roman" w:eastAsia="Times New Roman" w:hAnsi="Times New Roman"/>
                <w:spacing w:val="16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заняття;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недопустимість</w:t>
            </w:r>
            <w:r>
              <w:rPr>
                <w:rFonts w:ascii="Times New Roman" w:eastAsia="Times New Roman" w:hAnsi="Times New Roman"/>
                <w:spacing w:val="1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пропусків</w:t>
            </w:r>
            <w:r>
              <w:rPr>
                <w:rFonts w:ascii="Times New Roman" w:eastAsia="Times New Roman" w:hAnsi="Times New Roman"/>
                <w:spacing w:val="1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1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запізнень</w:t>
            </w:r>
            <w:r>
              <w:rPr>
                <w:rFonts w:ascii="Times New Roman" w:eastAsia="Times New Roman" w:hAnsi="Times New Roman"/>
                <w:spacing w:val="1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1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заняття;</w:t>
            </w:r>
            <w:r>
              <w:rPr>
                <w:rFonts w:ascii="Times New Roman" w:eastAsia="Times New Roman" w:hAnsi="Times New Roman"/>
                <w:spacing w:val="1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користування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мобільним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телефоном,</w:t>
            </w:r>
            <w:r>
              <w:rPr>
                <w:rFonts w:ascii="Times New Roman" w:eastAsia="Times New Roman" w:hAnsi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планшетом</w:t>
            </w:r>
            <w:r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іншими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мобільними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пристроями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під</w:t>
            </w:r>
            <w:r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цілях,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</w:t>
            </w:r>
            <w:r w:rsidRPr="006972C5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ов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язаних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навчанням;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списування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плагіат;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несвоєчасне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виконання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поставленого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завдання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ін.</w:t>
            </w:r>
          </w:p>
          <w:p w:rsidR="009E40C1" w:rsidRDefault="009E40C1" w:rsidP="009E40C1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Жодні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форми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порушення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академічної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доброчесності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толеруються.</w:t>
            </w:r>
          </w:p>
        </w:tc>
      </w:tr>
    </w:tbl>
    <w:p w:rsidR="00AE35A2" w:rsidRDefault="00C031A1">
      <w:pPr>
        <w:spacing w:after="0" w:line="14" w:lineRule="exact"/>
        <w:sectPr w:rsidR="00AE35A2">
          <w:pgSz w:w="11920" w:h="16840"/>
          <w:pgMar w:top="840" w:right="480" w:bottom="0" w:left="1040" w:header="0" w:footer="0" w:gutter="0"/>
          <w:cols w:space="425"/>
        </w:sectPr>
      </w:pPr>
      <w:r>
        <w:br w:type="page"/>
      </w:r>
    </w:p>
    <w:p w:rsidR="00AE35A2" w:rsidRDefault="00AE35A2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4"/>
        <w:gridCol w:w="7626"/>
      </w:tblGrid>
      <w:tr w:rsidR="00AE35A2">
        <w:trPr>
          <w:cantSplit/>
          <w:trHeight w:hRule="exact" w:val="83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9E40C1" w:rsidP="006972C5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859" w:right="202" w:hanging="653"/>
            </w:pPr>
            <w:r>
              <w:rPr>
                <w:noProof/>
              </w:rPr>
              <w:pict>
                <v:shapetype id="_x0000_m14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1" o:spid="_x0000_s1050" type="#_x0000_m1442" style="position:absolute;left:0;text-align:left;margin-left:0;margin-top:41pt;width:1pt;height:1pt;z-index:251729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9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2" o:spid="_x0000_s1048" type="#_x0000_m1441" style="position:absolute;left:0;text-align:left;margin-left:137pt;margin-top:41pt;width:2pt;height:1pt;z-index:251730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99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Питання</w:t>
            </w:r>
            <w:r w:rsidR="00C031A1">
              <w:rPr>
                <w:rFonts w:ascii="Times New Roman" w:eastAsia="Times New Roman" w:hAnsi="Times New Roman"/>
                <w:b/>
                <w:spacing w:val="-2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до</w:t>
            </w:r>
            <w:r w:rsidR="00C031A1">
              <w:rPr>
                <w:rFonts w:ascii="Times New Roman" w:eastAsia="Times New Roman" w:hAnsi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="006972C5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екзамену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9E40C1" w:rsidP="0053089D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1" w:lineRule="auto"/>
              <w:ind w:left="116" w:right="109"/>
              <w:jc w:val="both"/>
            </w:pPr>
            <w:r>
              <w:rPr>
                <w:noProof/>
              </w:rPr>
              <w:pict>
                <v:shapetype id="_x0000_m14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4" o:spid="_x0000_s1046" type="#_x0000_m1440" style="position:absolute;left:0;text-align:left;margin-left:4pt;margin-top:13pt;width:374pt;height:15pt;z-index:-251639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" o:title="image10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5" o:spid="_x0000_s1044" type="#_x0000_m1439" style="position:absolute;left:0;text-align:left;margin-left:4pt;margin-top:28pt;width:374pt;height:14pt;z-index:-251638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10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6" o:spid="_x0000_s1042" type="#_x0000_m1438" style="position:absolute;left:0;text-align:left;margin-left:4pt;margin-top:0;width:374pt;height:14pt;z-index:-251637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10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7" o:spid="_x0000_s1040" type="#_x0000_m1437" style="position:absolute;left:0;text-align:left;margin-left:381pt;margin-top:41pt;width:1pt;height:1pt;z-index:251731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03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З</w:t>
            </w:r>
            <w:r w:rsidR="00C031A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переліком</w:t>
            </w:r>
            <w:r w:rsidR="00C031A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питань</w:t>
            </w:r>
            <w:r w:rsidR="00C031A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завдань</w:t>
            </w:r>
            <w:r w:rsidR="00C031A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 w:rsidR="00C031A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проведення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підсумкової</w:t>
            </w:r>
            <w:r w:rsidR="00C031A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оцінки</w:t>
            </w:r>
            <w:r w:rsidR="00C031A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знань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можна</w:t>
            </w:r>
            <w:r w:rsidR="00C031A1"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ознайомитись</w:t>
            </w:r>
            <w:r w:rsidR="00C031A1">
              <w:rPr>
                <w:rFonts w:ascii="Times New Roman" w:eastAsia="Times New Roman" w:hAns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C031A1">
              <w:rPr>
                <w:rFonts w:ascii="Times New Roman" w:eastAsia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Мoodle</w:t>
            </w:r>
            <w:r w:rsidR="00C031A1">
              <w:rPr>
                <w:rFonts w:ascii="Times New Roman" w:eastAsia="Times New Roman" w:hAnsi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(курс</w:t>
            </w:r>
            <w:r w:rsidR="00C031A1">
              <w:rPr>
                <w:rFonts w:ascii="Times New Roman" w:eastAsia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53089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Соціально-педагогічна діяльність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»),</w:t>
            </w:r>
            <w:r w:rsidR="00C031A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</w:t>
            </w:r>
            <w:r w:rsidR="00C031A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розміщені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вказані</w:t>
            </w:r>
            <w:r w:rsidR="00C031A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матеріали.</w:t>
            </w:r>
          </w:p>
        </w:tc>
      </w:tr>
      <w:tr w:rsidR="00AE35A2">
        <w:trPr>
          <w:cantSplit/>
          <w:trHeight w:hRule="exact" w:val="564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9E40C1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85" w:lineRule="auto"/>
              <w:ind w:left="703"/>
            </w:pPr>
            <w:r>
              <w:rPr>
                <w:noProof/>
              </w:rPr>
              <w:pict>
                <v:shapetype id="_x0000_m14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9" o:spid="_x0000_s1038" type="#_x0000_m1436" style="position:absolute;left:0;text-align:left;margin-left:0;margin-top:28pt;width:1pt;height:1pt;z-index:251732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0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0" o:spid="_x0000_s1036" type="#_x0000_m1435" style="position:absolute;left:0;text-align:left;margin-left:137pt;margin-top:28pt;width:2pt;height:1pt;z-index:251733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105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Опитування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9E40C1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214" w:lineRule="auto"/>
              <w:ind w:left="113" w:right="110" w:hanging="1"/>
            </w:pPr>
            <w:r>
              <w:rPr>
                <w:noProof/>
              </w:rPr>
              <w:pict>
                <v:shapetype id="_x0000_m14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2" o:spid="_x0000_s1034" type="#_x0000_m1434" style="position:absolute;left:0;text-align:left;margin-left:381pt;margin-top:28pt;width:1pt;height:1pt;z-index:251734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06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Анкету-оцінку</w:t>
            </w:r>
            <w:r w:rsidR="00C031A1">
              <w:rPr>
                <w:rFonts w:ascii="Times New Roman" w:eastAsia="Times New Roman" w:hAnsi="Times New Roman"/>
                <w:spacing w:val="7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 w:rsidR="00C031A1">
              <w:rPr>
                <w:rFonts w:ascii="Times New Roman" w:eastAsia="Times New Roman" w:hAnsi="Times New Roman"/>
                <w:spacing w:val="9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метою</w:t>
            </w:r>
            <w:r w:rsidR="00C031A1">
              <w:rPr>
                <w:rFonts w:ascii="Times New Roman" w:eastAsia="Times New Roman" w:hAnsi="Times New Roman"/>
                <w:spacing w:val="9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оцінювання</w:t>
            </w:r>
            <w:r w:rsidR="00C031A1">
              <w:rPr>
                <w:rFonts w:ascii="Times New Roman" w:eastAsia="Times New Roman" w:hAnsi="Times New Roman"/>
                <w:spacing w:val="9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якості</w:t>
            </w:r>
            <w:r w:rsidR="00C031A1">
              <w:rPr>
                <w:rFonts w:ascii="Times New Roman" w:eastAsia="Times New Roman" w:hAnsi="Times New Roman"/>
                <w:spacing w:val="10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курсу</w:t>
            </w:r>
            <w:r w:rsidR="00C031A1">
              <w:rPr>
                <w:rFonts w:ascii="Times New Roman" w:eastAsia="Times New Roman" w:hAnsi="Times New Roman"/>
                <w:spacing w:val="10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буде</w:t>
            </w:r>
            <w:r w:rsidR="00C031A1">
              <w:rPr>
                <w:rFonts w:ascii="Times New Roman" w:eastAsia="Times New Roman" w:hAnsi="Times New Roman"/>
                <w:spacing w:val="8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надано</w:t>
            </w:r>
            <w:r w:rsidR="00C031A1">
              <w:rPr>
                <w:rFonts w:ascii="Times New Roman" w:eastAsia="Times New Roman" w:hAnsi="Times New Roman"/>
                <w:spacing w:val="10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завершенню</w:t>
            </w:r>
            <w:r w:rsidR="00C031A1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курсу.</w:t>
            </w:r>
          </w:p>
        </w:tc>
      </w:tr>
    </w:tbl>
    <w:p w:rsidR="00AE35A2" w:rsidRDefault="00AE35A2">
      <w:pPr>
        <w:spacing w:after="0" w:line="14" w:lineRule="exact"/>
      </w:pPr>
    </w:p>
    <w:sectPr w:rsidR="00AE35A2">
      <w:pgSz w:w="11920" w:h="16840"/>
      <w:pgMar w:top="840" w:right="480" w:bottom="0" w:left="104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C42"/>
    <w:multiLevelType w:val="multilevel"/>
    <w:tmpl w:val="A12E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A17FA"/>
    <w:multiLevelType w:val="hybridMultilevel"/>
    <w:tmpl w:val="B63A71D0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1E83"/>
    <w:multiLevelType w:val="hybridMultilevel"/>
    <w:tmpl w:val="DBC00454"/>
    <w:lvl w:ilvl="0" w:tplc="DCC62200">
      <w:start w:val="6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24F"/>
    <w:multiLevelType w:val="hybridMultilevel"/>
    <w:tmpl w:val="2F424904"/>
    <w:lvl w:ilvl="0" w:tplc="A61CF106">
      <w:start w:val="1"/>
      <w:numFmt w:val="decimal"/>
      <w:lvlText w:val="%1."/>
      <w:lvlJc w:val="left"/>
      <w:pPr>
        <w:ind w:left="988" w:hanging="55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13" w:hanging="360"/>
      </w:pPr>
    </w:lvl>
    <w:lvl w:ilvl="2" w:tplc="0422001B" w:tentative="1">
      <w:start w:val="1"/>
      <w:numFmt w:val="lowerRoman"/>
      <w:lvlText w:val="%3."/>
      <w:lvlJc w:val="right"/>
      <w:pPr>
        <w:ind w:left="2233" w:hanging="180"/>
      </w:pPr>
    </w:lvl>
    <w:lvl w:ilvl="3" w:tplc="0422000F" w:tentative="1">
      <w:start w:val="1"/>
      <w:numFmt w:val="decimal"/>
      <w:lvlText w:val="%4."/>
      <w:lvlJc w:val="left"/>
      <w:pPr>
        <w:ind w:left="2953" w:hanging="360"/>
      </w:pPr>
    </w:lvl>
    <w:lvl w:ilvl="4" w:tplc="04220019" w:tentative="1">
      <w:start w:val="1"/>
      <w:numFmt w:val="lowerLetter"/>
      <w:lvlText w:val="%5."/>
      <w:lvlJc w:val="left"/>
      <w:pPr>
        <w:ind w:left="3673" w:hanging="360"/>
      </w:pPr>
    </w:lvl>
    <w:lvl w:ilvl="5" w:tplc="0422001B" w:tentative="1">
      <w:start w:val="1"/>
      <w:numFmt w:val="lowerRoman"/>
      <w:lvlText w:val="%6."/>
      <w:lvlJc w:val="right"/>
      <w:pPr>
        <w:ind w:left="4393" w:hanging="180"/>
      </w:pPr>
    </w:lvl>
    <w:lvl w:ilvl="6" w:tplc="0422000F" w:tentative="1">
      <w:start w:val="1"/>
      <w:numFmt w:val="decimal"/>
      <w:lvlText w:val="%7."/>
      <w:lvlJc w:val="left"/>
      <w:pPr>
        <w:ind w:left="5113" w:hanging="360"/>
      </w:pPr>
    </w:lvl>
    <w:lvl w:ilvl="7" w:tplc="04220019" w:tentative="1">
      <w:start w:val="1"/>
      <w:numFmt w:val="lowerLetter"/>
      <w:lvlText w:val="%8."/>
      <w:lvlJc w:val="left"/>
      <w:pPr>
        <w:ind w:left="5833" w:hanging="360"/>
      </w:pPr>
    </w:lvl>
    <w:lvl w:ilvl="8" w:tplc="042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>
    <w:nsid w:val="20033B5D"/>
    <w:multiLevelType w:val="hybridMultilevel"/>
    <w:tmpl w:val="5AD63134"/>
    <w:lvl w:ilvl="0" w:tplc="1F7401CC">
      <w:start w:val="1"/>
      <w:numFmt w:val="decimal"/>
      <w:lvlText w:val="%1."/>
      <w:lvlJc w:val="left"/>
      <w:pPr>
        <w:ind w:left="543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63" w:hanging="360"/>
      </w:pPr>
    </w:lvl>
    <w:lvl w:ilvl="2" w:tplc="0422001B" w:tentative="1">
      <w:start w:val="1"/>
      <w:numFmt w:val="lowerRoman"/>
      <w:lvlText w:val="%3."/>
      <w:lvlJc w:val="right"/>
      <w:pPr>
        <w:ind w:left="1983" w:hanging="180"/>
      </w:pPr>
    </w:lvl>
    <w:lvl w:ilvl="3" w:tplc="0422000F" w:tentative="1">
      <w:start w:val="1"/>
      <w:numFmt w:val="decimal"/>
      <w:lvlText w:val="%4."/>
      <w:lvlJc w:val="left"/>
      <w:pPr>
        <w:ind w:left="2703" w:hanging="360"/>
      </w:pPr>
    </w:lvl>
    <w:lvl w:ilvl="4" w:tplc="04220019" w:tentative="1">
      <w:start w:val="1"/>
      <w:numFmt w:val="lowerLetter"/>
      <w:lvlText w:val="%5."/>
      <w:lvlJc w:val="left"/>
      <w:pPr>
        <w:ind w:left="3423" w:hanging="360"/>
      </w:pPr>
    </w:lvl>
    <w:lvl w:ilvl="5" w:tplc="0422001B" w:tentative="1">
      <w:start w:val="1"/>
      <w:numFmt w:val="lowerRoman"/>
      <w:lvlText w:val="%6."/>
      <w:lvlJc w:val="right"/>
      <w:pPr>
        <w:ind w:left="4143" w:hanging="180"/>
      </w:pPr>
    </w:lvl>
    <w:lvl w:ilvl="6" w:tplc="0422000F" w:tentative="1">
      <w:start w:val="1"/>
      <w:numFmt w:val="decimal"/>
      <w:lvlText w:val="%7."/>
      <w:lvlJc w:val="left"/>
      <w:pPr>
        <w:ind w:left="4863" w:hanging="360"/>
      </w:pPr>
    </w:lvl>
    <w:lvl w:ilvl="7" w:tplc="04220019" w:tentative="1">
      <w:start w:val="1"/>
      <w:numFmt w:val="lowerLetter"/>
      <w:lvlText w:val="%8."/>
      <w:lvlJc w:val="left"/>
      <w:pPr>
        <w:ind w:left="5583" w:hanging="360"/>
      </w:pPr>
    </w:lvl>
    <w:lvl w:ilvl="8" w:tplc="0422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5">
    <w:nsid w:val="23617085"/>
    <w:multiLevelType w:val="hybridMultilevel"/>
    <w:tmpl w:val="2F424904"/>
    <w:lvl w:ilvl="0" w:tplc="A61CF106">
      <w:start w:val="1"/>
      <w:numFmt w:val="decimal"/>
      <w:lvlText w:val="%1."/>
      <w:lvlJc w:val="left"/>
      <w:pPr>
        <w:ind w:left="988" w:hanging="55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13" w:hanging="360"/>
      </w:pPr>
    </w:lvl>
    <w:lvl w:ilvl="2" w:tplc="0422001B" w:tentative="1">
      <w:start w:val="1"/>
      <w:numFmt w:val="lowerRoman"/>
      <w:lvlText w:val="%3."/>
      <w:lvlJc w:val="right"/>
      <w:pPr>
        <w:ind w:left="2233" w:hanging="180"/>
      </w:pPr>
    </w:lvl>
    <w:lvl w:ilvl="3" w:tplc="0422000F" w:tentative="1">
      <w:start w:val="1"/>
      <w:numFmt w:val="decimal"/>
      <w:lvlText w:val="%4."/>
      <w:lvlJc w:val="left"/>
      <w:pPr>
        <w:ind w:left="2953" w:hanging="360"/>
      </w:pPr>
    </w:lvl>
    <w:lvl w:ilvl="4" w:tplc="04220019" w:tentative="1">
      <w:start w:val="1"/>
      <w:numFmt w:val="lowerLetter"/>
      <w:lvlText w:val="%5."/>
      <w:lvlJc w:val="left"/>
      <w:pPr>
        <w:ind w:left="3673" w:hanging="360"/>
      </w:pPr>
    </w:lvl>
    <w:lvl w:ilvl="5" w:tplc="0422001B" w:tentative="1">
      <w:start w:val="1"/>
      <w:numFmt w:val="lowerRoman"/>
      <w:lvlText w:val="%6."/>
      <w:lvlJc w:val="right"/>
      <w:pPr>
        <w:ind w:left="4393" w:hanging="180"/>
      </w:pPr>
    </w:lvl>
    <w:lvl w:ilvl="6" w:tplc="0422000F" w:tentative="1">
      <w:start w:val="1"/>
      <w:numFmt w:val="decimal"/>
      <w:lvlText w:val="%7."/>
      <w:lvlJc w:val="left"/>
      <w:pPr>
        <w:ind w:left="5113" w:hanging="360"/>
      </w:pPr>
    </w:lvl>
    <w:lvl w:ilvl="7" w:tplc="04220019" w:tentative="1">
      <w:start w:val="1"/>
      <w:numFmt w:val="lowerLetter"/>
      <w:lvlText w:val="%8."/>
      <w:lvlJc w:val="left"/>
      <w:pPr>
        <w:ind w:left="5833" w:hanging="360"/>
      </w:pPr>
    </w:lvl>
    <w:lvl w:ilvl="8" w:tplc="042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">
    <w:nsid w:val="2B6D2CB3"/>
    <w:multiLevelType w:val="hybridMultilevel"/>
    <w:tmpl w:val="2F424904"/>
    <w:lvl w:ilvl="0" w:tplc="A61CF106">
      <w:start w:val="1"/>
      <w:numFmt w:val="decimal"/>
      <w:lvlText w:val="%1."/>
      <w:lvlJc w:val="left"/>
      <w:pPr>
        <w:ind w:left="988" w:hanging="55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13" w:hanging="360"/>
      </w:pPr>
    </w:lvl>
    <w:lvl w:ilvl="2" w:tplc="0422001B" w:tentative="1">
      <w:start w:val="1"/>
      <w:numFmt w:val="lowerRoman"/>
      <w:lvlText w:val="%3."/>
      <w:lvlJc w:val="right"/>
      <w:pPr>
        <w:ind w:left="2233" w:hanging="180"/>
      </w:pPr>
    </w:lvl>
    <w:lvl w:ilvl="3" w:tplc="0422000F" w:tentative="1">
      <w:start w:val="1"/>
      <w:numFmt w:val="decimal"/>
      <w:lvlText w:val="%4."/>
      <w:lvlJc w:val="left"/>
      <w:pPr>
        <w:ind w:left="2953" w:hanging="360"/>
      </w:pPr>
    </w:lvl>
    <w:lvl w:ilvl="4" w:tplc="04220019" w:tentative="1">
      <w:start w:val="1"/>
      <w:numFmt w:val="lowerLetter"/>
      <w:lvlText w:val="%5."/>
      <w:lvlJc w:val="left"/>
      <w:pPr>
        <w:ind w:left="3673" w:hanging="360"/>
      </w:pPr>
    </w:lvl>
    <w:lvl w:ilvl="5" w:tplc="0422001B" w:tentative="1">
      <w:start w:val="1"/>
      <w:numFmt w:val="lowerRoman"/>
      <w:lvlText w:val="%6."/>
      <w:lvlJc w:val="right"/>
      <w:pPr>
        <w:ind w:left="4393" w:hanging="180"/>
      </w:pPr>
    </w:lvl>
    <w:lvl w:ilvl="6" w:tplc="0422000F" w:tentative="1">
      <w:start w:val="1"/>
      <w:numFmt w:val="decimal"/>
      <w:lvlText w:val="%7."/>
      <w:lvlJc w:val="left"/>
      <w:pPr>
        <w:ind w:left="5113" w:hanging="360"/>
      </w:pPr>
    </w:lvl>
    <w:lvl w:ilvl="7" w:tplc="04220019" w:tentative="1">
      <w:start w:val="1"/>
      <w:numFmt w:val="lowerLetter"/>
      <w:lvlText w:val="%8."/>
      <w:lvlJc w:val="left"/>
      <w:pPr>
        <w:ind w:left="5833" w:hanging="360"/>
      </w:pPr>
    </w:lvl>
    <w:lvl w:ilvl="8" w:tplc="042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7">
    <w:nsid w:val="3A0B7D65"/>
    <w:multiLevelType w:val="multilevel"/>
    <w:tmpl w:val="C8E2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40502"/>
    <w:multiLevelType w:val="hybridMultilevel"/>
    <w:tmpl w:val="B390390E"/>
    <w:lvl w:ilvl="0" w:tplc="0422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43264B35"/>
    <w:multiLevelType w:val="hybridMultilevel"/>
    <w:tmpl w:val="D288482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9FA0845"/>
    <w:multiLevelType w:val="hybridMultilevel"/>
    <w:tmpl w:val="56A2F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127DE6"/>
    <w:multiLevelType w:val="hybridMultilevel"/>
    <w:tmpl w:val="AB6A95AE"/>
    <w:lvl w:ilvl="0" w:tplc="CB340726">
      <w:start w:val="64"/>
      <w:numFmt w:val="bullet"/>
      <w:lvlText w:val="–"/>
      <w:lvlJc w:val="left"/>
      <w:pPr>
        <w:ind w:left="4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5B5F199C"/>
    <w:multiLevelType w:val="hybridMultilevel"/>
    <w:tmpl w:val="42344F02"/>
    <w:lvl w:ilvl="0" w:tplc="D354DD2A">
      <w:start w:val="64"/>
      <w:numFmt w:val="bullet"/>
      <w:lvlText w:val="-"/>
      <w:lvlJc w:val="left"/>
      <w:pPr>
        <w:ind w:left="465" w:hanging="360"/>
      </w:pPr>
      <w:rPr>
        <w:rFonts w:ascii="Cambria" w:eastAsiaTheme="minorEastAsia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>
    <w:nsid w:val="61CD3101"/>
    <w:multiLevelType w:val="multilevel"/>
    <w:tmpl w:val="3DA0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37A41"/>
    <w:multiLevelType w:val="multilevel"/>
    <w:tmpl w:val="D76E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2"/>
  </w:num>
  <w:num w:numId="7">
    <w:abstractNumId w:val="2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7"/>
  </w:num>
  <w:num w:numId="13">
    <w:abstractNumId w:val="1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35A2"/>
    <w:rsid w:val="000B6922"/>
    <w:rsid w:val="0011483A"/>
    <w:rsid w:val="00141D4B"/>
    <w:rsid w:val="00167A9D"/>
    <w:rsid w:val="00180359"/>
    <w:rsid w:val="00193C57"/>
    <w:rsid w:val="001F3C26"/>
    <w:rsid w:val="002021C5"/>
    <w:rsid w:val="00211973"/>
    <w:rsid w:val="00226A84"/>
    <w:rsid w:val="0026718E"/>
    <w:rsid w:val="002D4FAC"/>
    <w:rsid w:val="003842E7"/>
    <w:rsid w:val="00432ED3"/>
    <w:rsid w:val="004B5E7E"/>
    <w:rsid w:val="0053089D"/>
    <w:rsid w:val="00537F3F"/>
    <w:rsid w:val="00544A05"/>
    <w:rsid w:val="0058217D"/>
    <w:rsid w:val="005F5B10"/>
    <w:rsid w:val="00620512"/>
    <w:rsid w:val="00683A4B"/>
    <w:rsid w:val="00685A3C"/>
    <w:rsid w:val="00694D5A"/>
    <w:rsid w:val="006972C5"/>
    <w:rsid w:val="008632CD"/>
    <w:rsid w:val="008924A3"/>
    <w:rsid w:val="008D4C5D"/>
    <w:rsid w:val="008E357C"/>
    <w:rsid w:val="008E5BE0"/>
    <w:rsid w:val="00924A9A"/>
    <w:rsid w:val="00985830"/>
    <w:rsid w:val="009D0307"/>
    <w:rsid w:val="009E40C1"/>
    <w:rsid w:val="00A03ADB"/>
    <w:rsid w:val="00A514AF"/>
    <w:rsid w:val="00AC3DAE"/>
    <w:rsid w:val="00AD6E3A"/>
    <w:rsid w:val="00AE35A2"/>
    <w:rsid w:val="00BA5CD6"/>
    <w:rsid w:val="00BC1954"/>
    <w:rsid w:val="00BC1D61"/>
    <w:rsid w:val="00BD0B84"/>
    <w:rsid w:val="00C031A1"/>
    <w:rsid w:val="00CA1D00"/>
    <w:rsid w:val="00D36DF2"/>
    <w:rsid w:val="00DD0E52"/>
    <w:rsid w:val="00E22C13"/>
    <w:rsid w:val="00F0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A5C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692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0E52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8E5B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E5B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pt">
    <w:name w:val="Обычный + 14 pt"/>
    <w:basedOn w:val="a"/>
    <w:rsid w:val="008E5B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fontstyle01">
    <w:name w:val="fontstyle01"/>
    <w:basedOn w:val="a0"/>
    <w:rsid w:val="003842E7"/>
    <w:rPr>
      <w:rFonts w:ascii="Cambria" w:hAnsi="Cambri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53089D"/>
    <w:rPr>
      <w:rFonts w:ascii="Cambria" w:hAnsi="Cambri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20">
    <w:name w:val="Заголовок 2 Знак"/>
    <w:basedOn w:val="a0"/>
    <w:link w:val="2"/>
    <w:rsid w:val="00BA5CD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hyperlink" Target="mailto:zoriana.komarynska@lnu.edu.ua" TargetMode="Externa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zoriana.komarynska@lnu.edu.ua" TargetMode="External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7026</Words>
  <Characters>4005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werty</cp:lastModifiedBy>
  <cp:revision>12</cp:revision>
  <dcterms:created xsi:type="dcterms:W3CDTF">2022-07-13T09:38:00Z</dcterms:created>
  <dcterms:modified xsi:type="dcterms:W3CDTF">2022-10-08T21:57:00Z</dcterms:modified>
</cp:coreProperties>
</file>