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5A2A07" w:rsidRPr="00C0654D" w:rsidRDefault="005A2A07" w:rsidP="005A2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5A2A07" w:rsidRPr="00C0654D" w:rsidRDefault="005A2A07" w:rsidP="005A2A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8D5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E418D5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E97A62" w:rsidRPr="00E418D5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«</w:t>
      </w:r>
      <w:r w:rsidR="00205825" w:rsidRPr="00E418D5">
        <w:rPr>
          <w:rFonts w:ascii="Times New Roman" w:hAnsi="Times New Roman"/>
          <w:b/>
          <w:sz w:val="28"/>
          <w:szCs w:val="28"/>
        </w:rPr>
        <w:t>ТЕХНОЛОГІЇ СОЦІАЛЬНОГО ЗАХИСТУ</w:t>
      </w:r>
      <w:r w:rsidRPr="00E418D5">
        <w:rPr>
          <w:rFonts w:ascii="Times New Roman" w:hAnsi="Times New Roman" w:cs="Times New Roman"/>
          <w:b/>
          <w:sz w:val="28"/>
          <w:szCs w:val="28"/>
        </w:rPr>
        <w:t>»,</w:t>
      </w:r>
    </w:p>
    <w:p w:rsidR="00E97A62" w:rsidRPr="00E418D5" w:rsidRDefault="00E97A62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що викладається в межах ОПП (ОПН)  «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 xml:space="preserve">Управління у сфері </w:t>
      </w:r>
      <w:r w:rsidR="00FD3F0D" w:rsidRPr="00E418D5">
        <w:rPr>
          <w:rFonts w:ascii="Times New Roman" w:hAnsi="Times New Roman" w:cs="Times New Roman"/>
          <w:b/>
          <w:sz w:val="28"/>
          <w:szCs w:val="28"/>
        </w:rPr>
        <w:t>соціальн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>ого забезпечення</w:t>
      </w:r>
      <w:r w:rsidRPr="00E418D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62" w:rsidRPr="00E418D5" w:rsidRDefault="00E97A62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другого (магістерського) рівня вищої освіти для здобувачів з</w:t>
      </w:r>
    </w:p>
    <w:p w:rsidR="00E97A62" w:rsidRPr="00E418D5" w:rsidRDefault="00C70286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 xml:space="preserve">спеціальності    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«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>соціальне забезпечення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86" w:rsidRPr="00E418D5" w:rsidRDefault="00C7028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20"/>
      </w:tblGrid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0" w:type="dxa"/>
          </w:tcPr>
          <w:p w:rsidR="00E97A62" w:rsidRPr="00E418D5" w:rsidRDefault="005B00F5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Технології соціального захисту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Україна, 790000, м. Львів, просп. Свободи 18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0" w:type="dxa"/>
          </w:tcPr>
          <w:p w:rsidR="007963C0" w:rsidRPr="00E418D5" w:rsidRDefault="007963C0" w:rsidP="007963C0">
            <w:p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23  «Соціальна робота», 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232  «Соціальне забезпечення»</w:t>
            </w:r>
          </w:p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Семів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Любов Казимирівна,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д.е.н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.,проф. , професор кафедри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semivlubov@gmail.com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Консультації в день проведення лекцій/практичних занять (за попередньою домовленістю), Також можливі он-лайн консультації через S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kype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або подібні ресурси.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Сторінка дисципліни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0" w:type="dxa"/>
          </w:tcPr>
          <w:p w:rsidR="00E97A62" w:rsidRPr="00E418D5" w:rsidRDefault="00E97A62" w:rsidP="000C2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Дисципліна «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Технології соціального захисту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» є вибірковою  навчальною дисципліною , що викладається для спеціальності «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соціальне забезпечення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для магістрів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7963C0" w:rsidRPr="00E418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семестрі в обсязі  </w:t>
            </w:r>
            <w:r w:rsidR="000C2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кредитів.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0" w:type="dxa"/>
          </w:tcPr>
          <w:p w:rsidR="00E97A62" w:rsidRPr="00E418D5" w:rsidRDefault="00E97A62" w:rsidP="00F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формує систему професійних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компетенцій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практикуючих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фахівців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та управлінці</w:t>
            </w:r>
            <w:r w:rsidR="00FD53D6" w:rsidRPr="00E41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 у них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знань та навиків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D53D6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практичної 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>роботи у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 сфер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соціального забезпечення 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0" w:type="dxa"/>
          </w:tcPr>
          <w:p w:rsidR="00D8294E" w:rsidRPr="00E418D5" w:rsidRDefault="00D8294E" w:rsidP="005A2A07">
            <w:pPr>
              <w:rPr>
                <w:rFonts w:ascii="Times New Roman" w:hAnsi="Times New Roman"/>
                <w:sz w:val="24"/>
                <w:szCs w:val="24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Підготувати фахівців, що володіють теоретичними і прикладними знаннями,які необхідні </w:t>
            </w:r>
            <w:r w:rsidR="000C2AF0">
              <w:rPr>
                <w:rFonts w:ascii="Times New Roman" w:hAnsi="Times New Roman"/>
                <w:sz w:val="20"/>
                <w:szCs w:val="20"/>
              </w:rPr>
              <w:t>студенту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другого (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>магістерського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) рівня  для розуміння 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 xml:space="preserve"> та практичного </w:t>
            </w:r>
            <w:r w:rsidR="00FD53D6" w:rsidRPr="00E418D5">
              <w:rPr>
                <w:rFonts w:ascii="Times New Roman" w:hAnsi="Times New Roman"/>
                <w:sz w:val="20"/>
                <w:szCs w:val="20"/>
              </w:rPr>
              <w:t>застосув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 xml:space="preserve">ання </w:t>
            </w:r>
            <w:r w:rsidR="007963C0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технологій соціального захисту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963C0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сфері соціального управління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 xml:space="preserve">роботи на підприємствах та в організаціях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сфер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>и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соціально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 xml:space="preserve">го забезпечення на  етапі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побудови соціально-орієнтованої ринкової економіки 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>та у період післявоєнної відбудови економіки України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A62" w:rsidRPr="00E418D5" w:rsidRDefault="00E97A62" w:rsidP="005A2A07">
            <w:p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>Цілі:</w:t>
            </w:r>
          </w:p>
          <w:p w:rsidR="00D8294E" w:rsidRPr="00E418D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Знати об‘єкт, предмет і методи дослідження </w:t>
            </w:r>
            <w:r w:rsidR="007963C0" w:rsidRPr="00E418D5">
              <w:rPr>
                <w:rFonts w:ascii="Times New Roman" w:hAnsi="Times New Roman"/>
                <w:sz w:val="20"/>
                <w:szCs w:val="20"/>
              </w:rPr>
              <w:t>дисципліни «технології соціального захисту»</w:t>
            </w:r>
          </w:p>
          <w:p w:rsidR="004B0687" w:rsidRPr="00E418D5" w:rsidRDefault="004B0687" w:rsidP="004B06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>Розуміти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роль та значення технологій соціального захисту у всіх 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підгалузях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сфери соціального забезпечення</w:t>
            </w:r>
          </w:p>
          <w:p w:rsidR="00D8294E" w:rsidRPr="00E418D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>Вміти аналізувати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соціальні процеси в економіці та політиці</w:t>
            </w:r>
            <w:r w:rsidR="009C0135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задля адекватного визначення технологій соціального захисту</w:t>
            </w:r>
          </w:p>
          <w:p w:rsidR="00D8294E" w:rsidRPr="00E418D5" w:rsidRDefault="004B0687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Мати теоретичні і практичні навички щодо методів і способів </w:t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>соціального захисту  та підтримки економічно активного населення</w:t>
            </w:r>
          </w:p>
          <w:p w:rsidR="00D8294E" w:rsidRPr="00E418D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Вміти розробляти 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пропозиції з удосконалення діяльності соціальної сфери 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суспільства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основі знання та практичного забезпечення всіх потребуючих категорій населення (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економічно активне населення,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роботодавці, член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сімей, діт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діт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-сир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оти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жін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молод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 </w:t>
            </w:r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оби </w:t>
            </w:r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 обмеженими фізіологічними можливостями та </w:t>
            </w:r>
            <w:proofErr w:type="spellStart"/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інш</w:t>
            </w:r>
            <w:proofErr w:type="spellEnd"/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4B0687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D8294E" w:rsidRPr="00E418D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Вміти </w:t>
            </w:r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застосовувати методи соціального захисту у житловій сфері, 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 сфері </w:t>
            </w:r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охорони здоров’я. тощо </w:t>
            </w:r>
          </w:p>
          <w:p w:rsidR="00E97A62" w:rsidRPr="00E418D5" w:rsidRDefault="00656CC5" w:rsidP="002363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Вміти </w:t>
            </w:r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аналізувати і коректно застосовувати технології соціального захисту осіб під час воєнних дій в Україні</w:t>
            </w:r>
            <w:r w:rsidR="00FD53D6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особливо для внутрішньо переміщених осіб в межах України</w:t>
            </w:r>
            <w:r w:rsidR="00236372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інших країнах.</w:t>
            </w:r>
          </w:p>
          <w:p w:rsidR="00236372" w:rsidRPr="00E418D5" w:rsidRDefault="00236372" w:rsidP="002363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Знати основи соціального захисту військовослужбовців та членів їх сімей.</w:t>
            </w:r>
          </w:p>
          <w:p w:rsidR="00FD53D6" w:rsidRPr="00E418D5" w:rsidRDefault="00FD53D6" w:rsidP="002363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Володіти знаннями щодо механізмів соціального захисту воїнів УЗС 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0" w:type="dxa"/>
            <w:shd w:val="clear" w:color="auto" w:fill="auto"/>
          </w:tcPr>
          <w:p w:rsidR="00E97A62" w:rsidRPr="00E418D5" w:rsidRDefault="00E97A62" w:rsidP="006F5B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 література</w:t>
            </w:r>
          </w:p>
          <w:p w:rsidR="00DD1AA5" w:rsidRPr="00E418D5" w:rsidRDefault="00DD1AA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Кубіцький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С.О. Технології соціально-педагогічної роботи в зарубіжних країнах: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. – 3-те вид.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. і перероб. – К.: Міленіум, 2015. – 300 с.</w:t>
            </w:r>
          </w:p>
          <w:p w:rsidR="008861A0" w:rsidRPr="00E418D5" w:rsidRDefault="00331333" w:rsidP="006F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1A0" w:rsidRPr="00E418D5">
              <w:rPr>
                <w:rFonts w:ascii="Times New Roman" w:hAnsi="Times New Roman"/>
                <w:sz w:val="20"/>
                <w:szCs w:val="20"/>
              </w:rPr>
              <w:t>Руженський</w:t>
            </w:r>
            <w:proofErr w:type="spellEnd"/>
            <w:r w:rsidR="008861A0" w:rsidRPr="00E418D5">
              <w:rPr>
                <w:rFonts w:ascii="Times New Roman" w:hAnsi="Times New Roman"/>
                <w:sz w:val="20"/>
                <w:szCs w:val="20"/>
              </w:rPr>
              <w:t xml:space="preserve"> М.М. Соціальний захист населення в умовах формування ринкової моделі економіки України. Монографія. – К.: ІПК ДСЗУ, 2013. – 318 с.</w:t>
            </w:r>
          </w:p>
          <w:p w:rsidR="00F73584" w:rsidRPr="00E418D5" w:rsidRDefault="00F73584" w:rsidP="006F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Україна. Кабінет Міністрів Про заходи щодо вдосконалення соціальної роботи із сім'ями, дітьми та молоддю: Постанова... 27 серп. 2004 р. № 1126 // Уряд. кур'єр. - 2004. - 10 верес. (№ 170). - С.11.</w:t>
            </w:r>
          </w:p>
          <w:p w:rsidR="00F73584" w:rsidRPr="00E418D5" w:rsidRDefault="00F73584" w:rsidP="006F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Щорічна </w:t>
            </w:r>
            <w:r w:rsidRPr="00E418D5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державна доповідь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про </w:t>
            </w:r>
            <w:r w:rsidRPr="00E418D5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становище дітей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 </w:t>
            </w:r>
            <w:r w:rsidRPr="00E418D5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Україні</w:t>
            </w:r>
            <w:r w:rsidRPr="00E418D5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(за підсумками 2019 року) - http://www.msp.gov.ua/files/dity/d_dity_2019.doc</w:t>
            </w:r>
          </w:p>
          <w:p w:rsidR="00331333" w:rsidRPr="00E418D5" w:rsidRDefault="00F73584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5" w:history="1">
              <w:r w:rsidRPr="00E418D5">
                <w:rPr>
                  <w:rStyle w:val="a4"/>
                  <w:rFonts w:ascii="Times New Roman" w:hAnsi="Times New Roman"/>
                  <w:color w:val="auto"/>
                  <w:sz w:val="15"/>
                  <w:szCs w:val="15"/>
                  <w:u w:val="none"/>
                  <w:shd w:val="clear" w:color="auto" w:fill="FFFFFF"/>
                </w:rPr>
                <w:t>ДЕРЖАВНА ДОПОВІДЬ ПРО СТАНОВИЩЕ ДІТЕЙ В УКРАЇНІ «РЕАЛІЗАЦІЯ КОНВЕНЦІЇ ООН ПРО ПРАВА ДИТИНИ В УКРАЇНІ: ДОСЯГНЕННЯ, ПРОБЛЕМИ, ПЕРСПЕКТИВИ»</w:t>
              </w:r>
            </w:hyperlink>
            <w:r w:rsidRPr="00E418D5">
              <w:rPr>
                <w:rFonts w:ascii="Verdana" w:hAnsi="Verdana"/>
                <w:sz w:val="12"/>
                <w:szCs w:val="12"/>
                <w:shd w:val="clear" w:color="auto" w:fill="FFFFFF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(ЗА ПЕРІОД 2009-2016 рр.) - </w:t>
            </w:r>
            <w:hyperlink r:id="rId6" w:history="1">
              <w:r w:rsidRPr="00E418D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http://www.msp.gov.ua/files/dity2016.doc</w:t>
              </w:r>
            </w:hyperlink>
          </w:p>
          <w:p w:rsidR="00F73584" w:rsidRPr="00E418D5" w:rsidRDefault="00F73584" w:rsidP="006F5BC9">
            <w:pPr>
              <w:pStyle w:val="1"/>
              <w:spacing w:before="0"/>
              <w:rPr>
                <w:rFonts w:ascii="Verdana" w:hAnsi="Verdana"/>
                <w:b w:val="0"/>
                <w:bCs w:val="0"/>
                <w:color w:val="auto"/>
                <w:sz w:val="53"/>
                <w:szCs w:val="53"/>
              </w:rPr>
            </w:pPr>
            <w:r w:rsidRPr="00E418D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  <w:r w:rsidRPr="00E418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E418D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Конвенція ООН про права дитини - https://www.msp.gov.ua/timeline/Konvenciya-OON-z-prav-ditini.html</w:t>
            </w:r>
          </w:p>
          <w:p w:rsidR="00F73584" w:rsidRPr="00E418D5" w:rsidRDefault="00F73584" w:rsidP="006F5B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418D5" w:rsidRPr="00E418D5">
              <w:rPr>
                <w:rFonts w:ascii="Times New Roman" w:hAnsi="Times New Roman" w:cs="Times New Roman"/>
                <w:sz w:val="20"/>
                <w:szCs w:val="20"/>
              </w:rPr>
              <w:t>Проект Плану відновлення України Матеріали робочої групи «Соціальний захист». Національна рада з відновлення України від наслідків війни</w:t>
            </w:r>
            <w:r w:rsidR="00E418D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418D5" w:rsidRPr="00E418D5">
              <w:rPr>
                <w:rFonts w:ascii="Times New Roman" w:hAnsi="Times New Roman" w:cs="Times New Roman"/>
                <w:sz w:val="20"/>
                <w:szCs w:val="20"/>
              </w:rPr>
              <w:t>https://www.kmu.gov.ua/storage/app/sites/1/recoveryrada/ua/social-protection.pdf</w:t>
            </w:r>
          </w:p>
          <w:p w:rsidR="00656CC5" w:rsidRPr="00E418D5" w:rsidRDefault="00F746D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Авельцева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Т. П.,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Голишкіна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Т. В., Вакуленко О. В., Янчук О. Б. Курс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інформаційно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консультативної та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психокорекційної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роботи із засудженими, які готуються до  звільнення з виховних колоній: Практичний посібник для використання у роботі центрів соціально-психологічної реабілітації засуджених виховних колоній / Під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. ред.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Скокова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С. І.,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Янчука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О. Б./ К., 2003. – 200 с.</w:t>
            </w:r>
          </w:p>
          <w:p w:rsidR="00DD1AA5" w:rsidRPr="00E418D5" w:rsidRDefault="00F746D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>Бачинська</w:t>
            </w:r>
            <w:proofErr w:type="spellEnd"/>
            <w:r w:rsidR="00DD1AA5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М.В. Зарубіжний досвід </w:t>
            </w:r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>організації праці в сфері геріатричних послуг /</w:t>
            </w:r>
            <w:proofErr w:type="spellStart"/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>Бачинська</w:t>
            </w:r>
            <w:proofErr w:type="spellEnd"/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>Андрусишин</w:t>
            </w:r>
            <w:proofErr w:type="spellEnd"/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Н.І.// Соціально-економічні проблеми сучасного періоду України. Регіональні особливості організації праці в умовах системної кризи:[зб. наук. праць]/НАН України. Ін-т регіональних досліджень; </w:t>
            </w:r>
            <w:proofErr w:type="spellStart"/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>відп</w:t>
            </w:r>
            <w:proofErr w:type="spellEnd"/>
            <w:r w:rsidR="00331333" w:rsidRPr="00E418D5">
              <w:rPr>
                <w:rFonts w:ascii="Times New Roman" w:hAnsi="Times New Roman" w:cs="Times New Roman"/>
                <w:sz w:val="20"/>
                <w:szCs w:val="20"/>
              </w:rPr>
              <w:t>. Ред.. Є.І. Бойко – Львів, 2010. І Вип.4(84)</w:t>
            </w:r>
          </w:p>
          <w:p w:rsidR="00F746D0" w:rsidRPr="00E418D5" w:rsidRDefault="00F746D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10. Електронний журнал «Бухгалтер». Статті «Соціальний -захист» - </w:t>
            </w:r>
            <w:hyperlink r:id="rId7" w:history="1">
              <w:r w:rsidRPr="00E418D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https://buhgalter.com.ua/articles/soctsialniy-zahist/</w:t>
              </w:r>
            </w:hyperlink>
          </w:p>
          <w:p w:rsidR="00F746D0" w:rsidRPr="00E418D5" w:rsidRDefault="00F746D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9F9F9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42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42FC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СОЦІАЛЬНИЙ ЗАХИСТ СЬОГОДНІ</w:t>
            </w:r>
            <w:r w:rsidRPr="009342FC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proofErr w:type="spellStart"/>
            <w:r w:rsidRPr="009342FC">
              <w:rPr>
                <w:rFonts w:ascii="Times New Roman" w:hAnsi="Times New Roman" w:cs="Times New Roman"/>
                <w:sz w:val="20"/>
                <w:szCs w:val="20"/>
              </w:rPr>
              <w:t>щомісяч</w:t>
            </w:r>
            <w:proofErr w:type="spellEnd"/>
            <w:r w:rsidRPr="009342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42FC">
              <w:rPr>
                <w:rFonts w:ascii="Times New Roman" w:hAnsi="Times New Roman" w:cs="Times New Roman"/>
                <w:sz w:val="20"/>
                <w:szCs w:val="20"/>
              </w:rPr>
              <w:t>інформ</w:t>
            </w:r>
            <w:proofErr w:type="spellEnd"/>
            <w:r w:rsidRPr="009342FC">
              <w:rPr>
                <w:rFonts w:ascii="Times New Roman" w:hAnsi="Times New Roman" w:cs="Times New Roman"/>
                <w:sz w:val="20"/>
                <w:szCs w:val="20"/>
              </w:rPr>
              <w:t xml:space="preserve">. та </w:t>
            </w:r>
            <w:proofErr w:type="spellStart"/>
            <w:r w:rsidRPr="009342FC">
              <w:rPr>
                <w:rFonts w:ascii="Times New Roman" w:hAnsi="Times New Roman" w:cs="Times New Roman"/>
                <w:sz w:val="20"/>
                <w:szCs w:val="20"/>
              </w:rPr>
              <w:t>наук.-вироб</w:t>
            </w:r>
            <w:proofErr w:type="spellEnd"/>
            <w:r w:rsidRPr="009342FC">
              <w:rPr>
                <w:rFonts w:ascii="Times New Roman" w:hAnsi="Times New Roman" w:cs="Times New Roman"/>
                <w:sz w:val="20"/>
                <w:szCs w:val="20"/>
              </w:rPr>
              <w:t xml:space="preserve">. журн. / М-во соціальної політики України - </w:t>
            </w:r>
            <w:hyperlink r:id="rId8" w:history="1">
              <w:r w:rsidRPr="009342FC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http://www.irbis-nbuv.gov.ua/cgi-bin/irbis_nbuv/cgiirbis_64.exe?I21DBN=JRN&amp;P21DBN=JRN&amp;S21STN=1&amp;S21REF=10&amp;S21FMT=fullwebr&amp;C21COM=S&amp;S21CNR=20&amp;S21P01=0&amp;S21P02=0&amp;S21P03=I=&amp;S21COLORTERMS=0&amp;S21STR=%D0%9668689</w:t>
              </w:r>
            </w:hyperlink>
          </w:p>
          <w:p w:rsidR="00F746D0" w:rsidRPr="00E418D5" w:rsidRDefault="00F746D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12.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436B7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ифрові технології на службі у містян : соціальний захист </w:t>
            </w:r>
            <w:proofErr w:type="spellStart"/>
            <w:r w:rsidR="00E436B7" w:rsidRPr="00E418D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" w:history="1">
              <w:r w:rsidR="00E436B7" w:rsidRPr="00E418D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https://kr.gov.ua/ua/news/pg/201219556202181_n/</w:t>
              </w:r>
            </w:hyperlink>
          </w:p>
          <w:p w:rsidR="00E436B7" w:rsidRPr="00E418D5" w:rsidRDefault="00E436B7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13.Закон України. Про соціальний і правовий захист військовослужбовців та членів їх сімей. 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ВВР, 2021, № 41. - https://zakon.rada.gov.ua/laws/show/2011-12#Text</w:t>
            </w:r>
          </w:p>
          <w:p w:rsidR="00656CC5" w:rsidRPr="00E418D5" w:rsidRDefault="00656CC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n3"/>
            <w:bookmarkEnd w:id="0"/>
            <w:r w:rsidRPr="00E418D5">
              <w:rPr>
                <w:rFonts w:ascii="Times New Roman" w:hAnsi="Times New Roman"/>
                <w:b/>
                <w:bCs/>
                <w:sz w:val="20"/>
                <w:szCs w:val="20"/>
              </w:rPr>
              <w:t>Допоміжна</w:t>
            </w:r>
          </w:p>
          <w:p w:rsidR="00656CC5" w:rsidRPr="00E418D5" w:rsidRDefault="00656CC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/>
                <w:sz w:val="20"/>
                <w:szCs w:val="20"/>
              </w:rPr>
              <w:t>Інформаційні ресурси</w:t>
            </w:r>
          </w:p>
          <w:p w:rsidR="00656CC5" w:rsidRPr="00E418D5" w:rsidRDefault="00656CC5" w:rsidP="006F5BC9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Декларация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МОТ о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справедливости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справедливой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глобализации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[Електронний документ] ( 97-я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труда 10.06.2008, Женева) [Електрон. документ]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–</w:t>
            </w:r>
            <w:hyperlink r:id="rId10" w:history="1">
              <w:r w:rsidR="00F746D0" w:rsidRPr="00E418D5">
                <w:rPr>
                  <w:rStyle w:val="a4"/>
                  <w:rFonts w:ascii="Times New Roman" w:hAnsi="Times New Roman" w:cstheme="minorBidi"/>
                  <w:color w:val="auto"/>
                  <w:sz w:val="20"/>
                  <w:szCs w:val="20"/>
                  <w:u w:val="none"/>
                </w:rPr>
                <w:t>http</w:t>
              </w:r>
              <w:proofErr w:type="spellEnd"/>
              <w:r w:rsidR="00F746D0" w:rsidRPr="00E418D5">
                <w:rPr>
                  <w:rStyle w:val="a4"/>
                  <w:rFonts w:ascii="Times New Roman" w:hAnsi="Times New Roman" w:cstheme="minorBidi"/>
                  <w:color w:val="auto"/>
                  <w:sz w:val="20"/>
                  <w:szCs w:val="20"/>
                  <w:u w:val="none"/>
                </w:rPr>
                <w:t>://www.ilo.org/wcmsp5/groups/public/@dgreports/@cabinet</w:t>
              </w:r>
            </w:hyperlink>
          </w:p>
          <w:p w:rsidR="00656CC5" w:rsidRPr="00E418D5" w:rsidRDefault="00E436B7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>2.</w:t>
            </w:r>
            <w:r w:rsidR="00656CC5" w:rsidRPr="00E418D5">
              <w:rPr>
                <w:rFonts w:ascii="Times New Roman" w:hAnsi="Times New Roman"/>
                <w:sz w:val="20"/>
                <w:szCs w:val="20"/>
              </w:rPr>
              <w:t xml:space="preserve">Електронний журнал "Демографія та соціальна економіка" [Електронний ресурс]. – Режим доступу: http://www.idss.org.ua/journal/journal </w:t>
            </w:r>
          </w:p>
          <w:p w:rsidR="00656CC5" w:rsidRPr="00E418D5" w:rsidRDefault="00E436B7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>3.</w:t>
            </w:r>
            <w:r w:rsidR="00656CC5" w:rsidRPr="00E418D5">
              <w:rPr>
                <w:rFonts w:ascii="Times New Roman" w:hAnsi="Times New Roman"/>
                <w:sz w:val="20"/>
                <w:szCs w:val="20"/>
              </w:rPr>
              <w:t xml:space="preserve">Національні доповіді про людський розвиток 2011 </w:t>
            </w:r>
            <w:proofErr w:type="spellStart"/>
            <w:r w:rsidR="00656CC5" w:rsidRPr="00E418D5">
              <w:rPr>
                <w:rFonts w:ascii="Times New Roman" w:hAnsi="Times New Roman"/>
                <w:sz w:val="20"/>
                <w:szCs w:val="20"/>
              </w:rPr>
              <w:t>“Україна</w:t>
            </w:r>
            <w:proofErr w:type="spellEnd"/>
            <w:r w:rsidR="00656CC5" w:rsidRPr="00E418D5">
              <w:rPr>
                <w:rFonts w:ascii="Times New Roman" w:hAnsi="Times New Roman"/>
                <w:sz w:val="20"/>
                <w:szCs w:val="20"/>
              </w:rPr>
              <w:t xml:space="preserve">: на шляху до соціального </w:t>
            </w:r>
            <w:proofErr w:type="spellStart"/>
            <w:r w:rsidR="00656CC5" w:rsidRPr="00E418D5">
              <w:rPr>
                <w:rFonts w:ascii="Times New Roman" w:hAnsi="Times New Roman"/>
                <w:sz w:val="20"/>
                <w:szCs w:val="20"/>
              </w:rPr>
              <w:t>залучення”</w:t>
            </w:r>
            <w:proofErr w:type="spellEnd"/>
            <w:r w:rsidR="00656CC5" w:rsidRPr="00E418D5">
              <w:rPr>
                <w:rFonts w:ascii="Times New Roman" w:hAnsi="Times New Roman"/>
                <w:sz w:val="20"/>
                <w:szCs w:val="20"/>
              </w:rPr>
              <w:t xml:space="preserve"> [Електронний ресурс]. – Режим доступу: www.undp.org. </w:t>
            </w:r>
            <w:proofErr w:type="spellStart"/>
            <w:r w:rsidR="00656CC5" w:rsidRPr="00E418D5">
              <w:rPr>
                <w:rFonts w:ascii="Times New Roman" w:hAnsi="Times New Roman"/>
                <w:sz w:val="20"/>
                <w:szCs w:val="20"/>
              </w:rPr>
              <w:t>ua</w:t>
            </w:r>
            <w:proofErr w:type="spellEnd"/>
            <w:r w:rsidR="00656CC5" w:rsidRPr="00E418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56CC5" w:rsidRPr="00E418D5">
              <w:rPr>
                <w:rFonts w:ascii="Times New Roman" w:hAnsi="Times New Roman"/>
                <w:sz w:val="20"/>
                <w:szCs w:val="20"/>
              </w:rPr>
              <w:t>files</w:t>
            </w:r>
            <w:proofErr w:type="spellEnd"/>
            <w:r w:rsidR="00656CC5" w:rsidRPr="00E418D5">
              <w:rPr>
                <w:rFonts w:ascii="Times New Roman" w:hAnsi="Times New Roman"/>
                <w:sz w:val="20"/>
                <w:szCs w:val="20"/>
              </w:rPr>
              <w:t xml:space="preserve">/ua_95644NHDR_2011_Ukr.pdf. </w:t>
            </w:r>
          </w:p>
          <w:p w:rsidR="00656CC5" w:rsidRPr="00E418D5" w:rsidRDefault="00656CC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Офіційний сайт Аналітичного центру ім.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Розумкова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// Режим доступу: </w:t>
            </w:r>
            <w:hyperlink r:id="rId11" w:history="1">
              <w:r w:rsidRPr="00E418D5">
                <w:rPr>
                  <w:rFonts w:ascii="Times New Roman" w:hAnsi="Times New Roman"/>
                  <w:sz w:val="20"/>
                  <w:szCs w:val="20"/>
                </w:rPr>
                <w:t>http://www.razumkov.org.ua</w:t>
              </w:r>
            </w:hyperlink>
            <w:r w:rsidRPr="00E418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56CC5" w:rsidRPr="00E418D5" w:rsidRDefault="00656CC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18D5">
              <w:rPr>
                <w:rFonts w:ascii="Times New Roman" w:hAnsi="Times New Roman"/>
                <w:sz w:val="20"/>
                <w:szCs w:val="20"/>
              </w:rPr>
              <w:t>.Офіційний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</w:rPr>
              <w:t xml:space="preserve"> сайт Верховної ради України // Режим доступу: </w:t>
            </w:r>
            <w:hyperlink r:id="rId12" w:history="1">
              <w:r w:rsidRPr="00E418D5">
                <w:rPr>
                  <w:rFonts w:ascii="Times New Roman" w:hAnsi="Times New Roman"/>
                  <w:sz w:val="20"/>
                  <w:szCs w:val="20"/>
                </w:rPr>
                <w:t>http://zakon.rada.gov.ua/laws</w:t>
              </w:r>
            </w:hyperlink>
          </w:p>
          <w:p w:rsidR="00656CC5" w:rsidRPr="00E418D5" w:rsidRDefault="00656CC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Офіційний сайт Державної служби зайнятості // Режим доступу: </w:t>
            </w:r>
            <w:hyperlink r:id="rId13" w:history="1">
              <w:r w:rsidRPr="00E418D5">
                <w:rPr>
                  <w:rFonts w:ascii="Times New Roman" w:hAnsi="Times New Roman"/>
                  <w:sz w:val="20"/>
                  <w:szCs w:val="20"/>
                </w:rPr>
                <w:t>http://www.dcz.gov.ua</w:t>
              </w:r>
            </w:hyperlink>
          </w:p>
          <w:p w:rsidR="00656CC5" w:rsidRPr="00E418D5" w:rsidRDefault="00656CC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Офіційний сайт Кабінету Міністрів України // Режим доступу: </w:t>
            </w:r>
            <w:hyperlink r:id="rId14" w:history="1">
              <w:r w:rsidRPr="00E418D5">
                <w:rPr>
                  <w:rFonts w:ascii="Times New Roman" w:hAnsi="Times New Roman"/>
                  <w:sz w:val="20"/>
                  <w:szCs w:val="20"/>
                </w:rPr>
                <w:t>http://msp.ark.gov.ua</w:t>
              </w:r>
            </w:hyperlink>
          </w:p>
          <w:p w:rsidR="00656CC5" w:rsidRPr="00E418D5" w:rsidRDefault="00656CC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Офіційний сайт Міністерства соціальної політики // Режим доступу: </w:t>
            </w:r>
            <w:hyperlink r:id="rId15" w:history="1">
              <w:r w:rsidRPr="00E418D5">
                <w:rPr>
                  <w:rFonts w:ascii="Times New Roman" w:hAnsi="Times New Roman"/>
                  <w:sz w:val="20"/>
                  <w:szCs w:val="20"/>
                </w:rPr>
                <w:t>www.mlsp.gov.ua</w:t>
              </w:r>
            </w:hyperlink>
          </w:p>
          <w:p w:rsidR="00E97A62" w:rsidRPr="00E418D5" w:rsidRDefault="00656CC5" w:rsidP="006F5BC9">
            <w:pPr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b/>
                <w:lang w:val="ru-RU"/>
              </w:rPr>
            </w:pPr>
            <w:r w:rsidRPr="00E418D5">
              <w:rPr>
                <w:rFonts w:ascii="Times New Roman" w:hAnsi="Times New Roman"/>
                <w:sz w:val="20"/>
                <w:szCs w:val="20"/>
              </w:rPr>
              <w:t xml:space="preserve">Офіційний сайт Національного інституту стратегічних досліджень // Режим доступу: </w:t>
            </w:r>
            <w:hyperlink r:id="rId16" w:history="1">
              <w:r w:rsidRPr="00E418D5">
                <w:rPr>
                  <w:rFonts w:ascii="Times New Roman" w:hAnsi="Times New Roman"/>
                  <w:sz w:val="20"/>
                  <w:szCs w:val="20"/>
                </w:rPr>
                <w:t>http://www.niss.gov.ua</w:t>
              </w:r>
            </w:hyperlink>
            <w:r w:rsidRPr="00E418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36B7" w:rsidRPr="00E418D5" w:rsidRDefault="00E436B7" w:rsidP="006F5BC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textAlignment w:val="center"/>
              <w:rPr>
                <w:b/>
                <w:lang w:val="ru-RU"/>
              </w:rPr>
            </w:pP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>ДУ Державний інститут сімейної та молодіжної політики - https://dismp.gov.ua/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0" w:type="dxa"/>
          </w:tcPr>
          <w:p w:rsidR="00E97A62" w:rsidRPr="00E418D5" w:rsidRDefault="0078711D" w:rsidP="0080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сього аудиторних занять – </w:t>
            </w:r>
            <w:r w:rsidR="008030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год., з них лекції – 32 </w:t>
            </w:r>
            <w:proofErr w:type="spellStart"/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практичні – </w:t>
            </w:r>
            <w:r w:rsidR="008030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год.. 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0" w:type="dxa"/>
            <w:vAlign w:val="center"/>
          </w:tcPr>
          <w:p w:rsidR="00E418D5" w:rsidRDefault="005A2A07" w:rsidP="006F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РНД </w:t>
            </w:r>
            <w:r w:rsidR="00433F39"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1.Студент демонструє знання </w:t>
            </w:r>
            <w:r w:rsidR="00433F39" w:rsidRPr="00E418D5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r w:rsidR="00E418D5" w:rsidRPr="00E418D5">
              <w:rPr>
                <w:rFonts w:ascii="Times New Roman" w:hAnsi="Times New Roman"/>
                <w:sz w:val="20"/>
                <w:szCs w:val="20"/>
              </w:rPr>
              <w:t>об‘єкт, предмет і методи дослідження дисципліни «технології соціального захисту»</w:t>
            </w:r>
          </w:p>
          <w:p w:rsidR="00E418D5" w:rsidRPr="00E418D5" w:rsidRDefault="005A2A07" w:rsidP="006F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E418D5">
              <w:rPr>
                <w:rFonts w:ascii="Times New Roman" w:hAnsi="Times New Roman"/>
                <w:sz w:val="20"/>
                <w:szCs w:val="20"/>
              </w:rPr>
              <w:t xml:space="preserve">2. Студент розуміє </w:t>
            </w:r>
            <w:r w:rsidR="00E418D5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роль та значення технологій соціального захисту у всіх підгалузях сфери соціального забезпечення</w:t>
            </w:r>
          </w:p>
          <w:p w:rsidR="00E418D5" w:rsidRPr="00E837EB" w:rsidRDefault="005A2A07" w:rsidP="006F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E837EB">
              <w:rPr>
                <w:rFonts w:ascii="Times New Roman" w:hAnsi="Times New Roman"/>
                <w:sz w:val="20"/>
                <w:szCs w:val="20"/>
              </w:rPr>
              <w:t>3.</w:t>
            </w:r>
            <w:r w:rsidR="00E418D5" w:rsidRPr="00E837EB">
              <w:rPr>
                <w:rFonts w:ascii="Times New Roman" w:hAnsi="Times New Roman"/>
                <w:sz w:val="20"/>
                <w:szCs w:val="20"/>
              </w:rPr>
              <w:t>Студент вміє аналізувати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соціальні процеси в економіці та політиці задля адекватного визначення технологій соціального захисту</w:t>
            </w:r>
          </w:p>
          <w:p w:rsidR="00E418D5" w:rsidRPr="00E837EB" w:rsidRDefault="005A2A07" w:rsidP="006F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E837EB">
              <w:rPr>
                <w:rFonts w:ascii="Times New Roman" w:hAnsi="Times New Roman"/>
                <w:sz w:val="20"/>
                <w:szCs w:val="20"/>
              </w:rPr>
              <w:t xml:space="preserve">4. Студент набув </w:t>
            </w:r>
            <w:r w:rsidR="00E418D5" w:rsidRPr="00E837EB">
              <w:rPr>
                <w:rFonts w:ascii="Times New Roman" w:hAnsi="Times New Roman"/>
                <w:sz w:val="20"/>
                <w:szCs w:val="20"/>
              </w:rPr>
              <w:t xml:space="preserve">теоретичні і практичні навички щодо методів і способів </w:t>
            </w:r>
            <w:r w:rsidR="00E418D5" w:rsidRPr="00E837EB">
              <w:rPr>
                <w:rFonts w:ascii="Times New Roman" w:hAnsi="Times New Roman"/>
                <w:bCs/>
                <w:sz w:val="20"/>
                <w:szCs w:val="20"/>
              </w:rPr>
              <w:t>соціального захисту  та підтримки економічно активного населення</w:t>
            </w:r>
          </w:p>
          <w:p w:rsidR="00E418D5" w:rsidRPr="00E837EB" w:rsidRDefault="005A2A07" w:rsidP="006F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РНД </w:t>
            </w:r>
            <w:r w:rsidR="00E837E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="00E837EB" w:rsidRPr="00E837EB">
              <w:rPr>
                <w:rFonts w:ascii="Times New Roman" w:hAnsi="Times New Roman"/>
                <w:bCs/>
                <w:sz w:val="20"/>
                <w:szCs w:val="20"/>
              </w:rPr>
              <w:t xml:space="preserve">Студент вміє </w:t>
            </w:r>
            <w:r w:rsidR="00E418D5" w:rsidRPr="00E837EB">
              <w:rPr>
                <w:rFonts w:ascii="Times New Roman" w:hAnsi="Times New Roman"/>
                <w:bCs/>
                <w:sz w:val="20"/>
                <w:szCs w:val="20"/>
              </w:rPr>
              <w:t xml:space="preserve">розробляти 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пропозиції з удосконалення діяльності соціальної сфери суспільства на основі знання та практичного забезпечення всіх потребуючих категорій населення (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зайняте населення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роботодавці, члени сімей, діти, діти-сироти, жінки, молодь,  особи з обмеженими фізіологічними можливостями та </w:t>
            </w:r>
            <w:proofErr w:type="spellStart"/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інш</w:t>
            </w:r>
            <w:proofErr w:type="spellEnd"/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.)</w:t>
            </w:r>
          </w:p>
          <w:p w:rsidR="00E418D5" w:rsidRPr="00E837EB" w:rsidRDefault="005A2A07" w:rsidP="006F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</w:t>
            </w:r>
            <w:r w:rsidR="00E837EB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Студент вміє 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застосовувати методи соціального захисту у житловій сфері, у сфері охорони здоров’я. тощо </w:t>
            </w:r>
          </w:p>
          <w:p w:rsidR="00E418D5" w:rsidRPr="00E837EB" w:rsidRDefault="005A2A07" w:rsidP="006F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</w:t>
            </w:r>
            <w:r w:rsidR="00E837EB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Студент вміє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аналізувати і коректно застосовувати технології соціального захисту осіб під час воєнних дій в Україні, особливо для внутрішньо переміщених осіб в межах України та інших країнах.</w:t>
            </w:r>
          </w:p>
          <w:p w:rsidR="00E418D5" w:rsidRPr="00E837EB" w:rsidRDefault="005A2A07" w:rsidP="006F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</w:t>
            </w:r>
            <w:r w:rsidR="00E837EB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Студент з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r w:rsidR="00E837EB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є</w:t>
            </w:r>
            <w:r w:rsidR="00E418D5" w:rsidRP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основи соціального захисту військовослужбовців та членів їх сімей.</w:t>
            </w:r>
          </w:p>
          <w:p w:rsidR="00E91ABC" w:rsidRPr="00E418D5" w:rsidRDefault="005A2A07" w:rsidP="006F5BC9">
            <w:pPr>
              <w:keepNext/>
              <w:widowControl w:val="0"/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9.Студент в</w:t>
            </w:r>
            <w:r w:rsidR="00E418D5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олоді</w:t>
            </w:r>
            <w:r w:rsidR="00E8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є</w:t>
            </w:r>
            <w:r w:rsidR="00E418D5"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знаннями щодо механізмів соціального захисту воїнів УЗС 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Ключові слова</w:t>
            </w:r>
          </w:p>
        </w:tc>
        <w:tc>
          <w:tcPr>
            <w:tcW w:w="7620" w:type="dxa"/>
          </w:tcPr>
          <w:p w:rsidR="00E97A62" w:rsidRPr="00E418D5" w:rsidRDefault="00433F39" w:rsidP="006F5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Соціальн</w:t>
            </w:r>
            <w:r w:rsidR="00E837EB">
              <w:rPr>
                <w:rFonts w:ascii="Times New Roman" w:hAnsi="Times New Roman" w:cs="Times New Roman"/>
                <w:sz w:val="20"/>
                <w:szCs w:val="20"/>
              </w:rPr>
              <w:t xml:space="preserve">ий захист, технології, методи, категорії населення,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7EB">
              <w:rPr>
                <w:rFonts w:ascii="Times New Roman" w:hAnsi="Times New Roman" w:cs="Times New Roman"/>
                <w:sz w:val="20"/>
                <w:szCs w:val="20"/>
              </w:rPr>
              <w:t xml:space="preserve">трудова сфера,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соціальна сфера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7620" w:type="dxa"/>
          </w:tcPr>
          <w:p w:rsidR="00E97A62" w:rsidRPr="00E418D5" w:rsidRDefault="00E97A62" w:rsidP="006F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Очний. Проведення лекцій, практичних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занять та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консультацій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, а також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організація самостійної роботи для кращого розуміння тем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7620" w:type="dxa"/>
          </w:tcPr>
          <w:p w:rsidR="00EC598F" w:rsidRPr="00E418D5" w:rsidRDefault="00EC598F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Тема 1. Теоретико-методологічні основи </w:t>
            </w:r>
            <w:r w:rsidR="007963C0" w:rsidRPr="00E418D5">
              <w:rPr>
                <w:rFonts w:ascii="Times New Roman" w:hAnsi="Times New Roman"/>
                <w:bCs/>
                <w:sz w:val="20"/>
                <w:szCs w:val="20"/>
              </w:rPr>
              <w:t>дисципліни «технології соціального захисту»</w:t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67195" w:rsidRDefault="00EC598F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="00E837EB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Технології соціального захисту економічно активного населення </w:t>
            </w:r>
          </w:p>
          <w:p w:rsidR="00E837EB" w:rsidRDefault="0046719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3. Технології соціального захисту </w:t>
            </w:r>
            <w:r w:rsidR="00E837EB">
              <w:rPr>
                <w:rFonts w:ascii="Times New Roman" w:hAnsi="Times New Roman"/>
                <w:bCs/>
                <w:sz w:val="20"/>
                <w:szCs w:val="20"/>
              </w:rPr>
              <w:t>безробітних</w:t>
            </w:r>
          </w:p>
          <w:p w:rsidR="00F479A5" w:rsidRDefault="00EC598F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 Тема </w:t>
            </w:r>
            <w:r w:rsidR="007B1EE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479A5">
              <w:rPr>
                <w:rFonts w:ascii="Times New Roman" w:hAnsi="Times New Roman"/>
                <w:bCs/>
                <w:sz w:val="20"/>
                <w:szCs w:val="20"/>
              </w:rPr>
              <w:t xml:space="preserve">Соціальний захист </w:t>
            </w:r>
            <w:r w:rsidR="007B1EE9">
              <w:rPr>
                <w:rFonts w:ascii="Times New Roman" w:hAnsi="Times New Roman"/>
                <w:bCs/>
                <w:sz w:val="20"/>
                <w:szCs w:val="20"/>
              </w:rPr>
              <w:t xml:space="preserve">працівників </w:t>
            </w:r>
            <w:r w:rsidR="00F479A5">
              <w:rPr>
                <w:rFonts w:ascii="Times New Roman" w:hAnsi="Times New Roman"/>
                <w:bCs/>
                <w:sz w:val="20"/>
                <w:szCs w:val="20"/>
              </w:rPr>
              <w:t>роботодавц</w:t>
            </w:r>
            <w:r w:rsidR="007B1EE9">
              <w:rPr>
                <w:rFonts w:ascii="Times New Roman" w:hAnsi="Times New Roman"/>
                <w:bCs/>
                <w:sz w:val="20"/>
                <w:szCs w:val="20"/>
              </w:rPr>
              <w:t>ями</w:t>
            </w:r>
            <w:r w:rsidR="00F479A5"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97A62" w:rsidRPr="00E418D5" w:rsidRDefault="00F479A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 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Соціальний захист молоді в діяльності соціальних служб</w:t>
            </w:r>
          </w:p>
          <w:p w:rsidR="003B6D61" w:rsidRDefault="00EC598F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7B1EE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79A5">
              <w:rPr>
                <w:rFonts w:ascii="Times New Roman" w:hAnsi="Times New Roman"/>
                <w:bCs/>
                <w:sz w:val="20"/>
                <w:szCs w:val="20"/>
              </w:rPr>
              <w:t>Технології соціального захисту у сфері сімейної політики</w:t>
            </w:r>
          </w:p>
          <w:p w:rsidR="00F479A5" w:rsidRPr="00E418D5" w:rsidRDefault="00F479A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t>Т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ема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Організація захисту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дітей сиріт</w:t>
            </w:r>
          </w:p>
          <w:p w:rsidR="00F479A5" w:rsidRPr="00E418D5" w:rsidRDefault="00F479A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7B1E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Технології п</w:t>
            </w:r>
            <w:r w:rsidRPr="00D25C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ідтримк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D25C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25CA3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соціально вразливих верств населення</w:t>
            </w:r>
          </w:p>
          <w:p w:rsidR="00E91ABC" w:rsidRPr="00E418D5" w:rsidRDefault="00EC598F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7B1EE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E837EB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Технології соціального захисту в пенсійному забезпеченні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D13A6" w:rsidRPr="00E418D5" w:rsidRDefault="00D25CA3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D5156"/>
                <w:sz w:val="12"/>
                <w:szCs w:val="12"/>
                <w:shd w:val="clear" w:color="auto" w:fill="FFFFFF"/>
              </w:rPr>
              <w:t>.</w:t>
            </w:r>
            <w:r w:rsidR="003B6D61"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  <w:proofErr w:type="spellEnd"/>
            <w:r w:rsidR="003B6D61"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B1EE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3B6D61"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Технології соціального захисту у сфері житлового будівництва</w:t>
            </w:r>
          </w:p>
          <w:p w:rsidR="003B6D61" w:rsidRDefault="005D13A6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46719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B1E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D25CA3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Технології соціального захисту у сфері охорони здоров’я</w:t>
            </w:r>
          </w:p>
          <w:p w:rsidR="00F479A5" w:rsidRPr="00E418D5" w:rsidRDefault="00F479A5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46719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B1E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Соціальний захист трудових та освітніх мігрантів</w:t>
            </w:r>
          </w:p>
          <w:p w:rsidR="000259B0" w:rsidRPr="00E418D5" w:rsidRDefault="000259B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 </w:t>
            </w:r>
            <w:r w:rsidR="00F47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B6D61" w:rsidRPr="00E418D5">
              <w:rPr>
                <w:rFonts w:ascii="Times New Roman" w:eastAsia="+mj-ea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r w:rsidR="00D25CA3">
              <w:rPr>
                <w:rFonts w:ascii="Times New Roman" w:hAnsi="Times New Roman" w:cs="Times New Roman"/>
                <w:sz w:val="20"/>
                <w:szCs w:val="20"/>
              </w:rPr>
              <w:t>Соціальний захист населення України під час  воєнних дій</w:t>
            </w:r>
          </w:p>
          <w:p w:rsidR="000259B0" w:rsidRDefault="000259B0" w:rsidP="006F5B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 1</w:t>
            </w:r>
            <w:r w:rsidR="007B1E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3B6D61"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Соціальний захист військовослужбовців і членів їх</w:t>
            </w:r>
            <w:r w:rsidR="00D25C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bCs/>
                <w:sz w:val="20"/>
                <w:szCs w:val="20"/>
              </w:rPr>
              <w:t>сімей</w:t>
            </w:r>
            <w:r w:rsidR="00D25CA3">
              <w:rPr>
                <w:rFonts w:ascii="Times New Roman" w:hAnsi="Times New Roman" w:cs="Times New Roman"/>
                <w:bCs/>
                <w:sz w:val="20"/>
                <w:szCs w:val="20"/>
              </w:rPr>
              <w:t>, воїнів УЗС</w:t>
            </w:r>
          </w:p>
          <w:p w:rsidR="003B6D61" w:rsidRPr="00E418D5" w:rsidRDefault="000259B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1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F47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Соціально-педагогічна профілактика торгівлі людьми</w:t>
            </w:r>
            <w:r w:rsidR="00C366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B6D61" w:rsidRPr="00E418D5" w:rsidRDefault="000259B0" w:rsidP="006F5BC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1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626E80"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41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F47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Соціальний захист 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суб’єктів </w:t>
            </w:r>
            <w:r w:rsidR="00F47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інших соціальних системах  України (</w:t>
            </w:r>
            <w:proofErr w:type="spellStart"/>
            <w:r w:rsidR="00F47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пеніцитарн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spellEnd"/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479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</w:t>
            </w:r>
            <w:r w:rsidR="007B1E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а,  система </w:t>
            </w:r>
            <w:r w:rsidR="00F47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геріатричних послуг </w:t>
            </w:r>
            <w:r w:rsidR="007B1EE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="00F47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0" w:type="dxa"/>
          </w:tcPr>
          <w:p w:rsidR="00E97A62" w:rsidRPr="00E418D5" w:rsidRDefault="00467195" w:rsidP="00467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>спит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0" w:type="dxa"/>
          </w:tcPr>
          <w:p w:rsidR="00E97A62" w:rsidRPr="00E418D5" w:rsidRDefault="00E97A62" w:rsidP="00467195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Навчальна дисципліна «</w:t>
            </w:r>
            <w:r w:rsidR="0046719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Технології соціального захисту</w:t>
            </w:r>
            <w:r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базується на знаннях, які містяться в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Законах України, постановах Верховної Ради і Кабінету Міністрів України з</w:t>
            </w:r>
            <w:r w:rsidR="003B6D61" w:rsidRPr="00E418D5">
              <w:rPr>
                <w:rFonts w:ascii="Times New Roman" w:hAnsi="Times New Roman"/>
                <w:sz w:val="20"/>
                <w:szCs w:val="20"/>
              </w:rPr>
              <w:t xml:space="preserve"> питань соціально-економічного розвитку,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61" w:rsidRPr="00E418D5">
              <w:rPr>
                <w:rFonts w:ascii="Times New Roman" w:hAnsi="Times New Roman"/>
                <w:sz w:val="20"/>
                <w:szCs w:val="20"/>
              </w:rPr>
              <w:t xml:space="preserve">соціальної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політики</w:t>
            </w:r>
            <w:r w:rsidR="00467195">
              <w:rPr>
                <w:rFonts w:ascii="Times New Roman" w:hAnsi="Times New Roman"/>
                <w:sz w:val="20"/>
                <w:szCs w:val="20"/>
              </w:rPr>
              <w:t xml:space="preserve"> та соціального захисту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, а також відомчих матеріалах Міністерства соціальної політики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України та департаментів соціального захисту областей України, теоретичних і аналітичних матеріалах Інституту демографії та соціальних досліджень 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імені М.В.</w:t>
            </w:r>
            <w:r w:rsidR="0046719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Птухи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, НУ «Інститут регіональних досліджень імені М.І. Долішнього НАН України», статистичних матеріалах Державної служби статистики тощо.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Інтерактивні лекції (в т.ч. лекції гостьових лекторів);практичні заняття (навчальні дискусії, мозковий штурм, розв’язок ситуаційних вправ (кейсів)); самостійне навчання (індивідуальна робота, робота в групах,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виконання практичних завдань</w:t>
            </w: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7620" w:type="dxa"/>
          </w:tcPr>
          <w:p w:rsidR="00E97A62" w:rsidRPr="005A2A07" w:rsidRDefault="005A2A07" w:rsidP="005A2A07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Teams</w:t>
            </w:r>
            <w:proofErr w:type="spellEnd"/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Zoom</w:t>
            </w:r>
            <w:proofErr w:type="spellEnd"/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Moodle</w:t>
            </w:r>
            <w:proofErr w:type="spellEnd"/>
            <w:r w:rsidRPr="005A2A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Microsoft Outlook.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Критерій оцінювання (окремо для кожного виду навчальної діяльності)</w:t>
            </w:r>
          </w:p>
        </w:tc>
        <w:tc>
          <w:tcPr>
            <w:tcW w:w="7620" w:type="dxa"/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59"/>
              <w:gridCol w:w="3125"/>
            </w:tblGrid>
            <w:tr w:rsidR="00E97A62" w:rsidRPr="00E418D5" w:rsidTr="00FD53D6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Максимальна кількість балів</w:t>
                  </w:r>
                </w:p>
              </w:tc>
            </w:tr>
            <w:tr w:rsidR="00E97A62" w:rsidRPr="00E418D5" w:rsidTr="00FD53D6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Денна форма навчання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7A62" w:rsidRPr="00E418D5" w:rsidTr="00FD53D6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D9116A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Обговорення актуальних публікацій у журналах або наукових збірниках статей по 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>питаннях соціальн</w:t>
                  </w:r>
                  <w:r w:rsidR="00467195"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67195">
                    <w:rPr>
                      <w:rFonts w:ascii="Times New Roman" w:hAnsi="Times New Roman"/>
                      <w:sz w:val="20"/>
                      <w:szCs w:val="20"/>
                    </w:rPr>
                    <w:t>захисту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(есе,</w:t>
                  </w:r>
                  <w:r w:rsidRPr="00E418D5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розв’язок ситуаційних вправ (кейсів), </w:t>
                  </w:r>
                  <w:r w:rsidR="00D9116A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складання тестів, виконання </w:t>
                  </w:r>
                  <w:r w:rsidRPr="00E418D5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інших завдань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), 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3B6D61" w:rsidP="005A2A07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  <w:r w:rsidR="00E97A62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х 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97A62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бали =</w:t>
                  </w:r>
                </w:p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7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32 бали</w:t>
                  </w:r>
                </w:p>
              </w:tc>
            </w:tr>
            <w:tr w:rsidR="00E97A62" w:rsidRPr="00E418D5" w:rsidTr="00FD53D6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E418D5" w:rsidRDefault="00467195" w:rsidP="005A2A07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Модульна контрольна робота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 w:themeFill="background1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3B6D61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Підсумковий контроль: іспит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E418D5" w:rsidTr="00FD53D6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5A2A07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Письмові роботи</w:t>
            </w:r>
            <w:r w:rsidRPr="005A2A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Очікується, що студенти виконають декілька видів письмових робіт (есе,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розрахунки за окремими темами, тези/стаття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7A62" w:rsidRPr="00E418D5" w:rsidRDefault="00E97A62" w:rsidP="006F5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Академічна доброчесність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Очікується,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незарахуванння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 викладачем, незалежно від масштабів плагіату чи обману. </w:t>
            </w:r>
          </w:p>
          <w:p w:rsidR="00E97A62" w:rsidRPr="00E418D5" w:rsidRDefault="00E97A62" w:rsidP="006F5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Відвідання занять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– обов’язкова вимога.</w:t>
            </w:r>
          </w:p>
          <w:p w:rsidR="00E97A62" w:rsidRPr="00E418D5" w:rsidRDefault="00E97A62" w:rsidP="006F5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Література</w:t>
            </w:r>
            <w:r w:rsidRPr="005A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– заохочення студентів до використання інших джерел літератури, крім рекомендованих..</w:t>
            </w:r>
          </w:p>
          <w:p w:rsidR="00E97A62" w:rsidRPr="00E418D5" w:rsidRDefault="00E97A62" w:rsidP="006F5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виставлення балів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– враховуються бали, що набрані у процесі поточного контролю (обговорення питань, участь в диспутах, есе, тези, стаття).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Питання до екзамену  (чи питання до контрольної роботи)</w:t>
            </w:r>
          </w:p>
        </w:tc>
        <w:tc>
          <w:tcPr>
            <w:tcW w:w="7620" w:type="dxa"/>
          </w:tcPr>
          <w:p w:rsidR="00F41F83" w:rsidRDefault="00E97A62" w:rsidP="00F41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Питання до проведення підсумкової оцінки</w:t>
            </w:r>
            <w:r w:rsidR="00F41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1F83" w:rsidRPr="00A26796" w:rsidRDefault="005A2A07" w:rsidP="00F41F83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Поняття: «соціальна технологія»,  «технологія соціального захисту». Соціальне призначення соціальних технологій. </w:t>
            </w:r>
          </w:p>
          <w:p w:rsidR="005A2A07" w:rsidRPr="00A26796" w:rsidRDefault="005A2A07" w:rsidP="00F41F83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Поняття “ соціальний ризик ”. Соціальні технології захисту цінності людського життя.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Поняття «соціальний захист». Система органів соціального захисту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Функції технологій соціального захисту в країні з соціально-орієнтованою ринковою економікою.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Соціальний захист працюючого населення. Роль державної служби зайнятості в організації зайнятості економічно активного населення.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Функції ДСЗ у вирішенні питань соціального захисту.</w:t>
            </w:r>
          </w:p>
          <w:p w:rsidR="00F41F83" w:rsidRPr="00A26796" w:rsidRDefault="005A2A07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Обов'язкове соціальне страхування в комплексі з держав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ними </w:t>
            </w:r>
            <w:proofErr w:type="spellStart"/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допомогами</w:t>
            </w:r>
            <w:proofErr w:type="spellEnd"/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основа </w:t>
            </w:r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соціального захисту 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 безробіття та безробіт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них. </w:t>
            </w:r>
          </w:p>
          <w:p w:rsidR="00F41F83" w:rsidRPr="00A26796" w:rsidRDefault="005A2A07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Принципи організації страхування у разі без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робіття.</w:t>
            </w:r>
          </w:p>
          <w:p w:rsidR="00F41F83" w:rsidRPr="00A26796" w:rsidRDefault="005A2A07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Єдина технологія обслуговування незайнятого населення.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рофорієнтаці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профконсультаці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spellEnd"/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безробітних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Питання здійснення роботодавцем соціального захисту працівників в теорії і практиці.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Обов’язки роботодавця у процедурі оформлення трудових правовідносин в контексті соціального захисту працівників. 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Колективні договори як запорука </w:t>
            </w:r>
            <w:r w:rsidRPr="00A26796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захисту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прав та інтересів працівників та </w:t>
            </w:r>
            <w:r w:rsidRPr="00A26796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роботодавців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Адресність соціальної роботи з молоддю.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Реальні потреби молоді в соціальних послугах,.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Дослідження з проблеми молоді на ринку праці. Висновки для конструювання технології соціального захисту молоді.</w:t>
            </w:r>
          </w:p>
          <w:p w:rsidR="00F41F83" w:rsidRPr="00A26796" w:rsidRDefault="005A2A07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Сутність проблем сучасної сім'ї.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Технології роботи з сім'єю. 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Рівні технологій роботи з неблагополучною у виховному плані сім'єю.</w:t>
            </w:r>
          </w:p>
          <w:p w:rsidR="00F41F83" w:rsidRPr="00A26796" w:rsidRDefault="00C0527E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anchor=".D0.9F.D0.BE.D0.BD.D1.8F.D1.82.D1.82.D1.8F_.22.D0.B4.D0.B8.D1.82.D0.B8.D0.BD.D0.B0-.D1.81.D0.B8.D1.80.D0.BE.D1.82.D0.B0.22_.D1.82.D0.B0_.22.D0.B4.D1.96.D1.82.D0.B8.2C_.D0.BF.D0.BE.D0.B7.D0.B1.D0.B0.D0.B2.D0.BB.D0.B5.D0.BD.D1.96_.D0.B1.D0.B0.D1.82.D1.8C.D0" w:history="1">
              <w:r w:rsidR="005A2A07"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Поняття "дитина-сирота" та "діти, позбавлені батьківського піклування"</w:t>
              </w:r>
            </w:hyperlink>
          </w:p>
          <w:p w:rsidR="00F41F83" w:rsidRPr="00A26796" w:rsidRDefault="00C0527E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anchor=".D0.9E.D1.81.D0.BD.D0.BE.D0.B2.D0.BD.D1.96_.D0.B7.D0.B0.D1.81.D0.B0.D0.B4.D0.B8_.D0.B4.D0.B5.D1.80.D0.B6.D0.B0.D0.B2.D0.BD.D0.BE.D1.97_.D0.BF.D0.BE.D0.BB.D1.96.D1.82.D0.B8.D0.BA.D0.B8_.D1.89.D0.BE.D0.B4.D0.BE_.D1.81.D0.BE.D1.86.D1.96.D0.B0.D0.BB.D1.8C.D0." w:history="1">
              <w:r w:rsidR="005A2A07"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Основні засади державної політики щодо соціального захисту дітей-сиріт і дітей, позбавлених батьківського піклування</w:t>
              </w:r>
            </w:hyperlink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26796"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Поняття «соціально вразливих верств населення»</w:t>
            </w:r>
            <w:r w:rsidR="00F41F83" w:rsidRPr="00A26796"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26796">
              <w:rPr>
                <w:rStyle w:val="a9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Основні засади державної політики щодо соціального захисту соціально вразливих верств населення.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Пенсійна система як складова частина соціального захисту населення. Пенсійна система як вид соціального захисту. 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Тенденції соціальної політики України у сфері житлового будівництва</w:t>
            </w:r>
            <w:r w:rsidR="00F41F83"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Соціальні фактори, які впливають на впровадження політики житлового будівництва.</w:t>
            </w:r>
          </w:p>
          <w:p w:rsidR="00F41F83" w:rsidRPr="00A26796" w:rsidRDefault="005A2A07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Структура державної системи соціального захисту та її специфіка у сфері охорони здоров’я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Соціальні технології у сфері охорони здоров’я населення України та умови їх реалізації</w:t>
            </w:r>
          </w:p>
          <w:p w:rsidR="00F41F83" w:rsidRPr="00A26796" w:rsidRDefault="00C0527E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anchor=".D0.94.D0.B5.D1.80.D0.B6.D0.B0.D0.B2.D0.BD.D0.B5_.D1.80.D0.B5.D0.B3.D1.83.D0.BB.D1.8E.D0.B2.D0.B0.D0.BD.D0.BD.D1.8F_.D1.83_.D1.81.D1.84.D0.B5.D1.80.D1.96_.D0.B7.D0.BE.D0.B2.D0.BD.D1.96.D1.88.D0.BD.D1.8C.D0.BE.D1.97_.D1.82.D1.80.D1.83.D0.B4.D0.BE.D0.B2.D0." w:history="1">
              <w:r w:rsidR="005A2A07"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Державне регулювання у сфері зовнішньої трудової міграції</w:t>
              </w:r>
            </w:hyperlink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hyperlink r:id="rId20" w:anchor=".D0.9C.D1.96.D0.B6.D0.BD.D0.B0.D1.80.D0.BE.D0.B4.D0.BD.D0.B5_.D1.81.D0.BF.D1.96.D0.B2.D1.80.D0.BE.D0.B1.D1.96.D1.82.D0.BD.D0.B8.D1.86.D1.82.D0.B2.D0.BE_.D1.83_.D1.81.D1.84.D0.B5.D1.80.D1.96_.D0.B7.D0.BE.D0.B2.D0.BD.D1.96.D1.88.D0.BD.D1.8C.D0.BE.D1.97_.D1." w:history="1">
              <w:r w:rsidR="005A2A07"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Міжнародне співробітництво у сфері зовнішньої трудової міграції</w:t>
              </w:r>
            </w:hyperlink>
          </w:p>
          <w:p w:rsidR="00F41F83" w:rsidRPr="00A26796" w:rsidRDefault="00C0527E" w:rsidP="00F41F83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anchor=".D0.9F.D1.80.D0.B0.D0.B2.D0.B0_.D1.82.D0.B0_.D1.81.D0.BE.D1.86.D1.96.D0.B0.D0.BB.D1.8C.D0.BD.D1.96_.D0.B3.D0.B0.D1.80.D0.B0.D0.BD.D1.82.D1.96.D1.97_.D1.82.D1.80.D1.83.D0.B4.D0.BE.D0.B2.D0.B8.D1.85_.D0.BC.D1.96.D0.B3.D1.80.D0.B0.D0.BD.D1.82.D1.96.D0.B2_.D1" w:history="1">
              <w:r w:rsidR="005A2A07"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Права та соціальні гарантії трудових та освітніх мігрантів і членів їхніх сімей</w:t>
              </w:r>
            </w:hyperlink>
          </w:p>
          <w:p w:rsidR="00A26796" w:rsidRPr="00A26796" w:rsidRDefault="005A2A07" w:rsidP="00A26796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 Президента України «Про Концепцію захисту населення і територій у разі загрози та виникнення надзвичайних ситуацій»</w:t>
            </w:r>
            <w:r w:rsidR="00F41F83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hyperlink r:id="rId22" w:anchor=".D0.9E.D0.BF.D0.BE.D0.B2.D1.96.D1.89.D0.B5.D0.BD.D0.BD.D1.8F_.D1.82.D0.B0_.D1.96.D0.BD.D1.84.D0.BE.D1.80.D0.BC.D1.83.D0.B2.D0.B0.D0.BD.D0.BD.D1.8F_.D1.81.D1.83.D0.B1.E2.80.99.D1.94.D0.BA.D1.82.D1.96.D0.B2_.D0.B7.D0.B0.D0.B1.D0.B5.D0.B7.D0.BF.D0.B5.D1.87.D" w:history="1">
              <w:r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Оповіщення та інформування суб’єктів забезпечення цивільного захисту</w:t>
              </w:r>
            </w:hyperlink>
            <w:r w:rsidR="00A26796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hyperlink r:id="rId23" w:anchor=".D0.9C.D0.B5.D0.B4.D0.B8.D1.87.D0.BD.D0.B8.D0.B9.2C_.D0.B1.D1.96.D0.BE.D0.BB.D0.BE.D0.B3.D1.96.D1.87.D0.BD.D0.B8.D0.B9_.D1.96_.D0.BF.D1.81.D0.B8.D1.85.D0.BE.D0.BB.D0.BE.D0.B3.D1.96.D1.87.D0.BD.D0.B8.D0.B9_.D0.B7.D0.B0.D1.85.D0.B8.D1.81.D1.82.2C_.D0.B7.D0." w:history="1">
              <w:r w:rsidR="00A26796" w:rsidRPr="00A26796">
                <w:rPr>
                  <w:rStyle w:val="toctext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Медичний, біологічний і психологічний захист, забезпечення санітарного та епідемічного благополуччя населення</w:t>
              </w:r>
            </w:hyperlink>
          </w:p>
          <w:p w:rsidR="00A26796" w:rsidRPr="00A26796" w:rsidRDefault="005A2A07" w:rsidP="00A26796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Права, пільги, соціальні гарантії та норми забезпечення, встановлені законодавством України для військовослужбовців Збройних сил України та членів їхніх </w:t>
            </w:r>
            <w:proofErr w:type="spellStart"/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сіме</w:t>
            </w:r>
            <w:proofErr w:type="spellEnd"/>
          </w:p>
          <w:p w:rsidR="00A26796" w:rsidRPr="00A26796" w:rsidRDefault="005A2A07" w:rsidP="00A26796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Профілактика попередження торгівлі дітьми</w:t>
            </w:r>
            <w:r w:rsidR="00A26796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Соціально-педагогічна профілактика торгівлі людьми серед учнівської молоді</w:t>
            </w:r>
            <w:r w:rsidR="00A26796"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26796" w:rsidRPr="00A26796" w:rsidRDefault="005A2A07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Причини явища торгівлі людьми, масштаби, тенденції розвитку, засоби протидії. Система суб’єктів соціальної профілактики торгівлі людьми.</w:t>
            </w:r>
          </w:p>
          <w:p w:rsidR="00A26796" w:rsidRPr="00A26796" w:rsidRDefault="005A2A07" w:rsidP="005A2A07">
            <w:pPr>
              <w:pStyle w:val="a5"/>
              <w:keepNext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Соціальний захист засуджених та напрями його удосконалення</w:t>
            </w:r>
            <w:r w:rsidR="00A26796"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Зарубіжний досвід функціонування </w:t>
            </w:r>
            <w:proofErr w:type="spellStart"/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пеніцитарної</w:t>
            </w:r>
            <w:proofErr w:type="spellEnd"/>
            <w:r w:rsidRPr="00A267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системи.</w:t>
            </w:r>
          </w:p>
          <w:p w:rsidR="005A2A07" w:rsidRPr="00E418D5" w:rsidRDefault="005A2A07" w:rsidP="00A26796">
            <w:pPr>
              <w:pStyle w:val="a5"/>
              <w:keepNext/>
              <w:widowControl w:val="0"/>
              <w:numPr>
                <w:ilvl w:val="0"/>
                <w:numId w:val="32"/>
              </w:numPr>
              <w:pBdr>
                <w:bottom w:val="single" w:sz="2" w:space="0" w:color="A2A9B1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79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Влаштуванням людей похилого віку, осіб з інвалідністю до </w:t>
            </w:r>
            <w:proofErr w:type="spellStart"/>
            <w:r w:rsidRPr="00A2679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інтернатних</w:t>
            </w:r>
            <w:proofErr w:type="spellEnd"/>
            <w:r w:rsidRPr="00A2679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установ системи соціального захисту населення відповідно до законодавства України.</w:t>
            </w:r>
            <w:r w:rsidR="00A26796" w:rsidRPr="00A2679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2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Умови приймання, утримання і відрахування з будинку-інтернату громадян похилого віку та осіб з інвалідністю, геріатричного пансіонату</w:t>
            </w:r>
          </w:p>
        </w:tc>
      </w:tr>
      <w:tr w:rsidR="00E97A62" w:rsidRPr="00E418D5" w:rsidTr="00F41F83">
        <w:tc>
          <w:tcPr>
            <w:tcW w:w="2235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0" w:type="dxa"/>
          </w:tcPr>
          <w:p w:rsidR="00E97A62" w:rsidRPr="00E418D5" w:rsidRDefault="00E97A62" w:rsidP="005A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 якості курсу буде надано по завершенню курсу</w:t>
            </w:r>
          </w:p>
        </w:tc>
      </w:tr>
    </w:tbl>
    <w:p w:rsidR="00E97A62" w:rsidRPr="00E418D5" w:rsidRDefault="00E97A62" w:rsidP="00E9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07" w:rsidRPr="005A2A07" w:rsidRDefault="005A2A07" w:rsidP="005A2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7">
        <w:rPr>
          <w:rFonts w:ascii="Times New Roman" w:hAnsi="Times New Roman" w:cs="Times New Roman"/>
          <w:b/>
          <w:sz w:val="24"/>
          <w:szCs w:val="24"/>
        </w:rPr>
        <w:t xml:space="preserve">Професор кафедри соціального забезпечення та </w:t>
      </w:r>
    </w:p>
    <w:p w:rsidR="00E97A62" w:rsidRPr="005A2A07" w:rsidRDefault="005A2A07" w:rsidP="005A2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7">
        <w:rPr>
          <w:rFonts w:ascii="Times New Roman" w:hAnsi="Times New Roman" w:cs="Times New Roman"/>
          <w:b/>
          <w:sz w:val="24"/>
          <w:szCs w:val="24"/>
        </w:rPr>
        <w:t>управління персоналом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Л.К.</w:t>
      </w:r>
    </w:p>
    <w:p w:rsidR="005A2A07" w:rsidRPr="00E418D5" w:rsidRDefault="005A2A07"/>
    <w:sectPr w:rsidR="005A2A07" w:rsidRPr="00E418D5" w:rsidSect="005A2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04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2733"/>
    <w:multiLevelType w:val="multilevel"/>
    <w:tmpl w:val="251C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402D2"/>
    <w:multiLevelType w:val="multilevel"/>
    <w:tmpl w:val="B02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2654D"/>
    <w:multiLevelType w:val="multilevel"/>
    <w:tmpl w:val="EA84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41742F4"/>
    <w:multiLevelType w:val="hybridMultilevel"/>
    <w:tmpl w:val="08C4936A"/>
    <w:lvl w:ilvl="0" w:tplc="E9DC2976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427"/>
    <w:multiLevelType w:val="hybridMultilevel"/>
    <w:tmpl w:val="A81E2736"/>
    <w:lvl w:ilvl="0" w:tplc="76AC26C4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7742"/>
    <w:multiLevelType w:val="hybridMultilevel"/>
    <w:tmpl w:val="995CDBCA"/>
    <w:lvl w:ilvl="0" w:tplc="A08C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86F05"/>
    <w:multiLevelType w:val="hybridMultilevel"/>
    <w:tmpl w:val="F46A3604"/>
    <w:lvl w:ilvl="0" w:tplc="DBC84A48">
      <w:start w:val="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77FAB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31203"/>
    <w:multiLevelType w:val="multilevel"/>
    <w:tmpl w:val="520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C29B2"/>
    <w:multiLevelType w:val="multilevel"/>
    <w:tmpl w:val="87B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F0EB4"/>
    <w:multiLevelType w:val="multilevel"/>
    <w:tmpl w:val="71C6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6120B"/>
    <w:multiLevelType w:val="hybridMultilevel"/>
    <w:tmpl w:val="EDD6C1FC"/>
    <w:lvl w:ilvl="0" w:tplc="81DAF222">
      <w:start w:val="1"/>
      <w:numFmt w:val="decimal"/>
      <w:lvlText w:val="%1."/>
      <w:lvlJc w:val="left"/>
      <w:pPr>
        <w:ind w:left="480" w:hanging="408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7718B"/>
    <w:multiLevelType w:val="hybridMultilevel"/>
    <w:tmpl w:val="C1A20BB2"/>
    <w:lvl w:ilvl="0" w:tplc="0EE829D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5B28B2"/>
    <w:multiLevelType w:val="hybridMultilevel"/>
    <w:tmpl w:val="F732F7DE"/>
    <w:lvl w:ilvl="0" w:tplc="496ADE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0ED4C4B"/>
    <w:multiLevelType w:val="multilevel"/>
    <w:tmpl w:val="5EA2D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B1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AC7F88"/>
    <w:multiLevelType w:val="multilevel"/>
    <w:tmpl w:val="7B68BC5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E07DF8"/>
    <w:multiLevelType w:val="hybridMultilevel"/>
    <w:tmpl w:val="C1989C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35C49"/>
    <w:multiLevelType w:val="hybridMultilevel"/>
    <w:tmpl w:val="71C640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20A7A"/>
    <w:multiLevelType w:val="hybridMultilevel"/>
    <w:tmpl w:val="C50C176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607B8"/>
    <w:multiLevelType w:val="hybridMultilevel"/>
    <w:tmpl w:val="54A0F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11D0B"/>
    <w:multiLevelType w:val="hybridMultilevel"/>
    <w:tmpl w:val="FEEE8096"/>
    <w:lvl w:ilvl="0" w:tplc="31CE38A2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564FF"/>
    <w:multiLevelType w:val="hybridMultilevel"/>
    <w:tmpl w:val="DC8ECA10"/>
    <w:lvl w:ilvl="0" w:tplc="4B4E6D2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F1B2A55"/>
    <w:multiLevelType w:val="multilevel"/>
    <w:tmpl w:val="92B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37566"/>
    <w:multiLevelType w:val="hybridMultilevel"/>
    <w:tmpl w:val="F4B450A6"/>
    <w:lvl w:ilvl="0" w:tplc="6E1C88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2645"/>
    <w:multiLevelType w:val="multilevel"/>
    <w:tmpl w:val="F996B9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D076F2"/>
    <w:multiLevelType w:val="multilevel"/>
    <w:tmpl w:val="ACA4B40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51E83"/>
    <w:multiLevelType w:val="hybridMultilevel"/>
    <w:tmpl w:val="680C22E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"/>
  </w:num>
  <w:num w:numId="5">
    <w:abstractNumId w:val="17"/>
  </w:num>
  <w:num w:numId="6">
    <w:abstractNumId w:val="7"/>
  </w:num>
  <w:num w:numId="7">
    <w:abstractNumId w:val="9"/>
  </w:num>
  <w:num w:numId="8">
    <w:abstractNumId w:val="20"/>
  </w:num>
  <w:num w:numId="9">
    <w:abstractNumId w:val="31"/>
  </w:num>
  <w:num w:numId="10">
    <w:abstractNumId w:val="22"/>
  </w:num>
  <w:num w:numId="11">
    <w:abstractNumId w:val="5"/>
  </w:num>
  <w:num w:numId="12">
    <w:abstractNumId w:val="6"/>
  </w:num>
  <w:num w:numId="13">
    <w:abstractNumId w:val="4"/>
  </w:num>
  <w:num w:numId="14">
    <w:abstractNumId w:val="27"/>
  </w:num>
  <w:num w:numId="15">
    <w:abstractNumId w:val="14"/>
  </w:num>
  <w:num w:numId="16">
    <w:abstractNumId w:val="15"/>
  </w:num>
  <w:num w:numId="17">
    <w:abstractNumId w:val="18"/>
  </w:num>
  <w:num w:numId="18">
    <w:abstractNumId w:val="29"/>
  </w:num>
  <w:num w:numId="19">
    <w:abstractNumId w:val="21"/>
  </w:num>
  <w:num w:numId="20">
    <w:abstractNumId w:val="12"/>
  </w:num>
  <w:num w:numId="21">
    <w:abstractNumId w:val="8"/>
  </w:num>
  <w:num w:numId="22">
    <w:abstractNumId w:val="3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  <w:num w:numId="29">
    <w:abstractNumId w:val="2"/>
  </w:num>
  <w:num w:numId="30">
    <w:abstractNumId w:val="26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7A62"/>
    <w:rsid w:val="000259B0"/>
    <w:rsid w:val="000C2AF0"/>
    <w:rsid w:val="000D6DCB"/>
    <w:rsid w:val="00205825"/>
    <w:rsid w:val="00236372"/>
    <w:rsid w:val="00271C02"/>
    <w:rsid w:val="00331333"/>
    <w:rsid w:val="003B6D61"/>
    <w:rsid w:val="00433F39"/>
    <w:rsid w:val="00436F5E"/>
    <w:rsid w:val="00467195"/>
    <w:rsid w:val="004B0687"/>
    <w:rsid w:val="005116DB"/>
    <w:rsid w:val="0055165B"/>
    <w:rsid w:val="005675D5"/>
    <w:rsid w:val="00571D96"/>
    <w:rsid w:val="005A2A07"/>
    <w:rsid w:val="005B00F5"/>
    <w:rsid w:val="005D13A6"/>
    <w:rsid w:val="00626E80"/>
    <w:rsid w:val="00644F6F"/>
    <w:rsid w:val="00652CB8"/>
    <w:rsid w:val="00656CC5"/>
    <w:rsid w:val="006A77C4"/>
    <w:rsid w:val="006F23AB"/>
    <w:rsid w:val="006F5BC9"/>
    <w:rsid w:val="0078711D"/>
    <w:rsid w:val="007963C0"/>
    <w:rsid w:val="007B1EE9"/>
    <w:rsid w:val="00803099"/>
    <w:rsid w:val="008861A0"/>
    <w:rsid w:val="009342FC"/>
    <w:rsid w:val="00950B7A"/>
    <w:rsid w:val="009C0135"/>
    <w:rsid w:val="00A26796"/>
    <w:rsid w:val="00A43055"/>
    <w:rsid w:val="00AE0C68"/>
    <w:rsid w:val="00B2234C"/>
    <w:rsid w:val="00B32042"/>
    <w:rsid w:val="00C0527E"/>
    <w:rsid w:val="00C16548"/>
    <w:rsid w:val="00C366C0"/>
    <w:rsid w:val="00C4661A"/>
    <w:rsid w:val="00C70286"/>
    <w:rsid w:val="00C90DD7"/>
    <w:rsid w:val="00CB4201"/>
    <w:rsid w:val="00CD4C2C"/>
    <w:rsid w:val="00D25CA3"/>
    <w:rsid w:val="00D8294E"/>
    <w:rsid w:val="00D9116A"/>
    <w:rsid w:val="00DC4024"/>
    <w:rsid w:val="00DD1AA5"/>
    <w:rsid w:val="00E418D5"/>
    <w:rsid w:val="00E436B7"/>
    <w:rsid w:val="00E837EB"/>
    <w:rsid w:val="00E91ABC"/>
    <w:rsid w:val="00E97A62"/>
    <w:rsid w:val="00EC598F"/>
    <w:rsid w:val="00F00EC2"/>
    <w:rsid w:val="00F41F83"/>
    <w:rsid w:val="00F479A5"/>
    <w:rsid w:val="00F73584"/>
    <w:rsid w:val="00F746D0"/>
    <w:rsid w:val="00F91E72"/>
    <w:rsid w:val="00FD3F0D"/>
    <w:rsid w:val="00F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</w:style>
  <w:style w:type="paragraph" w:styleId="1">
    <w:name w:val="heading 1"/>
    <w:basedOn w:val="a"/>
    <w:next w:val="a"/>
    <w:link w:val="10"/>
    <w:qFormat/>
    <w:rsid w:val="00656C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5A2A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A2A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A2A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5A2A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5A2A0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A2A0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A2A0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5A2A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E9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97A62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D8294E"/>
    <w:pPr>
      <w:ind w:left="720"/>
      <w:contextualSpacing/>
    </w:pPr>
  </w:style>
  <w:style w:type="paragraph" w:styleId="a6">
    <w:name w:val="Balloon Text"/>
    <w:basedOn w:val="a"/>
    <w:link w:val="a7"/>
    <w:unhideWhenUsed/>
    <w:rsid w:val="003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B6D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5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F73584"/>
    <w:rPr>
      <w:i/>
      <w:iCs/>
    </w:rPr>
  </w:style>
  <w:style w:type="character" w:styleId="aa">
    <w:name w:val="Strong"/>
    <w:basedOn w:val="a0"/>
    <w:uiPriority w:val="22"/>
    <w:qFormat/>
    <w:rsid w:val="00F746D0"/>
    <w:rPr>
      <w:b/>
      <w:bCs/>
    </w:rPr>
  </w:style>
  <w:style w:type="paragraph" w:customStyle="1" w:styleId="rvps17">
    <w:name w:val="rvps17"/>
    <w:basedOn w:val="a"/>
    <w:rsid w:val="00E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E436B7"/>
  </w:style>
  <w:style w:type="paragraph" w:customStyle="1" w:styleId="rvps6">
    <w:name w:val="rvps6"/>
    <w:basedOn w:val="a"/>
    <w:rsid w:val="00E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436B7"/>
  </w:style>
  <w:style w:type="paragraph" w:styleId="ab">
    <w:name w:val="Body Text Indent"/>
    <w:basedOn w:val="a"/>
    <w:link w:val="ac"/>
    <w:rsid w:val="005A2A0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5A2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5A2A0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5A2A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A2A0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5A2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5A2A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basedOn w:val="a"/>
    <w:link w:val="af0"/>
    <w:qFormat/>
    <w:rsid w:val="005A2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 Знак"/>
    <w:basedOn w:val="a0"/>
    <w:link w:val="af"/>
    <w:rsid w:val="005A2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5A2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5A2A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btrtext21">
    <w:name w:val="tb_tr_text21"/>
    <w:rsid w:val="005A2A07"/>
    <w:rPr>
      <w:rFonts w:ascii="Verdana" w:hAnsi="Verdana" w:hint="default"/>
      <w:sz w:val="17"/>
      <w:szCs w:val="17"/>
    </w:rPr>
  </w:style>
  <w:style w:type="paragraph" w:styleId="af1">
    <w:name w:val="header"/>
    <w:basedOn w:val="a"/>
    <w:link w:val="af2"/>
    <w:rsid w:val="005A2A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ій колонтитул Знак"/>
    <w:basedOn w:val="a0"/>
    <w:link w:val="af1"/>
    <w:rsid w:val="005A2A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rsid w:val="005A2A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ій колонтитул Знак"/>
    <w:basedOn w:val="a0"/>
    <w:link w:val="af3"/>
    <w:rsid w:val="005A2A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 Spacing"/>
    <w:uiPriority w:val="1"/>
    <w:qFormat/>
    <w:rsid w:val="005A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A2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ctext">
    <w:name w:val="toctext"/>
    <w:basedOn w:val="a0"/>
    <w:rsid w:val="005A2A07"/>
  </w:style>
  <w:style w:type="character" w:customStyle="1" w:styleId="tocnumber">
    <w:name w:val="tocnumber"/>
    <w:basedOn w:val="a0"/>
    <w:rsid w:val="005A2A07"/>
  </w:style>
  <w:style w:type="character" w:customStyle="1" w:styleId="mw-headline">
    <w:name w:val="mw-headline"/>
    <w:basedOn w:val="a0"/>
    <w:rsid w:val="005A2A07"/>
  </w:style>
  <w:style w:type="character" w:customStyle="1" w:styleId="af6">
    <w:name w:val="Текст виноски Знак"/>
    <w:basedOn w:val="a0"/>
    <w:link w:val="af7"/>
    <w:uiPriority w:val="99"/>
    <w:semiHidden/>
    <w:rsid w:val="005A2A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5A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63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JRN&amp;P21DBN=JRN&amp;S21STN=1&amp;S21REF=10&amp;S21FMT=fullwebr&amp;C21COM=S&amp;S21CNR=20&amp;S21P01=0&amp;S21P02=0&amp;S21P03=I=&amp;S21COLORTERMS=0&amp;S21STR=%D0%9668689" TargetMode="External"/><Relationship Id="rId13" Type="http://schemas.openxmlformats.org/officeDocument/2006/relationships/hyperlink" Target="http://www.dcz.gov.ua" TargetMode="External"/><Relationship Id="rId18" Type="http://schemas.openxmlformats.org/officeDocument/2006/relationships/hyperlink" Target="https://wiki.legalaid.gov.ua/index.php/%D0%A1%D0%BE%D1%86%D1%96%D0%B0%D0%BB%D1%8C%D0%BD%D0%B8%D0%B9_%D0%B7%D0%B0%D1%85%D0%B8%D1%81%D1%82_%D0%B4%D1%96%D1%82%D0%B5%D0%B9-%D1%81%D0%B8%D1%80%D1%96%D1%82_%D1%82%D0%B0_%D0%B4%D1%96%D1%82%D0%B5%D0%B9,_%D0%BF%D0%BE%D0%B7%D0%B1%D0%B0%D0%B2%D0%BB%D0%B5%D0%BD%D0%B8%D1%85_%D0%B1%D0%B0%D1%82%D1%8C%D0%BA%D1%96%D0%B2%D1%81%D1%8C%D0%BA%D0%BE%D0%B3%D0%BE_%D0%BF%D1%96%D0%BA%D0%BB%D1%83%D0%B2%D0%B0%D0%BD%D0%BD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legalaid.gov.ua/index.php/%D0%9F%D1%80%D0%B0%D0%B2%D0%BE%D0%B2%D1%96_%D1%82%D0%B0_%D0%BE%D1%80%D0%B3%D0%B0%D0%BD%D1%96%D0%B7%D0%B0%D1%86%D1%96%D0%B9%D0%BD%D1%96_%D0%B7%D0%B0%D1%81%D0%B0%D0%B4%D0%B8_%D0%B4%D0%B5%D1%80%D0%B6%D0%B0%D0%B2%D0%BD%D0%BE%D0%B3%D0%BE_%D1%80%D0%B5%D0%B3%D1%83%D0%BB%D1%8E%D0%B2%D0%B0%D0%BD%D0%BD%D1%8F_%D0%B7%D0%BE%D0%B2%D0%BD%D1%96%D1%88%D0%BD%D1%8C%D0%BE%D1%97_%D1%82%D1%80%D1%83%D0%B4%D0%BE%D0%B2%D0%BE%D1%97_%D0%BC%D1%96%D0%B3%D1%80%D0%B0%D1%86%D1%96%D1%97" TargetMode="External"/><Relationship Id="rId7" Type="http://schemas.openxmlformats.org/officeDocument/2006/relationships/hyperlink" Target="https://buhgalter.com.ua/articles/soctsialniy-zahist/" TargetMode="External"/><Relationship Id="rId12" Type="http://schemas.openxmlformats.org/officeDocument/2006/relationships/hyperlink" Target="http://zakon.rada.gov.ua/laws" TargetMode="External"/><Relationship Id="rId17" Type="http://schemas.openxmlformats.org/officeDocument/2006/relationships/hyperlink" Target="https://wiki.legalaid.gov.ua/index.php/%D0%A1%D0%BE%D1%86%D1%96%D0%B0%D0%BB%D1%8C%D0%BD%D0%B8%D0%B9_%D0%B7%D0%B0%D1%85%D0%B8%D1%81%D1%82_%D0%B4%D1%96%D1%82%D0%B5%D0%B9-%D1%81%D0%B8%D1%80%D1%96%D1%82_%D1%82%D0%B0_%D0%B4%D1%96%D1%82%D0%B5%D0%B9,_%D0%BF%D0%BE%D0%B7%D0%B1%D0%B0%D0%B2%D0%BB%D0%B5%D0%BD%D0%B8%D1%85_%D0%B1%D0%B0%D1%82%D1%8C%D0%BA%D1%96%D0%B2%D1%81%D1%8C%D0%BA%D0%BE%D0%B3%D0%BE_%D0%BF%D1%96%D0%BA%D0%BB%D1%83%D0%B2%D0%B0%D0%BD%D0%BD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iss.gov.ua" TargetMode="External"/><Relationship Id="rId20" Type="http://schemas.openxmlformats.org/officeDocument/2006/relationships/hyperlink" Target="https://wiki.legalaid.gov.ua/index.php/%D0%9F%D1%80%D0%B0%D0%B2%D0%BE%D0%B2%D1%96_%D1%82%D0%B0_%D0%BE%D1%80%D0%B3%D0%B0%D0%BD%D1%96%D0%B7%D0%B0%D1%86%D1%96%D0%B9%D0%BD%D1%96_%D0%B7%D0%B0%D1%81%D0%B0%D0%B4%D0%B8_%D0%B4%D0%B5%D1%80%D0%B6%D0%B0%D0%B2%D0%BD%D0%BE%D0%B3%D0%BE_%D1%80%D0%B5%D0%B3%D1%83%D0%BB%D1%8E%D0%B2%D0%B0%D0%BD%D0%BD%D1%8F_%D0%B7%D0%BE%D0%B2%D0%BD%D1%96%D1%88%D0%BD%D1%8C%D0%BE%D1%97_%D1%82%D1%80%D1%83%D0%B4%D0%BE%D0%B2%D0%BE%D1%97_%D0%BC%D1%96%D0%B3%D1%80%D0%B0%D1%86%D1%96%D1%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p.gov.ua/files/dity2016.doc" TargetMode="External"/><Relationship Id="rId11" Type="http://schemas.openxmlformats.org/officeDocument/2006/relationships/hyperlink" Target="http://www.razumkov.org.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sp.gov.ua/files/dity2016.doc" TargetMode="External"/><Relationship Id="rId15" Type="http://schemas.openxmlformats.org/officeDocument/2006/relationships/hyperlink" Target="http://www.mlsp.gov.ua" TargetMode="External"/><Relationship Id="rId23" Type="http://schemas.openxmlformats.org/officeDocument/2006/relationships/hyperlink" Target="https://wiki.legalaid.gov.ua/index.php/%D0%97%D0%B0%D1%85%D0%B8%D1%81%D1%82_%D0%BD%D0%B0%D1%81%D0%B5%D0%BB%D0%B5%D0%BD%D0%BD%D1%8F_%D1%96_%D1%82%D0%B5%D1%80%D0%B8%D1%82%D0%BE%D1%80%D1%96%D0%B9_%D0%B2%D1%96%D0%B4_%D0%BD%D0%B0%D0%B4%D0%B7%D0%B2%D0%B8%D1%87%D0%B0%D0%B9%D0%BD%D0%B8%D1%85_%D1%81%D0%B8%D1%82%D1%83%D0%B0%D1%86%D1%96%D0%B9" TargetMode="External"/><Relationship Id="rId10" Type="http://schemas.openxmlformats.org/officeDocument/2006/relationships/hyperlink" Target="http://www.ilo.org/wcmsp5/groups/public/@dgreports/@cabinet" TargetMode="External"/><Relationship Id="rId19" Type="http://schemas.openxmlformats.org/officeDocument/2006/relationships/hyperlink" Target="https://wiki.legalaid.gov.ua/index.php/%D0%9F%D1%80%D0%B0%D0%B2%D0%BE%D0%B2%D1%96_%D1%82%D0%B0_%D0%BE%D1%80%D0%B3%D0%B0%D0%BD%D1%96%D0%B7%D0%B0%D1%86%D1%96%D0%B9%D0%BD%D1%96_%D0%B7%D0%B0%D1%81%D0%B0%D0%B4%D0%B8_%D0%B4%D0%B5%D1%80%D0%B6%D0%B0%D0%B2%D0%BD%D0%BE%D0%B3%D0%BE_%D1%80%D0%B5%D0%B3%D1%83%D0%BB%D1%8E%D0%B2%D0%B0%D0%BD%D0%BD%D1%8F_%D0%B7%D0%BE%D0%B2%D0%BD%D1%96%D1%88%D0%BD%D1%8C%D0%BE%D1%97_%D1%82%D1%80%D1%83%D0%B4%D0%BE%D0%B2%D0%BE%D1%97_%D0%BC%D1%96%D0%B3%D1%80%D0%B0%D1%86%D1%96%D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.gov.ua/ua/news/pg/201219556202181_n/" TargetMode="External"/><Relationship Id="rId14" Type="http://schemas.openxmlformats.org/officeDocument/2006/relationships/hyperlink" Target="http://msp.ark.gov.ua" TargetMode="External"/><Relationship Id="rId22" Type="http://schemas.openxmlformats.org/officeDocument/2006/relationships/hyperlink" Target="https://wiki.legalaid.gov.ua/index.php/%D0%97%D0%B0%D1%85%D0%B8%D1%81%D1%82_%D0%BD%D0%B0%D1%81%D0%B5%D0%BB%D0%B5%D0%BD%D0%BD%D1%8F_%D1%96_%D1%82%D0%B5%D1%80%D0%B8%D1%82%D0%BE%D1%80%D1%96%D0%B9_%D0%B2%D1%96%D0%B4_%D0%BD%D0%B0%D0%B4%D0%B7%D0%B2%D0%B8%D1%87%D0%B0%D0%B9%D0%BD%D0%B8%D1%85_%D1%81%D0%B8%D1%82%D1%83%D0%B0%D1%86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14428</Words>
  <Characters>8224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Mamo4ka</dc:creator>
  <cp:lastModifiedBy>Mamo4ka</cp:lastModifiedBy>
  <cp:revision>3</cp:revision>
  <dcterms:created xsi:type="dcterms:W3CDTF">2022-10-15T10:25:00Z</dcterms:created>
  <dcterms:modified xsi:type="dcterms:W3CDTF">2022-10-16T15:44:00Z</dcterms:modified>
</cp:coreProperties>
</file>