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19747" w14:textId="77777777" w:rsidR="005B4C03" w:rsidRPr="005E73C9" w:rsidRDefault="005B4C03" w:rsidP="005B4C03">
      <w:pPr>
        <w:keepNext/>
        <w:keepLines/>
        <w:spacing w:before="480" w:after="0"/>
        <w:ind w:firstLine="567"/>
        <w:jc w:val="center"/>
        <w:outlineLvl w:val="0"/>
        <w:rPr>
          <w:rFonts w:ascii="Times New Roman" w:hAnsi="Times New Roman"/>
          <w:bCs/>
          <w:sz w:val="28"/>
          <w:szCs w:val="28"/>
          <w:lang w:val="uk-UA"/>
        </w:rPr>
      </w:pPr>
      <w:r w:rsidRPr="005E73C9">
        <w:rPr>
          <w:rFonts w:ascii="Times New Roman" w:hAnsi="Times New Roman"/>
          <w:bCs/>
          <w:sz w:val="28"/>
          <w:szCs w:val="28"/>
          <w:lang w:val="uk-UA"/>
        </w:rPr>
        <w:t>МІНІСТЕРСТВО ОСВІТИ І НАУКИ УКРАЇНИ</w:t>
      </w:r>
    </w:p>
    <w:p w14:paraId="3F35563C" w14:textId="77777777" w:rsidR="005B4C03" w:rsidRPr="005E73C9" w:rsidRDefault="005B4C03" w:rsidP="005B4C03">
      <w:pPr>
        <w:spacing w:after="0" w:line="360" w:lineRule="auto"/>
        <w:ind w:firstLine="567"/>
        <w:jc w:val="center"/>
        <w:rPr>
          <w:rFonts w:ascii="Times New Roman" w:hAnsi="Times New Roman"/>
          <w:caps/>
          <w:sz w:val="28"/>
          <w:szCs w:val="24"/>
          <w:lang w:val="uk-UA" w:eastAsia="uk-UA"/>
        </w:rPr>
      </w:pPr>
      <w:r w:rsidRPr="005E73C9">
        <w:rPr>
          <w:rFonts w:ascii="Times New Roman" w:hAnsi="Times New Roman"/>
          <w:caps/>
          <w:sz w:val="28"/>
          <w:szCs w:val="24"/>
          <w:lang w:val="uk-UA" w:eastAsia="uk-UA"/>
        </w:rPr>
        <w:t>Львівський національний університет імені Івана Франка</w:t>
      </w:r>
    </w:p>
    <w:p w14:paraId="7C3A14A9" w14:textId="77777777" w:rsidR="005B4C03" w:rsidRPr="005E73C9" w:rsidRDefault="005B4C03" w:rsidP="005B4C03">
      <w:pPr>
        <w:spacing w:after="0" w:line="240" w:lineRule="auto"/>
        <w:ind w:firstLine="567"/>
        <w:jc w:val="center"/>
        <w:rPr>
          <w:rFonts w:ascii="Times New Roman" w:hAnsi="Times New Roman"/>
          <w:b/>
          <w:caps/>
          <w:sz w:val="28"/>
          <w:szCs w:val="24"/>
          <w:lang w:val="uk-UA" w:eastAsia="uk-UA"/>
        </w:rPr>
      </w:pPr>
      <w:r w:rsidRPr="005E73C9">
        <w:rPr>
          <w:rFonts w:ascii="Times New Roman" w:hAnsi="Times New Roman"/>
          <w:b/>
          <w:caps/>
          <w:sz w:val="28"/>
          <w:szCs w:val="24"/>
          <w:lang w:val="uk-UA" w:eastAsia="uk-UA"/>
        </w:rPr>
        <w:t xml:space="preserve">Економічний факультет </w:t>
      </w:r>
    </w:p>
    <w:p w14:paraId="5B378191" w14:textId="77777777" w:rsidR="005B4C03" w:rsidRPr="005E73C9" w:rsidRDefault="005B4C03" w:rsidP="005B4C03">
      <w:pPr>
        <w:keepNext/>
        <w:spacing w:after="0" w:line="240" w:lineRule="auto"/>
        <w:ind w:firstLine="567"/>
        <w:jc w:val="right"/>
        <w:outlineLvl w:val="1"/>
        <w:rPr>
          <w:rFonts w:ascii="Times New Roman" w:hAnsi="Times New Roman"/>
          <w:b/>
          <w:sz w:val="28"/>
          <w:szCs w:val="24"/>
          <w:lang w:val="uk-UA"/>
        </w:rPr>
      </w:pPr>
    </w:p>
    <w:p w14:paraId="7B728059" w14:textId="77777777" w:rsidR="005B4C03" w:rsidRPr="005E73C9" w:rsidRDefault="005B4C03" w:rsidP="005B4C03">
      <w:pPr>
        <w:keepNext/>
        <w:spacing w:after="0" w:line="240" w:lineRule="auto"/>
        <w:ind w:firstLine="567"/>
        <w:jc w:val="center"/>
        <w:outlineLvl w:val="1"/>
        <w:rPr>
          <w:rFonts w:ascii="Times New Roman" w:hAnsi="Times New Roman"/>
          <w:b/>
          <w:sz w:val="28"/>
          <w:szCs w:val="24"/>
          <w:lang w:val="uk-UA"/>
        </w:rPr>
      </w:pPr>
      <w:r w:rsidRPr="005E73C9">
        <w:rPr>
          <w:rFonts w:ascii="Times New Roman" w:hAnsi="Times New Roman"/>
          <w:b/>
          <w:sz w:val="28"/>
          <w:szCs w:val="24"/>
          <w:lang w:val="uk-UA"/>
        </w:rPr>
        <w:t>Кафедра соціального забезпечення та управління персоналом</w:t>
      </w:r>
    </w:p>
    <w:p w14:paraId="72B2CD04"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aps/>
          <w:sz w:val="28"/>
          <w:szCs w:val="28"/>
          <w:lang w:val="uk-UA"/>
        </w:rPr>
      </w:pPr>
    </w:p>
    <w:p w14:paraId="507007DD"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sz w:val="28"/>
          <w:szCs w:val="28"/>
          <w:lang w:val="uk-UA"/>
        </w:rPr>
      </w:pPr>
    </w:p>
    <w:p w14:paraId="74EA9B66"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lang w:val="uk-UA"/>
        </w:rPr>
      </w:pPr>
    </w:p>
    <w:p w14:paraId="67588A65"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lang w:val="uk-UA"/>
        </w:rPr>
      </w:pPr>
    </w:p>
    <w:p w14:paraId="4AC225B9"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32"/>
          <w:szCs w:val="28"/>
          <w:lang w:val="uk-UA"/>
        </w:rPr>
      </w:pPr>
      <w:r w:rsidRPr="005E73C9">
        <w:rPr>
          <w:rFonts w:ascii="Times New Roman" w:eastAsia="Calibri" w:hAnsi="Times New Roman"/>
          <w:b/>
          <w:sz w:val="32"/>
          <w:szCs w:val="28"/>
          <w:lang w:val="uk-UA"/>
        </w:rPr>
        <w:t>КВАЛІФІКАЦІЙНА РОБОТА</w:t>
      </w:r>
    </w:p>
    <w:p w14:paraId="152E0CAA"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b/>
          <w:sz w:val="28"/>
          <w:szCs w:val="28"/>
          <w:lang w:val="uk-UA"/>
        </w:rPr>
      </w:pPr>
    </w:p>
    <w:p w14:paraId="22A8A329"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color w:val="000000" w:themeColor="text1"/>
          <w:sz w:val="28"/>
          <w:szCs w:val="28"/>
          <w:lang w:val="uk-UA"/>
        </w:rPr>
      </w:pPr>
    </w:p>
    <w:p w14:paraId="3A8827B9" w14:textId="77777777" w:rsidR="005B4C03" w:rsidRPr="005E73C9" w:rsidRDefault="005B4C03" w:rsidP="005B4C03">
      <w:pPr>
        <w:spacing w:line="276"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ПРАВОВІ, ФІНАНСОВІ ТА ОРГАНІЗАЦІЙНІ ЗАСАДИ ЗАГАЛЬНООБОВ’ЯЗКОВОГО ДЕРЖАВНОГО СОЦІАЛЬНОГО СТРАХУВАННЯ НА ВИПАДОК БЕЗРОБІТТЯ</w:t>
      </w:r>
    </w:p>
    <w:p w14:paraId="1468B728" w14:textId="77777777" w:rsidR="005B4C03" w:rsidRPr="005E73C9" w:rsidRDefault="005B4C03" w:rsidP="005B4C03">
      <w:pPr>
        <w:tabs>
          <w:tab w:val="left" w:pos="709"/>
        </w:tabs>
        <w:spacing w:after="0" w:line="264" w:lineRule="auto"/>
        <w:ind w:firstLine="567"/>
        <w:jc w:val="center"/>
        <w:rPr>
          <w:rFonts w:ascii="Times New Roman" w:eastAsia="Calibri" w:hAnsi="Times New Roman"/>
          <w:sz w:val="28"/>
          <w:szCs w:val="28"/>
          <w:lang w:val="uk-UA"/>
        </w:rPr>
      </w:pPr>
    </w:p>
    <w:p w14:paraId="10472FEF"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sz w:val="28"/>
          <w:szCs w:val="28"/>
          <w:lang w:val="uk-UA"/>
        </w:rPr>
      </w:pPr>
    </w:p>
    <w:p w14:paraId="1606925C"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b/>
          <w:sz w:val="28"/>
          <w:szCs w:val="28"/>
          <w:lang w:val="uk-UA"/>
        </w:rPr>
      </w:pPr>
    </w:p>
    <w:p w14:paraId="15297F2F"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rPr>
          <w:rFonts w:ascii="Times New Roman" w:eastAsia="Calibri" w:hAnsi="Times New Roman"/>
          <w:b/>
          <w:sz w:val="28"/>
          <w:szCs w:val="28"/>
          <w:lang w:val="uk-UA"/>
        </w:rPr>
      </w:pPr>
    </w:p>
    <w:p w14:paraId="7400E48B"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 xml:space="preserve">Виконав (-ла) студент (-ка) </w:t>
      </w:r>
    </w:p>
    <w:p w14:paraId="614CAAB8"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спеціальності 232 «Соціальне забезпечення»</w:t>
      </w:r>
    </w:p>
    <w:p w14:paraId="553E495B"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освітня програма «Соціальне забезпечення»:</w:t>
      </w:r>
    </w:p>
    <w:p w14:paraId="51911335" w14:textId="5EB75252"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___________________________</w:t>
      </w:r>
    </w:p>
    <w:p w14:paraId="459AA85A" w14:textId="77777777" w:rsidR="005B4C03" w:rsidRPr="005E73C9" w:rsidRDefault="005B4C03" w:rsidP="005B4C03">
      <w:pPr>
        <w:spacing w:after="0" w:line="240" w:lineRule="auto"/>
        <w:ind w:firstLine="567"/>
        <w:jc w:val="right"/>
        <w:rPr>
          <w:rFonts w:ascii="Times New Roman" w:hAnsi="Times New Roman"/>
          <w:sz w:val="20"/>
          <w:szCs w:val="20"/>
          <w:lang w:val="uk-UA" w:eastAsia="uk-UA"/>
        </w:rPr>
      </w:pPr>
      <w:r w:rsidRPr="005E73C9">
        <w:rPr>
          <w:rFonts w:ascii="Times New Roman" w:hAnsi="Times New Roman"/>
          <w:sz w:val="20"/>
          <w:szCs w:val="20"/>
          <w:lang w:val="uk-UA" w:eastAsia="uk-UA"/>
        </w:rPr>
        <w:t>(прізвище, імя, по батькові)</w:t>
      </w:r>
    </w:p>
    <w:p w14:paraId="59396534"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_________________</w:t>
      </w:r>
    </w:p>
    <w:p w14:paraId="09EC53EF"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 xml:space="preserve"> «____»________________202_ р.</w:t>
      </w:r>
    </w:p>
    <w:p w14:paraId="4A5CBBB5"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p>
    <w:p w14:paraId="6299FE52" w14:textId="77777777" w:rsidR="005B4C03" w:rsidRPr="005E73C9" w:rsidRDefault="005B4C03" w:rsidP="005B4C03">
      <w:pPr>
        <w:spacing w:after="0" w:line="240" w:lineRule="auto"/>
        <w:ind w:firstLine="567"/>
        <w:jc w:val="right"/>
        <w:rPr>
          <w:color w:val="000000"/>
          <w:sz w:val="28"/>
          <w:szCs w:val="28"/>
          <w:lang w:val="uk-UA"/>
        </w:rPr>
      </w:pPr>
      <w:r w:rsidRPr="005E73C9">
        <w:rPr>
          <w:rFonts w:ascii="Times New Roman" w:hAnsi="Times New Roman"/>
          <w:color w:val="000000"/>
          <w:sz w:val="28"/>
          <w:szCs w:val="28"/>
          <w:lang w:val="uk-UA"/>
        </w:rPr>
        <w:t>Науковий керівник ___________________________</w:t>
      </w:r>
    </w:p>
    <w:p w14:paraId="48BE7B63" w14:textId="77777777" w:rsidR="005B4C03" w:rsidRPr="005E73C9" w:rsidRDefault="005B4C03" w:rsidP="005B4C03">
      <w:pPr>
        <w:spacing w:after="0" w:line="240" w:lineRule="auto"/>
        <w:ind w:firstLine="567"/>
        <w:jc w:val="right"/>
        <w:rPr>
          <w:sz w:val="20"/>
          <w:szCs w:val="20"/>
          <w:lang w:val="uk-UA"/>
        </w:rPr>
      </w:pPr>
      <w:r w:rsidRPr="005E73C9">
        <w:rPr>
          <w:rFonts w:ascii="Times New Roman" w:hAnsi="Times New Roman"/>
          <w:iCs/>
          <w:color w:val="000000"/>
          <w:sz w:val="20"/>
          <w:szCs w:val="20"/>
          <w:lang w:val="uk-UA"/>
        </w:rPr>
        <w:t>(посада, науковий ступінь, вчене звання, прізвище,ініціали)</w:t>
      </w:r>
    </w:p>
    <w:p w14:paraId="4E905882"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 xml:space="preserve"> «____»________________202_ р.</w:t>
      </w:r>
    </w:p>
    <w:p w14:paraId="12A06160" w14:textId="77777777" w:rsidR="005B4C03" w:rsidRPr="005E73C9" w:rsidRDefault="005B4C03" w:rsidP="005B4C03">
      <w:pPr>
        <w:spacing w:after="0" w:line="240" w:lineRule="auto"/>
        <w:ind w:firstLine="567"/>
        <w:rPr>
          <w:rFonts w:ascii="Times New Roman" w:hAnsi="Times New Roman"/>
          <w:sz w:val="28"/>
          <w:szCs w:val="28"/>
          <w:lang w:val="uk-UA" w:eastAsia="uk-UA"/>
        </w:rPr>
      </w:pPr>
    </w:p>
    <w:p w14:paraId="2DC453CD" w14:textId="77777777" w:rsidR="005B4C03" w:rsidRPr="005E73C9" w:rsidRDefault="005B4C03" w:rsidP="005B4C03">
      <w:pPr>
        <w:keepNext/>
        <w:spacing w:after="0" w:line="240" w:lineRule="auto"/>
        <w:ind w:firstLine="567"/>
        <w:jc w:val="right"/>
        <w:outlineLvl w:val="1"/>
        <w:rPr>
          <w:rFonts w:ascii="Times New Roman" w:hAnsi="Times New Roman"/>
          <w:sz w:val="28"/>
          <w:szCs w:val="28"/>
          <w:lang w:val="uk-UA"/>
        </w:rPr>
      </w:pPr>
      <w:r w:rsidRPr="005E73C9">
        <w:rPr>
          <w:rFonts w:ascii="Times New Roman" w:hAnsi="Times New Roman"/>
          <w:sz w:val="28"/>
          <w:szCs w:val="28"/>
          <w:lang w:val="uk-UA"/>
        </w:rPr>
        <w:t xml:space="preserve"> В.о.завідувача кафедри</w:t>
      </w:r>
    </w:p>
    <w:p w14:paraId="5FCFB497"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соціального забезпечення та управління персоналом</w:t>
      </w:r>
    </w:p>
    <w:p w14:paraId="3E4FEBE2"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кандидат економічних наук, доцент</w:t>
      </w:r>
    </w:p>
    <w:p w14:paraId="1B190D94" w14:textId="77777777" w:rsidR="005B4C03" w:rsidRPr="005E73C9" w:rsidRDefault="005B4C03" w:rsidP="005B4C03">
      <w:pPr>
        <w:tabs>
          <w:tab w:val="left" w:pos="3261"/>
          <w:tab w:val="left" w:pos="4111"/>
        </w:tabs>
        <w:spacing w:after="0" w:line="240" w:lineRule="auto"/>
        <w:ind w:firstLine="567"/>
        <w:jc w:val="center"/>
        <w:rPr>
          <w:rFonts w:ascii="Times New Roman" w:hAnsi="Times New Roman"/>
          <w:sz w:val="28"/>
          <w:szCs w:val="28"/>
          <w:lang w:val="uk-UA" w:eastAsia="uk-UA"/>
        </w:rPr>
      </w:pPr>
      <w:r w:rsidRPr="005E73C9">
        <w:rPr>
          <w:rFonts w:ascii="Times New Roman" w:hAnsi="Times New Roman"/>
          <w:sz w:val="28"/>
          <w:szCs w:val="28"/>
          <w:lang w:val="uk-UA" w:eastAsia="uk-UA"/>
        </w:rPr>
        <w:tab/>
      </w:r>
      <w:r w:rsidRPr="005E73C9">
        <w:rPr>
          <w:rFonts w:ascii="Times New Roman" w:hAnsi="Times New Roman"/>
          <w:sz w:val="28"/>
          <w:szCs w:val="28"/>
          <w:lang w:val="uk-UA" w:eastAsia="uk-UA"/>
        </w:rPr>
        <w:tab/>
      </w:r>
      <w:r w:rsidRPr="005E73C9">
        <w:rPr>
          <w:rFonts w:ascii="Times New Roman" w:hAnsi="Times New Roman"/>
          <w:sz w:val="28"/>
          <w:szCs w:val="28"/>
          <w:lang w:val="uk-UA" w:eastAsia="uk-UA"/>
        </w:rPr>
        <w:tab/>
      </w:r>
      <w:r w:rsidRPr="005E73C9">
        <w:rPr>
          <w:rFonts w:ascii="Times New Roman" w:hAnsi="Times New Roman"/>
          <w:sz w:val="28"/>
          <w:szCs w:val="28"/>
          <w:lang w:val="uk-UA" w:eastAsia="uk-UA"/>
        </w:rPr>
        <w:tab/>
      </w:r>
    </w:p>
    <w:p w14:paraId="2B2A9D64" w14:textId="77777777" w:rsidR="005B4C03" w:rsidRPr="005E73C9" w:rsidRDefault="005B4C03" w:rsidP="005B4C03">
      <w:pPr>
        <w:tabs>
          <w:tab w:val="left" w:pos="4111"/>
        </w:tabs>
        <w:spacing w:after="0" w:line="240" w:lineRule="auto"/>
        <w:ind w:firstLine="567"/>
        <w:jc w:val="center"/>
        <w:rPr>
          <w:rFonts w:ascii="Times New Roman" w:hAnsi="Times New Roman"/>
          <w:sz w:val="28"/>
          <w:szCs w:val="28"/>
          <w:lang w:val="uk-UA" w:eastAsia="uk-UA"/>
        </w:rPr>
      </w:pPr>
      <w:r w:rsidRPr="005E73C9">
        <w:rPr>
          <w:rFonts w:ascii="Times New Roman" w:hAnsi="Times New Roman"/>
          <w:sz w:val="28"/>
          <w:szCs w:val="28"/>
          <w:lang w:val="uk-UA" w:eastAsia="uk-UA"/>
        </w:rPr>
        <w:tab/>
      </w:r>
      <w:r w:rsidRPr="005E73C9">
        <w:rPr>
          <w:rFonts w:ascii="Times New Roman" w:hAnsi="Times New Roman"/>
          <w:sz w:val="28"/>
          <w:szCs w:val="28"/>
          <w:lang w:val="uk-UA" w:eastAsia="uk-UA"/>
        </w:rPr>
        <w:tab/>
      </w:r>
      <w:r w:rsidRPr="005E73C9">
        <w:rPr>
          <w:rFonts w:ascii="Times New Roman" w:hAnsi="Times New Roman"/>
          <w:sz w:val="28"/>
          <w:szCs w:val="28"/>
          <w:lang w:val="uk-UA" w:eastAsia="uk-UA"/>
        </w:rPr>
        <w:tab/>
        <w:t xml:space="preserve">        ___________________________</w:t>
      </w:r>
    </w:p>
    <w:p w14:paraId="1CE4C8C4" w14:textId="77777777" w:rsidR="005B4C03" w:rsidRPr="005E73C9" w:rsidRDefault="005B4C03" w:rsidP="005B4C03">
      <w:pPr>
        <w:spacing w:after="0" w:line="240" w:lineRule="auto"/>
        <w:ind w:firstLine="567"/>
        <w:jc w:val="right"/>
        <w:rPr>
          <w:rFonts w:ascii="Times New Roman" w:hAnsi="Times New Roman"/>
          <w:sz w:val="28"/>
          <w:szCs w:val="28"/>
          <w:lang w:val="uk-UA" w:eastAsia="uk-UA"/>
        </w:rPr>
      </w:pPr>
      <w:r w:rsidRPr="005E73C9">
        <w:rPr>
          <w:rFonts w:ascii="Times New Roman" w:hAnsi="Times New Roman"/>
          <w:sz w:val="28"/>
          <w:szCs w:val="28"/>
          <w:lang w:val="uk-UA" w:eastAsia="uk-UA"/>
        </w:rPr>
        <w:t>«____»________________202_ р.</w:t>
      </w:r>
    </w:p>
    <w:p w14:paraId="0FF6CCF7" w14:textId="77777777" w:rsidR="005B4C03" w:rsidRPr="005E73C9" w:rsidRDefault="005B4C03" w:rsidP="005B4C03">
      <w:pPr>
        <w:spacing w:after="0" w:line="240" w:lineRule="auto"/>
        <w:ind w:firstLine="567"/>
        <w:rPr>
          <w:rFonts w:ascii="Times New Roman" w:hAnsi="Times New Roman"/>
          <w:sz w:val="24"/>
          <w:szCs w:val="24"/>
          <w:lang w:val="uk-UA" w:eastAsia="uk-UA"/>
        </w:rPr>
      </w:pPr>
    </w:p>
    <w:p w14:paraId="0A21D755" w14:textId="77777777" w:rsidR="005B4C03" w:rsidRPr="005E73C9" w:rsidRDefault="005B4C03" w:rsidP="005B4C03">
      <w:pPr>
        <w:widowControl w:val="0"/>
        <w:tabs>
          <w:tab w:val="left" w:pos="709"/>
          <w:tab w:val="left" w:pos="1134"/>
        </w:tabs>
        <w:autoSpaceDE w:val="0"/>
        <w:autoSpaceDN w:val="0"/>
        <w:adjustRightInd w:val="0"/>
        <w:spacing w:after="0" w:line="264" w:lineRule="auto"/>
        <w:ind w:firstLine="567"/>
        <w:jc w:val="center"/>
        <w:rPr>
          <w:rFonts w:ascii="Times New Roman" w:hAnsi="Times New Roman"/>
          <w:sz w:val="28"/>
          <w:szCs w:val="28"/>
          <w:lang w:val="uk-UA" w:eastAsia="uk-UA"/>
        </w:rPr>
      </w:pPr>
      <w:r w:rsidRPr="005E73C9">
        <w:rPr>
          <w:rFonts w:ascii="Times New Roman" w:hAnsi="Times New Roman"/>
          <w:sz w:val="28"/>
          <w:szCs w:val="28"/>
          <w:lang w:val="uk-UA" w:eastAsia="uk-UA"/>
        </w:rPr>
        <w:t xml:space="preserve">Львів </w:t>
      </w:r>
      <w:r w:rsidRPr="005E73C9">
        <w:rPr>
          <w:rFonts w:ascii="Times New Roman" w:hAnsi="Times New Roman"/>
          <w:sz w:val="28"/>
          <w:szCs w:val="24"/>
          <w:lang w:val="uk-UA" w:eastAsia="uk-UA"/>
        </w:rPr>
        <w:t xml:space="preserve">– </w:t>
      </w:r>
      <w:r w:rsidRPr="005E73C9">
        <w:rPr>
          <w:rFonts w:ascii="Times New Roman" w:hAnsi="Times New Roman"/>
          <w:sz w:val="28"/>
          <w:szCs w:val="28"/>
          <w:lang w:val="uk-UA" w:eastAsia="uk-UA"/>
        </w:rPr>
        <w:t>2023 рік</w:t>
      </w:r>
    </w:p>
    <w:p w14:paraId="4F4E82D0" w14:textId="77777777" w:rsidR="00A065A0" w:rsidRPr="005E73C9" w:rsidRDefault="005B4C03" w:rsidP="0022093D">
      <w:pPr>
        <w:spacing w:line="24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ЗМІСТ</w:t>
      </w:r>
    </w:p>
    <w:p w14:paraId="11FD427A" w14:textId="77777777" w:rsidR="00A065A0"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ВСТУП</w:t>
      </w:r>
      <w:r w:rsidR="000E0A13" w:rsidRPr="005E73C9">
        <w:rPr>
          <w:rFonts w:ascii="Times New Roman" w:hAnsi="Times New Roman" w:cs="Times New Roman"/>
          <w:b/>
          <w:bCs/>
          <w:color w:val="000000" w:themeColor="text1"/>
          <w:sz w:val="28"/>
          <w:szCs w:val="28"/>
          <w:lang w:val="uk-UA"/>
        </w:rPr>
        <w:t>…………………………………………………………………………3</w:t>
      </w:r>
    </w:p>
    <w:p w14:paraId="3BEBFECA" w14:textId="77777777" w:rsidR="00A065A0"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РОЗДІЛ 1. ОСНОВНІ ТЕОРЕТИ</w:t>
      </w:r>
      <w:r w:rsidR="00B14933" w:rsidRPr="005E73C9">
        <w:rPr>
          <w:rFonts w:ascii="Times New Roman" w:hAnsi="Times New Roman" w:cs="Times New Roman"/>
          <w:b/>
          <w:bCs/>
          <w:color w:val="000000" w:themeColor="text1"/>
          <w:sz w:val="28"/>
          <w:szCs w:val="28"/>
          <w:lang w:val="uk-UA"/>
        </w:rPr>
        <w:t xml:space="preserve">КО-МЕТОДОЛОГІЧНІ </w:t>
      </w:r>
      <w:r w:rsidRPr="005E73C9">
        <w:rPr>
          <w:rFonts w:ascii="Times New Roman" w:hAnsi="Times New Roman" w:cs="Times New Roman"/>
          <w:b/>
          <w:bCs/>
          <w:color w:val="000000" w:themeColor="text1"/>
          <w:sz w:val="28"/>
          <w:szCs w:val="28"/>
          <w:lang w:val="uk-UA"/>
        </w:rPr>
        <w:t xml:space="preserve">ЗАСАДИ </w:t>
      </w:r>
      <w:r w:rsidR="00B14933" w:rsidRPr="005E73C9">
        <w:rPr>
          <w:rFonts w:ascii="Times New Roman" w:hAnsi="Times New Roman" w:cs="Times New Roman"/>
          <w:b/>
          <w:bCs/>
          <w:color w:val="000000" w:themeColor="text1"/>
          <w:sz w:val="28"/>
          <w:szCs w:val="28"/>
          <w:lang w:val="uk-UA"/>
        </w:rPr>
        <w:t xml:space="preserve">ДОСЛІДЖЕННЯ </w:t>
      </w:r>
      <w:r w:rsidRPr="005E73C9">
        <w:rPr>
          <w:rFonts w:ascii="Times New Roman" w:hAnsi="Times New Roman" w:cs="Times New Roman"/>
          <w:b/>
          <w:bCs/>
          <w:color w:val="000000" w:themeColor="text1"/>
          <w:sz w:val="28"/>
          <w:szCs w:val="28"/>
          <w:lang w:val="uk-UA"/>
        </w:rPr>
        <w:t>ЗАГАЛЬНООБОВ’ЯЗКОВОГО ДЕРЖАВНОГО СОЦІАЛЬНОГО СТРАХУВАННЯ НА ВИПАДОК БЕЗРОБІТТЯ</w:t>
      </w:r>
      <w:r w:rsidR="000E0A13" w:rsidRPr="005E73C9">
        <w:rPr>
          <w:rFonts w:ascii="Times New Roman" w:hAnsi="Times New Roman" w:cs="Times New Roman"/>
          <w:b/>
          <w:bCs/>
          <w:color w:val="000000" w:themeColor="text1"/>
          <w:sz w:val="28"/>
          <w:szCs w:val="28"/>
          <w:lang w:val="uk-UA"/>
        </w:rPr>
        <w:t>…………8</w:t>
      </w:r>
    </w:p>
    <w:p w14:paraId="679A5543" w14:textId="130D7941" w:rsidR="00B14933" w:rsidRPr="005E73C9" w:rsidRDefault="00B14933"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1.1.</w:t>
      </w:r>
      <w:r w:rsidR="00A367E7" w:rsidRPr="005E73C9">
        <w:rPr>
          <w:rFonts w:ascii="Times New Roman" w:hAnsi="Times New Roman" w:cs="Times New Roman"/>
          <w:color w:val="000000" w:themeColor="text1"/>
          <w:sz w:val="28"/>
          <w:szCs w:val="28"/>
          <w:lang w:val="uk-UA"/>
        </w:rPr>
        <w:t xml:space="preserve"> Поняття та принципи загальнообов'язкового державного соціального страхування на випадок безробіття</w:t>
      </w:r>
      <w:r w:rsidR="000E0A13" w:rsidRPr="005E73C9">
        <w:rPr>
          <w:rFonts w:ascii="Times New Roman" w:hAnsi="Times New Roman" w:cs="Times New Roman"/>
          <w:color w:val="000000" w:themeColor="text1"/>
          <w:sz w:val="28"/>
          <w:szCs w:val="28"/>
          <w:lang w:val="uk-UA"/>
        </w:rPr>
        <w:t>………………………………………</w:t>
      </w:r>
      <w:r w:rsidR="00BA0761">
        <w:rPr>
          <w:rFonts w:ascii="Times New Roman" w:hAnsi="Times New Roman" w:cs="Times New Roman"/>
          <w:color w:val="000000" w:themeColor="text1"/>
          <w:sz w:val="28"/>
          <w:szCs w:val="28"/>
          <w:lang w:val="uk-UA"/>
        </w:rPr>
        <w:t>...</w:t>
      </w:r>
      <w:r w:rsidR="000E0A13" w:rsidRPr="005E73C9">
        <w:rPr>
          <w:rFonts w:ascii="Times New Roman" w:hAnsi="Times New Roman" w:cs="Times New Roman"/>
          <w:color w:val="000000" w:themeColor="text1"/>
          <w:sz w:val="28"/>
          <w:szCs w:val="28"/>
          <w:lang w:val="uk-UA"/>
        </w:rPr>
        <w:t>………8</w:t>
      </w:r>
    </w:p>
    <w:p w14:paraId="26C5C8ED" w14:textId="107BDA05" w:rsidR="00B14933" w:rsidRPr="00C45C17" w:rsidRDefault="00770CEF" w:rsidP="0022093D">
      <w:pPr>
        <w:spacing w:line="240" w:lineRule="auto"/>
        <w:ind w:firstLine="567"/>
        <w:jc w:val="both"/>
        <w:rPr>
          <w:rFonts w:ascii="Times New Roman" w:hAnsi="Times New Roman" w:cs="Times New Roman"/>
          <w:color w:val="000000" w:themeColor="text1"/>
          <w:sz w:val="28"/>
          <w:szCs w:val="28"/>
          <w:lang w:val="uk-UA"/>
        </w:rPr>
      </w:pPr>
      <w:r w:rsidRPr="00C45C17">
        <w:rPr>
          <w:rFonts w:ascii="Times New Roman" w:hAnsi="Times New Roman" w:cs="Times New Roman"/>
          <w:color w:val="000000" w:themeColor="text1"/>
          <w:sz w:val="28"/>
          <w:szCs w:val="28"/>
          <w:lang w:val="uk-UA"/>
        </w:rPr>
        <w:t>1.2.</w:t>
      </w:r>
      <w:r w:rsidR="00C45C17" w:rsidRPr="00C45C17">
        <w:rPr>
          <w:rFonts w:ascii="Times New Roman" w:hAnsi="Times New Roman" w:cs="Times New Roman"/>
          <w:color w:val="000000" w:themeColor="text1"/>
          <w:sz w:val="28"/>
          <w:szCs w:val="28"/>
        </w:rPr>
        <w:t xml:space="preserve"> </w:t>
      </w:r>
      <w:r w:rsidR="00C45C17">
        <w:rPr>
          <w:rFonts w:ascii="Times New Roman" w:hAnsi="Times New Roman" w:cs="Times New Roman"/>
          <w:color w:val="000000" w:themeColor="text1"/>
          <w:sz w:val="28"/>
          <w:szCs w:val="28"/>
          <w:lang w:val="uk-UA"/>
        </w:rPr>
        <w:t xml:space="preserve"> Історичні передумови формування теоретичних досліджень ЗДСС на випадок безробіття</w:t>
      </w:r>
      <w:r w:rsidR="00BA0761" w:rsidRPr="00C45C17">
        <w:rPr>
          <w:rFonts w:ascii="Times New Roman" w:hAnsi="Times New Roman" w:cs="Times New Roman"/>
          <w:color w:val="000000" w:themeColor="text1"/>
          <w:sz w:val="28"/>
          <w:szCs w:val="28"/>
          <w:lang w:val="uk-UA"/>
        </w:rPr>
        <w:t>…………………………………</w:t>
      </w:r>
      <w:r w:rsidR="00756308">
        <w:rPr>
          <w:rFonts w:ascii="Times New Roman" w:hAnsi="Times New Roman" w:cs="Times New Roman"/>
          <w:color w:val="000000" w:themeColor="text1"/>
          <w:sz w:val="28"/>
          <w:szCs w:val="28"/>
          <w:lang w:val="uk-UA"/>
        </w:rPr>
        <w:t>...</w:t>
      </w:r>
      <w:r w:rsidR="00BA0761" w:rsidRPr="00C45C17">
        <w:rPr>
          <w:rFonts w:ascii="Times New Roman" w:hAnsi="Times New Roman" w:cs="Times New Roman"/>
          <w:color w:val="000000" w:themeColor="text1"/>
          <w:sz w:val="28"/>
          <w:szCs w:val="28"/>
          <w:lang w:val="uk-UA"/>
        </w:rPr>
        <w:t>…………………………….</w:t>
      </w:r>
      <w:r w:rsidR="005A6ABE" w:rsidRPr="00C45C17">
        <w:rPr>
          <w:rFonts w:ascii="Times New Roman" w:hAnsi="Times New Roman" w:cs="Times New Roman"/>
          <w:color w:val="000000" w:themeColor="text1"/>
          <w:sz w:val="28"/>
          <w:szCs w:val="28"/>
          <w:lang w:val="uk-UA"/>
        </w:rPr>
        <w:t>15</w:t>
      </w:r>
    </w:p>
    <w:p w14:paraId="677A6B13" w14:textId="76C712E9" w:rsidR="00BA0761" w:rsidRPr="00C45C17" w:rsidRDefault="00C45C17" w:rsidP="0022093D">
      <w:pPr>
        <w:spacing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1.3 Джерела та нормативно-правове забезпечення ЗДСС на випадок безробіття</w:t>
      </w:r>
      <w:r w:rsidR="00770CEF" w:rsidRPr="00C45C17">
        <w:rPr>
          <w:rFonts w:ascii="Times New Roman" w:hAnsi="Times New Roman" w:cs="Times New Roman"/>
          <w:color w:val="000000" w:themeColor="text1"/>
          <w:sz w:val="28"/>
          <w:szCs w:val="28"/>
          <w:lang w:val="uk-UA"/>
        </w:rPr>
        <w:t xml:space="preserve"> </w:t>
      </w:r>
      <w:r w:rsidR="00BA0761" w:rsidRPr="00C45C17">
        <w:rPr>
          <w:rFonts w:ascii="Times New Roman" w:hAnsi="Times New Roman" w:cs="Times New Roman"/>
          <w:color w:val="000000" w:themeColor="text1"/>
          <w:sz w:val="28"/>
          <w:szCs w:val="28"/>
          <w:lang w:val="uk-UA"/>
        </w:rPr>
        <w:t>……………………………………………………</w:t>
      </w:r>
      <w:r w:rsidR="00756308">
        <w:rPr>
          <w:rFonts w:ascii="Times New Roman" w:hAnsi="Times New Roman" w:cs="Times New Roman"/>
          <w:color w:val="000000" w:themeColor="text1"/>
          <w:sz w:val="28"/>
          <w:szCs w:val="28"/>
          <w:lang w:val="uk-UA"/>
        </w:rPr>
        <w:t>…...</w:t>
      </w:r>
      <w:r w:rsidR="00BA0761" w:rsidRPr="00C45C17">
        <w:rPr>
          <w:rFonts w:ascii="Times New Roman" w:hAnsi="Times New Roman" w:cs="Times New Roman"/>
          <w:color w:val="000000" w:themeColor="text1"/>
          <w:sz w:val="28"/>
          <w:szCs w:val="28"/>
          <w:lang w:val="uk-UA"/>
        </w:rPr>
        <w:t>………………</w:t>
      </w:r>
      <w:r w:rsidR="005A6ABE" w:rsidRPr="00C45C17">
        <w:rPr>
          <w:rFonts w:ascii="Times New Roman" w:hAnsi="Times New Roman" w:cs="Times New Roman"/>
          <w:color w:val="000000" w:themeColor="text1"/>
          <w:sz w:val="28"/>
          <w:szCs w:val="28"/>
          <w:lang w:val="uk-UA"/>
        </w:rPr>
        <w:t>...21</w:t>
      </w:r>
    </w:p>
    <w:p w14:paraId="56C20286" w14:textId="1F6628DB" w:rsidR="00B14933"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РОЗДІЛ 2.</w:t>
      </w:r>
      <w:r w:rsidR="00B14933" w:rsidRPr="005E73C9">
        <w:rPr>
          <w:rFonts w:ascii="Times New Roman" w:hAnsi="Times New Roman" w:cs="Times New Roman"/>
          <w:b/>
          <w:bCs/>
          <w:color w:val="000000" w:themeColor="text1"/>
          <w:sz w:val="28"/>
          <w:szCs w:val="28"/>
          <w:lang w:val="uk-UA"/>
        </w:rPr>
        <w:t xml:space="preserve"> АКТУАЛЬНІ АСПЕКТИ ЗАГАЛЬНООБОВ’ЯЗКОВОГО ДЕРЖАВНОГО СОЦІАЛЬНОГО СТРАХУВАННЯ НА ВИПАДОК БЕЗРОБІТТЯ</w:t>
      </w:r>
      <w:r w:rsidR="007337BB" w:rsidRPr="005E73C9">
        <w:rPr>
          <w:rFonts w:ascii="Times New Roman" w:hAnsi="Times New Roman" w:cs="Times New Roman"/>
          <w:b/>
          <w:bCs/>
          <w:color w:val="000000" w:themeColor="text1"/>
          <w:sz w:val="28"/>
          <w:szCs w:val="28"/>
          <w:lang w:val="uk-UA"/>
        </w:rPr>
        <w:t>………………………………………………………………………</w:t>
      </w:r>
      <w:r w:rsidR="005A6ABE">
        <w:rPr>
          <w:rFonts w:ascii="Times New Roman" w:hAnsi="Times New Roman" w:cs="Times New Roman"/>
          <w:b/>
          <w:bCs/>
          <w:color w:val="000000" w:themeColor="text1"/>
          <w:sz w:val="28"/>
          <w:szCs w:val="28"/>
          <w:lang w:val="uk-UA"/>
        </w:rPr>
        <w:t>26</w:t>
      </w:r>
    </w:p>
    <w:p w14:paraId="6BE7AFA2" w14:textId="05F5D1DA" w:rsidR="00A065A0" w:rsidRPr="005E73C9" w:rsidRDefault="00B14933"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2.1. Правові засади загальнообов’язкового державного соціального страхування на випадок безробіття в Україні</w:t>
      </w:r>
      <w:r w:rsidR="007337BB" w:rsidRPr="005E73C9">
        <w:rPr>
          <w:rFonts w:ascii="Times New Roman" w:hAnsi="Times New Roman" w:cs="Times New Roman"/>
          <w:color w:val="000000" w:themeColor="text1"/>
          <w:sz w:val="28"/>
          <w:szCs w:val="28"/>
          <w:lang w:val="uk-UA"/>
        </w:rPr>
        <w:t>…………………………………….</w:t>
      </w:r>
      <w:r w:rsidR="005A6ABE">
        <w:rPr>
          <w:rFonts w:ascii="Times New Roman" w:hAnsi="Times New Roman" w:cs="Times New Roman"/>
          <w:color w:val="000000" w:themeColor="text1"/>
          <w:sz w:val="28"/>
          <w:szCs w:val="28"/>
          <w:lang w:val="uk-UA"/>
        </w:rPr>
        <w:t>26</w:t>
      </w:r>
    </w:p>
    <w:p w14:paraId="3249DBB4" w14:textId="7F0DF22F" w:rsidR="00B14933" w:rsidRPr="005E73C9" w:rsidRDefault="00B14933"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2.2. Фінансові аспекти загальнообов’язкового державного соціального страхування на випадок безробіття в Україні</w:t>
      </w:r>
      <w:r w:rsidR="005A6ABE">
        <w:rPr>
          <w:rFonts w:ascii="Times New Roman" w:hAnsi="Times New Roman" w:cs="Times New Roman"/>
          <w:color w:val="000000" w:themeColor="text1"/>
          <w:sz w:val="28"/>
          <w:szCs w:val="28"/>
          <w:lang w:val="uk-UA"/>
        </w:rPr>
        <w:t>…………………………………….29</w:t>
      </w:r>
    </w:p>
    <w:p w14:paraId="567E59FD" w14:textId="71401271" w:rsidR="00B14933" w:rsidRPr="005E73C9" w:rsidRDefault="00B14933"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2.3. Організаційні засади загальнообов’язкового державного соціального страхування на випадок безробіття в Україні</w:t>
      </w:r>
      <w:r w:rsidR="005A6ABE">
        <w:rPr>
          <w:rFonts w:ascii="Times New Roman" w:hAnsi="Times New Roman" w:cs="Times New Roman"/>
          <w:color w:val="000000" w:themeColor="text1"/>
          <w:sz w:val="28"/>
          <w:szCs w:val="28"/>
          <w:lang w:val="uk-UA"/>
        </w:rPr>
        <w:t>…………………………………….33</w:t>
      </w:r>
    </w:p>
    <w:p w14:paraId="484F1155" w14:textId="7A7CDF85" w:rsidR="00A065A0"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РОЗДІЛ 3. ПРОБЛЕМИ ТА ПЕРСПЕКТИВИ РОЗВИТКУ ЗАГАЛЬНООБОВ’ЯЗКОВОГО ДЕРЖАВНОГО СОЦІАЛЬНОГО СТРАХУВАННЯ НА ВИПАДОК БЕЗРОБІТТЯ В УКРАЇНІ</w:t>
      </w:r>
      <w:r w:rsidR="005A6ABE">
        <w:rPr>
          <w:rFonts w:ascii="Times New Roman" w:hAnsi="Times New Roman" w:cs="Times New Roman"/>
          <w:b/>
          <w:bCs/>
          <w:color w:val="000000" w:themeColor="text1"/>
          <w:sz w:val="28"/>
          <w:szCs w:val="28"/>
          <w:lang w:val="uk-UA"/>
        </w:rPr>
        <w:t>……………….4</w:t>
      </w:r>
      <w:r w:rsidR="00316B16">
        <w:rPr>
          <w:rFonts w:ascii="Times New Roman" w:hAnsi="Times New Roman" w:cs="Times New Roman"/>
          <w:b/>
          <w:bCs/>
          <w:color w:val="000000" w:themeColor="text1"/>
          <w:sz w:val="28"/>
          <w:szCs w:val="28"/>
          <w:lang w:val="uk-UA"/>
        </w:rPr>
        <w:t>2</w:t>
      </w:r>
    </w:p>
    <w:p w14:paraId="1C58BC3A" w14:textId="41C29704" w:rsidR="00A065A0" w:rsidRPr="005E73C9" w:rsidRDefault="00A065A0"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3.1. </w:t>
      </w:r>
      <w:r w:rsidR="00B14933" w:rsidRPr="005E73C9">
        <w:rPr>
          <w:rFonts w:ascii="Times New Roman" w:hAnsi="Times New Roman" w:cs="Times New Roman"/>
          <w:color w:val="000000" w:themeColor="text1"/>
          <w:sz w:val="28"/>
          <w:szCs w:val="28"/>
          <w:lang w:val="uk-UA"/>
        </w:rPr>
        <w:t>Проблеми розвитку загальнообов’язкового державного соціального страхування на випадок безробіття в Україні: шляхи їх вирішення</w:t>
      </w:r>
      <w:r w:rsidR="005A6ABE">
        <w:rPr>
          <w:rFonts w:ascii="Times New Roman" w:hAnsi="Times New Roman" w:cs="Times New Roman"/>
          <w:color w:val="000000" w:themeColor="text1"/>
          <w:sz w:val="28"/>
          <w:szCs w:val="28"/>
          <w:lang w:val="uk-UA"/>
        </w:rPr>
        <w:t>……………4</w:t>
      </w:r>
      <w:r w:rsidR="00316B16">
        <w:rPr>
          <w:rFonts w:ascii="Times New Roman" w:hAnsi="Times New Roman" w:cs="Times New Roman"/>
          <w:color w:val="000000" w:themeColor="text1"/>
          <w:sz w:val="28"/>
          <w:szCs w:val="28"/>
          <w:lang w:val="uk-UA"/>
        </w:rPr>
        <w:t>2</w:t>
      </w:r>
    </w:p>
    <w:p w14:paraId="1339C874" w14:textId="617BAE7D" w:rsidR="00A065A0" w:rsidRPr="005E73C9" w:rsidRDefault="00A065A0"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3.2. Перспективи розвитку системи соціального страхування на випадок безробіття в Україні</w:t>
      </w:r>
      <w:r w:rsidR="005A6ABE">
        <w:rPr>
          <w:rFonts w:ascii="Times New Roman" w:hAnsi="Times New Roman" w:cs="Times New Roman"/>
          <w:color w:val="000000" w:themeColor="text1"/>
          <w:sz w:val="28"/>
          <w:szCs w:val="28"/>
          <w:lang w:val="uk-UA"/>
        </w:rPr>
        <w:t>………………………………………………………………...4</w:t>
      </w:r>
      <w:r w:rsidR="00316B16">
        <w:rPr>
          <w:rFonts w:ascii="Times New Roman" w:hAnsi="Times New Roman" w:cs="Times New Roman"/>
          <w:color w:val="000000" w:themeColor="text1"/>
          <w:sz w:val="28"/>
          <w:szCs w:val="28"/>
          <w:lang w:val="uk-UA"/>
        </w:rPr>
        <w:t>5</w:t>
      </w:r>
    </w:p>
    <w:p w14:paraId="2ACBB347" w14:textId="3D962D5D" w:rsidR="00B14933" w:rsidRPr="005E73C9" w:rsidRDefault="00B14933" w:rsidP="0022093D">
      <w:pPr>
        <w:spacing w:line="24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3.3. Зарубіжний досвід розвитку системи соціального страхування на випадок безробіття та його значення для України</w:t>
      </w:r>
      <w:r w:rsidR="005A6ABE">
        <w:rPr>
          <w:rFonts w:ascii="Times New Roman" w:hAnsi="Times New Roman" w:cs="Times New Roman"/>
          <w:color w:val="000000" w:themeColor="text1"/>
          <w:sz w:val="28"/>
          <w:szCs w:val="28"/>
          <w:lang w:val="uk-UA"/>
        </w:rPr>
        <w:t>……………………………….</w:t>
      </w:r>
      <w:r w:rsidR="00316B16">
        <w:rPr>
          <w:rFonts w:ascii="Times New Roman" w:hAnsi="Times New Roman" w:cs="Times New Roman"/>
          <w:color w:val="000000" w:themeColor="text1"/>
          <w:sz w:val="28"/>
          <w:szCs w:val="28"/>
          <w:lang w:val="uk-UA"/>
        </w:rPr>
        <w:t>52</w:t>
      </w:r>
    </w:p>
    <w:p w14:paraId="63A979EA" w14:textId="7838FC1D" w:rsidR="00A065A0"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ВИСНОВКИ</w:t>
      </w:r>
      <w:r w:rsidR="005A6ABE">
        <w:rPr>
          <w:rFonts w:ascii="Times New Roman" w:hAnsi="Times New Roman" w:cs="Times New Roman"/>
          <w:b/>
          <w:bCs/>
          <w:color w:val="000000" w:themeColor="text1"/>
          <w:sz w:val="28"/>
          <w:szCs w:val="28"/>
          <w:lang w:val="uk-UA"/>
        </w:rPr>
        <w:t>……………………………………………………………..……</w:t>
      </w:r>
      <w:r w:rsidR="00316B16">
        <w:rPr>
          <w:rFonts w:ascii="Times New Roman" w:hAnsi="Times New Roman" w:cs="Times New Roman"/>
          <w:b/>
          <w:bCs/>
          <w:color w:val="000000" w:themeColor="text1"/>
          <w:sz w:val="28"/>
          <w:szCs w:val="28"/>
          <w:lang w:val="uk-UA"/>
        </w:rPr>
        <w:t>59</w:t>
      </w:r>
    </w:p>
    <w:p w14:paraId="77B6FF04" w14:textId="7D5303C9" w:rsidR="00A065A0" w:rsidRPr="005E73C9" w:rsidRDefault="00A065A0" w:rsidP="0022093D">
      <w:pPr>
        <w:spacing w:line="24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СПИСОК ВИКОРИСТАНИХ ДЖЕРЕЛ</w:t>
      </w:r>
      <w:r w:rsidR="005A6ABE">
        <w:rPr>
          <w:rFonts w:ascii="Times New Roman" w:hAnsi="Times New Roman" w:cs="Times New Roman"/>
          <w:b/>
          <w:bCs/>
          <w:color w:val="000000" w:themeColor="text1"/>
          <w:sz w:val="28"/>
          <w:szCs w:val="28"/>
          <w:lang w:val="uk-UA"/>
        </w:rPr>
        <w:t>…………………………….……</w:t>
      </w:r>
      <w:r w:rsidR="00316B16">
        <w:rPr>
          <w:rFonts w:ascii="Times New Roman" w:hAnsi="Times New Roman" w:cs="Times New Roman"/>
          <w:b/>
          <w:bCs/>
          <w:color w:val="000000" w:themeColor="text1"/>
          <w:sz w:val="28"/>
          <w:szCs w:val="28"/>
          <w:lang w:val="uk-UA"/>
        </w:rPr>
        <w:t>6</w:t>
      </w:r>
      <w:r w:rsidR="005A6ABE">
        <w:rPr>
          <w:rFonts w:ascii="Times New Roman" w:hAnsi="Times New Roman" w:cs="Times New Roman"/>
          <w:b/>
          <w:bCs/>
          <w:color w:val="000000" w:themeColor="text1"/>
          <w:sz w:val="28"/>
          <w:szCs w:val="28"/>
          <w:lang w:val="uk-UA"/>
        </w:rPr>
        <w:t>2</w:t>
      </w:r>
    </w:p>
    <w:p w14:paraId="426223B4" w14:textId="66141505" w:rsidR="000B30F8" w:rsidRPr="005E73C9" w:rsidRDefault="004146C0" w:rsidP="0022093D">
      <w:pPr>
        <w:spacing w:line="24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r w:rsidR="000B30F8" w:rsidRPr="005E73C9">
        <w:rPr>
          <w:rFonts w:ascii="Times New Roman" w:hAnsi="Times New Roman" w:cs="Times New Roman"/>
          <w:b/>
          <w:bCs/>
          <w:color w:val="000000" w:themeColor="text1"/>
          <w:sz w:val="28"/>
          <w:szCs w:val="28"/>
          <w:lang w:val="uk-UA"/>
        </w:rPr>
        <w:lastRenderedPageBreak/>
        <w:t>СПИСОК УМОВНИХ СКОРОЧЕНЬ</w:t>
      </w:r>
    </w:p>
    <w:p w14:paraId="4A0095EB" w14:textId="77777777" w:rsidR="000B30F8" w:rsidRPr="005E73C9" w:rsidRDefault="000B30F8" w:rsidP="005B4C03">
      <w:pPr>
        <w:spacing w:after="0" w:line="360" w:lineRule="auto"/>
        <w:ind w:firstLine="567"/>
        <w:jc w:val="center"/>
        <w:rPr>
          <w:rFonts w:ascii="Times New Roman" w:hAnsi="Times New Roman" w:cs="Times New Roman"/>
          <w:b/>
          <w:bCs/>
          <w:color w:val="000000" w:themeColor="text1"/>
          <w:sz w:val="28"/>
          <w:szCs w:val="28"/>
          <w:lang w:val="uk-UA"/>
        </w:rPr>
      </w:pPr>
    </w:p>
    <w:p w14:paraId="138436EF" w14:textId="77777777" w:rsidR="00D44706" w:rsidRPr="005E73C9" w:rsidRDefault="00D44706" w:rsidP="005B4C03">
      <w:pPr>
        <w:spacing w:after="0" w:line="360" w:lineRule="auto"/>
        <w:ind w:firstLine="567"/>
        <w:jc w:val="center"/>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ЗДСС – загальнообов’язкове державне соціальне страхування</w:t>
      </w:r>
    </w:p>
    <w:p w14:paraId="523C2B24" w14:textId="77777777" w:rsidR="00D44706" w:rsidRPr="005E73C9" w:rsidRDefault="00D44706" w:rsidP="005B4C03">
      <w:pPr>
        <w:spacing w:after="0" w:line="360" w:lineRule="auto"/>
        <w:ind w:firstLine="567"/>
        <w:jc w:val="center"/>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ВПО – внутрішньо перемішені особи</w:t>
      </w:r>
    </w:p>
    <w:p w14:paraId="694FE662" w14:textId="77777777" w:rsidR="00D44706" w:rsidRPr="005E73C9" w:rsidRDefault="00D44706" w:rsidP="005B4C03">
      <w:pPr>
        <w:spacing w:after="0" w:line="360" w:lineRule="auto"/>
        <w:ind w:firstLine="567"/>
        <w:jc w:val="center"/>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ВРУ – Верховна рада України</w:t>
      </w:r>
    </w:p>
    <w:p w14:paraId="3946236E" w14:textId="44F77ACE" w:rsidR="00D44706" w:rsidRDefault="00D44706" w:rsidP="005B4C03">
      <w:pPr>
        <w:spacing w:after="0" w:line="360" w:lineRule="auto"/>
        <w:ind w:firstLine="567"/>
        <w:jc w:val="center"/>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КМУ – Кабінет міністрів України</w:t>
      </w:r>
    </w:p>
    <w:p w14:paraId="652EF971" w14:textId="4B2B504E" w:rsidR="00E53AB8" w:rsidRDefault="00E53AB8" w:rsidP="005B4C03">
      <w:pPr>
        <w:spacing w:after="0" w:line="360" w:lineRule="auto"/>
        <w:ind w:firstLine="567"/>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ПФУ – Пенсійний фонд України</w:t>
      </w:r>
    </w:p>
    <w:p w14:paraId="0066ECE2" w14:textId="432C54A2" w:rsidR="00C86C69" w:rsidRPr="005E73C9" w:rsidRDefault="00C86C69" w:rsidP="005B4C03">
      <w:pPr>
        <w:spacing w:after="0" w:line="360" w:lineRule="auto"/>
        <w:ind w:firstLine="567"/>
        <w:jc w:val="center"/>
        <w:rPr>
          <w:rFonts w:ascii="Times New Roman" w:hAnsi="Times New Roman" w:cs="Times New Roman"/>
          <w:color w:val="000000" w:themeColor="text1"/>
          <w:sz w:val="28"/>
          <w:szCs w:val="28"/>
          <w:lang w:val="uk-UA"/>
        </w:rPr>
      </w:pPr>
    </w:p>
    <w:p w14:paraId="52CA0708" w14:textId="77777777" w:rsidR="000B30F8" w:rsidRPr="005E73C9" w:rsidRDefault="00D44706" w:rsidP="005B4C03">
      <w:pPr>
        <w:spacing w:after="0" w:line="360" w:lineRule="auto"/>
        <w:ind w:firstLine="567"/>
        <w:jc w:val="center"/>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p>
    <w:p w14:paraId="2B7C901B" w14:textId="77777777" w:rsidR="000B30F8" w:rsidRPr="005E73C9" w:rsidRDefault="000B30F8">
      <w:pP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br w:type="page"/>
      </w:r>
    </w:p>
    <w:p w14:paraId="64B1193F" w14:textId="77777777" w:rsidR="005B4C03" w:rsidRPr="005E73C9" w:rsidRDefault="005B4C03" w:rsidP="005B4C03">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ВСТУП</w:t>
      </w:r>
    </w:p>
    <w:p w14:paraId="792283FD" w14:textId="77777777" w:rsidR="008101B7" w:rsidRPr="005E73C9" w:rsidRDefault="008101B7" w:rsidP="005B4C03">
      <w:pPr>
        <w:spacing w:after="0" w:line="360" w:lineRule="auto"/>
        <w:ind w:firstLine="567"/>
        <w:jc w:val="center"/>
        <w:rPr>
          <w:rFonts w:ascii="Times New Roman" w:hAnsi="Times New Roman" w:cs="Times New Roman"/>
          <w:b/>
          <w:bCs/>
          <w:color w:val="000000" w:themeColor="text1"/>
          <w:sz w:val="28"/>
          <w:szCs w:val="28"/>
          <w:lang w:val="uk-UA"/>
        </w:rPr>
      </w:pPr>
    </w:p>
    <w:p w14:paraId="3C2E75A6" w14:textId="77777777" w:rsidR="000C7CAD"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Актуальність теми дослідження. </w:t>
      </w:r>
      <w:r w:rsidR="00780206" w:rsidRPr="005E73C9">
        <w:rPr>
          <w:rFonts w:ascii="Times New Roman" w:hAnsi="Times New Roman" w:cs="Times New Roman"/>
          <w:color w:val="000000" w:themeColor="text1"/>
          <w:sz w:val="28"/>
          <w:szCs w:val="28"/>
          <w:lang w:val="uk-UA"/>
        </w:rPr>
        <w:t>Процес здійснення імплементації програм соціального забезпечення в країнах, що знаходяться в процесі становлення та розвитку, одночасно виступає надзвичайно важливим та не менш складним завданням, якщо враховувати той факт, що страхові ринки та ринки капіталів загалом характеризуються як слаборозвинені, при цьому бюджетні обмеження є надто високими. Під час здійснення соціально-економічних перетворень у суспільстві наявність відповідного рівня розвитку страхування дозволяє забезпечити не лише виплату страхової суми після настання страхового  випадку, але й дозволяє утвердити правові та економічні умови з метою стимулювання процесів підвищення ефективно</w:t>
      </w:r>
      <w:r w:rsidR="000C7CAD" w:rsidRPr="005E73C9">
        <w:rPr>
          <w:rFonts w:ascii="Times New Roman" w:hAnsi="Times New Roman" w:cs="Times New Roman"/>
          <w:color w:val="000000" w:themeColor="text1"/>
          <w:sz w:val="28"/>
          <w:szCs w:val="28"/>
          <w:lang w:val="uk-UA"/>
        </w:rPr>
        <w:t>сті людської</w:t>
      </w:r>
      <w:r w:rsidR="00780206" w:rsidRPr="005E73C9">
        <w:rPr>
          <w:rFonts w:ascii="Times New Roman" w:hAnsi="Times New Roman" w:cs="Times New Roman"/>
          <w:color w:val="000000" w:themeColor="text1"/>
          <w:sz w:val="28"/>
          <w:szCs w:val="28"/>
          <w:lang w:val="uk-UA"/>
        </w:rPr>
        <w:t xml:space="preserve"> праці. </w:t>
      </w:r>
      <w:r w:rsidR="000C7CAD" w:rsidRPr="005E73C9">
        <w:rPr>
          <w:rFonts w:ascii="Times New Roman" w:hAnsi="Times New Roman" w:cs="Times New Roman"/>
          <w:color w:val="000000" w:themeColor="text1"/>
          <w:sz w:val="28"/>
          <w:szCs w:val="28"/>
          <w:lang w:val="uk-UA"/>
        </w:rPr>
        <w:t>В основі системи со</w:t>
      </w:r>
      <w:r w:rsidR="0042659B">
        <w:rPr>
          <w:rFonts w:ascii="Times New Roman" w:hAnsi="Times New Roman" w:cs="Times New Roman"/>
          <w:color w:val="000000" w:themeColor="text1"/>
          <w:sz w:val="28"/>
          <w:szCs w:val="28"/>
          <w:lang w:val="uk-UA"/>
        </w:rPr>
        <w:t>ц</w:t>
      </w:r>
      <w:r w:rsidR="000C7CAD" w:rsidRPr="005E73C9">
        <w:rPr>
          <w:rFonts w:ascii="Times New Roman" w:hAnsi="Times New Roman" w:cs="Times New Roman"/>
          <w:color w:val="000000" w:themeColor="text1"/>
          <w:sz w:val="28"/>
          <w:szCs w:val="28"/>
          <w:lang w:val="uk-UA"/>
        </w:rPr>
        <w:t xml:space="preserve">захисту українських громадян має лежати </w:t>
      </w:r>
      <w:r w:rsidR="0042659B">
        <w:rPr>
          <w:rFonts w:ascii="Times New Roman" w:hAnsi="Times New Roman" w:cs="Times New Roman"/>
          <w:color w:val="000000" w:themeColor="text1"/>
          <w:sz w:val="28"/>
          <w:szCs w:val="28"/>
          <w:lang w:val="uk-UA"/>
        </w:rPr>
        <w:t>ЗДСС</w:t>
      </w:r>
      <w:r w:rsidR="00780206" w:rsidRPr="005E73C9">
        <w:rPr>
          <w:rFonts w:ascii="Times New Roman" w:hAnsi="Times New Roman" w:cs="Times New Roman"/>
          <w:color w:val="000000" w:themeColor="text1"/>
          <w:sz w:val="28"/>
          <w:szCs w:val="28"/>
          <w:lang w:val="uk-UA"/>
        </w:rPr>
        <w:t xml:space="preserve">. </w:t>
      </w:r>
      <w:r w:rsidR="000C7CAD" w:rsidRPr="005E73C9">
        <w:rPr>
          <w:rFonts w:ascii="Times New Roman" w:hAnsi="Times New Roman" w:cs="Times New Roman"/>
          <w:color w:val="000000" w:themeColor="text1"/>
          <w:sz w:val="28"/>
          <w:szCs w:val="28"/>
          <w:lang w:val="uk-UA"/>
        </w:rPr>
        <w:t>Це зумовлюється тим, що ні одна існуюча на сьогоднішній день</w:t>
      </w:r>
      <w:r w:rsidR="00780206" w:rsidRPr="005E73C9">
        <w:rPr>
          <w:rFonts w:ascii="Times New Roman" w:hAnsi="Times New Roman" w:cs="Times New Roman"/>
          <w:color w:val="000000" w:themeColor="text1"/>
          <w:sz w:val="28"/>
          <w:szCs w:val="28"/>
          <w:lang w:val="uk-UA"/>
        </w:rPr>
        <w:t xml:space="preserve"> держава, навіть </w:t>
      </w:r>
      <w:r w:rsidR="000C7CAD" w:rsidRPr="005E73C9">
        <w:rPr>
          <w:rFonts w:ascii="Times New Roman" w:hAnsi="Times New Roman" w:cs="Times New Roman"/>
          <w:color w:val="000000" w:themeColor="text1"/>
          <w:sz w:val="28"/>
          <w:szCs w:val="28"/>
          <w:lang w:val="uk-UA"/>
        </w:rPr>
        <w:t>найбільш роз</w:t>
      </w:r>
      <w:r w:rsidR="00780206" w:rsidRPr="005E73C9">
        <w:rPr>
          <w:rFonts w:ascii="Times New Roman" w:hAnsi="Times New Roman" w:cs="Times New Roman"/>
          <w:color w:val="000000" w:themeColor="text1"/>
          <w:sz w:val="28"/>
          <w:szCs w:val="28"/>
          <w:lang w:val="uk-UA"/>
        </w:rPr>
        <w:t xml:space="preserve">винена, </w:t>
      </w:r>
      <w:r w:rsidR="000C7CAD" w:rsidRPr="005E73C9">
        <w:rPr>
          <w:rFonts w:ascii="Times New Roman" w:hAnsi="Times New Roman" w:cs="Times New Roman"/>
          <w:color w:val="000000" w:themeColor="text1"/>
          <w:sz w:val="28"/>
          <w:szCs w:val="28"/>
          <w:lang w:val="uk-UA"/>
        </w:rPr>
        <w:t xml:space="preserve">ще не має змоги утвердити </w:t>
      </w:r>
      <w:r w:rsidR="00780206" w:rsidRPr="005E73C9">
        <w:rPr>
          <w:rFonts w:ascii="Times New Roman" w:hAnsi="Times New Roman" w:cs="Times New Roman"/>
          <w:color w:val="000000" w:themeColor="text1"/>
          <w:sz w:val="28"/>
          <w:szCs w:val="28"/>
          <w:lang w:val="uk-UA"/>
        </w:rPr>
        <w:t>таку систему соціального страхування, як</w:t>
      </w:r>
      <w:r w:rsidR="000C7CAD" w:rsidRPr="005E73C9">
        <w:rPr>
          <w:rFonts w:ascii="Times New Roman" w:hAnsi="Times New Roman" w:cs="Times New Roman"/>
          <w:color w:val="000000" w:themeColor="text1"/>
          <w:sz w:val="28"/>
          <w:szCs w:val="28"/>
          <w:lang w:val="uk-UA"/>
        </w:rPr>
        <w:t xml:space="preserve">ою б можна було у повній мірі та з ефективністю здійснити </w:t>
      </w:r>
      <w:r w:rsidR="00780206" w:rsidRPr="005E73C9">
        <w:rPr>
          <w:rFonts w:ascii="Times New Roman" w:hAnsi="Times New Roman" w:cs="Times New Roman"/>
          <w:color w:val="000000" w:themeColor="text1"/>
          <w:sz w:val="28"/>
          <w:szCs w:val="28"/>
          <w:lang w:val="uk-UA"/>
        </w:rPr>
        <w:t>задовол</w:t>
      </w:r>
      <w:r w:rsidR="000C7CAD" w:rsidRPr="005E73C9">
        <w:rPr>
          <w:rFonts w:ascii="Times New Roman" w:hAnsi="Times New Roman" w:cs="Times New Roman"/>
          <w:color w:val="000000" w:themeColor="text1"/>
          <w:sz w:val="28"/>
          <w:szCs w:val="28"/>
          <w:lang w:val="uk-UA"/>
        </w:rPr>
        <w:t>ення</w:t>
      </w:r>
      <w:r w:rsidR="00780206" w:rsidRPr="005E73C9">
        <w:rPr>
          <w:rFonts w:ascii="Times New Roman" w:hAnsi="Times New Roman" w:cs="Times New Roman"/>
          <w:color w:val="000000" w:themeColor="text1"/>
          <w:sz w:val="28"/>
          <w:szCs w:val="28"/>
          <w:lang w:val="uk-UA"/>
        </w:rPr>
        <w:t xml:space="preserve"> потреб усіх верств населення.</w:t>
      </w:r>
    </w:p>
    <w:p w14:paraId="5D643B24" w14:textId="77777777" w:rsidR="000C7CAD" w:rsidRPr="005E73C9" w:rsidRDefault="000C7CAD"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Актуальність теми дослідження зумовлюється важливістю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 xml:space="preserve">на випадок безробіття як державного соціального інституту, наявністю ряду дискусійних та проблемних аспектів у його правовому регулюванні, фінансовому забезпеченні та організації самого процесу соціального страхування </w:t>
      </w:r>
      <w:r w:rsidR="004E224D">
        <w:rPr>
          <w:rFonts w:ascii="Times New Roman" w:hAnsi="Times New Roman" w:cs="Times New Roman"/>
          <w:color w:val="000000" w:themeColor="text1"/>
          <w:sz w:val="28"/>
          <w:szCs w:val="28"/>
          <w:lang w:val="uk-UA"/>
        </w:rPr>
        <w:t xml:space="preserve">у випадку </w:t>
      </w:r>
      <w:r w:rsidRPr="005E73C9">
        <w:rPr>
          <w:rFonts w:ascii="Times New Roman" w:hAnsi="Times New Roman" w:cs="Times New Roman"/>
          <w:color w:val="000000" w:themeColor="text1"/>
          <w:sz w:val="28"/>
          <w:szCs w:val="28"/>
          <w:lang w:val="uk-UA"/>
        </w:rPr>
        <w:t>безробіття; важливістю подальших по</w:t>
      </w:r>
      <w:r w:rsidR="00E74206" w:rsidRPr="005E73C9">
        <w:rPr>
          <w:rFonts w:ascii="Times New Roman" w:hAnsi="Times New Roman" w:cs="Times New Roman"/>
          <w:color w:val="000000" w:themeColor="text1"/>
          <w:sz w:val="28"/>
          <w:szCs w:val="28"/>
          <w:lang w:val="uk-UA"/>
        </w:rPr>
        <w:t>шуків шляхів на напрямів реформування даного інституту в нашій країні.</w:t>
      </w:r>
      <w:r w:rsidR="00780206" w:rsidRPr="005E73C9">
        <w:rPr>
          <w:rFonts w:ascii="Times New Roman" w:hAnsi="Times New Roman" w:cs="Times New Roman"/>
          <w:color w:val="000000" w:themeColor="text1"/>
          <w:sz w:val="28"/>
          <w:szCs w:val="28"/>
          <w:lang w:val="uk-UA"/>
        </w:rPr>
        <w:t xml:space="preserve"> </w:t>
      </w:r>
    </w:p>
    <w:p w14:paraId="693DCC1C" w14:textId="66623177" w:rsidR="007E7688" w:rsidRPr="005E73C9" w:rsidRDefault="004E224D" w:rsidP="007E768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Дослідженням даної тематики в Україні присв</w:t>
      </w:r>
      <w:r w:rsidR="00165E7E">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чували свої дослідження наступні українські науковці</w:t>
      </w:r>
      <w:r w:rsidR="00E74206" w:rsidRPr="005E73C9">
        <w:rPr>
          <w:rFonts w:ascii="Times New Roman" w:hAnsi="Times New Roman" w:cs="Times New Roman"/>
          <w:color w:val="000000" w:themeColor="text1"/>
          <w:sz w:val="28"/>
          <w:szCs w:val="28"/>
          <w:lang w:val="uk-UA"/>
        </w:rPr>
        <w:t>: О. Басай, В. Бариляк, Л. Васечко, О. Грибко, Ю. Маршавін, О. Москаленко, Л. Петрученко, О. Ромашко, К. Савченко, Т. Селін, І. Серватинська</w:t>
      </w:r>
      <w:r w:rsidR="000E0A13" w:rsidRPr="005E73C9">
        <w:rPr>
          <w:rFonts w:ascii="Times New Roman" w:hAnsi="Times New Roman" w:cs="Times New Roman"/>
          <w:color w:val="000000" w:themeColor="text1"/>
          <w:sz w:val="28"/>
          <w:szCs w:val="28"/>
          <w:lang w:val="uk-UA"/>
        </w:rPr>
        <w:t xml:space="preserve"> та багато інших</w:t>
      </w:r>
      <w:r w:rsidR="00780206" w:rsidRPr="005E73C9">
        <w:rPr>
          <w:rFonts w:ascii="Times New Roman" w:hAnsi="Times New Roman" w:cs="Times New Roman"/>
          <w:color w:val="000000" w:themeColor="text1"/>
          <w:sz w:val="28"/>
          <w:szCs w:val="28"/>
          <w:lang w:val="uk-UA"/>
        </w:rPr>
        <w:t>.</w:t>
      </w:r>
      <w:r w:rsidR="000E0A13" w:rsidRPr="005E73C9">
        <w:rPr>
          <w:rFonts w:ascii="Times New Roman" w:hAnsi="Times New Roman" w:cs="Times New Roman"/>
          <w:color w:val="000000" w:themeColor="text1"/>
          <w:sz w:val="28"/>
          <w:szCs w:val="28"/>
          <w:lang w:val="uk-UA"/>
        </w:rPr>
        <w:t xml:space="preserve"> Проте, комплексного дослідження інституту державного соціального страхування на випадок безробіття в умовах сучасності досі здійснено не було.</w:t>
      </w:r>
      <w:r w:rsidR="00780206" w:rsidRPr="005E73C9">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 зв’язку з цим вважаємо за необхідне здійснити </w:t>
      </w:r>
      <w:r>
        <w:rPr>
          <w:rFonts w:ascii="Times New Roman" w:hAnsi="Times New Roman" w:cs="Times New Roman"/>
          <w:color w:val="000000" w:themeColor="text1"/>
          <w:sz w:val="28"/>
          <w:szCs w:val="28"/>
          <w:lang w:val="uk-UA"/>
        </w:rPr>
        <w:lastRenderedPageBreak/>
        <w:t xml:space="preserve">комплексне </w:t>
      </w:r>
      <w:r w:rsidR="00780206" w:rsidRPr="005E73C9">
        <w:rPr>
          <w:rFonts w:ascii="Times New Roman" w:hAnsi="Times New Roman" w:cs="Times New Roman"/>
          <w:color w:val="000000" w:themeColor="text1"/>
          <w:sz w:val="28"/>
          <w:szCs w:val="28"/>
          <w:lang w:val="uk-UA"/>
        </w:rPr>
        <w:t xml:space="preserve">дослідження </w:t>
      </w:r>
      <w:r>
        <w:rPr>
          <w:rFonts w:ascii="Times New Roman" w:hAnsi="Times New Roman" w:cs="Times New Roman"/>
          <w:color w:val="000000" w:themeColor="text1"/>
          <w:sz w:val="28"/>
          <w:szCs w:val="28"/>
          <w:lang w:val="uk-UA"/>
        </w:rPr>
        <w:t xml:space="preserve">сучасного </w:t>
      </w:r>
      <w:r w:rsidR="00780206" w:rsidRPr="005E73C9">
        <w:rPr>
          <w:rFonts w:ascii="Times New Roman" w:hAnsi="Times New Roman" w:cs="Times New Roman"/>
          <w:color w:val="000000" w:themeColor="text1"/>
          <w:sz w:val="28"/>
          <w:szCs w:val="28"/>
          <w:lang w:val="uk-UA"/>
        </w:rPr>
        <w:t xml:space="preserve">стану та проблем </w:t>
      </w:r>
      <w:r>
        <w:rPr>
          <w:rFonts w:ascii="Times New Roman" w:hAnsi="Times New Roman" w:cs="Times New Roman"/>
          <w:color w:val="000000" w:themeColor="text1"/>
          <w:sz w:val="28"/>
          <w:szCs w:val="28"/>
          <w:lang w:val="uk-UA"/>
        </w:rPr>
        <w:t xml:space="preserve">ЗДСС </w:t>
      </w:r>
      <w:r w:rsidR="000E0A13" w:rsidRPr="005E73C9">
        <w:rPr>
          <w:rFonts w:ascii="Times New Roman" w:hAnsi="Times New Roman" w:cs="Times New Roman"/>
          <w:color w:val="000000" w:themeColor="text1"/>
          <w:sz w:val="28"/>
          <w:szCs w:val="28"/>
          <w:lang w:val="uk-UA"/>
        </w:rPr>
        <w:t xml:space="preserve">на випадок безробіття </w:t>
      </w:r>
      <w:r w:rsidR="00780206" w:rsidRPr="005E73C9">
        <w:rPr>
          <w:rFonts w:ascii="Times New Roman" w:hAnsi="Times New Roman" w:cs="Times New Roman"/>
          <w:color w:val="000000" w:themeColor="text1"/>
          <w:sz w:val="28"/>
          <w:szCs w:val="28"/>
          <w:lang w:val="uk-UA"/>
        </w:rPr>
        <w:t>в Україні в</w:t>
      </w:r>
      <w:r>
        <w:rPr>
          <w:rFonts w:ascii="Times New Roman" w:hAnsi="Times New Roman" w:cs="Times New Roman"/>
          <w:color w:val="000000" w:themeColor="text1"/>
          <w:sz w:val="28"/>
          <w:szCs w:val="28"/>
          <w:lang w:val="uk-UA"/>
        </w:rPr>
        <w:t xml:space="preserve"> умовах війни</w:t>
      </w:r>
      <w:r w:rsidR="00780206" w:rsidRPr="005E73C9">
        <w:rPr>
          <w:rFonts w:ascii="Times New Roman" w:hAnsi="Times New Roman" w:cs="Times New Roman"/>
          <w:color w:val="000000" w:themeColor="text1"/>
          <w:sz w:val="28"/>
          <w:szCs w:val="28"/>
          <w:lang w:val="uk-UA"/>
        </w:rPr>
        <w:t>.</w:t>
      </w:r>
    </w:p>
    <w:p w14:paraId="02CC4DEE" w14:textId="77777777"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Об’єкт дослідження. </w:t>
      </w:r>
      <w:r w:rsidRPr="005E73C9">
        <w:rPr>
          <w:rFonts w:ascii="Times New Roman" w:hAnsi="Times New Roman" w:cs="Times New Roman"/>
          <w:color w:val="000000" w:themeColor="text1"/>
          <w:sz w:val="28"/>
          <w:szCs w:val="28"/>
          <w:lang w:val="uk-UA"/>
        </w:rPr>
        <w:t xml:space="preserve">Об’єктом дослідження є суспільні відносини, які виникають у сфері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w:t>
      </w:r>
    </w:p>
    <w:p w14:paraId="72D64B52" w14:textId="77777777"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Предмет дослідження. </w:t>
      </w:r>
      <w:r w:rsidRPr="005E73C9">
        <w:rPr>
          <w:rFonts w:ascii="Times New Roman" w:hAnsi="Times New Roman" w:cs="Times New Roman"/>
          <w:color w:val="000000" w:themeColor="text1"/>
          <w:sz w:val="28"/>
          <w:szCs w:val="28"/>
          <w:lang w:val="uk-UA"/>
        </w:rPr>
        <w:t xml:space="preserve">Предмет дослідження – правові, фінансові та організаційні засади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на випадок безробіття.</w:t>
      </w:r>
    </w:p>
    <w:p w14:paraId="22147AE9" w14:textId="77777777" w:rsidR="007E7688" w:rsidRPr="005E73C9" w:rsidRDefault="007E7688" w:rsidP="005A3332">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Мета і завдання дослідження. </w:t>
      </w:r>
      <w:r w:rsidRPr="005E73C9">
        <w:rPr>
          <w:rFonts w:ascii="Times New Roman" w:hAnsi="Times New Roman" w:cs="Times New Roman"/>
          <w:color w:val="000000" w:themeColor="text1"/>
          <w:sz w:val="28"/>
          <w:szCs w:val="28"/>
          <w:lang w:val="uk-UA"/>
        </w:rPr>
        <w:t xml:space="preserve">Метою кваліфікаційної роботи є </w:t>
      </w:r>
      <w:r w:rsidR="00780206" w:rsidRPr="005E73C9">
        <w:rPr>
          <w:rFonts w:ascii="Times New Roman" w:hAnsi="Times New Roman" w:cs="Times New Roman"/>
          <w:color w:val="000000" w:themeColor="text1"/>
          <w:sz w:val="28"/>
          <w:szCs w:val="28"/>
          <w:lang w:val="uk-UA"/>
        </w:rPr>
        <w:t xml:space="preserve">комплексне дослідження </w:t>
      </w:r>
      <w:r w:rsidR="004E224D">
        <w:rPr>
          <w:rFonts w:ascii="Times New Roman" w:hAnsi="Times New Roman" w:cs="Times New Roman"/>
          <w:color w:val="000000" w:themeColor="text1"/>
          <w:sz w:val="28"/>
          <w:szCs w:val="28"/>
          <w:lang w:val="uk-UA"/>
        </w:rPr>
        <w:t xml:space="preserve">фінансових, </w:t>
      </w:r>
      <w:r w:rsidR="00780206" w:rsidRPr="005E73C9">
        <w:rPr>
          <w:rFonts w:ascii="Times New Roman" w:hAnsi="Times New Roman" w:cs="Times New Roman"/>
          <w:color w:val="000000" w:themeColor="text1"/>
          <w:sz w:val="28"/>
          <w:szCs w:val="28"/>
          <w:lang w:val="uk-UA"/>
        </w:rPr>
        <w:t>п</w:t>
      </w:r>
      <w:r w:rsidR="005A3332" w:rsidRPr="005E73C9">
        <w:rPr>
          <w:rFonts w:ascii="Times New Roman" w:hAnsi="Times New Roman" w:cs="Times New Roman"/>
          <w:color w:val="000000" w:themeColor="text1"/>
          <w:sz w:val="28"/>
          <w:szCs w:val="28"/>
          <w:lang w:val="uk-UA"/>
        </w:rPr>
        <w:t xml:space="preserve">равових та організаційних засад </w:t>
      </w:r>
      <w:r w:rsidR="004E224D">
        <w:rPr>
          <w:rFonts w:ascii="Times New Roman" w:hAnsi="Times New Roman" w:cs="Times New Roman"/>
          <w:color w:val="000000" w:themeColor="text1"/>
          <w:sz w:val="28"/>
          <w:szCs w:val="28"/>
          <w:lang w:val="uk-UA"/>
        </w:rPr>
        <w:t xml:space="preserve">ЗДСС </w:t>
      </w:r>
      <w:r w:rsidR="005A3332" w:rsidRPr="005E73C9">
        <w:rPr>
          <w:rFonts w:ascii="Times New Roman" w:hAnsi="Times New Roman" w:cs="Times New Roman"/>
          <w:color w:val="000000" w:themeColor="text1"/>
          <w:sz w:val="28"/>
          <w:szCs w:val="28"/>
          <w:lang w:val="uk-UA"/>
        </w:rPr>
        <w:t>на випадок безробіття, окреслення проблем та перспектив розвитку даного правового інституту.</w:t>
      </w:r>
    </w:p>
    <w:p w14:paraId="06BBF944" w14:textId="77777777" w:rsidR="005A3332" w:rsidRPr="005E73C9" w:rsidRDefault="005A3332" w:rsidP="005A3332">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Відповідно до встановленої мети слід реалізувати ряд наступних завдань:</w:t>
      </w:r>
    </w:p>
    <w:p w14:paraId="74565727" w14:textId="77777777" w:rsidR="0016515E" w:rsidRPr="005E73C9" w:rsidRDefault="005A3332"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16515E" w:rsidRPr="005E73C9">
        <w:rPr>
          <w:rFonts w:ascii="Times New Roman" w:hAnsi="Times New Roman" w:cs="Times New Roman"/>
          <w:color w:val="000000" w:themeColor="text1"/>
          <w:sz w:val="28"/>
          <w:szCs w:val="28"/>
          <w:lang w:val="uk-UA"/>
        </w:rPr>
        <w:t xml:space="preserve">визначити поняття та принципи </w:t>
      </w:r>
      <w:r w:rsidR="004E224D">
        <w:rPr>
          <w:rFonts w:ascii="Times New Roman" w:hAnsi="Times New Roman" w:cs="Times New Roman"/>
          <w:color w:val="000000" w:themeColor="text1"/>
          <w:sz w:val="28"/>
          <w:szCs w:val="28"/>
          <w:lang w:val="uk-UA"/>
        </w:rPr>
        <w:t xml:space="preserve">ЗДСС </w:t>
      </w:r>
      <w:r w:rsidR="0016515E" w:rsidRPr="005E73C9">
        <w:rPr>
          <w:rFonts w:ascii="Times New Roman" w:hAnsi="Times New Roman" w:cs="Times New Roman"/>
          <w:color w:val="000000" w:themeColor="text1"/>
          <w:sz w:val="28"/>
          <w:szCs w:val="28"/>
          <w:lang w:val="uk-UA"/>
        </w:rPr>
        <w:t>на випадок безробіття;</w:t>
      </w:r>
    </w:p>
    <w:p w14:paraId="2F5A6EE0" w14:textId="190DC38F"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BA0761">
        <w:rPr>
          <w:rFonts w:ascii="Times New Roman" w:hAnsi="Times New Roman" w:cs="Times New Roman"/>
          <w:color w:val="000000" w:themeColor="text1"/>
          <w:sz w:val="28"/>
          <w:szCs w:val="28"/>
          <w:lang w:val="uk-UA"/>
        </w:rPr>
        <w:t>встановити і</w:t>
      </w:r>
      <w:r w:rsidR="00BA0761" w:rsidRPr="00BA0761">
        <w:rPr>
          <w:rFonts w:ascii="Times New Roman" w:hAnsi="Times New Roman" w:cs="Times New Roman"/>
          <w:color w:val="000000" w:themeColor="text1"/>
          <w:sz w:val="28"/>
          <w:szCs w:val="28"/>
          <w:lang w:val="uk-UA"/>
        </w:rPr>
        <w:t>сторичні передумови формування теоретичних досліджень ЗДСС на випадок безробіття</w:t>
      </w:r>
      <w:r w:rsidR="00BA0761">
        <w:rPr>
          <w:rFonts w:ascii="Times New Roman" w:hAnsi="Times New Roman" w:cs="Times New Roman"/>
          <w:color w:val="000000" w:themeColor="text1"/>
          <w:sz w:val="28"/>
          <w:szCs w:val="28"/>
          <w:lang w:val="uk-UA"/>
        </w:rPr>
        <w:t>;</w:t>
      </w:r>
    </w:p>
    <w:p w14:paraId="3B5C5D05" w14:textId="5EC84BCA"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BA0761">
        <w:rPr>
          <w:rFonts w:ascii="Times New Roman" w:hAnsi="Times New Roman" w:cs="Times New Roman"/>
          <w:color w:val="000000" w:themeColor="text1"/>
          <w:sz w:val="28"/>
          <w:szCs w:val="28"/>
          <w:lang w:val="uk-UA"/>
        </w:rPr>
        <w:t>окреслити д</w:t>
      </w:r>
      <w:r w:rsidR="00BA0761" w:rsidRPr="00BA0761">
        <w:rPr>
          <w:rFonts w:ascii="Times New Roman" w:hAnsi="Times New Roman" w:cs="Times New Roman"/>
          <w:color w:val="000000" w:themeColor="text1"/>
          <w:sz w:val="28"/>
          <w:szCs w:val="28"/>
          <w:lang w:val="uk-UA"/>
        </w:rPr>
        <w:t>жерела та нормативно-правове забезпечення ЗДСС на випадок безробіття</w:t>
      </w:r>
      <w:r w:rsidR="00BA0761">
        <w:rPr>
          <w:rFonts w:ascii="Times New Roman" w:hAnsi="Times New Roman" w:cs="Times New Roman"/>
          <w:color w:val="000000" w:themeColor="text1"/>
          <w:sz w:val="28"/>
          <w:szCs w:val="28"/>
          <w:lang w:val="uk-UA"/>
        </w:rPr>
        <w:t>;</w:t>
      </w:r>
    </w:p>
    <w:p w14:paraId="616953E5" w14:textId="77777777"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встановити правові засади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w:t>
      </w:r>
    </w:p>
    <w:p w14:paraId="20C4522F" w14:textId="77777777"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окреслити фінансові аспекти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w:t>
      </w:r>
    </w:p>
    <w:p w14:paraId="26918E52" w14:textId="77777777"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визначити організаційні засади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w:t>
      </w:r>
    </w:p>
    <w:p w14:paraId="390DB0F0" w14:textId="77777777"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встановити проблеми розвитку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 та шляхи їх вирішення;</w:t>
      </w:r>
    </w:p>
    <w:p w14:paraId="5D49B629" w14:textId="77777777" w:rsidR="0016515E"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окреслити перспективи розвитку системи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на випадок безробіття;</w:t>
      </w:r>
    </w:p>
    <w:p w14:paraId="6FDE2DF7" w14:textId="77777777" w:rsidR="005A3332" w:rsidRPr="005E73C9" w:rsidRDefault="0016515E"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охарактеризувати зарубіжний досвід розвитку системи </w:t>
      </w:r>
      <w:r w:rsidR="004E224D">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та його значення для України.</w:t>
      </w:r>
    </w:p>
    <w:p w14:paraId="39964C39" w14:textId="77777777" w:rsidR="007E7688" w:rsidRPr="005E73C9" w:rsidRDefault="007E7688" w:rsidP="0016515E">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Методи дослідження. </w:t>
      </w:r>
      <w:r w:rsidR="0016515E" w:rsidRPr="005E73C9">
        <w:rPr>
          <w:rFonts w:ascii="Times New Roman" w:hAnsi="Times New Roman" w:cs="Times New Roman"/>
          <w:color w:val="000000" w:themeColor="text1"/>
          <w:sz w:val="28"/>
          <w:szCs w:val="28"/>
          <w:lang w:val="uk-UA"/>
        </w:rPr>
        <w:t xml:space="preserve">Під час роботи над дослідженням були використані як загальнонаукові, так і спеціальні методи наукового пізнання. Зокрема, з допомогою методу діалектики було визначено поняття та принципи </w:t>
      </w:r>
      <w:r w:rsidR="004E224D">
        <w:rPr>
          <w:rFonts w:ascii="Times New Roman" w:hAnsi="Times New Roman" w:cs="Times New Roman"/>
          <w:color w:val="000000" w:themeColor="text1"/>
          <w:sz w:val="28"/>
          <w:szCs w:val="28"/>
          <w:lang w:val="uk-UA"/>
        </w:rPr>
        <w:t xml:space="preserve">ЗДСС </w:t>
      </w:r>
      <w:r w:rsidR="0016515E" w:rsidRPr="005E73C9">
        <w:rPr>
          <w:rFonts w:ascii="Times New Roman" w:hAnsi="Times New Roman" w:cs="Times New Roman"/>
          <w:color w:val="000000" w:themeColor="text1"/>
          <w:sz w:val="28"/>
          <w:szCs w:val="28"/>
          <w:lang w:val="uk-UA"/>
        </w:rPr>
        <w:t xml:space="preserve">на випадок безробіття. На основі методу систематизації здійснили огляд літератури за темою дослідження. З використанням методу контент-аналізу окреслили джерельну базу дослідження. На основі методів аналізу та синтезу </w:t>
      </w:r>
      <w:r w:rsidR="0016515E" w:rsidRPr="005E73C9">
        <w:rPr>
          <w:rFonts w:ascii="Times New Roman" w:hAnsi="Times New Roman" w:cs="Times New Roman"/>
          <w:color w:val="000000" w:themeColor="text1"/>
          <w:sz w:val="28"/>
          <w:szCs w:val="28"/>
          <w:lang w:val="uk-UA"/>
        </w:rPr>
        <w:lastRenderedPageBreak/>
        <w:t xml:space="preserve">встановили правові засади </w:t>
      </w:r>
      <w:r w:rsidR="0042659B">
        <w:rPr>
          <w:rFonts w:ascii="Times New Roman" w:hAnsi="Times New Roman" w:cs="Times New Roman"/>
          <w:color w:val="000000" w:themeColor="text1"/>
          <w:sz w:val="28"/>
          <w:szCs w:val="28"/>
          <w:lang w:val="uk-UA"/>
        </w:rPr>
        <w:t>ЗДСС</w:t>
      </w:r>
      <w:r w:rsidR="0016515E" w:rsidRPr="005E73C9">
        <w:rPr>
          <w:rFonts w:ascii="Times New Roman" w:hAnsi="Times New Roman" w:cs="Times New Roman"/>
          <w:color w:val="000000" w:themeColor="text1"/>
          <w:sz w:val="28"/>
          <w:szCs w:val="28"/>
          <w:lang w:val="uk-UA"/>
        </w:rPr>
        <w:t xml:space="preserve"> на випадок безробіття в Україні. З використанням структурно-логічного методу окреслили фінансові аспекти </w:t>
      </w:r>
      <w:r w:rsidR="0042659B">
        <w:rPr>
          <w:rFonts w:ascii="Times New Roman" w:hAnsi="Times New Roman" w:cs="Times New Roman"/>
          <w:color w:val="000000" w:themeColor="text1"/>
          <w:sz w:val="28"/>
          <w:szCs w:val="28"/>
          <w:lang w:val="uk-UA"/>
        </w:rPr>
        <w:t>ЗДСС</w:t>
      </w:r>
      <w:r w:rsidR="0016515E" w:rsidRPr="005E73C9">
        <w:rPr>
          <w:rFonts w:ascii="Times New Roman" w:hAnsi="Times New Roman" w:cs="Times New Roman"/>
          <w:color w:val="000000" w:themeColor="text1"/>
          <w:sz w:val="28"/>
          <w:szCs w:val="28"/>
          <w:lang w:val="uk-UA"/>
        </w:rPr>
        <w:t xml:space="preserve"> на випадок безробіття в Україні. На основі методу спостереження визначили організаційні засади </w:t>
      </w:r>
      <w:r w:rsidR="0042659B">
        <w:rPr>
          <w:rFonts w:ascii="Times New Roman" w:hAnsi="Times New Roman" w:cs="Times New Roman"/>
          <w:color w:val="000000" w:themeColor="text1"/>
          <w:sz w:val="28"/>
          <w:szCs w:val="28"/>
          <w:lang w:val="uk-UA"/>
        </w:rPr>
        <w:t>ЗДСС</w:t>
      </w:r>
      <w:r w:rsidR="0016515E" w:rsidRPr="005E73C9">
        <w:rPr>
          <w:rFonts w:ascii="Times New Roman" w:hAnsi="Times New Roman" w:cs="Times New Roman"/>
          <w:color w:val="000000" w:themeColor="text1"/>
          <w:sz w:val="28"/>
          <w:szCs w:val="28"/>
          <w:lang w:val="uk-UA"/>
        </w:rPr>
        <w:t xml:space="preserve"> на випадок безробіття в Україні. З використанням методу абстрагування встановити проблеми розвитку </w:t>
      </w:r>
      <w:r w:rsidR="0042659B">
        <w:rPr>
          <w:rFonts w:ascii="Times New Roman" w:hAnsi="Times New Roman" w:cs="Times New Roman"/>
          <w:color w:val="000000" w:themeColor="text1"/>
          <w:sz w:val="28"/>
          <w:szCs w:val="28"/>
          <w:lang w:val="uk-UA"/>
        </w:rPr>
        <w:t>ЗДСС</w:t>
      </w:r>
      <w:r w:rsidR="0016515E" w:rsidRPr="005E73C9">
        <w:rPr>
          <w:rFonts w:ascii="Times New Roman" w:hAnsi="Times New Roman" w:cs="Times New Roman"/>
          <w:color w:val="000000" w:themeColor="text1"/>
          <w:sz w:val="28"/>
          <w:szCs w:val="28"/>
          <w:lang w:val="uk-UA"/>
        </w:rPr>
        <w:t xml:space="preserve"> на випадок безробіття в Україні та шляхи їх вирішення. На основі методу моделювання окреслили перспективи розвитку системи </w:t>
      </w:r>
      <w:r w:rsidR="004E224D">
        <w:rPr>
          <w:rFonts w:ascii="Times New Roman" w:hAnsi="Times New Roman" w:cs="Times New Roman"/>
          <w:color w:val="000000" w:themeColor="text1"/>
          <w:sz w:val="28"/>
          <w:szCs w:val="28"/>
          <w:lang w:val="uk-UA"/>
        </w:rPr>
        <w:t xml:space="preserve">ЗДСС </w:t>
      </w:r>
      <w:r w:rsidR="0016515E" w:rsidRPr="005E73C9">
        <w:rPr>
          <w:rFonts w:ascii="Times New Roman" w:hAnsi="Times New Roman" w:cs="Times New Roman"/>
          <w:color w:val="000000" w:themeColor="text1"/>
          <w:sz w:val="28"/>
          <w:szCs w:val="28"/>
          <w:lang w:val="uk-UA"/>
        </w:rPr>
        <w:t>на випадок безробіття в Україні</w:t>
      </w:r>
      <w:r w:rsidR="002067A7" w:rsidRPr="005E73C9">
        <w:rPr>
          <w:rFonts w:ascii="Times New Roman" w:hAnsi="Times New Roman" w:cs="Times New Roman"/>
          <w:color w:val="000000" w:themeColor="text1"/>
          <w:sz w:val="28"/>
          <w:szCs w:val="28"/>
          <w:lang w:val="uk-UA"/>
        </w:rPr>
        <w:t xml:space="preserve">. З допомогою методів дедукції та індукції </w:t>
      </w:r>
      <w:r w:rsidR="0016515E" w:rsidRPr="005E73C9">
        <w:rPr>
          <w:rFonts w:ascii="Times New Roman" w:hAnsi="Times New Roman" w:cs="Times New Roman"/>
          <w:color w:val="000000" w:themeColor="text1"/>
          <w:sz w:val="28"/>
          <w:szCs w:val="28"/>
          <w:lang w:val="uk-UA"/>
        </w:rPr>
        <w:t>охарактеризува</w:t>
      </w:r>
      <w:r w:rsidR="002067A7" w:rsidRPr="005E73C9">
        <w:rPr>
          <w:rFonts w:ascii="Times New Roman" w:hAnsi="Times New Roman" w:cs="Times New Roman"/>
          <w:color w:val="000000" w:themeColor="text1"/>
          <w:sz w:val="28"/>
          <w:szCs w:val="28"/>
          <w:lang w:val="uk-UA"/>
        </w:rPr>
        <w:t>л</w:t>
      </w:r>
      <w:r w:rsidR="0016515E" w:rsidRPr="005E73C9">
        <w:rPr>
          <w:rFonts w:ascii="Times New Roman" w:hAnsi="Times New Roman" w:cs="Times New Roman"/>
          <w:color w:val="000000" w:themeColor="text1"/>
          <w:sz w:val="28"/>
          <w:szCs w:val="28"/>
          <w:lang w:val="uk-UA"/>
        </w:rPr>
        <w:t xml:space="preserve">и зарубіжний досвід розвитку системи </w:t>
      </w:r>
      <w:r w:rsidR="004E224D">
        <w:rPr>
          <w:rFonts w:ascii="Times New Roman" w:hAnsi="Times New Roman" w:cs="Times New Roman"/>
          <w:color w:val="000000" w:themeColor="text1"/>
          <w:sz w:val="28"/>
          <w:szCs w:val="28"/>
          <w:lang w:val="uk-UA"/>
        </w:rPr>
        <w:t xml:space="preserve">ЗДСС </w:t>
      </w:r>
      <w:r w:rsidR="0016515E" w:rsidRPr="005E73C9">
        <w:rPr>
          <w:rFonts w:ascii="Times New Roman" w:hAnsi="Times New Roman" w:cs="Times New Roman"/>
          <w:color w:val="000000" w:themeColor="text1"/>
          <w:sz w:val="28"/>
          <w:szCs w:val="28"/>
          <w:lang w:val="uk-UA"/>
        </w:rPr>
        <w:t>на випадок безробіття та його значення для України.</w:t>
      </w:r>
      <w:r w:rsidR="002067A7" w:rsidRPr="005E73C9">
        <w:rPr>
          <w:rFonts w:ascii="Times New Roman" w:hAnsi="Times New Roman" w:cs="Times New Roman"/>
          <w:color w:val="000000" w:themeColor="text1"/>
          <w:sz w:val="28"/>
          <w:szCs w:val="28"/>
          <w:lang w:val="uk-UA"/>
        </w:rPr>
        <w:t xml:space="preserve"> Метод узагальнення використали при формулюванні загальних висновків за проведеним дослідженням.</w:t>
      </w:r>
    </w:p>
    <w:p w14:paraId="55F70B56" w14:textId="77777777"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Теоретичне значення отриманих результатів. </w:t>
      </w:r>
      <w:r w:rsidR="00500C61" w:rsidRPr="005E73C9">
        <w:rPr>
          <w:rFonts w:ascii="Times New Roman" w:hAnsi="Times New Roman" w:cs="Times New Roman"/>
          <w:color w:val="000000" w:themeColor="text1"/>
          <w:sz w:val="28"/>
          <w:szCs w:val="28"/>
          <w:lang w:val="uk-UA"/>
        </w:rPr>
        <w:t xml:space="preserve">Теоретичне значення отриманих результатів кваліфікаційної бакалаврської роботи визначається поглибленням та розширенням уявлень про </w:t>
      </w:r>
      <w:r w:rsidR="0042659B">
        <w:rPr>
          <w:rFonts w:ascii="Times New Roman" w:hAnsi="Times New Roman" w:cs="Times New Roman"/>
          <w:color w:val="000000" w:themeColor="text1"/>
          <w:sz w:val="28"/>
          <w:szCs w:val="28"/>
          <w:lang w:val="uk-UA"/>
        </w:rPr>
        <w:t>ЗДСС</w:t>
      </w:r>
      <w:r w:rsidR="00500C61" w:rsidRPr="005E73C9">
        <w:rPr>
          <w:rFonts w:ascii="Times New Roman" w:hAnsi="Times New Roman" w:cs="Times New Roman"/>
          <w:color w:val="000000" w:themeColor="text1"/>
          <w:sz w:val="28"/>
          <w:szCs w:val="28"/>
          <w:lang w:val="uk-UA"/>
        </w:rPr>
        <w:t xml:space="preserve"> на випадок безробіття та основні аспекти його фінансових</w:t>
      </w:r>
      <w:r w:rsidR="004E224D">
        <w:rPr>
          <w:rFonts w:ascii="Times New Roman" w:hAnsi="Times New Roman" w:cs="Times New Roman"/>
          <w:color w:val="000000" w:themeColor="text1"/>
          <w:sz w:val="28"/>
          <w:szCs w:val="28"/>
          <w:lang w:val="uk-UA"/>
        </w:rPr>
        <w:t xml:space="preserve">, </w:t>
      </w:r>
      <w:r w:rsidR="004E224D" w:rsidRPr="005E73C9">
        <w:rPr>
          <w:rFonts w:ascii="Times New Roman" w:hAnsi="Times New Roman" w:cs="Times New Roman"/>
          <w:color w:val="000000" w:themeColor="text1"/>
          <w:sz w:val="28"/>
          <w:szCs w:val="28"/>
          <w:lang w:val="uk-UA"/>
        </w:rPr>
        <w:t>правових</w:t>
      </w:r>
      <w:r w:rsidR="00500C61" w:rsidRPr="005E73C9">
        <w:rPr>
          <w:rFonts w:ascii="Times New Roman" w:hAnsi="Times New Roman" w:cs="Times New Roman"/>
          <w:color w:val="000000" w:themeColor="text1"/>
          <w:sz w:val="28"/>
          <w:szCs w:val="28"/>
          <w:lang w:val="uk-UA"/>
        </w:rPr>
        <w:t xml:space="preserve"> та організаційних засад; встановленням проблематики функціонування даного інституту на сучасному етапі та окресленням можливих шляхів реформування даного інституту, зокрема і з застосуванням зарубіжного досвіду. </w:t>
      </w:r>
    </w:p>
    <w:p w14:paraId="017AB9EA" w14:textId="77777777"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Наукова новизна.</w:t>
      </w:r>
      <w:r w:rsidR="00F5393C" w:rsidRPr="005E73C9">
        <w:rPr>
          <w:rFonts w:ascii="Times New Roman" w:hAnsi="Times New Roman" w:cs="Times New Roman"/>
          <w:b/>
          <w:bCs/>
          <w:color w:val="000000" w:themeColor="text1"/>
          <w:sz w:val="28"/>
          <w:szCs w:val="28"/>
          <w:lang w:val="uk-UA"/>
        </w:rPr>
        <w:t xml:space="preserve"> </w:t>
      </w:r>
      <w:r w:rsidR="00F5393C" w:rsidRPr="005E73C9">
        <w:rPr>
          <w:rFonts w:ascii="Times New Roman" w:hAnsi="Times New Roman" w:cs="Times New Roman"/>
          <w:color w:val="000000" w:themeColor="text1"/>
          <w:sz w:val="28"/>
          <w:szCs w:val="28"/>
          <w:lang w:val="uk-UA"/>
        </w:rPr>
        <w:t>Наукова новизна отриманих у процесі проведення дослідження за обраною тематикою результатів полягає у наступному:</w:t>
      </w:r>
    </w:p>
    <w:p w14:paraId="5C3AE70D" w14:textId="77777777" w:rsidR="00F5393C" w:rsidRPr="005E73C9" w:rsidRDefault="00F5393C" w:rsidP="007E7688">
      <w:pPr>
        <w:spacing w:after="0" w:line="360" w:lineRule="auto"/>
        <w:ind w:firstLine="567"/>
        <w:jc w:val="both"/>
        <w:rPr>
          <w:rFonts w:ascii="Times New Roman" w:hAnsi="Times New Roman" w:cs="Times New Roman"/>
          <w:i/>
          <w:iCs/>
          <w:color w:val="000000" w:themeColor="text1"/>
          <w:sz w:val="28"/>
          <w:szCs w:val="28"/>
          <w:lang w:val="uk-UA"/>
        </w:rPr>
      </w:pPr>
      <w:r w:rsidRPr="005E73C9">
        <w:rPr>
          <w:rFonts w:ascii="Times New Roman" w:hAnsi="Times New Roman" w:cs="Times New Roman"/>
          <w:i/>
          <w:iCs/>
          <w:color w:val="000000" w:themeColor="text1"/>
          <w:sz w:val="28"/>
          <w:szCs w:val="28"/>
          <w:lang w:val="uk-UA"/>
        </w:rPr>
        <w:t>вперше:</w:t>
      </w:r>
    </w:p>
    <w:p w14:paraId="5ABEBB88" w14:textId="77777777" w:rsidR="00F5393C" w:rsidRPr="005E73C9" w:rsidRDefault="00F5393C" w:rsidP="00F5393C">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було встановлено правові, фінансові та організаційні засади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w:t>
      </w:r>
    </w:p>
    <w:p w14:paraId="30C513FD" w14:textId="26D65335" w:rsidR="00BA0761" w:rsidRPr="00770CEF" w:rsidRDefault="00F5393C" w:rsidP="00BA0761">
      <w:pPr>
        <w:spacing w:after="0" w:line="360" w:lineRule="auto"/>
        <w:ind w:firstLine="567"/>
        <w:jc w:val="both"/>
        <w:rPr>
          <w:rFonts w:ascii="Times New Roman" w:hAnsi="Times New Roman" w:cs="Times New Roman"/>
          <w:color w:val="000000" w:themeColor="text1"/>
          <w:sz w:val="28"/>
          <w:szCs w:val="28"/>
        </w:rPr>
      </w:pPr>
      <w:r w:rsidRPr="00BA0761">
        <w:rPr>
          <w:rFonts w:ascii="Times New Roman" w:hAnsi="Times New Roman" w:cs="Times New Roman"/>
          <w:color w:val="000000" w:themeColor="text1"/>
          <w:sz w:val="28"/>
          <w:szCs w:val="28"/>
          <w:lang w:val="uk-UA"/>
        </w:rPr>
        <w:t xml:space="preserve">- </w:t>
      </w:r>
      <w:r w:rsidR="00770CEF">
        <w:rPr>
          <w:rFonts w:ascii="Times New Roman" w:hAnsi="Times New Roman" w:cs="Times New Roman"/>
          <w:color w:val="000000" w:themeColor="text1"/>
          <w:sz w:val="28"/>
          <w:szCs w:val="28"/>
          <w:lang w:val="uk-UA"/>
        </w:rPr>
        <w:t xml:space="preserve">було здійснено огляд літератури за обраною темою дослідження </w:t>
      </w:r>
      <w:r w:rsidR="00770CEF" w:rsidRPr="00770CEF">
        <w:rPr>
          <w:rFonts w:ascii="Times New Roman" w:hAnsi="Times New Roman" w:cs="Times New Roman"/>
          <w:color w:val="000000" w:themeColor="text1"/>
          <w:sz w:val="28"/>
          <w:szCs w:val="28"/>
        </w:rPr>
        <w:t>;</w:t>
      </w:r>
    </w:p>
    <w:p w14:paraId="713ECF09" w14:textId="3C69C353" w:rsidR="00BA0761" w:rsidRDefault="00BA0761" w:rsidP="00BA076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було</w:t>
      </w:r>
      <w:r w:rsidR="00770CEF">
        <w:rPr>
          <w:rFonts w:ascii="Times New Roman" w:hAnsi="Times New Roman" w:cs="Times New Roman"/>
          <w:color w:val="000000" w:themeColor="text1"/>
          <w:sz w:val="28"/>
          <w:szCs w:val="28"/>
          <w:lang w:val="uk-UA"/>
        </w:rPr>
        <w:t xml:space="preserve"> охарактеризовано джерельну базу дослідження </w:t>
      </w:r>
      <w:r>
        <w:rPr>
          <w:rFonts w:ascii="Times New Roman" w:hAnsi="Times New Roman" w:cs="Times New Roman"/>
          <w:color w:val="000000" w:themeColor="text1"/>
          <w:sz w:val="28"/>
          <w:szCs w:val="28"/>
          <w:lang w:val="uk-UA"/>
        </w:rPr>
        <w:t>;</w:t>
      </w:r>
      <w:r w:rsidRPr="00BA0761">
        <w:rPr>
          <w:rFonts w:ascii="Times New Roman" w:hAnsi="Times New Roman" w:cs="Times New Roman"/>
          <w:color w:val="000000" w:themeColor="text1"/>
          <w:sz w:val="28"/>
          <w:szCs w:val="28"/>
          <w:lang w:val="uk-UA"/>
        </w:rPr>
        <w:t xml:space="preserve"> </w:t>
      </w:r>
    </w:p>
    <w:p w14:paraId="3DE1356E" w14:textId="0BA9195D" w:rsidR="00F5393C" w:rsidRPr="005E73C9" w:rsidRDefault="00F5393C" w:rsidP="00BA0761">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окреслено перспективи розвитку системи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на випадок безробіття в Україні;</w:t>
      </w:r>
    </w:p>
    <w:p w14:paraId="03CBA0FF" w14:textId="77777777" w:rsidR="00F5393C" w:rsidRPr="005E73C9" w:rsidRDefault="00F5393C" w:rsidP="007E7688">
      <w:pPr>
        <w:spacing w:after="0" w:line="360" w:lineRule="auto"/>
        <w:ind w:firstLine="567"/>
        <w:jc w:val="both"/>
        <w:rPr>
          <w:rFonts w:ascii="Times New Roman" w:hAnsi="Times New Roman" w:cs="Times New Roman"/>
          <w:i/>
          <w:iCs/>
          <w:color w:val="000000" w:themeColor="text1"/>
          <w:sz w:val="28"/>
          <w:szCs w:val="28"/>
          <w:lang w:val="uk-UA"/>
        </w:rPr>
      </w:pPr>
      <w:r w:rsidRPr="005E73C9">
        <w:rPr>
          <w:rFonts w:ascii="Times New Roman" w:hAnsi="Times New Roman" w:cs="Times New Roman"/>
          <w:i/>
          <w:iCs/>
          <w:color w:val="000000" w:themeColor="text1"/>
          <w:sz w:val="28"/>
          <w:szCs w:val="28"/>
          <w:lang w:val="uk-UA"/>
        </w:rPr>
        <w:t>удосконалено:</w:t>
      </w:r>
    </w:p>
    <w:p w14:paraId="35EBF68F" w14:textId="77777777" w:rsidR="00F5393C" w:rsidRPr="005E73C9" w:rsidRDefault="00F5393C" w:rsidP="00F5393C">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дослідження проблематики розвитку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Україні та шляхів їх вирішення;</w:t>
      </w:r>
    </w:p>
    <w:p w14:paraId="385E8DF6" w14:textId="77777777" w:rsidR="00F5393C" w:rsidRPr="005E73C9" w:rsidRDefault="00F5393C" w:rsidP="00F5393C">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lastRenderedPageBreak/>
        <w:t xml:space="preserve">- дослідження зарубіжного досвіду розвитку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на випадок безробіття та його значення для України;</w:t>
      </w:r>
    </w:p>
    <w:p w14:paraId="1E78F12F" w14:textId="77777777" w:rsidR="00F5393C" w:rsidRPr="005E73C9" w:rsidRDefault="00F5393C" w:rsidP="007E7688">
      <w:pPr>
        <w:spacing w:after="0" w:line="360" w:lineRule="auto"/>
        <w:ind w:firstLine="567"/>
        <w:jc w:val="both"/>
        <w:rPr>
          <w:rFonts w:ascii="Times New Roman" w:hAnsi="Times New Roman" w:cs="Times New Roman"/>
          <w:i/>
          <w:iCs/>
          <w:color w:val="000000" w:themeColor="text1"/>
          <w:sz w:val="28"/>
          <w:szCs w:val="28"/>
          <w:lang w:val="uk-UA"/>
        </w:rPr>
      </w:pPr>
      <w:r w:rsidRPr="005E73C9">
        <w:rPr>
          <w:rFonts w:ascii="Times New Roman" w:hAnsi="Times New Roman" w:cs="Times New Roman"/>
          <w:i/>
          <w:iCs/>
          <w:color w:val="000000" w:themeColor="text1"/>
          <w:sz w:val="28"/>
          <w:szCs w:val="28"/>
          <w:lang w:val="uk-UA"/>
        </w:rPr>
        <w:t>дістало подальшого розвитку:</w:t>
      </w:r>
    </w:p>
    <w:p w14:paraId="20C9513F" w14:textId="77777777" w:rsidR="00F5393C" w:rsidRPr="005E73C9" w:rsidRDefault="00F5393C" w:rsidP="00F5393C">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вчення про поняття та принципи </w:t>
      </w:r>
      <w:r w:rsidR="004E224D">
        <w:rPr>
          <w:rFonts w:ascii="Times New Roman" w:hAnsi="Times New Roman" w:cs="Times New Roman"/>
          <w:color w:val="000000" w:themeColor="text1"/>
          <w:sz w:val="28"/>
          <w:szCs w:val="28"/>
          <w:lang w:val="uk-UA"/>
        </w:rPr>
        <w:t xml:space="preserve">ЗДСС </w:t>
      </w:r>
      <w:r w:rsidRPr="005E73C9">
        <w:rPr>
          <w:rFonts w:ascii="Times New Roman" w:hAnsi="Times New Roman" w:cs="Times New Roman"/>
          <w:color w:val="000000" w:themeColor="text1"/>
          <w:sz w:val="28"/>
          <w:szCs w:val="28"/>
          <w:lang w:val="uk-UA"/>
        </w:rPr>
        <w:t>на випадок безробіття.</w:t>
      </w:r>
    </w:p>
    <w:p w14:paraId="663EA810" w14:textId="77777777"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b/>
          <w:bCs/>
          <w:color w:val="000000" w:themeColor="text1"/>
          <w:sz w:val="28"/>
          <w:szCs w:val="28"/>
          <w:lang w:val="uk-UA"/>
        </w:rPr>
        <w:t>Практичне значення отриманих результатів.</w:t>
      </w:r>
      <w:r w:rsidR="00F5393C" w:rsidRPr="005E73C9">
        <w:rPr>
          <w:rFonts w:ascii="Times New Roman" w:hAnsi="Times New Roman" w:cs="Times New Roman"/>
          <w:b/>
          <w:bCs/>
          <w:color w:val="000000" w:themeColor="text1"/>
          <w:sz w:val="28"/>
          <w:szCs w:val="28"/>
          <w:lang w:val="uk-UA"/>
        </w:rPr>
        <w:t xml:space="preserve"> </w:t>
      </w:r>
      <w:r w:rsidR="00F5393C" w:rsidRPr="005E73C9">
        <w:rPr>
          <w:rFonts w:ascii="Times New Roman" w:hAnsi="Times New Roman" w:cs="Times New Roman"/>
          <w:color w:val="000000" w:themeColor="text1"/>
          <w:sz w:val="28"/>
          <w:szCs w:val="28"/>
          <w:lang w:val="uk-UA"/>
        </w:rPr>
        <w:t>Практичне значення отриманих результатів полягає у тому, що їх можна використати:</w:t>
      </w:r>
    </w:p>
    <w:p w14:paraId="0CC26746" w14:textId="77777777" w:rsidR="005A66E3" w:rsidRPr="005E73C9" w:rsidRDefault="00F5393C"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в практичній діяльності органів</w:t>
      </w:r>
      <w:r w:rsidR="00583378">
        <w:rPr>
          <w:rFonts w:ascii="Times New Roman" w:hAnsi="Times New Roman" w:cs="Times New Roman"/>
          <w:color w:val="000000" w:themeColor="text1"/>
          <w:sz w:val="28"/>
          <w:szCs w:val="28"/>
          <w:lang w:val="uk-UA"/>
        </w:rPr>
        <w:t xml:space="preserve">, що функціонують у сфері ЗДСС </w:t>
      </w:r>
      <w:r w:rsidR="005A66E3" w:rsidRPr="005E73C9">
        <w:rPr>
          <w:rFonts w:ascii="Times New Roman" w:hAnsi="Times New Roman" w:cs="Times New Roman"/>
          <w:color w:val="000000" w:themeColor="text1"/>
          <w:sz w:val="28"/>
          <w:szCs w:val="28"/>
          <w:lang w:val="uk-UA"/>
        </w:rPr>
        <w:t>на випадок безробіття;</w:t>
      </w:r>
    </w:p>
    <w:p w14:paraId="1900ACC4" w14:textId="77777777" w:rsidR="005A66E3" w:rsidRPr="005E73C9" w:rsidRDefault="005A66E3"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в освітній сфері – під час викладання навчальних дисциплін у ВНЗ України, якими охоплюється дана тематика;</w:t>
      </w:r>
    </w:p>
    <w:p w14:paraId="49F0A7DB" w14:textId="77777777" w:rsidR="00F5393C" w:rsidRPr="005E73C9" w:rsidRDefault="005A66E3" w:rsidP="007E768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в науково-дослідній сфері – під час подальших наукових досліджень за вказаною тематикою.</w:t>
      </w:r>
      <w:r w:rsidR="00F5393C" w:rsidRPr="005E73C9">
        <w:rPr>
          <w:rFonts w:ascii="Times New Roman" w:hAnsi="Times New Roman" w:cs="Times New Roman"/>
          <w:color w:val="000000" w:themeColor="text1"/>
          <w:sz w:val="28"/>
          <w:szCs w:val="28"/>
          <w:lang w:val="uk-UA"/>
        </w:rPr>
        <w:t xml:space="preserve"> </w:t>
      </w:r>
    </w:p>
    <w:p w14:paraId="134804C2" w14:textId="62B1304E" w:rsidR="007E7688" w:rsidRPr="005E73C9" w:rsidRDefault="007E7688" w:rsidP="007E7688">
      <w:pPr>
        <w:spacing w:after="0" w:line="360" w:lineRule="auto"/>
        <w:ind w:firstLine="567"/>
        <w:jc w:val="both"/>
        <w:rPr>
          <w:rFonts w:ascii="Times New Roman" w:hAnsi="Times New Roman" w:cs="Times New Roman"/>
          <w:color w:val="000000" w:themeColor="text1"/>
          <w:sz w:val="28"/>
          <w:szCs w:val="28"/>
          <w:lang w:val="uk-UA"/>
        </w:rPr>
      </w:pPr>
      <w:bookmarkStart w:id="0" w:name="_GoBack"/>
      <w:bookmarkEnd w:id="0"/>
      <w:r w:rsidRPr="005E73C9">
        <w:rPr>
          <w:rFonts w:ascii="Times New Roman" w:hAnsi="Times New Roman" w:cs="Times New Roman"/>
          <w:b/>
          <w:bCs/>
          <w:color w:val="000000" w:themeColor="text1"/>
          <w:sz w:val="28"/>
          <w:szCs w:val="28"/>
          <w:lang w:val="uk-UA"/>
        </w:rPr>
        <w:t>Структура роботи.</w:t>
      </w:r>
      <w:r w:rsidR="00500C61" w:rsidRPr="005E73C9">
        <w:rPr>
          <w:rFonts w:ascii="Times New Roman" w:hAnsi="Times New Roman" w:cs="Times New Roman"/>
          <w:b/>
          <w:bCs/>
          <w:color w:val="000000" w:themeColor="text1"/>
          <w:sz w:val="28"/>
          <w:szCs w:val="28"/>
          <w:lang w:val="uk-UA"/>
        </w:rPr>
        <w:t xml:space="preserve"> </w:t>
      </w:r>
      <w:r w:rsidR="00500C61" w:rsidRPr="005E73C9">
        <w:rPr>
          <w:rFonts w:ascii="Times New Roman" w:hAnsi="Times New Roman" w:cs="Times New Roman"/>
          <w:color w:val="000000" w:themeColor="text1"/>
          <w:sz w:val="28"/>
          <w:szCs w:val="28"/>
          <w:lang w:val="uk-UA"/>
        </w:rPr>
        <w:t xml:space="preserve">Кваліфікаційна робота складається із вступу, трьох розділів, </w:t>
      </w:r>
      <w:r w:rsidR="005B50B8" w:rsidRPr="005E73C9">
        <w:rPr>
          <w:rFonts w:ascii="Times New Roman" w:hAnsi="Times New Roman" w:cs="Times New Roman"/>
          <w:color w:val="000000" w:themeColor="text1"/>
          <w:sz w:val="28"/>
          <w:szCs w:val="28"/>
          <w:lang w:val="uk-UA"/>
        </w:rPr>
        <w:t>дев’яти підрозділів, висновків та списку використаних джерел. Загальний обсяг роботи становить</w:t>
      </w:r>
      <w:r w:rsidR="004770CF">
        <w:rPr>
          <w:rFonts w:ascii="Times New Roman" w:hAnsi="Times New Roman" w:cs="Times New Roman"/>
          <w:color w:val="000000" w:themeColor="text1"/>
          <w:sz w:val="28"/>
          <w:szCs w:val="28"/>
          <w:lang w:val="uk-UA"/>
        </w:rPr>
        <w:t xml:space="preserve"> </w:t>
      </w:r>
      <w:r w:rsidR="00020759">
        <w:rPr>
          <w:rFonts w:ascii="Times New Roman" w:hAnsi="Times New Roman" w:cs="Times New Roman"/>
          <w:color w:val="000000" w:themeColor="text1"/>
          <w:sz w:val="28"/>
          <w:szCs w:val="28"/>
          <w:lang w:val="uk-UA"/>
        </w:rPr>
        <w:t xml:space="preserve">68 сторінок, з них 61 сторінка – основний </w:t>
      </w:r>
      <w:r w:rsidR="005B50B8" w:rsidRPr="005E73C9">
        <w:rPr>
          <w:rFonts w:ascii="Times New Roman" w:hAnsi="Times New Roman" w:cs="Times New Roman"/>
          <w:color w:val="000000" w:themeColor="text1"/>
          <w:sz w:val="28"/>
          <w:szCs w:val="28"/>
          <w:lang w:val="uk-UA"/>
        </w:rPr>
        <w:t xml:space="preserve">текст. Список використаних джерел налічує </w:t>
      </w:r>
      <w:r w:rsidR="004770CF">
        <w:rPr>
          <w:rFonts w:ascii="Times New Roman" w:hAnsi="Times New Roman" w:cs="Times New Roman"/>
          <w:color w:val="000000" w:themeColor="text1"/>
          <w:sz w:val="28"/>
          <w:szCs w:val="28"/>
          <w:lang w:val="uk-UA"/>
        </w:rPr>
        <w:t>55</w:t>
      </w:r>
      <w:r w:rsidR="005B50B8" w:rsidRPr="005E73C9">
        <w:rPr>
          <w:rFonts w:ascii="Times New Roman" w:hAnsi="Times New Roman" w:cs="Times New Roman"/>
          <w:color w:val="000000" w:themeColor="text1"/>
          <w:sz w:val="28"/>
          <w:szCs w:val="28"/>
          <w:lang w:val="uk-UA"/>
        </w:rPr>
        <w:t xml:space="preserve"> найменувань. Робота вміщує </w:t>
      </w:r>
      <w:r w:rsidR="00020759">
        <w:rPr>
          <w:rFonts w:ascii="Times New Roman" w:hAnsi="Times New Roman" w:cs="Times New Roman"/>
          <w:color w:val="000000" w:themeColor="text1"/>
          <w:sz w:val="28"/>
          <w:szCs w:val="28"/>
          <w:lang w:val="uk-UA"/>
        </w:rPr>
        <w:t>2</w:t>
      </w:r>
      <w:r w:rsidR="005B50B8" w:rsidRPr="005E73C9">
        <w:rPr>
          <w:rFonts w:ascii="Times New Roman" w:hAnsi="Times New Roman" w:cs="Times New Roman"/>
          <w:color w:val="000000" w:themeColor="text1"/>
          <w:sz w:val="28"/>
          <w:szCs w:val="28"/>
          <w:lang w:val="uk-UA"/>
        </w:rPr>
        <w:t xml:space="preserve"> таблиц</w:t>
      </w:r>
      <w:r w:rsidR="00020759">
        <w:rPr>
          <w:rFonts w:ascii="Times New Roman" w:hAnsi="Times New Roman" w:cs="Times New Roman"/>
          <w:color w:val="000000" w:themeColor="text1"/>
          <w:sz w:val="28"/>
          <w:szCs w:val="28"/>
          <w:lang w:val="uk-UA"/>
        </w:rPr>
        <w:t>і</w:t>
      </w:r>
      <w:r w:rsidR="005B50B8" w:rsidRPr="005E73C9">
        <w:rPr>
          <w:rFonts w:ascii="Times New Roman" w:hAnsi="Times New Roman" w:cs="Times New Roman"/>
          <w:color w:val="000000" w:themeColor="text1"/>
          <w:sz w:val="28"/>
          <w:szCs w:val="28"/>
          <w:lang w:val="uk-UA"/>
        </w:rPr>
        <w:t xml:space="preserve"> та </w:t>
      </w:r>
      <w:r w:rsidR="00020759">
        <w:rPr>
          <w:rFonts w:ascii="Times New Roman" w:hAnsi="Times New Roman" w:cs="Times New Roman"/>
          <w:color w:val="000000" w:themeColor="text1"/>
          <w:sz w:val="28"/>
          <w:szCs w:val="28"/>
          <w:lang w:val="uk-UA"/>
        </w:rPr>
        <w:t>10</w:t>
      </w:r>
      <w:r w:rsidR="005B50B8" w:rsidRPr="005E73C9">
        <w:rPr>
          <w:rFonts w:ascii="Times New Roman" w:hAnsi="Times New Roman" w:cs="Times New Roman"/>
          <w:color w:val="000000" w:themeColor="text1"/>
          <w:sz w:val="28"/>
          <w:szCs w:val="28"/>
          <w:lang w:val="uk-UA"/>
        </w:rPr>
        <w:t xml:space="preserve"> рисунків.</w:t>
      </w:r>
    </w:p>
    <w:p w14:paraId="4CEB3921" w14:textId="77777777" w:rsidR="005B4C03" w:rsidRPr="005E73C9" w:rsidRDefault="005B4C03">
      <w:pP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br w:type="page"/>
      </w:r>
    </w:p>
    <w:p w14:paraId="76FB78BB" w14:textId="77777777" w:rsidR="005B4C03" w:rsidRPr="005E73C9" w:rsidRDefault="005B4C03" w:rsidP="005B4C03">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РОЗДІЛ 1</w:t>
      </w:r>
    </w:p>
    <w:p w14:paraId="2853A4A8" w14:textId="77777777" w:rsidR="008101B7" w:rsidRPr="005E73C9" w:rsidRDefault="005B4C03" w:rsidP="009F578B">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ОСНОВНІ ТЕОРЕТИКО-МЕТОДОЛОГІЧНІ ЗАСАДИ ДОСЛІДЖЕННЯ ЗАГАЛЬНООБОВ’ЯЗКОВОГО ДЕРЖАВНОГО СОЦІАЛЬНОГО СТРАХУВАННЯ НА ВИПАДОК БЕЗРОБІТТЯ</w:t>
      </w:r>
    </w:p>
    <w:p w14:paraId="2BE08B49" w14:textId="77777777" w:rsidR="009F578B" w:rsidRPr="005E73C9" w:rsidRDefault="009F578B" w:rsidP="005B4C03">
      <w:pPr>
        <w:spacing w:after="0" w:line="360" w:lineRule="auto"/>
        <w:ind w:firstLine="567"/>
        <w:jc w:val="both"/>
        <w:rPr>
          <w:rFonts w:ascii="Times New Roman" w:hAnsi="Times New Roman" w:cs="Times New Roman"/>
          <w:b/>
          <w:bCs/>
          <w:color w:val="000000" w:themeColor="text1"/>
          <w:sz w:val="28"/>
          <w:szCs w:val="28"/>
          <w:lang w:val="uk-UA"/>
        </w:rPr>
      </w:pPr>
    </w:p>
    <w:p w14:paraId="604C4995" w14:textId="77777777" w:rsidR="005B4C03" w:rsidRPr="005E73C9" w:rsidRDefault="005B4C03" w:rsidP="005B4C03">
      <w:pPr>
        <w:spacing w:after="0" w:line="36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1.1. Поняття та принципи загальнообов'язкового державного соціального страхування на випадок безробіття</w:t>
      </w:r>
    </w:p>
    <w:p w14:paraId="69AFBFB4" w14:textId="77777777" w:rsidR="00970098" w:rsidRPr="005E73C9" w:rsidRDefault="00970098" w:rsidP="005B4C03">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Провідна роль у системі ЗДСС відводиться саме </w:t>
      </w:r>
      <w:r w:rsidR="008101B7" w:rsidRPr="005E73C9">
        <w:rPr>
          <w:rFonts w:ascii="Times New Roman" w:hAnsi="Times New Roman" w:cs="Times New Roman"/>
          <w:color w:val="000000" w:themeColor="text1"/>
          <w:sz w:val="28"/>
          <w:szCs w:val="28"/>
          <w:lang w:val="uk-UA"/>
        </w:rPr>
        <w:t>страхуванн</w:t>
      </w:r>
      <w:r w:rsidRPr="005E73C9">
        <w:rPr>
          <w:rFonts w:ascii="Times New Roman" w:hAnsi="Times New Roman" w:cs="Times New Roman"/>
          <w:color w:val="000000" w:themeColor="text1"/>
          <w:sz w:val="28"/>
          <w:szCs w:val="28"/>
          <w:lang w:val="uk-UA"/>
        </w:rPr>
        <w:t>ю</w:t>
      </w:r>
      <w:r w:rsidR="008101B7" w:rsidRPr="005E73C9">
        <w:rPr>
          <w:rFonts w:ascii="Times New Roman" w:hAnsi="Times New Roman" w:cs="Times New Roman"/>
          <w:color w:val="000000" w:themeColor="text1"/>
          <w:sz w:val="28"/>
          <w:szCs w:val="28"/>
          <w:lang w:val="uk-UA"/>
        </w:rPr>
        <w:t xml:space="preserve"> на випадок безробіття. </w:t>
      </w:r>
      <w:r w:rsidRPr="005E73C9">
        <w:rPr>
          <w:rFonts w:ascii="Times New Roman" w:hAnsi="Times New Roman" w:cs="Times New Roman"/>
          <w:color w:val="000000" w:themeColor="text1"/>
          <w:sz w:val="28"/>
          <w:szCs w:val="28"/>
          <w:lang w:val="uk-UA"/>
        </w:rPr>
        <w:t xml:space="preserve">Функціонування та правові основи здійснення даного різновиду соцстрахування регламентуються спеціальним </w:t>
      </w:r>
      <w:r w:rsidR="008101B7" w:rsidRPr="005E73C9">
        <w:rPr>
          <w:rFonts w:ascii="Times New Roman" w:hAnsi="Times New Roman" w:cs="Times New Roman"/>
          <w:color w:val="000000" w:themeColor="text1"/>
          <w:sz w:val="28"/>
          <w:szCs w:val="28"/>
          <w:lang w:val="uk-UA"/>
        </w:rPr>
        <w:t xml:space="preserve">нормативно-правовим актом − Законом України «Про </w:t>
      </w:r>
      <w:r w:rsidR="00E42F4D">
        <w:rPr>
          <w:rFonts w:ascii="Times New Roman" w:hAnsi="Times New Roman" w:cs="Times New Roman"/>
          <w:color w:val="000000" w:themeColor="text1"/>
          <w:sz w:val="28"/>
          <w:szCs w:val="28"/>
          <w:lang w:val="uk-UA"/>
        </w:rPr>
        <w:t>загальнообов’язкове соціальне страхування</w:t>
      </w:r>
      <w:r w:rsidR="008101B7" w:rsidRPr="005E73C9">
        <w:rPr>
          <w:rFonts w:ascii="Times New Roman" w:hAnsi="Times New Roman" w:cs="Times New Roman"/>
          <w:color w:val="000000" w:themeColor="text1"/>
          <w:sz w:val="28"/>
          <w:szCs w:val="28"/>
          <w:lang w:val="uk-UA"/>
        </w:rPr>
        <w:t xml:space="preserve"> на випадок безробіття</w:t>
      </w:r>
      <w:r w:rsidRPr="005E73C9">
        <w:rPr>
          <w:rFonts w:ascii="Times New Roman" w:hAnsi="Times New Roman" w:cs="Times New Roman"/>
          <w:color w:val="000000" w:themeColor="text1"/>
          <w:sz w:val="28"/>
          <w:szCs w:val="28"/>
          <w:lang w:val="uk-UA"/>
        </w:rPr>
        <w:t xml:space="preserve">», прийнятим </w:t>
      </w:r>
      <w:r w:rsidR="008101B7" w:rsidRPr="005E73C9">
        <w:rPr>
          <w:rFonts w:ascii="Times New Roman" w:hAnsi="Times New Roman" w:cs="Times New Roman"/>
          <w:color w:val="000000" w:themeColor="text1"/>
          <w:sz w:val="28"/>
          <w:szCs w:val="28"/>
          <w:lang w:val="uk-UA"/>
        </w:rPr>
        <w:t>2 березня 2000 року</w:t>
      </w:r>
      <w:r w:rsidRPr="005E73C9">
        <w:rPr>
          <w:rFonts w:ascii="Times New Roman" w:hAnsi="Times New Roman" w:cs="Times New Roman"/>
          <w:color w:val="000000" w:themeColor="text1"/>
          <w:sz w:val="28"/>
          <w:szCs w:val="28"/>
          <w:lang w:val="uk-UA"/>
        </w:rPr>
        <w:t xml:space="preserve"> з рядом наступних змін та правок до нього</w:t>
      </w:r>
      <w:r w:rsidR="00E42F4D">
        <w:rPr>
          <w:rFonts w:ascii="Times New Roman" w:hAnsi="Times New Roman" w:cs="Times New Roman"/>
          <w:color w:val="000000" w:themeColor="text1"/>
          <w:sz w:val="28"/>
          <w:szCs w:val="28"/>
          <w:lang w:val="uk-UA"/>
        </w:rPr>
        <w:t>.</w:t>
      </w:r>
    </w:p>
    <w:p w14:paraId="165A4FC8" w14:textId="77B7D1E0" w:rsidR="009F578B" w:rsidRPr="005E73C9" w:rsidRDefault="00970098" w:rsidP="0097009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Зокрема, саме ст.</w:t>
      </w:r>
      <w:r w:rsidR="00E42F4D">
        <w:rPr>
          <w:rFonts w:ascii="Times New Roman" w:hAnsi="Times New Roman" w:cs="Times New Roman"/>
          <w:color w:val="000000" w:themeColor="text1"/>
          <w:sz w:val="28"/>
          <w:szCs w:val="28"/>
          <w:lang w:val="uk-UA"/>
        </w:rPr>
        <w:t xml:space="preserve"> </w:t>
      </w:r>
      <w:r w:rsidRPr="005E73C9">
        <w:rPr>
          <w:rFonts w:ascii="Times New Roman" w:hAnsi="Times New Roman" w:cs="Times New Roman"/>
          <w:color w:val="000000" w:themeColor="text1"/>
          <w:sz w:val="28"/>
          <w:szCs w:val="28"/>
          <w:lang w:val="uk-UA"/>
        </w:rPr>
        <w:t>1 даного нормативно правового акту встановлюється поняття ЗДСС на випадок безробіття, під яким законодавець розуміє «</w:t>
      </w:r>
      <w:r w:rsidR="008101B7" w:rsidRPr="005E73C9">
        <w:rPr>
          <w:rFonts w:ascii="Times New Roman" w:hAnsi="Times New Roman" w:cs="Times New Roman"/>
          <w:color w:val="000000" w:themeColor="text1"/>
          <w:sz w:val="28"/>
          <w:szCs w:val="28"/>
          <w:lang w:val="uk-UA"/>
        </w:rPr>
        <w:t>систем</w:t>
      </w:r>
      <w:r w:rsidRPr="005E73C9">
        <w:rPr>
          <w:rFonts w:ascii="Times New Roman" w:hAnsi="Times New Roman" w:cs="Times New Roman"/>
          <w:color w:val="000000" w:themeColor="text1"/>
          <w:sz w:val="28"/>
          <w:szCs w:val="28"/>
          <w:lang w:val="uk-UA"/>
        </w:rPr>
        <w:t>у</w:t>
      </w:r>
      <w:r w:rsidR="008101B7" w:rsidRPr="005E73C9">
        <w:rPr>
          <w:rFonts w:ascii="Times New Roman" w:hAnsi="Times New Roman" w:cs="Times New Roman"/>
          <w:color w:val="000000" w:themeColor="text1"/>
          <w:sz w:val="28"/>
          <w:szCs w:val="28"/>
          <w:lang w:val="uk-UA"/>
        </w:rPr>
        <w:t xml:space="preserve"> прав, обов’язків і гарантій, яка передбачає матеріальне забезпечення на випадок безробіття з незалежних від застрахованих осіб обставин та надання соціальних послуг за рахунок коштів Фонду </w:t>
      </w:r>
      <w:r w:rsidR="0042659B">
        <w:rPr>
          <w:rFonts w:ascii="Times New Roman" w:hAnsi="Times New Roman" w:cs="Times New Roman"/>
          <w:color w:val="000000" w:themeColor="text1"/>
          <w:sz w:val="28"/>
          <w:szCs w:val="28"/>
          <w:lang w:val="uk-UA"/>
        </w:rPr>
        <w:t>ЗДСС</w:t>
      </w:r>
      <w:r w:rsidR="008101B7" w:rsidRPr="005E73C9">
        <w:rPr>
          <w:rFonts w:ascii="Times New Roman" w:hAnsi="Times New Roman" w:cs="Times New Roman"/>
          <w:color w:val="000000" w:themeColor="text1"/>
          <w:sz w:val="28"/>
          <w:szCs w:val="28"/>
          <w:lang w:val="uk-UA"/>
        </w:rPr>
        <w:t xml:space="preserve"> України на випадок безробіття</w:t>
      </w:r>
      <w:r w:rsidRPr="005E73C9">
        <w:rPr>
          <w:rFonts w:ascii="Times New Roman" w:hAnsi="Times New Roman" w:cs="Times New Roman"/>
          <w:color w:val="000000" w:themeColor="text1"/>
          <w:sz w:val="28"/>
          <w:szCs w:val="28"/>
          <w:lang w:val="uk-UA"/>
        </w:rPr>
        <w:t>» [</w:t>
      </w:r>
      <w:r w:rsidR="00020759">
        <w:rPr>
          <w:rFonts w:ascii="Times New Roman" w:hAnsi="Times New Roman" w:cs="Times New Roman"/>
          <w:color w:val="000000" w:themeColor="text1"/>
          <w:sz w:val="28"/>
          <w:szCs w:val="28"/>
          <w:lang w:val="uk-UA"/>
        </w:rPr>
        <w:t>6</w:t>
      </w:r>
      <w:r w:rsidRPr="005E73C9">
        <w:rPr>
          <w:rFonts w:ascii="Times New Roman" w:hAnsi="Times New Roman" w:cs="Times New Roman"/>
          <w:color w:val="000000" w:themeColor="text1"/>
          <w:sz w:val="28"/>
          <w:szCs w:val="28"/>
          <w:lang w:val="uk-UA"/>
        </w:rPr>
        <w:t>]</w:t>
      </w:r>
      <w:r w:rsidR="008101B7" w:rsidRPr="005E73C9">
        <w:rPr>
          <w:rFonts w:ascii="Times New Roman" w:hAnsi="Times New Roman" w:cs="Times New Roman"/>
          <w:color w:val="000000" w:themeColor="text1"/>
          <w:sz w:val="28"/>
          <w:szCs w:val="28"/>
          <w:lang w:val="uk-UA"/>
        </w:rPr>
        <w:t xml:space="preserve">. </w:t>
      </w:r>
    </w:p>
    <w:p w14:paraId="21B37B02" w14:textId="29B3017A" w:rsidR="00EB2FC7" w:rsidRPr="005E73C9" w:rsidRDefault="00B66010" w:rsidP="00A207C0">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Науковці регламентують формування соціального страхування як </w:t>
      </w:r>
      <w:r w:rsidR="009F578B" w:rsidRPr="005E73C9">
        <w:rPr>
          <w:rFonts w:ascii="Times New Roman" w:hAnsi="Times New Roman" w:cs="Times New Roman"/>
          <w:color w:val="000000" w:themeColor="text1"/>
          <w:sz w:val="28"/>
          <w:szCs w:val="28"/>
          <w:lang w:val="uk-UA"/>
        </w:rPr>
        <w:t>організаційно-правов</w:t>
      </w:r>
      <w:r w:rsidRPr="005E73C9">
        <w:rPr>
          <w:rFonts w:ascii="Times New Roman" w:hAnsi="Times New Roman" w:cs="Times New Roman"/>
          <w:color w:val="000000" w:themeColor="text1"/>
          <w:sz w:val="28"/>
          <w:szCs w:val="28"/>
          <w:lang w:val="uk-UA"/>
        </w:rPr>
        <w:t xml:space="preserve">у </w:t>
      </w:r>
      <w:r w:rsidR="009F578B" w:rsidRPr="005E73C9">
        <w:rPr>
          <w:rFonts w:ascii="Times New Roman" w:hAnsi="Times New Roman" w:cs="Times New Roman"/>
          <w:color w:val="000000" w:themeColor="text1"/>
          <w:sz w:val="28"/>
          <w:szCs w:val="28"/>
          <w:lang w:val="uk-UA"/>
        </w:rPr>
        <w:t>форм</w:t>
      </w:r>
      <w:r w:rsidRPr="005E73C9">
        <w:rPr>
          <w:rFonts w:ascii="Times New Roman" w:hAnsi="Times New Roman" w:cs="Times New Roman"/>
          <w:color w:val="000000" w:themeColor="text1"/>
          <w:sz w:val="28"/>
          <w:szCs w:val="28"/>
          <w:lang w:val="uk-UA"/>
        </w:rPr>
        <w:t>у</w:t>
      </w:r>
      <w:r w:rsidR="009F578B" w:rsidRPr="005E73C9">
        <w:rPr>
          <w:rFonts w:ascii="Times New Roman" w:hAnsi="Times New Roman" w:cs="Times New Roman"/>
          <w:color w:val="000000" w:themeColor="text1"/>
          <w:sz w:val="28"/>
          <w:szCs w:val="28"/>
          <w:lang w:val="uk-UA"/>
        </w:rPr>
        <w:t xml:space="preserve"> соціального захисту. </w:t>
      </w:r>
      <w:r w:rsidRPr="005E73C9">
        <w:rPr>
          <w:rFonts w:ascii="Times New Roman" w:hAnsi="Times New Roman" w:cs="Times New Roman"/>
          <w:color w:val="000000" w:themeColor="text1"/>
          <w:sz w:val="28"/>
          <w:szCs w:val="28"/>
          <w:lang w:val="uk-UA"/>
        </w:rPr>
        <w:t xml:space="preserve">Лише з впровадженням в життя даної форми стає можливим </w:t>
      </w:r>
      <w:r w:rsidR="009F578B" w:rsidRPr="005E73C9">
        <w:rPr>
          <w:rFonts w:ascii="Times New Roman" w:hAnsi="Times New Roman" w:cs="Times New Roman"/>
          <w:color w:val="000000" w:themeColor="text1"/>
          <w:sz w:val="28"/>
          <w:szCs w:val="28"/>
          <w:lang w:val="uk-UA"/>
        </w:rPr>
        <w:t>втіл</w:t>
      </w:r>
      <w:r w:rsidRPr="005E73C9">
        <w:rPr>
          <w:rFonts w:ascii="Times New Roman" w:hAnsi="Times New Roman" w:cs="Times New Roman"/>
          <w:color w:val="000000" w:themeColor="text1"/>
          <w:sz w:val="28"/>
          <w:szCs w:val="28"/>
          <w:lang w:val="uk-UA"/>
        </w:rPr>
        <w:t xml:space="preserve">ення </w:t>
      </w:r>
      <w:r w:rsidR="009F578B" w:rsidRPr="005E73C9">
        <w:rPr>
          <w:rFonts w:ascii="Times New Roman" w:hAnsi="Times New Roman" w:cs="Times New Roman"/>
          <w:color w:val="000000" w:themeColor="text1"/>
          <w:sz w:val="28"/>
          <w:szCs w:val="28"/>
          <w:lang w:val="uk-UA"/>
        </w:rPr>
        <w:t>в життя демократичн</w:t>
      </w:r>
      <w:r w:rsidRPr="005E73C9">
        <w:rPr>
          <w:rFonts w:ascii="Times New Roman" w:hAnsi="Times New Roman" w:cs="Times New Roman"/>
          <w:color w:val="000000" w:themeColor="text1"/>
          <w:sz w:val="28"/>
          <w:szCs w:val="28"/>
          <w:lang w:val="uk-UA"/>
        </w:rPr>
        <w:t xml:space="preserve">их засад стосовно </w:t>
      </w:r>
      <w:r w:rsidR="009F578B" w:rsidRPr="005E73C9">
        <w:rPr>
          <w:rFonts w:ascii="Times New Roman" w:hAnsi="Times New Roman" w:cs="Times New Roman"/>
          <w:color w:val="000000" w:themeColor="text1"/>
          <w:sz w:val="28"/>
          <w:szCs w:val="28"/>
          <w:lang w:val="uk-UA"/>
        </w:rPr>
        <w:t xml:space="preserve">можливості </w:t>
      </w:r>
      <w:r w:rsidRPr="005E73C9">
        <w:rPr>
          <w:rFonts w:ascii="Times New Roman" w:hAnsi="Times New Roman" w:cs="Times New Roman"/>
          <w:color w:val="000000" w:themeColor="text1"/>
          <w:sz w:val="28"/>
          <w:szCs w:val="28"/>
          <w:lang w:val="uk-UA"/>
        </w:rPr>
        <w:t xml:space="preserve">будь-якої особи, що проживає на території нашої держави, здійснити реалізацію її права </w:t>
      </w:r>
      <w:r w:rsidR="009F578B" w:rsidRPr="005E73C9">
        <w:rPr>
          <w:rFonts w:ascii="Times New Roman" w:hAnsi="Times New Roman" w:cs="Times New Roman"/>
          <w:color w:val="000000" w:themeColor="text1"/>
          <w:sz w:val="28"/>
          <w:szCs w:val="28"/>
          <w:lang w:val="uk-UA"/>
        </w:rPr>
        <w:t xml:space="preserve">на соціальний захисту. </w:t>
      </w:r>
      <w:r w:rsidR="006E7337" w:rsidRPr="005E73C9">
        <w:rPr>
          <w:rFonts w:ascii="Times New Roman" w:hAnsi="Times New Roman" w:cs="Times New Roman"/>
          <w:color w:val="000000" w:themeColor="text1"/>
          <w:sz w:val="28"/>
          <w:szCs w:val="28"/>
          <w:lang w:val="uk-UA"/>
        </w:rPr>
        <w:t>З часу створення системи ЗДСС на випадок безробіття в</w:t>
      </w:r>
      <w:r w:rsidR="009F578B" w:rsidRPr="005E73C9">
        <w:rPr>
          <w:rFonts w:ascii="Times New Roman" w:hAnsi="Times New Roman" w:cs="Times New Roman"/>
          <w:color w:val="000000" w:themeColor="text1"/>
          <w:sz w:val="28"/>
          <w:szCs w:val="28"/>
          <w:lang w:val="uk-UA"/>
        </w:rPr>
        <w:t>сі працівники (</w:t>
      </w:r>
      <w:r w:rsidR="006E7337" w:rsidRPr="005E73C9">
        <w:rPr>
          <w:rFonts w:ascii="Times New Roman" w:hAnsi="Times New Roman" w:cs="Times New Roman"/>
          <w:color w:val="000000" w:themeColor="text1"/>
          <w:sz w:val="28"/>
          <w:szCs w:val="28"/>
          <w:lang w:val="uk-UA"/>
        </w:rPr>
        <w:t xml:space="preserve">та члени їх сімей, зокрема), що входять до встановленого законодавцем переліку, підпадають під соціальний захист держави на випадок безробіття, який здійснюється у відповідності до утверджених </w:t>
      </w:r>
      <w:r w:rsidR="009F578B" w:rsidRPr="005E73C9">
        <w:rPr>
          <w:rFonts w:ascii="Times New Roman" w:hAnsi="Times New Roman" w:cs="Times New Roman"/>
          <w:color w:val="000000" w:themeColor="text1"/>
          <w:sz w:val="28"/>
          <w:szCs w:val="28"/>
          <w:lang w:val="uk-UA"/>
        </w:rPr>
        <w:t>керівних</w:t>
      </w:r>
      <w:r w:rsidR="006E7337" w:rsidRPr="005E73C9">
        <w:rPr>
          <w:rFonts w:ascii="Times New Roman" w:hAnsi="Times New Roman" w:cs="Times New Roman"/>
          <w:color w:val="000000" w:themeColor="text1"/>
          <w:sz w:val="28"/>
          <w:szCs w:val="28"/>
          <w:lang w:val="uk-UA"/>
        </w:rPr>
        <w:t xml:space="preserve"> засад</w:t>
      </w:r>
      <w:r w:rsidR="009F578B" w:rsidRPr="005E73C9">
        <w:rPr>
          <w:rFonts w:ascii="Times New Roman" w:hAnsi="Times New Roman" w:cs="Times New Roman"/>
          <w:color w:val="000000" w:themeColor="text1"/>
          <w:sz w:val="28"/>
          <w:szCs w:val="28"/>
          <w:lang w:val="uk-UA"/>
        </w:rPr>
        <w:t xml:space="preserve">, </w:t>
      </w:r>
      <w:r w:rsidR="006E7337" w:rsidRPr="005E73C9">
        <w:rPr>
          <w:rFonts w:ascii="Times New Roman" w:hAnsi="Times New Roman" w:cs="Times New Roman"/>
          <w:color w:val="000000" w:themeColor="text1"/>
          <w:sz w:val="28"/>
          <w:szCs w:val="28"/>
          <w:lang w:val="uk-UA"/>
        </w:rPr>
        <w:t xml:space="preserve">якими й відбувається закріплення змісту певних заходів та напрямків їх реформування та модернізації. Правильною та такою, що заслуговує на увагу, є думка </w:t>
      </w:r>
      <w:r w:rsidR="009F578B" w:rsidRPr="005E73C9">
        <w:rPr>
          <w:rFonts w:ascii="Times New Roman" w:hAnsi="Times New Roman" w:cs="Times New Roman"/>
          <w:color w:val="000000" w:themeColor="text1"/>
          <w:sz w:val="28"/>
          <w:szCs w:val="28"/>
          <w:lang w:val="uk-UA"/>
        </w:rPr>
        <w:t xml:space="preserve">О. Москаленко, </w:t>
      </w:r>
      <w:r w:rsidR="006E7337" w:rsidRPr="005E73C9">
        <w:rPr>
          <w:rFonts w:ascii="Times New Roman" w:hAnsi="Times New Roman" w:cs="Times New Roman"/>
          <w:color w:val="000000" w:themeColor="text1"/>
          <w:sz w:val="28"/>
          <w:szCs w:val="28"/>
          <w:lang w:val="uk-UA"/>
        </w:rPr>
        <w:t xml:space="preserve">яка підходить до розуміння принципів ЗДСС на випадок безробіття наступним </w:t>
      </w:r>
      <w:r w:rsidR="006E7337" w:rsidRPr="005E73C9">
        <w:rPr>
          <w:rFonts w:ascii="Times New Roman" w:hAnsi="Times New Roman" w:cs="Times New Roman"/>
          <w:color w:val="000000" w:themeColor="text1"/>
          <w:sz w:val="28"/>
          <w:szCs w:val="28"/>
          <w:lang w:val="uk-UA"/>
        </w:rPr>
        <w:lastRenderedPageBreak/>
        <w:t xml:space="preserve">чином: «це </w:t>
      </w:r>
      <w:r w:rsidR="009F578B" w:rsidRPr="005E73C9">
        <w:rPr>
          <w:rFonts w:ascii="Times New Roman" w:hAnsi="Times New Roman" w:cs="Times New Roman"/>
          <w:color w:val="000000" w:themeColor="text1"/>
          <w:sz w:val="28"/>
          <w:szCs w:val="28"/>
          <w:lang w:val="uk-UA"/>
        </w:rPr>
        <w:t>об’єктивно зумовлені й розроблені з урахуванням наукових досягнень керівні правові засади реалізації цієї організаційно</w:t>
      </w:r>
      <w:r w:rsidR="006E7337" w:rsidRPr="005E73C9">
        <w:rPr>
          <w:rFonts w:ascii="Times New Roman" w:hAnsi="Times New Roman" w:cs="Times New Roman"/>
          <w:color w:val="000000" w:themeColor="text1"/>
          <w:sz w:val="28"/>
          <w:szCs w:val="28"/>
          <w:lang w:val="uk-UA"/>
        </w:rPr>
        <w:t>-</w:t>
      </w:r>
      <w:r w:rsidR="009F578B" w:rsidRPr="005E73C9">
        <w:rPr>
          <w:rFonts w:ascii="Times New Roman" w:hAnsi="Times New Roman" w:cs="Times New Roman"/>
          <w:color w:val="000000" w:themeColor="text1"/>
          <w:sz w:val="28"/>
          <w:szCs w:val="28"/>
          <w:lang w:val="uk-UA"/>
        </w:rPr>
        <w:t>правової форми соціального захисту, що визначають її загальну спрямованість, зміст і характерні особливості</w:t>
      </w:r>
      <w:r w:rsidR="006E7337" w:rsidRPr="005E73C9">
        <w:rPr>
          <w:rFonts w:ascii="Times New Roman" w:hAnsi="Times New Roman" w:cs="Times New Roman"/>
          <w:color w:val="000000" w:themeColor="text1"/>
          <w:sz w:val="28"/>
          <w:szCs w:val="28"/>
          <w:lang w:val="uk-UA"/>
        </w:rPr>
        <w:t xml:space="preserve">» </w:t>
      </w:r>
      <w:r w:rsidR="00A207C0" w:rsidRPr="005E73C9">
        <w:rPr>
          <w:rFonts w:ascii="Times New Roman" w:hAnsi="Times New Roman" w:cs="Times New Roman"/>
          <w:color w:val="000000" w:themeColor="text1"/>
          <w:sz w:val="28"/>
          <w:szCs w:val="28"/>
          <w:lang w:val="uk-UA"/>
        </w:rPr>
        <w:t>[</w:t>
      </w:r>
      <w:r w:rsidR="00020759">
        <w:rPr>
          <w:rFonts w:ascii="Times New Roman" w:hAnsi="Times New Roman" w:cs="Times New Roman"/>
          <w:color w:val="000000" w:themeColor="text1"/>
          <w:sz w:val="28"/>
          <w:szCs w:val="28"/>
          <w:lang w:val="uk-UA"/>
        </w:rPr>
        <w:t>34</w:t>
      </w:r>
      <w:r w:rsidR="00602BAD">
        <w:rPr>
          <w:rFonts w:ascii="Times New Roman" w:hAnsi="Times New Roman" w:cs="Times New Roman"/>
          <w:color w:val="000000" w:themeColor="text1"/>
          <w:sz w:val="28"/>
          <w:szCs w:val="28"/>
          <w:lang w:val="uk-UA"/>
        </w:rPr>
        <w:t xml:space="preserve">, </w:t>
      </w:r>
      <w:r w:rsidR="00A207C0" w:rsidRPr="005E73C9">
        <w:rPr>
          <w:rFonts w:ascii="Times New Roman" w:hAnsi="Times New Roman" w:cs="Times New Roman"/>
          <w:color w:val="000000" w:themeColor="text1"/>
          <w:sz w:val="28"/>
          <w:szCs w:val="28"/>
          <w:lang w:val="uk-UA"/>
        </w:rPr>
        <w:t>с. 5]</w:t>
      </w:r>
      <w:r w:rsidR="009F578B" w:rsidRPr="005E73C9">
        <w:rPr>
          <w:rFonts w:ascii="Times New Roman" w:hAnsi="Times New Roman" w:cs="Times New Roman"/>
          <w:color w:val="000000" w:themeColor="text1"/>
          <w:sz w:val="28"/>
          <w:szCs w:val="28"/>
          <w:lang w:val="uk-UA"/>
        </w:rPr>
        <w:t xml:space="preserve">. </w:t>
      </w:r>
    </w:p>
    <w:p w14:paraId="7D82BCE9" w14:textId="77777777" w:rsidR="009F578B" w:rsidRPr="005E73C9" w:rsidRDefault="00EB2FC7" w:rsidP="00A207C0">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Якщо підійти до критеріїв класифікації цих принципів, то не можна серед ряду наукових досліджень віднайти єдину позицію щодо їх визначення. Однак, слід відмітити, що незалежно від будь яких критеріїв, ЗДСС на випадок безробіття, як і іншим різновидам ЗДСС, притаманні загальні принципи, до числа яких наука відносить: </w:t>
      </w:r>
      <w:r w:rsidR="009F578B" w:rsidRPr="005E73C9">
        <w:rPr>
          <w:rFonts w:ascii="Times New Roman" w:hAnsi="Times New Roman" w:cs="Times New Roman"/>
          <w:color w:val="000000" w:themeColor="text1"/>
          <w:sz w:val="28"/>
          <w:szCs w:val="28"/>
          <w:lang w:val="uk-UA"/>
        </w:rPr>
        <w:t>верховенства права, законності, демократизму, гуманізму, першочергового гарантування прав і свобод людини, рівності громадян перед законом та інші.</w:t>
      </w:r>
    </w:p>
    <w:p w14:paraId="1B9637E6" w14:textId="70862432" w:rsidR="00DE6751" w:rsidRPr="005E73C9" w:rsidRDefault="00EB2FC7"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Здійснюючи дослідження правовідносин у сфері ЗДСС на випадок безробіття </w:t>
      </w:r>
      <w:r w:rsidR="009F578B" w:rsidRPr="005E73C9">
        <w:rPr>
          <w:rFonts w:ascii="Times New Roman" w:hAnsi="Times New Roman" w:cs="Times New Roman"/>
          <w:color w:val="000000" w:themeColor="text1"/>
          <w:sz w:val="28"/>
          <w:szCs w:val="28"/>
          <w:lang w:val="uk-UA"/>
        </w:rPr>
        <w:t>В.</w:t>
      </w:r>
      <w:r w:rsidR="004556B9">
        <w:rPr>
          <w:rFonts w:ascii="Times New Roman" w:hAnsi="Times New Roman" w:cs="Times New Roman"/>
          <w:color w:val="000000" w:themeColor="text1"/>
          <w:sz w:val="28"/>
          <w:szCs w:val="28"/>
          <w:lang w:val="uk-UA"/>
        </w:rPr>
        <w:t xml:space="preserve"> Панкратовою</w:t>
      </w:r>
      <w:r w:rsidRPr="005E73C9">
        <w:rPr>
          <w:rFonts w:ascii="Times New Roman" w:hAnsi="Times New Roman" w:cs="Times New Roman"/>
          <w:color w:val="000000" w:themeColor="text1"/>
          <w:sz w:val="28"/>
          <w:szCs w:val="28"/>
          <w:lang w:val="uk-UA"/>
        </w:rPr>
        <w:t xml:space="preserve"> відмічається положення про те, що безпосередня закріпленість у нормативно-правовому акті принципів права свідчить про </w:t>
      </w:r>
      <w:r w:rsidR="009F578B" w:rsidRPr="005E73C9">
        <w:rPr>
          <w:rFonts w:ascii="Times New Roman" w:hAnsi="Times New Roman" w:cs="Times New Roman"/>
          <w:color w:val="000000" w:themeColor="text1"/>
          <w:sz w:val="28"/>
          <w:szCs w:val="28"/>
          <w:lang w:val="uk-UA"/>
        </w:rPr>
        <w:t>розвинен</w:t>
      </w:r>
      <w:r w:rsidRPr="005E73C9">
        <w:rPr>
          <w:rFonts w:ascii="Times New Roman" w:hAnsi="Times New Roman" w:cs="Times New Roman"/>
          <w:color w:val="000000" w:themeColor="text1"/>
          <w:sz w:val="28"/>
          <w:szCs w:val="28"/>
          <w:lang w:val="uk-UA"/>
        </w:rPr>
        <w:t>ість</w:t>
      </w:r>
      <w:r w:rsidR="009F578B" w:rsidRPr="005E73C9">
        <w:rPr>
          <w:rFonts w:ascii="Times New Roman" w:hAnsi="Times New Roman" w:cs="Times New Roman"/>
          <w:color w:val="000000" w:themeColor="text1"/>
          <w:sz w:val="28"/>
          <w:szCs w:val="28"/>
          <w:lang w:val="uk-UA"/>
        </w:rPr>
        <w:t xml:space="preserve"> та досконал</w:t>
      </w:r>
      <w:r w:rsidRPr="005E73C9">
        <w:rPr>
          <w:rFonts w:ascii="Times New Roman" w:hAnsi="Times New Roman" w:cs="Times New Roman"/>
          <w:color w:val="000000" w:themeColor="text1"/>
          <w:sz w:val="28"/>
          <w:szCs w:val="28"/>
          <w:lang w:val="uk-UA"/>
        </w:rPr>
        <w:t xml:space="preserve">ість </w:t>
      </w:r>
      <w:r w:rsidR="009F578B" w:rsidRPr="005E73C9">
        <w:rPr>
          <w:rFonts w:ascii="Times New Roman" w:hAnsi="Times New Roman" w:cs="Times New Roman"/>
          <w:color w:val="000000" w:themeColor="text1"/>
          <w:sz w:val="28"/>
          <w:szCs w:val="28"/>
          <w:lang w:val="uk-UA"/>
        </w:rPr>
        <w:t>правової системи</w:t>
      </w:r>
      <w:r w:rsidRPr="005E73C9">
        <w:rPr>
          <w:rFonts w:ascii="Times New Roman" w:hAnsi="Times New Roman" w:cs="Times New Roman"/>
          <w:color w:val="000000" w:themeColor="text1"/>
          <w:sz w:val="28"/>
          <w:szCs w:val="28"/>
          <w:lang w:val="uk-UA"/>
        </w:rPr>
        <w:t xml:space="preserve"> [</w:t>
      </w:r>
      <w:r w:rsidR="00020759">
        <w:rPr>
          <w:rFonts w:ascii="Times New Roman" w:hAnsi="Times New Roman" w:cs="Times New Roman"/>
          <w:color w:val="000000" w:themeColor="text1"/>
          <w:sz w:val="28"/>
          <w:szCs w:val="28"/>
          <w:lang w:val="uk-UA"/>
        </w:rPr>
        <w:t>38</w:t>
      </w:r>
      <w:r w:rsidR="00881FF6">
        <w:rPr>
          <w:rFonts w:ascii="Times New Roman" w:hAnsi="Times New Roman" w:cs="Times New Roman"/>
          <w:color w:val="000000" w:themeColor="text1"/>
          <w:sz w:val="28"/>
          <w:szCs w:val="28"/>
          <w:lang w:val="uk-UA"/>
        </w:rPr>
        <w:t xml:space="preserve">, </w:t>
      </w:r>
      <w:r w:rsidR="00191EFD" w:rsidRPr="005E73C9">
        <w:rPr>
          <w:rFonts w:ascii="Times New Roman" w:hAnsi="Times New Roman" w:cs="Times New Roman"/>
          <w:color w:val="000000" w:themeColor="text1"/>
          <w:sz w:val="28"/>
          <w:szCs w:val="28"/>
          <w:lang w:val="uk-UA"/>
        </w:rPr>
        <w:t xml:space="preserve">c. </w:t>
      </w:r>
      <w:r w:rsidR="004556B9">
        <w:rPr>
          <w:rFonts w:ascii="Times New Roman" w:hAnsi="Times New Roman" w:cs="Times New Roman"/>
          <w:color w:val="000000" w:themeColor="text1"/>
          <w:sz w:val="28"/>
          <w:szCs w:val="28"/>
          <w:lang w:val="uk-UA"/>
        </w:rPr>
        <w:t>36</w:t>
      </w:r>
      <w:r w:rsidRPr="005E73C9">
        <w:rPr>
          <w:rFonts w:ascii="Times New Roman" w:hAnsi="Times New Roman" w:cs="Times New Roman"/>
          <w:color w:val="000000" w:themeColor="text1"/>
          <w:sz w:val="28"/>
          <w:szCs w:val="28"/>
          <w:lang w:val="uk-UA"/>
        </w:rPr>
        <w:t>]</w:t>
      </w:r>
      <w:r w:rsidR="009F578B" w:rsidRPr="005E73C9">
        <w:rPr>
          <w:rFonts w:ascii="Times New Roman" w:hAnsi="Times New Roman" w:cs="Times New Roman"/>
          <w:color w:val="000000" w:themeColor="text1"/>
          <w:sz w:val="28"/>
          <w:szCs w:val="28"/>
          <w:lang w:val="uk-UA"/>
        </w:rPr>
        <w:t xml:space="preserve">. </w:t>
      </w:r>
      <w:r w:rsidR="00DE6751" w:rsidRPr="005E73C9">
        <w:rPr>
          <w:rFonts w:ascii="Times New Roman" w:hAnsi="Times New Roman" w:cs="Times New Roman"/>
          <w:color w:val="000000" w:themeColor="text1"/>
          <w:sz w:val="28"/>
          <w:szCs w:val="28"/>
          <w:lang w:val="uk-UA"/>
        </w:rPr>
        <w:t xml:space="preserve">Одночасно з цим, стосовно існування єдиного юридично закріпленого регулюючого механізму щодо </w:t>
      </w:r>
      <w:r w:rsidR="009F578B" w:rsidRPr="005E73C9">
        <w:rPr>
          <w:rFonts w:ascii="Times New Roman" w:hAnsi="Times New Roman" w:cs="Times New Roman"/>
          <w:color w:val="000000" w:themeColor="text1"/>
          <w:sz w:val="28"/>
          <w:szCs w:val="28"/>
          <w:lang w:val="uk-UA"/>
        </w:rPr>
        <w:t xml:space="preserve">всіх </w:t>
      </w:r>
      <w:r w:rsidR="00DE6751" w:rsidRPr="005E73C9">
        <w:rPr>
          <w:rFonts w:ascii="Times New Roman" w:hAnsi="Times New Roman" w:cs="Times New Roman"/>
          <w:color w:val="000000" w:themeColor="text1"/>
          <w:sz w:val="28"/>
          <w:szCs w:val="28"/>
          <w:lang w:val="uk-UA"/>
        </w:rPr>
        <w:t>різно</w:t>
      </w:r>
      <w:r w:rsidR="009F578B" w:rsidRPr="005E73C9">
        <w:rPr>
          <w:rFonts w:ascii="Times New Roman" w:hAnsi="Times New Roman" w:cs="Times New Roman"/>
          <w:color w:val="000000" w:themeColor="text1"/>
          <w:sz w:val="28"/>
          <w:szCs w:val="28"/>
          <w:lang w:val="uk-UA"/>
        </w:rPr>
        <w:t xml:space="preserve">видів </w:t>
      </w:r>
      <w:r w:rsidR="00DE6751" w:rsidRPr="005E73C9">
        <w:rPr>
          <w:rFonts w:ascii="Times New Roman" w:hAnsi="Times New Roman" w:cs="Times New Roman"/>
          <w:color w:val="000000" w:themeColor="text1"/>
          <w:sz w:val="28"/>
          <w:szCs w:val="28"/>
          <w:lang w:val="uk-UA"/>
        </w:rPr>
        <w:t xml:space="preserve">заснованого на спільних принципах права та методах </w:t>
      </w:r>
      <w:r w:rsidR="009F578B" w:rsidRPr="005E73C9">
        <w:rPr>
          <w:rFonts w:ascii="Times New Roman" w:hAnsi="Times New Roman" w:cs="Times New Roman"/>
          <w:color w:val="000000" w:themeColor="text1"/>
          <w:sz w:val="28"/>
          <w:szCs w:val="28"/>
          <w:lang w:val="uk-UA"/>
        </w:rPr>
        <w:t>соціального страхування</w:t>
      </w:r>
      <w:r w:rsidR="00DE6751" w:rsidRPr="005E73C9">
        <w:rPr>
          <w:rFonts w:ascii="Times New Roman" w:hAnsi="Times New Roman" w:cs="Times New Roman"/>
          <w:color w:val="000000" w:themeColor="text1"/>
          <w:sz w:val="28"/>
          <w:szCs w:val="28"/>
          <w:lang w:val="uk-UA"/>
        </w:rPr>
        <w:t xml:space="preserve"> вона зазначає, що </w:t>
      </w:r>
      <w:r w:rsidR="009F578B" w:rsidRPr="005E73C9">
        <w:rPr>
          <w:rFonts w:ascii="Times New Roman" w:hAnsi="Times New Roman" w:cs="Times New Roman"/>
          <w:color w:val="000000" w:themeColor="text1"/>
          <w:sz w:val="28"/>
          <w:szCs w:val="28"/>
          <w:lang w:val="uk-UA"/>
        </w:rPr>
        <w:t xml:space="preserve"> загальні принципи, </w:t>
      </w:r>
      <w:r w:rsidR="00DE6751" w:rsidRPr="005E73C9">
        <w:rPr>
          <w:rFonts w:ascii="Times New Roman" w:hAnsi="Times New Roman" w:cs="Times New Roman"/>
          <w:color w:val="000000" w:themeColor="text1"/>
          <w:sz w:val="28"/>
          <w:szCs w:val="28"/>
          <w:lang w:val="uk-UA"/>
        </w:rPr>
        <w:t xml:space="preserve">які встановлені у сфері ЗДСС, у сфері правового регулювання ЗДСС на випадок безробіття отримують лише </w:t>
      </w:r>
      <w:r w:rsidR="009F578B" w:rsidRPr="005E73C9">
        <w:rPr>
          <w:rFonts w:ascii="Times New Roman" w:hAnsi="Times New Roman" w:cs="Times New Roman"/>
          <w:color w:val="000000" w:themeColor="text1"/>
          <w:sz w:val="28"/>
          <w:szCs w:val="28"/>
          <w:lang w:val="uk-UA"/>
        </w:rPr>
        <w:t>уточн</w:t>
      </w:r>
      <w:r w:rsidR="00DE6751" w:rsidRPr="005E73C9">
        <w:rPr>
          <w:rFonts w:ascii="Times New Roman" w:hAnsi="Times New Roman" w:cs="Times New Roman"/>
          <w:color w:val="000000" w:themeColor="text1"/>
          <w:sz w:val="28"/>
          <w:szCs w:val="28"/>
          <w:lang w:val="uk-UA"/>
        </w:rPr>
        <w:t xml:space="preserve">ення та </w:t>
      </w:r>
      <w:r w:rsidR="009F578B" w:rsidRPr="005E73C9">
        <w:rPr>
          <w:rFonts w:ascii="Times New Roman" w:hAnsi="Times New Roman" w:cs="Times New Roman"/>
          <w:color w:val="000000" w:themeColor="text1"/>
          <w:sz w:val="28"/>
          <w:szCs w:val="28"/>
          <w:lang w:val="uk-UA"/>
        </w:rPr>
        <w:t>конкретиз</w:t>
      </w:r>
      <w:r w:rsidR="00DE6751" w:rsidRPr="005E73C9">
        <w:rPr>
          <w:rFonts w:ascii="Times New Roman" w:hAnsi="Times New Roman" w:cs="Times New Roman"/>
          <w:color w:val="000000" w:themeColor="text1"/>
          <w:sz w:val="28"/>
          <w:szCs w:val="28"/>
          <w:lang w:val="uk-UA"/>
        </w:rPr>
        <w:t>ацію</w:t>
      </w:r>
      <w:r w:rsidR="009F578B" w:rsidRPr="005E73C9">
        <w:rPr>
          <w:rFonts w:ascii="Times New Roman" w:hAnsi="Times New Roman" w:cs="Times New Roman"/>
          <w:color w:val="000000" w:themeColor="text1"/>
          <w:sz w:val="28"/>
          <w:szCs w:val="28"/>
          <w:lang w:val="uk-UA"/>
        </w:rPr>
        <w:t>.</w:t>
      </w:r>
    </w:p>
    <w:p w14:paraId="6CEB32C4" w14:textId="50982CE5" w:rsidR="00DE6751" w:rsidRPr="005E73C9" w:rsidRDefault="00DE6751"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Основні принципи, які притаманні всій системі ЗДСС, отримали закріплення у </w:t>
      </w:r>
      <w:r w:rsidR="009F578B" w:rsidRPr="005E73C9">
        <w:rPr>
          <w:rFonts w:ascii="Times New Roman" w:hAnsi="Times New Roman" w:cs="Times New Roman"/>
          <w:color w:val="000000" w:themeColor="text1"/>
          <w:sz w:val="28"/>
          <w:szCs w:val="28"/>
          <w:lang w:val="uk-UA"/>
        </w:rPr>
        <w:t>ст. 5 Основ законодавства</w:t>
      </w:r>
      <w:r w:rsidRPr="005E73C9">
        <w:rPr>
          <w:rFonts w:ascii="Times New Roman" w:hAnsi="Times New Roman" w:cs="Times New Roman"/>
          <w:color w:val="000000" w:themeColor="text1"/>
          <w:sz w:val="28"/>
          <w:szCs w:val="28"/>
          <w:lang w:val="uk-UA"/>
        </w:rPr>
        <w:t xml:space="preserve"> (Рис. 1.1.)</w:t>
      </w:r>
      <w:r w:rsidR="00F6054A" w:rsidRPr="005E73C9">
        <w:rPr>
          <w:rFonts w:ascii="Times New Roman" w:hAnsi="Times New Roman" w:cs="Times New Roman"/>
          <w:color w:val="000000" w:themeColor="text1"/>
          <w:sz w:val="28"/>
          <w:szCs w:val="28"/>
          <w:lang w:val="uk-UA"/>
        </w:rPr>
        <w:t xml:space="preserve"> [</w:t>
      </w:r>
      <w:r w:rsidR="00020759">
        <w:rPr>
          <w:rFonts w:ascii="Times New Roman" w:hAnsi="Times New Roman" w:cs="Times New Roman"/>
          <w:color w:val="000000" w:themeColor="text1"/>
          <w:sz w:val="28"/>
          <w:szCs w:val="28"/>
          <w:lang w:val="uk-UA"/>
        </w:rPr>
        <w:t>2</w:t>
      </w:r>
      <w:r w:rsidR="00F6054A"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w:t>
      </w:r>
    </w:p>
    <w:p w14:paraId="16077C98" w14:textId="77777777" w:rsidR="00F6054A" w:rsidRPr="005E73C9" w:rsidRDefault="00F6054A" w:rsidP="00F84CCB">
      <w:pPr>
        <w:spacing w:after="0"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noProof/>
          <w:color w:val="000000" w:themeColor="text1"/>
          <w:sz w:val="28"/>
          <w:szCs w:val="28"/>
          <w:lang w:val="uk-UA" w:eastAsia="uk-UA"/>
        </w:rPr>
        <w:lastRenderedPageBreak/>
        <w:drawing>
          <wp:inline distT="0" distB="0" distL="0" distR="0" wp14:anchorId="40EB8A78" wp14:editId="272BF796">
            <wp:extent cx="6033135" cy="8708571"/>
            <wp:effectExtent l="19050" t="0" r="43815" b="165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843A292" w14:textId="77777777" w:rsidR="00DE6751" w:rsidRPr="005E73C9" w:rsidRDefault="00DE6751" w:rsidP="00DE6751">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Рисунок 1.1. Принципи ЗДСС</w:t>
      </w:r>
    </w:p>
    <w:p w14:paraId="15C07C3B" w14:textId="6054FFF1" w:rsidR="00F84CCB" w:rsidRPr="005E73C9" w:rsidRDefault="00F84CCB"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lastRenderedPageBreak/>
        <w:t xml:space="preserve">Такий же ж перелік засад, за винятком принципу </w:t>
      </w:r>
      <w:r w:rsidR="009F578B" w:rsidRPr="005E73C9">
        <w:rPr>
          <w:rFonts w:ascii="Times New Roman" w:hAnsi="Times New Roman" w:cs="Times New Roman"/>
          <w:color w:val="000000" w:themeColor="text1"/>
          <w:sz w:val="28"/>
          <w:szCs w:val="28"/>
          <w:lang w:val="uk-UA"/>
        </w:rPr>
        <w:t xml:space="preserve">забезпечення рівня життя не нижчого за прожитковий мінімум, </w:t>
      </w:r>
      <w:r w:rsidRPr="005E73C9">
        <w:rPr>
          <w:rFonts w:ascii="Times New Roman" w:hAnsi="Times New Roman" w:cs="Times New Roman"/>
          <w:color w:val="000000" w:themeColor="text1"/>
          <w:sz w:val="28"/>
          <w:szCs w:val="28"/>
          <w:lang w:val="uk-UA"/>
        </w:rPr>
        <w:t xml:space="preserve">відображається та конкретизується також і в положеннях </w:t>
      </w:r>
      <w:r w:rsidR="009F578B" w:rsidRPr="005E73C9">
        <w:rPr>
          <w:rFonts w:ascii="Times New Roman" w:hAnsi="Times New Roman" w:cs="Times New Roman"/>
          <w:color w:val="000000" w:themeColor="text1"/>
          <w:sz w:val="28"/>
          <w:szCs w:val="28"/>
          <w:lang w:val="uk-UA"/>
        </w:rPr>
        <w:t>ст. 2 Закону України «Про загальнообов’язкове державне соціальне страхування на випадок безробіття»</w:t>
      </w:r>
      <w:r w:rsidRPr="005E73C9">
        <w:rPr>
          <w:rFonts w:ascii="Times New Roman" w:hAnsi="Times New Roman" w:cs="Times New Roman"/>
          <w:color w:val="000000" w:themeColor="text1"/>
          <w:sz w:val="28"/>
          <w:szCs w:val="28"/>
          <w:lang w:val="uk-UA"/>
        </w:rPr>
        <w:t xml:space="preserve"> [</w:t>
      </w:r>
      <w:r w:rsidR="00020759">
        <w:rPr>
          <w:rFonts w:ascii="Times New Roman" w:hAnsi="Times New Roman" w:cs="Times New Roman"/>
          <w:color w:val="000000" w:themeColor="text1"/>
          <w:sz w:val="28"/>
          <w:szCs w:val="28"/>
          <w:lang w:val="uk-UA"/>
        </w:rPr>
        <w:t>6</w:t>
      </w:r>
      <w:r w:rsidRPr="005E73C9">
        <w:rPr>
          <w:rFonts w:ascii="Times New Roman" w:hAnsi="Times New Roman" w:cs="Times New Roman"/>
          <w:color w:val="000000" w:themeColor="text1"/>
          <w:sz w:val="28"/>
          <w:szCs w:val="28"/>
          <w:lang w:val="uk-UA"/>
        </w:rPr>
        <w:t>]</w:t>
      </w:r>
      <w:r w:rsidR="009F578B" w:rsidRPr="005E73C9">
        <w:rPr>
          <w:rFonts w:ascii="Times New Roman" w:hAnsi="Times New Roman" w:cs="Times New Roman"/>
          <w:color w:val="000000" w:themeColor="text1"/>
          <w:sz w:val="28"/>
          <w:szCs w:val="28"/>
          <w:lang w:val="uk-UA"/>
        </w:rPr>
        <w:t xml:space="preserve">. </w:t>
      </w:r>
      <w:r w:rsidRPr="005E73C9">
        <w:rPr>
          <w:rFonts w:ascii="Times New Roman" w:hAnsi="Times New Roman" w:cs="Times New Roman"/>
          <w:color w:val="000000" w:themeColor="text1"/>
          <w:sz w:val="28"/>
          <w:szCs w:val="28"/>
          <w:lang w:val="uk-UA"/>
        </w:rPr>
        <w:t xml:space="preserve">Профільне законодавство розширює даний перелік ще й </w:t>
      </w:r>
      <w:r w:rsidR="009F578B" w:rsidRPr="005E73C9">
        <w:rPr>
          <w:rFonts w:ascii="Times New Roman" w:hAnsi="Times New Roman" w:cs="Times New Roman"/>
          <w:color w:val="000000" w:themeColor="text1"/>
          <w:sz w:val="28"/>
          <w:szCs w:val="28"/>
          <w:lang w:val="uk-UA"/>
        </w:rPr>
        <w:t>принцип</w:t>
      </w:r>
      <w:r w:rsidRPr="005E73C9">
        <w:rPr>
          <w:rFonts w:ascii="Times New Roman" w:hAnsi="Times New Roman" w:cs="Times New Roman"/>
          <w:color w:val="000000" w:themeColor="text1"/>
          <w:sz w:val="28"/>
          <w:szCs w:val="28"/>
          <w:lang w:val="uk-UA"/>
        </w:rPr>
        <w:t>ом</w:t>
      </w:r>
      <w:r w:rsidR="009F578B" w:rsidRPr="005E73C9">
        <w:rPr>
          <w:rFonts w:ascii="Times New Roman" w:hAnsi="Times New Roman" w:cs="Times New Roman"/>
          <w:color w:val="000000" w:themeColor="text1"/>
          <w:sz w:val="28"/>
          <w:szCs w:val="28"/>
          <w:lang w:val="uk-UA"/>
        </w:rPr>
        <w:t xml:space="preserve"> диференціації розмірів виплати допомоги по безробіттю залежно від страхового стажу та тривалості безробіття</w:t>
      </w:r>
      <w:r w:rsidRPr="005E73C9">
        <w:rPr>
          <w:rFonts w:ascii="Times New Roman" w:hAnsi="Times New Roman" w:cs="Times New Roman"/>
          <w:color w:val="000000" w:themeColor="text1"/>
          <w:sz w:val="28"/>
          <w:szCs w:val="28"/>
          <w:lang w:val="uk-UA"/>
        </w:rPr>
        <w:t>, що означає, що розмір допомоги по безробіттю встановлюється з огляду на</w:t>
      </w:r>
      <w:r w:rsidR="009F578B" w:rsidRPr="005E73C9">
        <w:rPr>
          <w:rFonts w:ascii="Times New Roman" w:hAnsi="Times New Roman" w:cs="Times New Roman"/>
          <w:color w:val="000000" w:themeColor="text1"/>
          <w:sz w:val="28"/>
          <w:szCs w:val="28"/>
          <w:lang w:val="uk-UA"/>
        </w:rPr>
        <w:t xml:space="preserve"> середн</w:t>
      </w:r>
      <w:r w:rsidRPr="005E73C9">
        <w:rPr>
          <w:rFonts w:ascii="Times New Roman" w:hAnsi="Times New Roman" w:cs="Times New Roman"/>
          <w:color w:val="000000" w:themeColor="text1"/>
          <w:sz w:val="28"/>
          <w:szCs w:val="28"/>
          <w:lang w:val="uk-UA"/>
        </w:rPr>
        <w:t>ій</w:t>
      </w:r>
      <w:r w:rsidR="009F578B" w:rsidRPr="005E73C9">
        <w:rPr>
          <w:rFonts w:ascii="Times New Roman" w:hAnsi="Times New Roman" w:cs="Times New Roman"/>
          <w:color w:val="000000" w:themeColor="text1"/>
          <w:sz w:val="28"/>
          <w:szCs w:val="28"/>
          <w:lang w:val="uk-UA"/>
        </w:rPr>
        <w:t xml:space="preserve"> дох</w:t>
      </w:r>
      <w:r w:rsidRPr="005E73C9">
        <w:rPr>
          <w:rFonts w:ascii="Times New Roman" w:hAnsi="Times New Roman" w:cs="Times New Roman"/>
          <w:color w:val="000000" w:themeColor="text1"/>
          <w:sz w:val="28"/>
          <w:szCs w:val="28"/>
          <w:lang w:val="uk-UA"/>
        </w:rPr>
        <w:t>ід</w:t>
      </w:r>
      <w:r w:rsidR="009F578B" w:rsidRPr="005E73C9">
        <w:rPr>
          <w:rFonts w:ascii="Times New Roman" w:hAnsi="Times New Roman" w:cs="Times New Roman"/>
          <w:color w:val="000000" w:themeColor="text1"/>
          <w:sz w:val="28"/>
          <w:szCs w:val="28"/>
          <w:lang w:val="uk-UA"/>
        </w:rPr>
        <w:t xml:space="preserve"> особи, </w:t>
      </w:r>
      <w:r w:rsidRPr="005E73C9">
        <w:rPr>
          <w:rFonts w:ascii="Times New Roman" w:hAnsi="Times New Roman" w:cs="Times New Roman"/>
          <w:color w:val="000000" w:themeColor="text1"/>
          <w:sz w:val="28"/>
          <w:szCs w:val="28"/>
          <w:lang w:val="uk-UA"/>
        </w:rPr>
        <w:t xml:space="preserve">при цьому враховуються її соціальний статус та ряд інших умов. </w:t>
      </w:r>
    </w:p>
    <w:p w14:paraId="146A97F6" w14:textId="77777777" w:rsidR="00587FA1" w:rsidRPr="005E73C9" w:rsidRDefault="00587FA1"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На думку </w:t>
      </w:r>
      <w:r w:rsidR="009F578B" w:rsidRPr="005E73C9">
        <w:rPr>
          <w:rFonts w:ascii="Times New Roman" w:hAnsi="Times New Roman" w:cs="Times New Roman"/>
          <w:color w:val="000000" w:themeColor="text1"/>
          <w:sz w:val="28"/>
          <w:szCs w:val="28"/>
          <w:lang w:val="uk-UA"/>
        </w:rPr>
        <w:t>Н.М. Внуков</w:t>
      </w:r>
      <w:r w:rsidRPr="005E73C9">
        <w:rPr>
          <w:rFonts w:ascii="Times New Roman" w:hAnsi="Times New Roman" w:cs="Times New Roman"/>
          <w:color w:val="000000" w:themeColor="text1"/>
          <w:sz w:val="28"/>
          <w:szCs w:val="28"/>
          <w:lang w:val="uk-UA"/>
        </w:rPr>
        <w:t>ої, варто також окремо виділити засади, з огляду на які відбувається побудова системи фінансування ЗДСС на випадок безробіття. До таких засад авторка відносить:</w:t>
      </w:r>
    </w:p>
    <w:p w14:paraId="58547881" w14:textId="77777777" w:rsidR="00C85583" w:rsidRPr="005E73C9" w:rsidRDefault="00587FA1"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9F578B" w:rsidRPr="005E73C9">
        <w:rPr>
          <w:rFonts w:ascii="Times New Roman" w:hAnsi="Times New Roman" w:cs="Times New Roman"/>
          <w:color w:val="000000" w:themeColor="text1"/>
          <w:sz w:val="28"/>
          <w:szCs w:val="28"/>
          <w:lang w:val="uk-UA"/>
        </w:rPr>
        <w:t xml:space="preserve">обов’язковість страхування; </w:t>
      </w:r>
    </w:p>
    <w:p w14:paraId="3B9FD949" w14:textId="77777777" w:rsidR="00C85583" w:rsidRPr="005E73C9" w:rsidRDefault="00C85583"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9F578B" w:rsidRPr="005E73C9">
        <w:rPr>
          <w:rFonts w:ascii="Times New Roman" w:hAnsi="Times New Roman" w:cs="Times New Roman"/>
          <w:color w:val="000000" w:themeColor="text1"/>
          <w:sz w:val="28"/>
          <w:szCs w:val="28"/>
          <w:lang w:val="uk-UA"/>
        </w:rPr>
        <w:t xml:space="preserve">податковий характер страхових платежів; </w:t>
      </w:r>
    </w:p>
    <w:p w14:paraId="7E5F98FC" w14:textId="77777777" w:rsidR="00C85583" w:rsidRPr="005E73C9" w:rsidRDefault="00C85583"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9F578B" w:rsidRPr="005E73C9">
        <w:rPr>
          <w:rFonts w:ascii="Times New Roman" w:hAnsi="Times New Roman" w:cs="Times New Roman"/>
          <w:color w:val="000000" w:themeColor="text1"/>
          <w:sz w:val="28"/>
          <w:szCs w:val="28"/>
          <w:lang w:val="uk-UA"/>
        </w:rPr>
        <w:t>позабюджетний статус Фонду</w:t>
      </w:r>
      <w:r w:rsidRPr="005E73C9">
        <w:rPr>
          <w:rFonts w:ascii="Times New Roman" w:hAnsi="Times New Roman" w:cs="Times New Roman"/>
          <w:color w:val="000000" w:themeColor="text1"/>
          <w:sz w:val="28"/>
          <w:szCs w:val="28"/>
          <w:lang w:val="uk-UA"/>
        </w:rPr>
        <w:t xml:space="preserve"> ЗДСС на випадок безробіття</w:t>
      </w:r>
      <w:r w:rsidR="009F578B" w:rsidRPr="005E73C9">
        <w:rPr>
          <w:rFonts w:ascii="Times New Roman" w:hAnsi="Times New Roman" w:cs="Times New Roman"/>
          <w:color w:val="000000" w:themeColor="text1"/>
          <w:sz w:val="28"/>
          <w:szCs w:val="28"/>
          <w:lang w:val="uk-UA"/>
        </w:rPr>
        <w:t xml:space="preserve">; </w:t>
      </w:r>
    </w:p>
    <w:p w14:paraId="347D0916" w14:textId="77777777" w:rsidR="00C85583" w:rsidRPr="005E73C9" w:rsidRDefault="00C85583"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 </w:t>
      </w:r>
      <w:r w:rsidR="009F578B" w:rsidRPr="005E73C9">
        <w:rPr>
          <w:rFonts w:ascii="Times New Roman" w:hAnsi="Times New Roman" w:cs="Times New Roman"/>
          <w:color w:val="000000" w:themeColor="text1"/>
          <w:sz w:val="28"/>
          <w:szCs w:val="28"/>
          <w:lang w:val="uk-UA"/>
        </w:rPr>
        <w:t xml:space="preserve">залучення як платників роботодавців і окремих категорій працівників (самозайнятих осіб, працюючих власників тощо). </w:t>
      </w:r>
    </w:p>
    <w:p w14:paraId="3BD26F7A" w14:textId="270B3D58" w:rsidR="00C85583" w:rsidRPr="005E73C9" w:rsidRDefault="00C85583"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Окрему увагу також </w:t>
      </w:r>
      <w:r w:rsidR="0074749D" w:rsidRPr="005E73C9">
        <w:rPr>
          <w:rFonts w:ascii="Times New Roman" w:hAnsi="Times New Roman" w:cs="Times New Roman"/>
          <w:color w:val="000000" w:themeColor="text1"/>
          <w:sz w:val="28"/>
          <w:szCs w:val="28"/>
          <w:lang w:val="uk-UA"/>
        </w:rPr>
        <w:t xml:space="preserve">слід </w:t>
      </w:r>
      <w:r w:rsidRPr="005E73C9">
        <w:rPr>
          <w:rFonts w:ascii="Times New Roman" w:hAnsi="Times New Roman" w:cs="Times New Roman"/>
          <w:color w:val="000000" w:themeColor="text1"/>
          <w:sz w:val="28"/>
          <w:szCs w:val="28"/>
          <w:lang w:val="uk-UA"/>
        </w:rPr>
        <w:t>приділ</w:t>
      </w:r>
      <w:r w:rsidR="0074749D" w:rsidRPr="005E73C9">
        <w:rPr>
          <w:rFonts w:ascii="Times New Roman" w:hAnsi="Times New Roman" w:cs="Times New Roman"/>
          <w:color w:val="000000" w:themeColor="text1"/>
          <w:sz w:val="28"/>
          <w:szCs w:val="28"/>
          <w:lang w:val="uk-UA"/>
        </w:rPr>
        <w:t>ити</w:t>
      </w:r>
      <w:r w:rsidRPr="005E73C9">
        <w:rPr>
          <w:rFonts w:ascii="Times New Roman" w:hAnsi="Times New Roman" w:cs="Times New Roman"/>
          <w:color w:val="000000" w:themeColor="text1"/>
          <w:sz w:val="28"/>
          <w:szCs w:val="28"/>
          <w:lang w:val="uk-UA"/>
        </w:rPr>
        <w:t xml:space="preserve"> виділенню </w:t>
      </w:r>
      <w:r w:rsidR="009F578B" w:rsidRPr="005E73C9">
        <w:rPr>
          <w:rFonts w:ascii="Times New Roman" w:hAnsi="Times New Roman" w:cs="Times New Roman"/>
          <w:color w:val="000000" w:themeColor="text1"/>
          <w:sz w:val="28"/>
          <w:szCs w:val="28"/>
          <w:lang w:val="uk-UA"/>
        </w:rPr>
        <w:t>принци</w:t>
      </w:r>
      <w:r w:rsidRPr="005E73C9">
        <w:rPr>
          <w:rFonts w:ascii="Times New Roman" w:hAnsi="Times New Roman" w:cs="Times New Roman"/>
          <w:color w:val="000000" w:themeColor="text1"/>
          <w:sz w:val="28"/>
          <w:szCs w:val="28"/>
          <w:lang w:val="uk-UA"/>
        </w:rPr>
        <w:t xml:space="preserve">пів </w:t>
      </w:r>
      <w:r w:rsidR="009F578B" w:rsidRPr="005E73C9">
        <w:rPr>
          <w:rFonts w:ascii="Times New Roman" w:hAnsi="Times New Roman" w:cs="Times New Roman"/>
          <w:color w:val="000000" w:themeColor="text1"/>
          <w:sz w:val="28"/>
          <w:szCs w:val="28"/>
          <w:lang w:val="uk-UA"/>
        </w:rPr>
        <w:t xml:space="preserve">збору та ведення обліку єдиного внеску, </w:t>
      </w:r>
      <w:r w:rsidRPr="005E73C9">
        <w:rPr>
          <w:rFonts w:ascii="Times New Roman" w:hAnsi="Times New Roman" w:cs="Times New Roman"/>
          <w:color w:val="000000" w:themeColor="text1"/>
          <w:sz w:val="28"/>
          <w:szCs w:val="28"/>
          <w:lang w:val="uk-UA"/>
        </w:rPr>
        <w:t>до числа яких науков</w:t>
      </w:r>
      <w:r w:rsidR="0074749D" w:rsidRPr="005E73C9">
        <w:rPr>
          <w:rFonts w:ascii="Times New Roman" w:hAnsi="Times New Roman" w:cs="Times New Roman"/>
          <w:color w:val="000000" w:themeColor="text1"/>
          <w:sz w:val="28"/>
          <w:szCs w:val="28"/>
          <w:lang w:val="uk-UA"/>
        </w:rPr>
        <w:t xml:space="preserve">ці та законодавець </w:t>
      </w:r>
      <w:r w:rsidRPr="005E73C9">
        <w:rPr>
          <w:rFonts w:ascii="Times New Roman" w:hAnsi="Times New Roman" w:cs="Times New Roman"/>
          <w:color w:val="000000" w:themeColor="text1"/>
          <w:sz w:val="28"/>
          <w:szCs w:val="28"/>
          <w:lang w:val="uk-UA"/>
        </w:rPr>
        <w:t>віднос</w:t>
      </w:r>
      <w:r w:rsidR="0074749D" w:rsidRPr="005E73C9">
        <w:rPr>
          <w:rFonts w:ascii="Times New Roman" w:hAnsi="Times New Roman" w:cs="Times New Roman"/>
          <w:color w:val="000000" w:themeColor="text1"/>
          <w:sz w:val="28"/>
          <w:szCs w:val="28"/>
          <w:lang w:val="uk-UA"/>
        </w:rPr>
        <w:t>я</w:t>
      </w:r>
      <w:r w:rsidRPr="005E73C9">
        <w:rPr>
          <w:rFonts w:ascii="Times New Roman" w:hAnsi="Times New Roman" w:cs="Times New Roman"/>
          <w:color w:val="000000" w:themeColor="text1"/>
          <w:sz w:val="28"/>
          <w:szCs w:val="28"/>
          <w:lang w:val="uk-UA"/>
        </w:rPr>
        <w:t>ть наступні (Рис. 1.2.)</w:t>
      </w:r>
      <w:r w:rsidR="0074749D" w:rsidRPr="005E73C9">
        <w:rPr>
          <w:rFonts w:ascii="Times New Roman" w:hAnsi="Times New Roman" w:cs="Times New Roman"/>
          <w:color w:val="000000" w:themeColor="text1"/>
          <w:sz w:val="28"/>
          <w:szCs w:val="28"/>
          <w:lang w:val="uk-UA"/>
        </w:rPr>
        <w:t xml:space="preserve"> [</w:t>
      </w:r>
      <w:r w:rsidR="00020759">
        <w:rPr>
          <w:rFonts w:ascii="Times New Roman" w:hAnsi="Times New Roman" w:cs="Times New Roman"/>
          <w:color w:val="000000" w:themeColor="text1"/>
          <w:sz w:val="28"/>
          <w:szCs w:val="28"/>
          <w:lang w:val="uk-UA"/>
        </w:rPr>
        <w:t>10</w:t>
      </w:r>
      <w:r w:rsidR="0074749D"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w:t>
      </w:r>
    </w:p>
    <w:p w14:paraId="130B7709" w14:textId="77777777" w:rsidR="0074749D" w:rsidRPr="005E73C9" w:rsidRDefault="0074749D"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noProof/>
          <w:color w:val="000000" w:themeColor="text1"/>
          <w:sz w:val="28"/>
          <w:szCs w:val="28"/>
          <w:lang w:val="uk-UA" w:eastAsia="uk-UA"/>
        </w:rPr>
        <w:lastRenderedPageBreak/>
        <w:drawing>
          <wp:inline distT="0" distB="0" distL="0" distR="0" wp14:anchorId="5CC5EEBC" wp14:editId="306499CF">
            <wp:extent cx="5486400" cy="6066971"/>
            <wp:effectExtent l="0" t="0" r="0" b="482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9E25455" w14:textId="77777777" w:rsidR="00C85583" w:rsidRPr="005E73C9" w:rsidRDefault="00C85583" w:rsidP="0074749D">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Рисунок 1.2. </w:t>
      </w:r>
      <w:r w:rsidR="0074749D" w:rsidRPr="005E73C9">
        <w:rPr>
          <w:rFonts w:ascii="Times New Roman" w:hAnsi="Times New Roman" w:cs="Times New Roman"/>
          <w:b/>
          <w:bCs/>
          <w:color w:val="000000" w:themeColor="text1"/>
          <w:sz w:val="28"/>
          <w:szCs w:val="28"/>
          <w:lang w:val="uk-UA"/>
        </w:rPr>
        <w:t>Принципи збору та ведення єдиного внеску</w:t>
      </w:r>
    </w:p>
    <w:p w14:paraId="3ACA2655" w14:textId="77777777" w:rsidR="005B7F0A" w:rsidRPr="005E73C9" w:rsidRDefault="005B7F0A" w:rsidP="00191EFD">
      <w:pPr>
        <w:spacing w:after="0" w:line="360" w:lineRule="auto"/>
        <w:ind w:firstLine="567"/>
        <w:jc w:val="both"/>
        <w:rPr>
          <w:rFonts w:ascii="Times New Roman" w:hAnsi="Times New Roman" w:cs="Times New Roman"/>
          <w:color w:val="000000" w:themeColor="text1"/>
          <w:sz w:val="28"/>
          <w:szCs w:val="28"/>
          <w:lang w:val="uk-UA"/>
        </w:rPr>
      </w:pPr>
    </w:p>
    <w:p w14:paraId="782D6278" w14:textId="77777777" w:rsidR="00A568E7" w:rsidRPr="005E73C9" w:rsidRDefault="005B7F0A" w:rsidP="00191EF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У відповідності до предмета регулювання п</w:t>
      </w:r>
      <w:r w:rsidR="009F578B" w:rsidRPr="005E73C9">
        <w:rPr>
          <w:rFonts w:ascii="Times New Roman" w:hAnsi="Times New Roman" w:cs="Times New Roman"/>
          <w:color w:val="000000" w:themeColor="text1"/>
          <w:sz w:val="28"/>
          <w:szCs w:val="28"/>
          <w:lang w:val="uk-UA"/>
        </w:rPr>
        <w:t xml:space="preserve">ринципи </w:t>
      </w:r>
      <w:r w:rsidRPr="005E73C9">
        <w:rPr>
          <w:rFonts w:ascii="Times New Roman" w:hAnsi="Times New Roman" w:cs="Times New Roman"/>
          <w:color w:val="000000" w:themeColor="text1"/>
          <w:sz w:val="28"/>
          <w:szCs w:val="28"/>
          <w:lang w:val="uk-UA"/>
        </w:rPr>
        <w:t xml:space="preserve">ЗДСС </w:t>
      </w:r>
      <w:r w:rsidR="009F578B" w:rsidRPr="005E73C9">
        <w:rPr>
          <w:rFonts w:ascii="Times New Roman" w:hAnsi="Times New Roman" w:cs="Times New Roman"/>
          <w:color w:val="000000" w:themeColor="text1"/>
          <w:sz w:val="28"/>
          <w:szCs w:val="28"/>
          <w:lang w:val="uk-UA"/>
        </w:rPr>
        <w:t>на випадок безробіття</w:t>
      </w:r>
      <w:r w:rsidRPr="005E73C9">
        <w:rPr>
          <w:rFonts w:ascii="Times New Roman" w:hAnsi="Times New Roman" w:cs="Times New Roman"/>
          <w:color w:val="000000" w:themeColor="text1"/>
          <w:sz w:val="28"/>
          <w:szCs w:val="28"/>
          <w:lang w:val="uk-UA"/>
        </w:rPr>
        <w:t xml:space="preserve"> науковці поділяють на дві групи,  до кожної з яких відносять відповідні принципи ЗДСС на випадок безробіття</w:t>
      </w:r>
      <w:r w:rsidR="00A568E7" w:rsidRPr="005E73C9">
        <w:rPr>
          <w:rFonts w:ascii="Times New Roman" w:hAnsi="Times New Roman" w:cs="Times New Roman"/>
          <w:color w:val="000000" w:themeColor="text1"/>
          <w:sz w:val="28"/>
          <w:szCs w:val="28"/>
          <w:lang w:val="uk-UA"/>
        </w:rPr>
        <w:t xml:space="preserve"> (Табл. 1.1.).</w:t>
      </w:r>
    </w:p>
    <w:p w14:paraId="00277C66" w14:textId="77777777" w:rsidR="00594F46" w:rsidRPr="005E73C9" w:rsidRDefault="00594F46" w:rsidP="00191EFD">
      <w:pPr>
        <w:spacing w:after="0" w:line="360" w:lineRule="auto"/>
        <w:ind w:firstLine="567"/>
        <w:jc w:val="both"/>
        <w:rPr>
          <w:rFonts w:ascii="Times New Roman" w:hAnsi="Times New Roman" w:cs="Times New Roman"/>
          <w:color w:val="000000" w:themeColor="text1"/>
          <w:sz w:val="28"/>
          <w:szCs w:val="28"/>
          <w:lang w:val="uk-UA"/>
        </w:rPr>
      </w:pPr>
    </w:p>
    <w:p w14:paraId="05DC10A0" w14:textId="77777777" w:rsidR="00594F46" w:rsidRPr="005E73C9" w:rsidRDefault="00594F46" w:rsidP="00191EFD">
      <w:pPr>
        <w:spacing w:after="0" w:line="360" w:lineRule="auto"/>
        <w:ind w:firstLine="567"/>
        <w:jc w:val="both"/>
        <w:rPr>
          <w:rFonts w:ascii="Times New Roman" w:hAnsi="Times New Roman" w:cs="Times New Roman"/>
          <w:color w:val="000000" w:themeColor="text1"/>
          <w:sz w:val="28"/>
          <w:szCs w:val="28"/>
          <w:lang w:val="uk-UA"/>
        </w:rPr>
      </w:pPr>
    </w:p>
    <w:p w14:paraId="66768D1C" w14:textId="77777777" w:rsidR="00594F46" w:rsidRPr="005E73C9" w:rsidRDefault="00594F46" w:rsidP="00191EFD">
      <w:pPr>
        <w:spacing w:after="0" w:line="360" w:lineRule="auto"/>
        <w:ind w:firstLine="567"/>
        <w:jc w:val="both"/>
        <w:rPr>
          <w:rFonts w:ascii="Times New Roman" w:hAnsi="Times New Roman" w:cs="Times New Roman"/>
          <w:color w:val="000000" w:themeColor="text1"/>
          <w:sz w:val="28"/>
          <w:szCs w:val="28"/>
          <w:lang w:val="uk-UA"/>
        </w:rPr>
      </w:pPr>
    </w:p>
    <w:p w14:paraId="6D106237" w14:textId="77777777" w:rsidR="00594F46" w:rsidRPr="005E73C9" w:rsidRDefault="00594F46" w:rsidP="00191EFD">
      <w:pPr>
        <w:spacing w:after="0" w:line="360" w:lineRule="auto"/>
        <w:ind w:firstLine="567"/>
        <w:jc w:val="both"/>
        <w:rPr>
          <w:rFonts w:ascii="Times New Roman" w:hAnsi="Times New Roman" w:cs="Times New Roman"/>
          <w:color w:val="000000" w:themeColor="text1"/>
          <w:sz w:val="28"/>
          <w:szCs w:val="28"/>
          <w:lang w:val="uk-UA"/>
        </w:rPr>
      </w:pPr>
    </w:p>
    <w:p w14:paraId="2894D962" w14:textId="77777777" w:rsidR="00594F46" w:rsidRPr="005E73C9" w:rsidRDefault="00A568E7" w:rsidP="00594F46">
      <w:pPr>
        <w:spacing w:after="0" w:line="360" w:lineRule="auto"/>
        <w:ind w:firstLine="567"/>
        <w:jc w:val="right"/>
        <w:rPr>
          <w:rFonts w:ascii="Times New Roman" w:hAnsi="Times New Roman" w:cs="Times New Roman"/>
          <w:i/>
          <w:iCs/>
          <w:color w:val="000000" w:themeColor="text1"/>
          <w:sz w:val="28"/>
          <w:szCs w:val="28"/>
          <w:lang w:val="uk-UA"/>
        </w:rPr>
      </w:pPr>
      <w:r w:rsidRPr="005E73C9">
        <w:rPr>
          <w:rFonts w:ascii="Times New Roman" w:hAnsi="Times New Roman" w:cs="Times New Roman"/>
          <w:i/>
          <w:iCs/>
          <w:color w:val="000000" w:themeColor="text1"/>
          <w:sz w:val="28"/>
          <w:szCs w:val="28"/>
          <w:lang w:val="uk-UA"/>
        </w:rPr>
        <w:lastRenderedPageBreak/>
        <w:t xml:space="preserve">Таблиця 1.1. </w:t>
      </w:r>
    </w:p>
    <w:p w14:paraId="716452C0" w14:textId="77777777" w:rsidR="005B7F0A" w:rsidRPr="005E73C9" w:rsidRDefault="00A568E7" w:rsidP="00594F46">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Класифікація принципів ЗДСС на випадок безробіття в </w:t>
      </w:r>
      <w:r w:rsidR="00594F46" w:rsidRPr="005E73C9">
        <w:rPr>
          <w:rFonts w:ascii="Times New Roman" w:hAnsi="Times New Roman" w:cs="Times New Roman"/>
          <w:b/>
          <w:bCs/>
          <w:color w:val="000000" w:themeColor="text1"/>
          <w:sz w:val="28"/>
          <w:szCs w:val="28"/>
          <w:lang w:val="uk-UA"/>
        </w:rPr>
        <w:t>залежності від предмета регулювання</w:t>
      </w:r>
    </w:p>
    <w:tbl>
      <w:tblPr>
        <w:tblStyle w:val="a9"/>
        <w:tblW w:w="0" w:type="auto"/>
        <w:tblLook w:val="04A0" w:firstRow="1" w:lastRow="0" w:firstColumn="1" w:lastColumn="0" w:noHBand="0" w:noVBand="1"/>
      </w:tblPr>
      <w:tblGrid>
        <w:gridCol w:w="4814"/>
        <w:gridCol w:w="4814"/>
      </w:tblGrid>
      <w:tr w:rsidR="00594F46" w:rsidRPr="005E73C9" w14:paraId="6FC299CD" w14:textId="77777777" w:rsidTr="00A44F2A">
        <w:tc>
          <w:tcPr>
            <w:tcW w:w="9628" w:type="dxa"/>
            <w:gridSpan w:val="2"/>
          </w:tcPr>
          <w:p w14:paraId="30C77AE6" w14:textId="77777777" w:rsidR="00594F46" w:rsidRPr="005E73C9" w:rsidRDefault="00594F46" w:rsidP="0022093D">
            <w:pPr>
              <w:spacing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Класифікація принципів ЗДСС на випадок безробіття в залежності від предмета регулювання</w:t>
            </w:r>
          </w:p>
        </w:tc>
      </w:tr>
      <w:tr w:rsidR="00594F46" w:rsidRPr="005E73C9" w14:paraId="56BDFA5C" w14:textId="77777777" w:rsidTr="00594F46">
        <w:tc>
          <w:tcPr>
            <w:tcW w:w="4814" w:type="dxa"/>
          </w:tcPr>
          <w:p w14:paraId="17933BEB" w14:textId="77777777" w:rsidR="00594F46" w:rsidRPr="005E73C9" w:rsidRDefault="00594F46" w:rsidP="0022093D">
            <w:pPr>
              <w:spacing w:line="360" w:lineRule="auto"/>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Принципи управління системою соціального страхування</w:t>
            </w:r>
          </w:p>
        </w:tc>
        <w:tc>
          <w:tcPr>
            <w:tcW w:w="4814" w:type="dxa"/>
          </w:tcPr>
          <w:p w14:paraId="066E7653" w14:textId="77777777" w:rsidR="00594F46" w:rsidRPr="005E73C9" w:rsidRDefault="00594F46" w:rsidP="0022093D">
            <w:pPr>
              <w:spacing w:line="360" w:lineRule="auto"/>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Принципи надання матеріального забезпечення та соціальних послуг на випадок безробіття</w:t>
            </w:r>
          </w:p>
        </w:tc>
      </w:tr>
      <w:tr w:rsidR="00594F46" w:rsidRPr="005E73C9" w14:paraId="1CF1A814" w14:textId="77777777" w:rsidTr="00594F46">
        <w:tc>
          <w:tcPr>
            <w:tcW w:w="4814" w:type="dxa"/>
          </w:tcPr>
          <w:p w14:paraId="513A7BB4"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Принцип взяття участі на паритетній основі представниками всіх суб’єктів системи страхування в управлінні Фондом </w:t>
            </w:r>
          </w:p>
        </w:tc>
        <w:tc>
          <w:tcPr>
            <w:tcW w:w="4814" w:type="dxa"/>
          </w:tcPr>
          <w:p w14:paraId="4BA891E4" w14:textId="77777777" w:rsidR="00594F46" w:rsidRPr="005E73C9" w:rsidRDefault="00823C4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Коливання розмірів виплат допомоги по безробіттю в залежності від наявного страхового стажу та часу перебування особи без роботи, а також визначення їх у відсотковому співвідношенні щодо  середнього заробітку особи</w:t>
            </w:r>
          </w:p>
        </w:tc>
      </w:tr>
      <w:tr w:rsidR="00594F46" w:rsidRPr="0067572E" w14:paraId="429958F1" w14:textId="77777777" w:rsidTr="00594F46">
        <w:tc>
          <w:tcPr>
            <w:tcW w:w="4814" w:type="dxa"/>
          </w:tcPr>
          <w:p w14:paraId="7DC9CF58"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взяття участі виконавчими ОДВ, що провадять свою діяльність у сфері праці та соціальної політики в управлінні Фондом (якщо бути точніше, то даний принцип знаходить відображення у реалізації державною службою зайнятості функцій виконавчої дирекції Фонду)</w:t>
            </w:r>
          </w:p>
        </w:tc>
        <w:tc>
          <w:tcPr>
            <w:tcW w:w="4814" w:type="dxa"/>
          </w:tcPr>
          <w:p w14:paraId="42245922" w14:textId="77777777" w:rsidR="00445EB4" w:rsidRPr="005E73C9" w:rsidRDefault="00445EB4"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Залежність розміру надання допомоги по безробіттю від фактичних підстав звільнення особи  з останнього місця її діяльності, від наявності у ВПО необхідних документів </w:t>
            </w:r>
          </w:p>
          <w:p w14:paraId="077C3211"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p>
        </w:tc>
      </w:tr>
      <w:tr w:rsidR="00594F46" w:rsidRPr="005E73C9" w14:paraId="06E1E6A6" w14:textId="77777777" w:rsidTr="00594F46">
        <w:tc>
          <w:tcPr>
            <w:tcW w:w="4814" w:type="dxa"/>
          </w:tcPr>
          <w:p w14:paraId="0FF5FA2F"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Некомерційність і самоврядність Фонду ЗДСС на випадок безробіття</w:t>
            </w:r>
          </w:p>
        </w:tc>
        <w:tc>
          <w:tcPr>
            <w:tcW w:w="4814" w:type="dxa"/>
          </w:tcPr>
          <w:p w14:paraId="6A8B8E60" w14:textId="77777777" w:rsidR="00594F46" w:rsidRPr="005E73C9" w:rsidRDefault="00FF3C50"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надання статусу безробітного у законодавчо встановленому порядку</w:t>
            </w:r>
          </w:p>
        </w:tc>
      </w:tr>
      <w:tr w:rsidR="00594F46" w:rsidRPr="005E73C9" w14:paraId="57F8BF40" w14:textId="77777777" w:rsidTr="00594F46">
        <w:tc>
          <w:tcPr>
            <w:tcW w:w="4814" w:type="dxa"/>
          </w:tcPr>
          <w:p w14:paraId="235A25C1"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Вичерпне закріплення законодавчими приписами всіх напрямів діяльності Фонду ЗДСС на випадок безробіття</w:t>
            </w:r>
          </w:p>
        </w:tc>
        <w:tc>
          <w:tcPr>
            <w:tcW w:w="4814" w:type="dxa"/>
          </w:tcPr>
          <w:p w14:paraId="54672079" w14:textId="77777777" w:rsidR="00D3040B" w:rsidRPr="005E73C9" w:rsidRDefault="00D3040B"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Залежності встановлення початкових строків виплат від причин звільнення з останнього місця роботи (коли мало </w:t>
            </w:r>
            <w:r w:rsidRPr="005E73C9">
              <w:rPr>
                <w:rFonts w:ascii="Times New Roman" w:hAnsi="Times New Roman" w:cs="Times New Roman"/>
                <w:color w:val="000000" w:themeColor="text1"/>
                <w:sz w:val="28"/>
                <w:szCs w:val="28"/>
                <w:lang w:val="uk-UA"/>
              </w:rPr>
              <w:lastRenderedPageBreak/>
              <w:t xml:space="preserve">місце звільнення за власним бажанням і при цьому в особи не було на це поважних причин – тоді виплати починають надходити з 91-го календарного дня) </w:t>
            </w:r>
          </w:p>
          <w:p w14:paraId="1355A71D"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p>
        </w:tc>
      </w:tr>
      <w:tr w:rsidR="00594F46" w:rsidRPr="005E73C9" w14:paraId="0703579C" w14:textId="77777777" w:rsidTr="00594F46">
        <w:tc>
          <w:tcPr>
            <w:tcW w:w="4814" w:type="dxa"/>
          </w:tcPr>
          <w:p w14:paraId="7CCDF188" w14:textId="77777777" w:rsidR="00594F46" w:rsidRPr="005E73C9" w:rsidRDefault="00594F46"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lastRenderedPageBreak/>
              <w:t xml:space="preserve">Цільове та раціональне використання коштів Фонду </w:t>
            </w:r>
            <w:r w:rsidR="00823C43" w:rsidRPr="005E73C9">
              <w:rPr>
                <w:rFonts w:ascii="Times New Roman" w:hAnsi="Times New Roman" w:cs="Times New Roman"/>
                <w:color w:val="000000" w:themeColor="text1"/>
                <w:sz w:val="28"/>
                <w:szCs w:val="28"/>
                <w:lang w:val="uk-UA"/>
              </w:rPr>
              <w:t>ЗДСС на випадок безробіття</w:t>
            </w:r>
          </w:p>
          <w:p w14:paraId="03B7F535" w14:textId="77777777" w:rsidR="00594F46" w:rsidRPr="005E73C9" w:rsidRDefault="00823C4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Домінування к</w:t>
            </w:r>
            <w:r w:rsidR="00594F46" w:rsidRPr="005E73C9">
              <w:rPr>
                <w:rFonts w:ascii="Times New Roman" w:hAnsi="Times New Roman" w:cs="Times New Roman"/>
                <w:color w:val="000000" w:themeColor="text1"/>
                <w:sz w:val="28"/>
                <w:szCs w:val="28"/>
                <w:lang w:val="uk-UA"/>
              </w:rPr>
              <w:t>олегіальн</w:t>
            </w:r>
            <w:r w:rsidRPr="005E73C9">
              <w:rPr>
                <w:rFonts w:ascii="Times New Roman" w:hAnsi="Times New Roman" w:cs="Times New Roman"/>
                <w:color w:val="000000" w:themeColor="text1"/>
                <w:sz w:val="28"/>
                <w:szCs w:val="28"/>
                <w:lang w:val="uk-UA"/>
              </w:rPr>
              <w:t xml:space="preserve">их засад </w:t>
            </w:r>
            <w:r w:rsidR="00594F46" w:rsidRPr="005E73C9">
              <w:rPr>
                <w:rFonts w:ascii="Times New Roman" w:hAnsi="Times New Roman" w:cs="Times New Roman"/>
                <w:color w:val="000000" w:themeColor="text1"/>
                <w:sz w:val="28"/>
                <w:szCs w:val="28"/>
                <w:lang w:val="uk-UA"/>
              </w:rPr>
              <w:t>в прийнятті рішень</w:t>
            </w:r>
          </w:p>
        </w:tc>
        <w:tc>
          <w:tcPr>
            <w:tcW w:w="4814" w:type="dxa"/>
          </w:tcPr>
          <w:p w14:paraId="43469D0A" w14:textId="77777777" w:rsidR="00594F46" w:rsidRPr="005E73C9" w:rsidRDefault="00B82DFF"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наявності мінімального страхового стажу впродовж відповідного періоду, який передував постановленню особи на облік як безробітної (мінімум 6 місяців стажу за останній рік)</w:t>
            </w:r>
          </w:p>
        </w:tc>
      </w:tr>
      <w:tr w:rsidR="00594F46" w:rsidRPr="005E73C9" w14:paraId="15AE4291" w14:textId="77777777" w:rsidTr="00594F46">
        <w:tc>
          <w:tcPr>
            <w:tcW w:w="4814" w:type="dxa"/>
          </w:tcPr>
          <w:p w14:paraId="2644C062" w14:textId="77777777" w:rsidR="00594F46" w:rsidRPr="005E73C9" w:rsidRDefault="00823C4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Накладення відповідальності на Фонд ЗДСС на випадок безробіття у разі заподіяння особі шкоди через несвоєчасне чи не у повній мірі надане забезпечення</w:t>
            </w:r>
          </w:p>
        </w:tc>
        <w:tc>
          <w:tcPr>
            <w:tcW w:w="4814" w:type="dxa"/>
          </w:tcPr>
          <w:p w14:paraId="369538BC" w14:textId="77777777" w:rsidR="00594F46" w:rsidRPr="005E73C9" w:rsidRDefault="00ED2DD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встановлення строку початку виплати допомоги та її максимальної тривалості</w:t>
            </w:r>
          </w:p>
        </w:tc>
      </w:tr>
      <w:tr w:rsidR="00823C43" w:rsidRPr="005E73C9" w14:paraId="79461FAA" w14:textId="77777777" w:rsidTr="00594F46">
        <w:tc>
          <w:tcPr>
            <w:tcW w:w="4814" w:type="dxa"/>
          </w:tcPr>
          <w:p w14:paraId="593C65FA" w14:textId="77777777" w:rsidR="00823C43" w:rsidRPr="005E73C9" w:rsidRDefault="00823C4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держнагляду за функціонуванням Фонду</w:t>
            </w:r>
          </w:p>
        </w:tc>
        <w:tc>
          <w:tcPr>
            <w:tcW w:w="4814" w:type="dxa"/>
          </w:tcPr>
          <w:p w14:paraId="7D211596" w14:textId="77777777" w:rsidR="00823C43" w:rsidRPr="005E73C9" w:rsidRDefault="00ED2DD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Принцип встановлення мінімального розміру допомоги по безробіттю </w:t>
            </w:r>
          </w:p>
        </w:tc>
      </w:tr>
      <w:tr w:rsidR="00823C43" w:rsidRPr="005E73C9" w14:paraId="54B450B1" w14:textId="77777777" w:rsidTr="00594F46">
        <w:tc>
          <w:tcPr>
            <w:tcW w:w="4814" w:type="dxa"/>
          </w:tcPr>
          <w:p w14:paraId="1239A67C" w14:textId="77777777" w:rsidR="00823C43" w:rsidRPr="005E73C9" w:rsidRDefault="00823C4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відокремленості коштів Фонду від державного бюджету тощо</w:t>
            </w:r>
          </w:p>
        </w:tc>
        <w:tc>
          <w:tcPr>
            <w:tcW w:w="4814" w:type="dxa"/>
          </w:tcPr>
          <w:p w14:paraId="48B4A1E9" w14:textId="77777777" w:rsidR="00823C43" w:rsidRPr="005E73C9" w:rsidRDefault="00ED2DD3" w:rsidP="0022093D">
            <w:pPr>
              <w:spacing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Принцип встановлення максимального розміру допомоги по безробіттю тощо</w:t>
            </w:r>
          </w:p>
        </w:tc>
      </w:tr>
    </w:tbl>
    <w:p w14:paraId="24888978" w14:textId="77777777" w:rsidR="009F578B" w:rsidRPr="005E73C9" w:rsidRDefault="009F578B" w:rsidP="00ED2DD3">
      <w:pPr>
        <w:spacing w:after="0" w:line="360" w:lineRule="auto"/>
        <w:jc w:val="both"/>
        <w:rPr>
          <w:rFonts w:ascii="Times New Roman" w:hAnsi="Times New Roman" w:cs="Times New Roman"/>
          <w:color w:val="000000" w:themeColor="text1"/>
          <w:sz w:val="28"/>
          <w:szCs w:val="28"/>
          <w:lang w:val="uk-UA"/>
        </w:rPr>
      </w:pPr>
    </w:p>
    <w:p w14:paraId="250E7B0A" w14:textId="77777777" w:rsidR="00ED2DD3" w:rsidRPr="005E73C9" w:rsidRDefault="00ED2DD3" w:rsidP="00ED2DD3">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Таким чином, </w:t>
      </w:r>
      <w:bookmarkStart w:id="1" w:name="_Hlk132698839"/>
      <w:r w:rsidR="0001141A" w:rsidRPr="005E73C9">
        <w:rPr>
          <w:rFonts w:ascii="Times New Roman" w:hAnsi="Times New Roman" w:cs="Times New Roman"/>
          <w:color w:val="000000" w:themeColor="text1"/>
          <w:sz w:val="28"/>
          <w:szCs w:val="28"/>
          <w:lang w:val="uk-UA"/>
        </w:rPr>
        <w:t>поняття та принципи ЗДСС на випадок безробіття – це законодавчо регламентовані елементи системи ЗДСС, для яких характерні певні особливості та специфіка, зважаючи на основне функціональне призначення ЗДСС на випадок безробіття. Законодавча регламентація як поняття, так і загальних засад регулювання ЗДСС на випадок безробіття свідчить про особливе значення даного інституту в системі ЗДСС.</w:t>
      </w:r>
    </w:p>
    <w:bookmarkEnd w:id="1"/>
    <w:p w14:paraId="3792FC2F" w14:textId="77777777" w:rsidR="00ED2DD3" w:rsidRPr="005E73C9" w:rsidRDefault="00ED2DD3" w:rsidP="00ED2DD3">
      <w:pPr>
        <w:spacing w:after="0" w:line="360" w:lineRule="auto"/>
        <w:ind w:firstLine="567"/>
        <w:jc w:val="both"/>
        <w:rPr>
          <w:rFonts w:ascii="Times New Roman" w:hAnsi="Times New Roman" w:cs="Times New Roman"/>
          <w:color w:val="000000" w:themeColor="text1"/>
          <w:sz w:val="28"/>
          <w:szCs w:val="28"/>
          <w:lang w:val="uk-UA"/>
        </w:rPr>
      </w:pPr>
    </w:p>
    <w:p w14:paraId="3E12712B" w14:textId="2B9C93DB" w:rsidR="00BA0761" w:rsidRPr="00C45C17" w:rsidRDefault="005B4C03" w:rsidP="00555132">
      <w:pPr>
        <w:spacing w:after="0" w:line="360" w:lineRule="auto"/>
        <w:ind w:firstLine="567"/>
        <w:jc w:val="both"/>
        <w:rPr>
          <w:rFonts w:ascii="Times New Roman" w:hAnsi="Times New Roman" w:cs="Times New Roman"/>
          <w:b/>
          <w:bCs/>
          <w:color w:val="FF0000"/>
          <w:sz w:val="28"/>
          <w:szCs w:val="28"/>
          <w:lang w:val="uk-UA"/>
        </w:rPr>
      </w:pPr>
      <w:r w:rsidRPr="00C45C17">
        <w:rPr>
          <w:rFonts w:ascii="Times New Roman" w:hAnsi="Times New Roman" w:cs="Times New Roman"/>
          <w:b/>
          <w:bCs/>
          <w:color w:val="000000" w:themeColor="text1"/>
          <w:sz w:val="28"/>
          <w:szCs w:val="28"/>
          <w:lang w:val="uk-UA"/>
        </w:rPr>
        <w:lastRenderedPageBreak/>
        <w:t xml:space="preserve">1.2. </w:t>
      </w:r>
      <w:r w:rsidR="00C45C17" w:rsidRPr="00C45C17">
        <w:rPr>
          <w:rFonts w:ascii="Times New Roman" w:hAnsi="Times New Roman" w:cs="Times New Roman"/>
          <w:b/>
          <w:color w:val="000000" w:themeColor="text1"/>
          <w:sz w:val="28"/>
          <w:szCs w:val="28"/>
          <w:lang w:val="uk-UA"/>
        </w:rPr>
        <w:t>Історичні передумови формування теоретичних досліджень ЗДСС на випадок безробіття</w:t>
      </w:r>
    </w:p>
    <w:p w14:paraId="0FB2B2D0" w14:textId="77777777"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Для того, щоб якнайкраще осягнути правові, фінансові та організаційні аспекти ЗДСС на випадок безробіття важливо здійснити бібліографічний огляд наявних досліджень за нашою темою кваліфікаційної роботи у відповідності до історичного методу. При цьому слід зазначити, що важливість та особливе значення історичного розвитку досліджень за вказаною тематикою полягають в тому, що з їх допомогою можна розкрити особливості процесу розвитку правових доктринальних знань щодо ЗДСС на випадок безробіття, його закономірності, тенденції та етапи, а також взаємозв’язок із загальним розвитком соціального страхування в Україні. Формування та відкритість доступу до так званого «банку» наукових досліджень певного періоду, у нашому випадку – це часи від проголошення незалежності України до наших днів, розкриття ходу їх накопичення – все це вате окремого дослідження. Бібліографічний огляд джерел за обраною тематикою з використанням історичного методу дозволить також розкрити вплив історичних ідей певного періоду на сучасні теоретико-прикладні дослідження засад ЗДСС на випадок безробіття, здійснити детальний аналіз шляхів та напрямків сучасних досліджень, їх передумов, умов та факторів впливу на них, їх типологію, динаміку і географію, а також поступовий розвиток інституту ЗДСС на випадок безробіття. Розуміння становлення та розвитку досліджень щодо ЗДСС на випадок безробіття за допомогою історичного підходу має ряд переваг:</w:t>
      </w:r>
    </w:p>
    <w:p w14:paraId="55828CB5" w14:textId="77777777"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по-перше, легко прослідкувати зміну парадигми щодо розвитку системи ЗДСС на випадок безробіття у дослідженнях сучасних </w:t>
      </w:r>
      <w:r w:rsidR="00BD7C2B" w:rsidRPr="005E73C9">
        <w:rPr>
          <w:rFonts w:ascii="Times New Roman" w:hAnsi="Times New Roman" w:cs="Times New Roman"/>
          <w:sz w:val="28"/>
          <w:szCs w:val="28"/>
          <w:lang w:val="uk-UA"/>
        </w:rPr>
        <w:t xml:space="preserve">науковців </w:t>
      </w:r>
      <w:r w:rsidRPr="005E73C9">
        <w:rPr>
          <w:rFonts w:ascii="Times New Roman" w:hAnsi="Times New Roman" w:cs="Times New Roman"/>
          <w:sz w:val="28"/>
          <w:szCs w:val="28"/>
          <w:lang w:val="uk-UA"/>
        </w:rPr>
        <w:t>у порівнянні з</w:t>
      </w:r>
      <w:r w:rsidR="00BD7C2B" w:rsidRPr="005E73C9">
        <w:rPr>
          <w:rFonts w:ascii="Times New Roman" w:hAnsi="Times New Roman" w:cs="Times New Roman"/>
          <w:sz w:val="28"/>
          <w:szCs w:val="28"/>
          <w:lang w:val="uk-UA"/>
        </w:rPr>
        <w:t xml:space="preserve"> науковцями</w:t>
      </w:r>
      <w:r w:rsidRPr="005E73C9">
        <w:rPr>
          <w:rFonts w:ascii="Times New Roman" w:hAnsi="Times New Roman" w:cs="Times New Roman"/>
          <w:sz w:val="28"/>
          <w:szCs w:val="28"/>
          <w:lang w:val="uk-UA"/>
        </w:rPr>
        <w:t xml:space="preserve">, які здійснювали свої </w:t>
      </w:r>
      <w:r w:rsidR="00BD7C2B" w:rsidRPr="005E73C9">
        <w:rPr>
          <w:rFonts w:ascii="Times New Roman" w:hAnsi="Times New Roman" w:cs="Times New Roman"/>
          <w:sz w:val="28"/>
          <w:szCs w:val="28"/>
          <w:lang w:val="uk-UA"/>
        </w:rPr>
        <w:t xml:space="preserve">наукові </w:t>
      </w:r>
      <w:r w:rsidRPr="005E73C9">
        <w:rPr>
          <w:rFonts w:ascii="Times New Roman" w:hAnsi="Times New Roman" w:cs="Times New Roman"/>
          <w:sz w:val="28"/>
          <w:szCs w:val="28"/>
          <w:lang w:val="uk-UA"/>
        </w:rPr>
        <w:t>дослідження дещо раніше;</w:t>
      </w:r>
    </w:p>
    <w:p w14:paraId="0C5CEFF9" w14:textId="77777777"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по-друге,</w:t>
      </w:r>
      <w:r w:rsidR="00BD7C2B" w:rsidRPr="005E73C9">
        <w:rPr>
          <w:rFonts w:ascii="Times New Roman" w:hAnsi="Times New Roman" w:cs="Times New Roman"/>
          <w:sz w:val="28"/>
          <w:szCs w:val="28"/>
          <w:lang w:val="uk-UA"/>
        </w:rPr>
        <w:t xml:space="preserve"> поетапний огляд становлення інституту ЗДСС на випадок безробіття </w:t>
      </w:r>
      <w:r w:rsidRPr="005E73C9">
        <w:rPr>
          <w:rFonts w:ascii="Times New Roman" w:hAnsi="Times New Roman" w:cs="Times New Roman"/>
          <w:sz w:val="28"/>
          <w:szCs w:val="28"/>
          <w:lang w:val="uk-UA"/>
        </w:rPr>
        <w:t xml:space="preserve">дозволяє розширити сферу </w:t>
      </w:r>
      <w:r w:rsidR="00BD7C2B" w:rsidRPr="005E73C9">
        <w:rPr>
          <w:rFonts w:ascii="Times New Roman" w:hAnsi="Times New Roman" w:cs="Times New Roman"/>
          <w:sz w:val="28"/>
          <w:szCs w:val="28"/>
          <w:lang w:val="uk-UA"/>
        </w:rPr>
        <w:t xml:space="preserve">наукових </w:t>
      </w:r>
      <w:r w:rsidRPr="005E73C9">
        <w:rPr>
          <w:rFonts w:ascii="Times New Roman" w:hAnsi="Times New Roman" w:cs="Times New Roman"/>
          <w:sz w:val="28"/>
          <w:szCs w:val="28"/>
          <w:lang w:val="uk-UA"/>
        </w:rPr>
        <w:t xml:space="preserve">досліджень </w:t>
      </w:r>
      <w:r w:rsidR="00BD7C2B" w:rsidRPr="005E73C9">
        <w:rPr>
          <w:rFonts w:ascii="Times New Roman" w:hAnsi="Times New Roman" w:cs="Times New Roman"/>
          <w:sz w:val="28"/>
          <w:szCs w:val="28"/>
          <w:lang w:val="uk-UA"/>
        </w:rPr>
        <w:t xml:space="preserve">даного інституту </w:t>
      </w:r>
      <w:r w:rsidRPr="005E73C9">
        <w:rPr>
          <w:rFonts w:ascii="Times New Roman" w:hAnsi="Times New Roman" w:cs="Times New Roman"/>
          <w:sz w:val="28"/>
          <w:szCs w:val="28"/>
          <w:lang w:val="uk-UA"/>
        </w:rPr>
        <w:t>і дає можливість конкретизувати знання з цього питання у системі загальних досліджень</w:t>
      </w:r>
      <w:r w:rsidR="00BD7C2B" w:rsidRPr="005E73C9">
        <w:rPr>
          <w:rFonts w:ascii="Times New Roman" w:hAnsi="Times New Roman" w:cs="Times New Roman"/>
          <w:sz w:val="28"/>
          <w:szCs w:val="28"/>
          <w:lang w:val="uk-UA"/>
        </w:rPr>
        <w:t xml:space="preserve"> соціального страхування</w:t>
      </w:r>
      <w:r w:rsidRPr="005E73C9">
        <w:rPr>
          <w:rFonts w:ascii="Times New Roman" w:hAnsi="Times New Roman" w:cs="Times New Roman"/>
          <w:sz w:val="28"/>
          <w:szCs w:val="28"/>
          <w:lang w:val="uk-UA"/>
        </w:rPr>
        <w:t>;</w:t>
      </w:r>
    </w:p>
    <w:p w14:paraId="646ECC5E" w14:textId="77777777"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 по-третє, істор</w:t>
      </w:r>
      <w:r w:rsidR="00BD7C2B" w:rsidRPr="005E73C9">
        <w:rPr>
          <w:rFonts w:ascii="Times New Roman" w:hAnsi="Times New Roman" w:cs="Times New Roman"/>
          <w:sz w:val="28"/>
          <w:szCs w:val="28"/>
          <w:lang w:val="uk-UA"/>
        </w:rPr>
        <w:t xml:space="preserve">ичний підхід до огляду джерельної бази дослідження </w:t>
      </w:r>
      <w:r w:rsidRPr="005E73C9">
        <w:rPr>
          <w:rFonts w:ascii="Times New Roman" w:hAnsi="Times New Roman" w:cs="Times New Roman"/>
          <w:sz w:val="28"/>
          <w:szCs w:val="28"/>
          <w:lang w:val="uk-UA"/>
        </w:rPr>
        <w:t xml:space="preserve">дозволяє нам подивитися на свою наукову діяльність щодо дослідження </w:t>
      </w:r>
      <w:r w:rsidR="00BD7C2B" w:rsidRPr="005E73C9">
        <w:rPr>
          <w:rFonts w:ascii="Times New Roman" w:hAnsi="Times New Roman" w:cs="Times New Roman"/>
          <w:sz w:val="28"/>
          <w:szCs w:val="28"/>
          <w:lang w:val="uk-UA"/>
        </w:rPr>
        <w:t xml:space="preserve">інституту ЗДСС на випадок безробіття </w:t>
      </w:r>
      <w:r w:rsidRPr="005E73C9">
        <w:rPr>
          <w:rFonts w:ascii="Times New Roman" w:hAnsi="Times New Roman" w:cs="Times New Roman"/>
          <w:sz w:val="28"/>
          <w:szCs w:val="28"/>
          <w:lang w:val="uk-UA"/>
        </w:rPr>
        <w:t>як на частину нерозривного ланцюжка наукових досліджень.</w:t>
      </w:r>
    </w:p>
    <w:p w14:paraId="09A312BC" w14:textId="1DAC4EB2"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Аналіз наукових історичних досліджень щодо </w:t>
      </w:r>
      <w:r w:rsidR="00BD7C2B" w:rsidRPr="005E73C9">
        <w:rPr>
          <w:rFonts w:ascii="Times New Roman" w:hAnsi="Times New Roman" w:cs="Times New Roman"/>
          <w:sz w:val="28"/>
          <w:szCs w:val="28"/>
          <w:lang w:val="uk-UA"/>
        </w:rPr>
        <w:t xml:space="preserve">інституту ЗДСС на випадок безробіття </w:t>
      </w:r>
      <w:r w:rsidRPr="005E73C9">
        <w:rPr>
          <w:rFonts w:ascii="Times New Roman" w:hAnsi="Times New Roman" w:cs="Times New Roman"/>
          <w:sz w:val="28"/>
          <w:szCs w:val="28"/>
          <w:lang w:val="uk-UA"/>
        </w:rPr>
        <w:t xml:space="preserve">за весь період їх існування показує, що накопичення знань щодо даного питання можна розподілити на кілька етапів, що прямо залежать від суспільно-політичних змін в </w:t>
      </w:r>
      <w:r w:rsidR="00BD7C2B" w:rsidRPr="005E73C9">
        <w:rPr>
          <w:rFonts w:ascii="Times New Roman" w:hAnsi="Times New Roman" w:cs="Times New Roman"/>
          <w:sz w:val="28"/>
          <w:szCs w:val="28"/>
          <w:lang w:val="uk-UA"/>
        </w:rPr>
        <w:t>Україні.</w:t>
      </w:r>
      <w:r w:rsidRPr="005E73C9">
        <w:rPr>
          <w:rFonts w:ascii="Times New Roman" w:hAnsi="Times New Roman" w:cs="Times New Roman"/>
          <w:sz w:val="28"/>
          <w:szCs w:val="28"/>
          <w:lang w:val="uk-UA"/>
        </w:rPr>
        <w:t xml:space="preserve"> Звичайно, що починаючи з </w:t>
      </w:r>
      <w:r w:rsidR="00AD6066" w:rsidRPr="005E73C9">
        <w:rPr>
          <w:rFonts w:ascii="Times New Roman" w:hAnsi="Times New Roman" w:cs="Times New Roman"/>
          <w:sz w:val="28"/>
          <w:szCs w:val="28"/>
          <w:lang w:val="uk-UA"/>
        </w:rPr>
        <w:t>2000</w:t>
      </w:r>
      <w:r w:rsidR="00BD7C2B" w:rsidRPr="005E73C9">
        <w:rPr>
          <w:rFonts w:ascii="Times New Roman" w:hAnsi="Times New Roman" w:cs="Times New Roman"/>
          <w:sz w:val="28"/>
          <w:szCs w:val="28"/>
          <w:lang w:val="uk-UA"/>
        </w:rPr>
        <w:t>-х</w:t>
      </w:r>
      <w:r w:rsidRPr="005E73C9">
        <w:rPr>
          <w:rFonts w:ascii="Times New Roman" w:hAnsi="Times New Roman" w:cs="Times New Roman"/>
          <w:sz w:val="28"/>
          <w:szCs w:val="28"/>
          <w:lang w:val="uk-UA"/>
        </w:rPr>
        <w:t xml:space="preserve"> і закінчуючи 202</w:t>
      </w:r>
      <w:r w:rsidR="00BD7C2B" w:rsidRPr="005E73C9">
        <w:rPr>
          <w:rFonts w:ascii="Times New Roman" w:hAnsi="Times New Roman" w:cs="Times New Roman"/>
          <w:sz w:val="28"/>
          <w:szCs w:val="28"/>
          <w:lang w:val="uk-UA"/>
        </w:rPr>
        <w:t>3</w:t>
      </w:r>
      <w:r w:rsidRPr="005E73C9">
        <w:rPr>
          <w:rFonts w:ascii="Times New Roman" w:hAnsi="Times New Roman" w:cs="Times New Roman"/>
          <w:sz w:val="28"/>
          <w:szCs w:val="28"/>
          <w:lang w:val="uk-UA"/>
        </w:rPr>
        <w:t xml:space="preserve"> роком було опубліковано ряд наукових і науково-популярних робіт щодо</w:t>
      </w:r>
      <w:r w:rsidR="00BD7C2B" w:rsidRPr="005E73C9">
        <w:rPr>
          <w:rFonts w:ascii="Times New Roman" w:hAnsi="Times New Roman" w:cs="Times New Roman"/>
          <w:sz w:val="28"/>
          <w:szCs w:val="28"/>
          <w:lang w:val="uk-UA"/>
        </w:rPr>
        <w:t xml:space="preserve"> інституту ЗДСС на випадок безробіття</w:t>
      </w:r>
      <w:r w:rsidRPr="005E73C9">
        <w:rPr>
          <w:rFonts w:ascii="Times New Roman" w:hAnsi="Times New Roman" w:cs="Times New Roman"/>
          <w:sz w:val="28"/>
          <w:szCs w:val="28"/>
          <w:lang w:val="uk-UA"/>
        </w:rPr>
        <w:t>, всі вони різні за рівнем підготовки, повнотою розкриття, а також у їх структурі досі залишається багато про</w:t>
      </w:r>
      <w:r w:rsidR="00C42AD8">
        <w:rPr>
          <w:rFonts w:ascii="Times New Roman" w:hAnsi="Times New Roman" w:cs="Times New Roman"/>
          <w:sz w:val="28"/>
          <w:szCs w:val="28"/>
          <w:lang w:val="uk-UA"/>
        </w:rPr>
        <w:t>галин та дис</w:t>
      </w:r>
      <w:r w:rsidR="00BD7C2B" w:rsidRPr="005E73C9">
        <w:rPr>
          <w:rFonts w:ascii="Times New Roman" w:hAnsi="Times New Roman" w:cs="Times New Roman"/>
          <w:sz w:val="28"/>
          <w:szCs w:val="28"/>
          <w:lang w:val="uk-UA"/>
        </w:rPr>
        <w:t xml:space="preserve">кусійних питань, які потребують свого вирішення. </w:t>
      </w:r>
      <w:r w:rsidRPr="005E73C9">
        <w:rPr>
          <w:rFonts w:ascii="Times New Roman" w:hAnsi="Times New Roman" w:cs="Times New Roman"/>
          <w:sz w:val="28"/>
          <w:szCs w:val="28"/>
          <w:lang w:val="uk-UA"/>
        </w:rPr>
        <w:t xml:space="preserve"> Зважаючи на малу дослідженість істор</w:t>
      </w:r>
      <w:r w:rsidR="00BD7C2B" w:rsidRPr="005E73C9">
        <w:rPr>
          <w:rFonts w:ascii="Times New Roman" w:hAnsi="Times New Roman" w:cs="Times New Roman"/>
          <w:sz w:val="28"/>
          <w:szCs w:val="28"/>
          <w:lang w:val="uk-UA"/>
        </w:rPr>
        <w:t>ичного розвитку досліджень інституту ЗДСС на випадок безробіття</w:t>
      </w:r>
      <w:r w:rsidRPr="005E73C9">
        <w:rPr>
          <w:rFonts w:ascii="Times New Roman" w:hAnsi="Times New Roman" w:cs="Times New Roman"/>
          <w:sz w:val="28"/>
          <w:szCs w:val="28"/>
          <w:lang w:val="uk-UA"/>
        </w:rPr>
        <w:t xml:space="preserve">, можемо запропонувати власну періодизацію </w:t>
      </w:r>
      <w:r w:rsidR="00BD7C2B" w:rsidRPr="005E73C9">
        <w:rPr>
          <w:rFonts w:ascii="Times New Roman" w:hAnsi="Times New Roman" w:cs="Times New Roman"/>
          <w:sz w:val="28"/>
          <w:szCs w:val="28"/>
          <w:lang w:val="uk-UA"/>
        </w:rPr>
        <w:t xml:space="preserve">вивчення </w:t>
      </w:r>
      <w:r w:rsidRPr="005E73C9">
        <w:rPr>
          <w:rFonts w:ascii="Times New Roman" w:hAnsi="Times New Roman" w:cs="Times New Roman"/>
          <w:sz w:val="28"/>
          <w:szCs w:val="28"/>
          <w:lang w:val="uk-UA"/>
        </w:rPr>
        <w:t>вказаної проблеми дослідження.</w:t>
      </w:r>
    </w:p>
    <w:p w14:paraId="50126EF1" w14:textId="77777777" w:rsidR="00D514A3" w:rsidRPr="005E73C9" w:rsidRDefault="00D514A3"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Вважаємо, що всі наявні на сьогоднішній день  дослідження </w:t>
      </w:r>
      <w:r w:rsidR="00BD7C2B" w:rsidRPr="005E73C9">
        <w:rPr>
          <w:rFonts w:ascii="Times New Roman" w:hAnsi="Times New Roman" w:cs="Times New Roman"/>
          <w:sz w:val="28"/>
          <w:szCs w:val="28"/>
          <w:lang w:val="uk-UA"/>
        </w:rPr>
        <w:t xml:space="preserve">інституту ЗДСС на випадок безробіття </w:t>
      </w:r>
      <w:r w:rsidRPr="005E73C9">
        <w:rPr>
          <w:rFonts w:ascii="Times New Roman" w:hAnsi="Times New Roman" w:cs="Times New Roman"/>
          <w:sz w:val="28"/>
          <w:szCs w:val="28"/>
          <w:lang w:val="uk-UA"/>
        </w:rPr>
        <w:t>умовно можна поділити на такі етапи:</w:t>
      </w:r>
    </w:p>
    <w:p w14:paraId="6E36F9AD" w14:textId="77777777" w:rsidR="00D514A3" w:rsidRPr="005E73C9" w:rsidRDefault="00C97231"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І </w:t>
      </w:r>
      <w:r w:rsidR="00AD6066" w:rsidRPr="005E73C9">
        <w:rPr>
          <w:rFonts w:ascii="Times New Roman" w:hAnsi="Times New Roman" w:cs="Times New Roman"/>
          <w:sz w:val="28"/>
          <w:szCs w:val="28"/>
          <w:lang w:val="uk-UA"/>
        </w:rPr>
        <w:t xml:space="preserve">етап </w:t>
      </w:r>
      <w:r w:rsidRPr="005E73C9">
        <w:rPr>
          <w:rFonts w:ascii="Times New Roman" w:hAnsi="Times New Roman" w:cs="Times New Roman"/>
          <w:sz w:val="28"/>
          <w:szCs w:val="28"/>
          <w:lang w:val="uk-UA"/>
        </w:rPr>
        <w:t>– етап початкових досліджень основних засад функціонування інституту ЗДСС на випадок безробіття (2001 – 201</w:t>
      </w:r>
      <w:r w:rsidR="003F3729" w:rsidRPr="005E73C9">
        <w:rPr>
          <w:rFonts w:ascii="Times New Roman" w:hAnsi="Times New Roman" w:cs="Times New Roman"/>
          <w:sz w:val="28"/>
          <w:szCs w:val="28"/>
          <w:lang w:val="uk-UA"/>
        </w:rPr>
        <w:t>3</w:t>
      </w:r>
      <w:r w:rsidRPr="005E73C9">
        <w:rPr>
          <w:rFonts w:ascii="Times New Roman" w:hAnsi="Times New Roman" w:cs="Times New Roman"/>
          <w:sz w:val="28"/>
          <w:szCs w:val="28"/>
          <w:lang w:val="uk-UA"/>
        </w:rPr>
        <w:t>)</w:t>
      </w:r>
      <w:r w:rsidR="00D514A3"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 xml:space="preserve"> його ще можна назвати дореволюційним;</w:t>
      </w:r>
    </w:p>
    <w:p w14:paraId="4E1551CA" w14:textId="77777777" w:rsidR="00D514A3" w:rsidRPr="005E73C9" w:rsidRDefault="00C97231"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ІІ </w:t>
      </w:r>
      <w:r w:rsidR="00D514A3" w:rsidRPr="005E73C9">
        <w:rPr>
          <w:rFonts w:ascii="Times New Roman" w:hAnsi="Times New Roman" w:cs="Times New Roman"/>
          <w:sz w:val="28"/>
          <w:szCs w:val="28"/>
          <w:lang w:val="uk-UA"/>
        </w:rPr>
        <w:t xml:space="preserve">етап </w:t>
      </w:r>
      <w:r w:rsidRPr="005E73C9">
        <w:rPr>
          <w:rFonts w:ascii="Times New Roman" w:hAnsi="Times New Roman" w:cs="Times New Roman"/>
          <w:sz w:val="28"/>
          <w:szCs w:val="28"/>
          <w:lang w:val="uk-UA"/>
        </w:rPr>
        <w:t>– етап постреволюційних досліджень основних засад функціонування інституту ЗДСС на випадок безробіття (2014-2021</w:t>
      </w:r>
      <w:r w:rsidR="0032494D" w:rsidRPr="005E73C9">
        <w:rPr>
          <w:rFonts w:ascii="Times New Roman" w:hAnsi="Times New Roman" w:cs="Times New Roman"/>
          <w:sz w:val="28"/>
          <w:szCs w:val="28"/>
          <w:lang w:val="uk-UA"/>
        </w:rPr>
        <w:t xml:space="preserve"> роки)</w:t>
      </w:r>
      <w:r w:rsidR="00D514A3" w:rsidRPr="005E73C9">
        <w:rPr>
          <w:rFonts w:ascii="Times New Roman" w:hAnsi="Times New Roman" w:cs="Times New Roman"/>
          <w:sz w:val="28"/>
          <w:szCs w:val="28"/>
          <w:lang w:val="uk-UA"/>
        </w:rPr>
        <w:t>;</w:t>
      </w:r>
    </w:p>
    <w:p w14:paraId="22EF9A9C" w14:textId="77777777" w:rsidR="0032494D" w:rsidRPr="005E73C9" w:rsidRDefault="0032494D"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ІІІ етап – етап сучасних досліджень основних засад функціонування інституту ЗДСС на випадок безробіття в умовах повномасштабної російсько-української війни (2022 рік – до нашого часу).</w:t>
      </w:r>
    </w:p>
    <w:p w14:paraId="5D0B1F8C" w14:textId="77777777" w:rsidR="0032494D" w:rsidRPr="005E73C9" w:rsidRDefault="0032494D"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Наукові дослідження першого етапу присвячувались:</w:t>
      </w:r>
    </w:p>
    <w:p w14:paraId="0EC625A3" w14:textId="42DAEA60" w:rsidR="0032494D" w:rsidRPr="005E73C9" w:rsidRDefault="0032494D"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1. Ю. Конопліна у своєму дослідженні висвітлює особливості ЗДСС на випадок безробіття, акцентуючи увагу на важливості таких складових даного страхування, як методологічна, фінансова та організаційна [</w:t>
      </w:r>
      <w:r w:rsidR="00020759">
        <w:rPr>
          <w:rFonts w:ascii="Times New Roman" w:hAnsi="Times New Roman" w:cs="Times New Roman"/>
          <w:sz w:val="28"/>
          <w:szCs w:val="28"/>
          <w:lang w:val="uk-UA"/>
        </w:rPr>
        <w:t>28</w:t>
      </w:r>
      <w:r w:rsidRPr="005E73C9">
        <w:rPr>
          <w:rFonts w:ascii="Times New Roman" w:hAnsi="Times New Roman" w:cs="Times New Roman"/>
          <w:sz w:val="28"/>
          <w:szCs w:val="28"/>
          <w:lang w:val="uk-UA"/>
        </w:rPr>
        <w:t>].</w:t>
      </w:r>
      <w:r w:rsidR="00A457F1" w:rsidRPr="005E73C9">
        <w:rPr>
          <w:rFonts w:ascii="Times New Roman" w:hAnsi="Times New Roman" w:cs="Times New Roman"/>
          <w:sz w:val="28"/>
          <w:szCs w:val="28"/>
          <w:lang w:val="uk-UA"/>
        </w:rPr>
        <w:t xml:space="preserve"> </w:t>
      </w:r>
      <w:r w:rsidR="002B2937" w:rsidRPr="005E73C9">
        <w:rPr>
          <w:rFonts w:ascii="Times New Roman" w:hAnsi="Times New Roman" w:cs="Times New Roman"/>
          <w:sz w:val="28"/>
          <w:szCs w:val="28"/>
          <w:lang w:val="uk-UA"/>
        </w:rPr>
        <w:t xml:space="preserve">О. Москаленко у своєму дослідженні висвітлює функціональну сторону ЗДСС на випадок </w:t>
      </w:r>
      <w:r w:rsidR="002B2937" w:rsidRPr="005E73C9">
        <w:rPr>
          <w:rFonts w:ascii="Times New Roman" w:hAnsi="Times New Roman" w:cs="Times New Roman"/>
          <w:sz w:val="28"/>
          <w:szCs w:val="28"/>
          <w:lang w:val="uk-UA"/>
        </w:rPr>
        <w:lastRenderedPageBreak/>
        <w:t>безробіття та встановлює, що останнє виконує такі функції: економічну, соціально-реабілітаційну, демографічну, а також на нього покладається ряд спеціально-правових функцій, детальний огляд яких і здійснює О. Москаленко у даній статті [</w:t>
      </w:r>
      <w:r w:rsidR="00020759">
        <w:rPr>
          <w:rFonts w:ascii="Times New Roman" w:hAnsi="Times New Roman" w:cs="Times New Roman"/>
          <w:sz w:val="28"/>
          <w:szCs w:val="28"/>
          <w:lang w:val="uk-UA"/>
        </w:rPr>
        <w:t>33</w:t>
      </w:r>
      <w:r w:rsidR="002B2937" w:rsidRPr="005E73C9">
        <w:rPr>
          <w:rFonts w:ascii="Times New Roman" w:hAnsi="Times New Roman" w:cs="Times New Roman"/>
          <w:sz w:val="28"/>
          <w:szCs w:val="28"/>
          <w:lang w:val="uk-UA"/>
        </w:rPr>
        <w:t>].</w:t>
      </w:r>
    </w:p>
    <w:p w14:paraId="629EA7A5" w14:textId="238743EF" w:rsidR="00762D6F" w:rsidRPr="005E73C9" w:rsidRDefault="00A457F1"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2. Дослідженню тогочасного стану розвитку ЗДСС на випадок безробіття на території України. Зокрема, досить </w:t>
      </w:r>
      <w:r w:rsidR="00762D6F" w:rsidRPr="005E73C9">
        <w:rPr>
          <w:rFonts w:ascii="Times New Roman" w:hAnsi="Times New Roman" w:cs="Times New Roman"/>
          <w:sz w:val="28"/>
          <w:szCs w:val="28"/>
          <w:lang w:val="uk-UA"/>
        </w:rPr>
        <w:t>змістовним за своїм наповненням є дослідження А. Вольської, присвячене становленню, тогочасному рівню та перспективам розвитку інституту ЗДСС на випадок безробіття. Саме тут авторка відстежує специфіку розвитку ЗДСС на випадок безробіття на території України з радянських часів і до 2008 року, окреслює проблемні напрями розвитку ЗДСС на випадок безробіття станом на 2008 рік та пропонує перспективні напрями розвитку даного інституту на майбутнє [</w:t>
      </w:r>
      <w:r w:rsidR="00020759">
        <w:rPr>
          <w:rFonts w:ascii="Times New Roman" w:hAnsi="Times New Roman" w:cs="Times New Roman"/>
          <w:sz w:val="28"/>
          <w:szCs w:val="28"/>
          <w:lang w:val="uk-UA"/>
        </w:rPr>
        <w:t>18</w:t>
      </w:r>
      <w:r w:rsidR="00762D6F" w:rsidRPr="005E73C9">
        <w:rPr>
          <w:rFonts w:ascii="Times New Roman" w:hAnsi="Times New Roman" w:cs="Times New Roman"/>
          <w:sz w:val="28"/>
          <w:szCs w:val="28"/>
          <w:lang w:val="uk-UA"/>
        </w:rPr>
        <w:t xml:space="preserve">]. </w:t>
      </w:r>
      <w:r w:rsidR="002B2937" w:rsidRPr="005E73C9">
        <w:rPr>
          <w:rFonts w:ascii="Times New Roman" w:hAnsi="Times New Roman" w:cs="Times New Roman"/>
          <w:sz w:val="28"/>
          <w:szCs w:val="28"/>
          <w:lang w:val="uk-UA"/>
        </w:rPr>
        <w:t>Особливості дореволюційного стану розвитку системи ЗДСС на випадок безробіття та перспективи її розвитку досліджували також Т. Коваленко та С. Поторощин [</w:t>
      </w:r>
      <w:r w:rsidR="00020759">
        <w:rPr>
          <w:rFonts w:ascii="Times New Roman" w:hAnsi="Times New Roman" w:cs="Times New Roman"/>
          <w:sz w:val="28"/>
          <w:szCs w:val="28"/>
          <w:lang w:val="uk-UA"/>
        </w:rPr>
        <w:t>26</w:t>
      </w:r>
      <w:r w:rsidR="002B2937" w:rsidRPr="005E73C9">
        <w:rPr>
          <w:rFonts w:ascii="Times New Roman" w:hAnsi="Times New Roman" w:cs="Times New Roman"/>
          <w:sz w:val="28"/>
          <w:szCs w:val="28"/>
          <w:lang w:val="uk-UA"/>
        </w:rPr>
        <w:t>]</w:t>
      </w:r>
      <w:r w:rsidR="00D57205" w:rsidRPr="00D57205">
        <w:rPr>
          <w:rFonts w:ascii="Times New Roman" w:hAnsi="Times New Roman" w:cs="Times New Roman"/>
          <w:sz w:val="28"/>
          <w:szCs w:val="28"/>
        </w:rPr>
        <w:t xml:space="preserve"> </w:t>
      </w:r>
      <w:r w:rsidR="002233DB" w:rsidRPr="005E73C9">
        <w:rPr>
          <w:rFonts w:ascii="Times New Roman" w:hAnsi="Times New Roman" w:cs="Times New Roman"/>
          <w:sz w:val="28"/>
          <w:szCs w:val="28"/>
          <w:lang w:val="uk-UA"/>
        </w:rPr>
        <w:t>та ряд інших науковців.</w:t>
      </w:r>
    </w:p>
    <w:p w14:paraId="7B923F14" w14:textId="77777777" w:rsidR="009812D1" w:rsidRPr="005E73C9" w:rsidRDefault="009812D1"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3. Дослідженн</w:t>
      </w:r>
      <w:r w:rsidR="002233DB" w:rsidRPr="005E73C9">
        <w:rPr>
          <w:rFonts w:ascii="Times New Roman" w:hAnsi="Times New Roman" w:cs="Times New Roman"/>
          <w:sz w:val="28"/>
          <w:szCs w:val="28"/>
          <w:lang w:val="uk-UA"/>
        </w:rPr>
        <w:t>ю</w:t>
      </w:r>
      <w:r w:rsidRPr="005E73C9">
        <w:rPr>
          <w:rFonts w:ascii="Times New Roman" w:hAnsi="Times New Roman" w:cs="Times New Roman"/>
          <w:sz w:val="28"/>
          <w:szCs w:val="28"/>
          <w:lang w:val="uk-UA"/>
        </w:rPr>
        <w:t xml:space="preserve"> фінансовим аспектам ЗДСС на випадок безробіття:</w:t>
      </w:r>
    </w:p>
    <w:p w14:paraId="348ACFD0" w14:textId="6DE9AB6B" w:rsidR="009812D1" w:rsidRPr="005E73C9" w:rsidRDefault="009812D1" w:rsidP="00D514A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А. Вольської, викладені у статті «Фінансові аспекти соціального страхування на випадок безробіття в Україні» [</w:t>
      </w:r>
      <w:r w:rsidR="00020759">
        <w:rPr>
          <w:rFonts w:ascii="Times New Roman" w:hAnsi="Times New Roman" w:cs="Times New Roman"/>
          <w:sz w:val="28"/>
          <w:szCs w:val="28"/>
          <w:lang w:val="uk-UA"/>
        </w:rPr>
        <w:t>19</w:t>
      </w:r>
      <w:r w:rsidRPr="005E73C9">
        <w:rPr>
          <w:rFonts w:ascii="Times New Roman" w:hAnsi="Times New Roman" w:cs="Times New Roman"/>
          <w:sz w:val="28"/>
          <w:szCs w:val="28"/>
          <w:lang w:val="uk-UA"/>
        </w:rPr>
        <w:t>], де авторка присвячує особливу увагу динаміці зміни розмірів зборів на ЗДСС на випадок безробіття, а також окреслює інші фінансові аспекти даного виду соціального страхування;</w:t>
      </w:r>
    </w:p>
    <w:p w14:paraId="4C53279E" w14:textId="53F75317" w:rsidR="007B12A5" w:rsidRPr="005E73C9" w:rsidRDefault="009812D1" w:rsidP="002233DB">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Н. Шаманської, викладені у статті «Фінансове забезпечення соціального страхування на випадок безробіття: реалії та пріоритети» [</w:t>
      </w:r>
      <w:r w:rsidR="00020759">
        <w:rPr>
          <w:rFonts w:ascii="Times New Roman" w:hAnsi="Times New Roman" w:cs="Times New Roman"/>
          <w:sz w:val="28"/>
          <w:szCs w:val="28"/>
          <w:lang w:val="uk-UA"/>
        </w:rPr>
        <w:t>56</w:t>
      </w:r>
      <w:r w:rsidRPr="005E73C9">
        <w:rPr>
          <w:rFonts w:ascii="Times New Roman" w:hAnsi="Times New Roman" w:cs="Times New Roman"/>
          <w:sz w:val="28"/>
          <w:szCs w:val="28"/>
          <w:lang w:val="uk-UA"/>
        </w:rPr>
        <w:t>],</w:t>
      </w:r>
      <w:r w:rsidR="007B12A5" w:rsidRPr="005E73C9">
        <w:rPr>
          <w:rFonts w:ascii="Times New Roman" w:hAnsi="Times New Roman" w:cs="Times New Roman"/>
          <w:sz w:val="28"/>
          <w:szCs w:val="28"/>
          <w:lang w:val="uk-UA"/>
        </w:rPr>
        <w:t xml:space="preserve"> де авторка приділяє особливу увагу питанню фінансового забезпечення системи ЗДСС на випадок безробіття в умовах трансформаційних перетворень в Україні тих часів, здійснює аналіз дохідної та видаткової частин бюджету Фонду ЗДСС на випадок безробіття, а також намагається віднайти проблеми та недоліки у процесі його формування та наповнення;</w:t>
      </w:r>
    </w:p>
    <w:p w14:paraId="2D23B60F" w14:textId="77777777" w:rsidR="00920C58" w:rsidRPr="005E73C9" w:rsidRDefault="007B12A5" w:rsidP="00920C5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4. дослідженн</w:t>
      </w:r>
      <w:r w:rsidR="002233DB" w:rsidRPr="005E73C9">
        <w:rPr>
          <w:rFonts w:ascii="Times New Roman" w:hAnsi="Times New Roman" w:cs="Times New Roman"/>
          <w:sz w:val="28"/>
          <w:szCs w:val="28"/>
          <w:lang w:val="uk-UA"/>
        </w:rPr>
        <w:t>ю</w:t>
      </w:r>
      <w:r w:rsidRPr="005E73C9">
        <w:rPr>
          <w:rFonts w:ascii="Times New Roman" w:hAnsi="Times New Roman" w:cs="Times New Roman"/>
          <w:sz w:val="28"/>
          <w:szCs w:val="28"/>
          <w:lang w:val="uk-UA"/>
        </w:rPr>
        <w:t xml:space="preserve"> роботі Фонду ЗДСС на випадок безробіття: </w:t>
      </w:r>
      <w:r w:rsidR="00920C58" w:rsidRPr="005E73C9">
        <w:rPr>
          <w:rFonts w:ascii="Times New Roman" w:hAnsi="Times New Roman" w:cs="Times New Roman"/>
          <w:sz w:val="28"/>
          <w:szCs w:val="28"/>
          <w:lang w:val="uk-UA"/>
        </w:rPr>
        <w:t xml:space="preserve"> </w:t>
      </w:r>
    </w:p>
    <w:p w14:paraId="45FCA031" w14:textId="6914BA54" w:rsidR="003F3729" w:rsidRPr="00D57205" w:rsidRDefault="00920C58" w:rsidP="00D57205">
      <w:pPr>
        <w:spacing w:after="0" w:line="360" w:lineRule="auto"/>
        <w:ind w:firstLine="709"/>
        <w:jc w:val="both"/>
        <w:rPr>
          <w:rFonts w:ascii="Times New Roman" w:hAnsi="Times New Roman" w:cs="Times New Roman"/>
          <w:sz w:val="28"/>
          <w:szCs w:val="28"/>
        </w:rPr>
      </w:pPr>
      <w:r w:rsidRPr="005E73C9">
        <w:rPr>
          <w:rFonts w:ascii="Times New Roman" w:hAnsi="Times New Roman" w:cs="Times New Roman"/>
          <w:sz w:val="28"/>
          <w:szCs w:val="28"/>
          <w:lang w:val="uk-UA"/>
        </w:rPr>
        <w:t>- роль і місце даного фонду у системі соціального страхування досліджувала В. Юровська [</w:t>
      </w:r>
      <w:r w:rsidR="00020759">
        <w:rPr>
          <w:rFonts w:ascii="Times New Roman" w:hAnsi="Times New Roman" w:cs="Times New Roman"/>
          <w:sz w:val="28"/>
          <w:szCs w:val="28"/>
          <w:lang w:val="uk-UA"/>
        </w:rPr>
        <w:t>57</w:t>
      </w:r>
      <w:r w:rsidRPr="005E73C9">
        <w:rPr>
          <w:rFonts w:ascii="Times New Roman" w:hAnsi="Times New Roman" w:cs="Times New Roman"/>
          <w:sz w:val="28"/>
          <w:szCs w:val="28"/>
          <w:lang w:val="uk-UA"/>
        </w:rPr>
        <w:t>]</w:t>
      </w:r>
      <w:r w:rsidR="00D57205" w:rsidRPr="00D57205">
        <w:rPr>
          <w:rFonts w:ascii="Times New Roman" w:hAnsi="Times New Roman" w:cs="Times New Roman"/>
          <w:sz w:val="28"/>
          <w:szCs w:val="28"/>
        </w:rPr>
        <w:t>.</w:t>
      </w:r>
    </w:p>
    <w:p w14:paraId="079A5923" w14:textId="77777777" w:rsidR="002233DB" w:rsidRPr="005E73C9" w:rsidRDefault="002233DB" w:rsidP="00920C5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У цей період було здійснено й ряд інших досліджень, які не мають особливої ваги для нашого дослідження, однак допомагають простежити окремі аспекти розвитку інституту ЗДСС на випадок безробіття в Україні у той час.</w:t>
      </w:r>
    </w:p>
    <w:p w14:paraId="475A4551" w14:textId="77777777" w:rsidR="002233DB" w:rsidRPr="005E73C9" w:rsidRDefault="002233DB" w:rsidP="00920C5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Післяреволюційний етап характеризується наявністю більшої кількості наукових досліджень даної тематики, зумовлених наявністю ряду недоліків у системі ЗДСС на випадок безробіття та необхідністю наукових пошуків шляхів вдосконалення даної системи, зокрема і з використанням міжнародного досвіду та досвіду інших країн. </w:t>
      </w:r>
      <w:r w:rsidR="0074494E" w:rsidRPr="005E73C9">
        <w:rPr>
          <w:rFonts w:ascii="Times New Roman" w:hAnsi="Times New Roman" w:cs="Times New Roman"/>
          <w:sz w:val="28"/>
          <w:szCs w:val="28"/>
          <w:lang w:val="uk-UA"/>
        </w:rPr>
        <w:t>Зокрема, для цього періоду характерні наступні дослідження за вказаною тематикою:</w:t>
      </w:r>
    </w:p>
    <w:p w14:paraId="6D2217B4" w14:textId="6D04CE1A" w:rsidR="00BE4A95" w:rsidRPr="005E73C9" w:rsidRDefault="0074494E" w:rsidP="00BE4A95">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w:t>
      </w:r>
      <w:r w:rsidR="00BE4A95" w:rsidRPr="005E73C9">
        <w:rPr>
          <w:rFonts w:ascii="Times New Roman" w:hAnsi="Times New Roman" w:cs="Times New Roman"/>
          <w:sz w:val="28"/>
          <w:szCs w:val="28"/>
          <w:lang w:val="uk-UA"/>
        </w:rPr>
        <w:t>комплексне дослідження системи соціального страхування в Україні, зокрема і системи ЗДСС на випадок безробіття, здійсни</w:t>
      </w:r>
      <w:r w:rsidR="009A38B4" w:rsidRPr="005E73C9">
        <w:rPr>
          <w:rFonts w:ascii="Times New Roman" w:hAnsi="Times New Roman" w:cs="Times New Roman"/>
          <w:sz w:val="28"/>
          <w:szCs w:val="28"/>
          <w:lang w:val="uk-UA"/>
        </w:rPr>
        <w:t>ла</w:t>
      </w:r>
      <w:r w:rsidR="00BE4A95" w:rsidRPr="005E73C9">
        <w:rPr>
          <w:rFonts w:ascii="Times New Roman" w:hAnsi="Times New Roman" w:cs="Times New Roman"/>
          <w:sz w:val="28"/>
          <w:szCs w:val="28"/>
          <w:lang w:val="uk-UA"/>
        </w:rPr>
        <w:t xml:space="preserve"> у своєму монографічному дослідженні А. Кириченко [</w:t>
      </w:r>
      <w:r w:rsidR="00020759">
        <w:rPr>
          <w:rFonts w:ascii="Times New Roman" w:hAnsi="Times New Roman" w:cs="Times New Roman"/>
          <w:sz w:val="28"/>
          <w:szCs w:val="28"/>
          <w:lang w:val="uk-UA"/>
        </w:rPr>
        <w:t>25</w:t>
      </w:r>
      <w:r w:rsidR="00BE4A95" w:rsidRPr="005E73C9">
        <w:rPr>
          <w:rFonts w:ascii="Times New Roman" w:hAnsi="Times New Roman" w:cs="Times New Roman"/>
          <w:sz w:val="28"/>
          <w:szCs w:val="28"/>
          <w:lang w:val="uk-UA"/>
        </w:rPr>
        <w:t>], як</w:t>
      </w:r>
      <w:r w:rsidR="009A38B4" w:rsidRPr="005E73C9">
        <w:rPr>
          <w:rFonts w:ascii="Times New Roman" w:hAnsi="Times New Roman" w:cs="Times New Roman"/>
          <w:sz w:val="28"/>
          <w:szCs w:val="28"/>
          <w:lang w:val="uk-UA"/>
        </w:rPr>
        <w:t>а</w:t>
      </w:r>
      <w:r w:rsidR="00BE4A95" w:rsidRPr="005E73C9">
        <w:rPr>
          <w:rFonts w:ascii="Times New Roman" w:hAnsi="Times New Roman" w:cs="Times New Roman"/>
          <w:sz w:val="28"/>
          <w:szCs w:val="28"/>
          <w:lang w:val="uk-UA"/>
        </w:rPr>
        <w:t xml:space="preserve"> окресли</w:t>
      </w:r>
      <w:r w:rsidR="009A38B4" w:rsidRPr="005E73C9">
        <w:rPr>
          <w:rFonts w:ascii="Times New Roman" w:hAnsi="Times New Roman" w:cs="Times New Roman"/>
          <w:sz w:val="28"/>
          <w:szCs w:val="28"/>
          <w:lang w:val="uk-UA"/>
        </w:rPr>
        <w:t>ла</w:t>
      </w:r>
      <w:r w:rsidR="00BE4A95" w:rsidRPr="005E73C9">
        <w:rPr>
          <w:rFonts w:ascii="Times New Roman" w:hAnsi="Times New Roman" w:cs="Times New Roman"/>
          <w:sz w:val="28"/>
          <w:szCs w:val="28"/>
          <w:lang w:val="uk-UA"/>
        </w:rPr>
        <w:t xml:space="preserve"> не тільки сучасний стан розвитку даного інституту, але й визначи</w:t>
      </w:r>
      <w:r w:rsidR="009A38B4" w:rsidRPr="005E73C9">
        <w:rPr>
          <w:rFonts w:ascii="Times New Roman" w:hAnsi="Times New Roman" w:cs="Times New Roman"/>
          <w:sz w:val="28"/>
          <w:szCs w:val="28"/>
          <w:lang w:val="uk-UA"/>
        </w:rPr>
        <w:t>ла</w:t>
      </w:r>
      <w:r w:rsidR="00BE4A95" w:rsidRPr="005E73C9">
        <w:rPr>
          <w:rFonts w:ascii="Times New Roman" w:hAnsi="Times New Roman" w:cs="Times New Roman"/>
          <w:sz w:val="28"/>
          <w:szCs w:val="28"/>
          <w:lang w:val="uk-UA"/>
        </w:rPr>
        <w:t xml:space="preserve"> проблематику його розвитку та перспективні напрямки його вдосконалення та модернізації</w:t>
      </w:r>
      <w:r w:rsidR="00C50620" w:rsidRPr="005E73C9">
        <w:rPr>
          <w:rFonts w:ascii="Times New Roman" w:hAnsi="Times New Roman" w:cs="Times New Roman"/>
          <w:sz w:val="28"/>
          <w:szCs w:val="28"/>
          <w:lang w:val="uk-UA"/>
        </w:rPr>
        <w:t xml:space="preserve">; комплексне дослідження системи соціального забезпечення в цілому та системи ЗДСС на випадок безробіття, зокрема, здійснила </w:t>
      </w:r>
      <w:r w:rsidR="009A38B4" w:rsidRPr="005E73C9">
        <w:rPr>
          <w:rFonts w:ascii="Times New Roman" w:hAnsi="Times New Roman" w:cs="Times New Roman"/>
          <w:sz w:val="28"/>
          <w:szCs w:val="28"/>
          <w:lang w:val="uk-UA"/>
        </w:rPr>
        <w:t xml:space="preserve">також і </w:t>
      </w:r>
      <w:r w:rsidR="00C50620" w:rsidRPr="005E73C9">
        <w:rPr>
          <w:rFonts w:ascii="Times New Roman" w:hAnsi="Times New Roman" w:cs="Times New Roman"/>
          <w:sz w:val="28"/>
          <w:szCs w:val="28"/>
          <w:lang w:val="uk-UA"/>
        </w:rPr>
        <w:t>Р. Підлипна</w:t>
      </w:r>
      <w:r w:rsidR="00E577A2" w:rsidRPr="005E73C9">
        <w:rPr>
          <w:rFonts w:ascii="Times New Roman" w:hAnsi="Times New Roman" w:cs="Times New Roman"/>
          <w:sz w:val="28"/>
          <w:szCs w:val="28"/>
          <w:lang w:val="uk-UA"/>
        </w:rPr>
        <w:t xml:space="preserve"> у кількох своїх дослідженнях</w:t>
      </w:r>
      <w:r w:rsidR="00C50620" w:rsidRPr="005E73C9">
        <w:rPr>
          <w:rFonts w:ascii="Times New Roman" w:hAnsi="Times New Roman" w:cs="Times New Roman"/>
          <w:sz w:val="28"/>
          <w:szCs w:val="28"/>
          <w:lang w:val="uk-UA"/>
        </w:rPr>
        <w:t xml:space="preserve"> [</w:t>
      </w:r>
      <w:r w:rsidR="00020759">
        <w:rPr>
          <w:rFonts w:ascii="Times New Roman" w:hAnsi="Times New Roman" w:cs="Times New Roman"/>
          <w:sz w:val="28"/>
          <w:szCs w:val="28"/>
          <w:lang w:val="uk-UA"/>
        </w:rPr>
        <w:t>39; 40</w:t>
      </w:r>
      <w:r w:rsidR="00E577A2" w:rsidRPr="005E73C9">
        <w:rPr>
          <w:rFonts w:ascii="Times New Roman" w:hAnsi="Times New Roman" w:cs="Times New Roman"/>
          <w:sz w:val="28"/>
          <w:szCs w:val="28"/>
          <w:lang w:val="uk-UA"/>
        </w:rPr>
        <w:t>]</w:t>
      </w:r>
      <w:r w:rsidR="00C50620" w:rsidRPr="005E73C9">
        <w:rPr>
          <w:rFonts w:ascii="Times New Roman" w:hAnsi="Times New Roman" w:cs="Times New Roman"/>
          <w:sz w:val="28"/>
          <w:szCs w:val="28"/>
          <w:lang w:val="uk-UA"/>
        </w:rPr>
        <w:t>;</w:t>
      </w:r>
    </w:p>
    <w:p w14:paraId="4FF44814" w14:textId="079E8A98" w:rsidR="0074494E" w:rsidRPr="005E73C9" w:rsidRDefault="00BE4A95" w:rsidP="00920C5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w:t>
      </w:r>
      <w:r w:rsidR="00E040B0" w:rsidRPr="005E73C9">
        <w:rPr>
          <w:rFonts w:ascii="Times New Roman" w:hAnsi="Times New Roman" w:cs="Times New Roman"/>
          <w:sz w:val="28"/>
          <w:szCs w:val="28"/>
          <w:lang w:val="uk-UA"/>
        </w:rPr>
        <w:t xml:space="preserve">тогочасний стан розвитку системи ЗДСС на випадок безробіття в Україні досліджували у своїх роботах </w:t>
      </w:r>
      <w:r w:rsidR="008A7DB8" w:rsidRPr="005E73C9">
        <w:rPr>
          <w:rFonts w:ascii="Times New Roman" w:hAnsi="Times New Roman" w:cs="Times New Roman"/>
          <w:sz w:val="28"/>
          <w:szCs w:val="28"/>
          <w:lang w:val="uk-UA"/>
        </w:rPr>
        <w:t xml:space="preserve">Н. Самойленко </w:t>
      </w:r>
      <w:r w:rsidR="00E040B0" w:rsidRPr="005E73C9">
        <w:rPr>
          <w:rFonts w:ascii="Times New Roman" w:hAnsi="Times New Roman" w:cs="Times New Roman"/>
          <w:sz w:val="28"/>
          <w:szCs w:val="28"/>
          <w:lang w:val="uk-UA"/>
        </w:rPr>
        <w:t>[</w:t>
      </w:r>
      <w:r w:rsidR="00020759">
        <w:rPr>
          <w:rFonts w:ascii="Times New Roman" w:hAnsi="Times New Roman" w:cs="Times New Roman"/>
          <w:sz w:val="28"/>
          <w:szCs w:val="28"/>
          <w:lang w:val="uk-UA"/>
        </w:rPr>
        <w:t>45</w:t>
      </w:r>
      <w:r w:rsidR="00E040B0" w:rsidRPr="005E73C9">
        <w:rPr>
          <w:rFonts w:ascii="Times New Roman" w:hAnsi="Times New Roman" w:cs="Times New Roman"/>
          <w:sz w:val="28"/>
          <w:szCs w:val="28"/>
          <w:lang w:val="uk-UA"/>
        </w:rPr>
        <w:t xml:space="preserve">], </w:t>
      </w:r>
      <w:r w:rsidR="008A7DB8" w:rsidRPr="005E73C9">
        <w:rPr>
          <w:rFonts w:ascii="Times New Roman" w:hAnsi="Times New Roman" w:cs="Times New Roman"/>
          <w:sz w:val="28"/>
          <w:szCs w:val="28"/>
          <w:lang w:val="uk-UA"/>
        </w:rPr>
        <w:t>А. Мерзляк, А. Бубнов [</w:t>
      </w:r>
      <w:r w:rsidR="00020759">
        <w:rPr>
          <w:rFonts w:ascii="Times New Roman" w:hAnsi="Times New Roman" w:cs="Times New Roman"/>
          <w:sz w:val="28"/>
          <w:szCs w:val="28"/>
          <w:lang w:val="uk-UA"/>
        </w:rPr>
        <w:t>32</w:t>
      </w:r>
      <w:r w:rsidR="008A7DB8" w:rsidRPr="005E73C9">
        <w:rPr>
          <w:rFonts w:ascii="Times New Roman" w:hAnsi="Times New Roman" w:cs="Times New Roman"/>
          <w:sz w:val="28"/>
          <w:szCs w:val="28"/>
          <w:lang w:val="uk-UA"/>
        </w:rPr>
        <w:t>]</w:t>
      </w:r>
      <w:r w:rsidR="00F61091">
        <w:rPr>
          <w:rFonts w:ascii="Times New Roman" w:hAnsi="Times New Roman" w:cs="Times New Roman"/>
          <w:sz w:val="28"/>
          <w:szCs w:val="28"/>
          <w:lang w:val="uk-UA"/>
        </w:rPr>
        <w:t>;</w:t>
      </w:r>
    </w:p>
    <w:p w14:paraId="697E127C" w14:textId="00818BA2" w:rsidR="008A7DB8" w:rsidRPr="005E73C9" w:rsidRDefault="008A7DB8" w:rsidP="003F3729">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проблеми розвитку </w:t>
      </w:r>
      <w:r w:rsidR="00237383" w:rsidRPr="005E73C9">
        <w:rPr>
          <w:rFonts w:ascii="Times New Roman" w:hAnsi="Times New Roman" w:cs="Times New Roman"/>
          <w:sz w:val="28"/>
          <w:szCs w:val="28"/>
          <w:lang w:val="uk-UA"/>
        </w:rPr>
        <w:t xml:space="preserve">та фінансування </w:t>
      </w:r>
      <w:r w:rsidRPr="005E73C9">
        <w:rPr>
          <w:rFonts w:ascii="Times New Roman" w:hAnsi="Times New Roman" w:cs="Times New Roman"/>
          <w:sz w:val="28"/>
          <w:szCs w:val="28"/>
          <w:lang w:val="uk-UA"/>
        </w:rPr>
        <w:t>системи ЗДСС на випадок безробіття в цей період досліджували у своїх роботах такі науковці, як І. Крекотень [</w:t>
      </w:r>
      <w:r w:rsidR="00020759">
        <w:rPr>
          <w:rFonts w:ascii="Times New Roman" w:hAnsi="Times New Roman" w:cs="Times New Roman"/>
          <w:sz w:val="28"/>
          <w:szCs w:val="28"/>
          <w:lang w:val="uk-UA"/>
        </w:rPr>
        <w:t>29</w:t>
      </w:r>
      <w:r w:rsidRPr="005E73C9">
        <w:rPr>
          <w:rFonts w:ascii="Times New Roman" w:hAnsi="Times New Roman" w:cs="Times New Roman"/>
          <w:sz w:val="28"/>
          <w:szCs w:val="28"/>
          <w:lang w:val="uk-UA"/>
        </w:rPr>
        <w:t>]</w:t>
      </w:r>
      <w:r w:rsidR="003F3729" w:rsidRPr="005E73C9">
        <w:rPr>
          <w:rFonts w:ascii="Times New Roman" w:hAnsi="Times New Roman" w:cs="Times New Roman"/>
          <w:sz w:val="28"/>
          <w:szCs w:val="28"/>
          <w:lang w:val="uk-UA"/>
        </w:rPr>
        <w:t xml:space="preserve">, </w:t>
      </w:r>
      <w:r w:rsidR="00237383" w:rsidRPr="005E73C9">
        <w:rPr>
          <w:rFonts w:ascii="Times New Roman" w:hAnsi="Times New Roman" w:cs="Times New Roman"/>
          <w:sz w:val="28"/>
          <w:szCs w:val="28"/>
          <w:lang w:val="uk-UA"/>
        </w:rPr>
        <w:t>В. Роледерс та Г. Кукель [</w:t>
      </w:r>
      <w:r w:rsidR="00020759">
        <w:rPr>
          <w:rFonts w:ascii="Times New Roman" w:hAnsi="Times New Roman" w:cs="Times New Roman"/>
          <w:sz w:val="28"/>
          <w:szCs w:val="28"/>
          <w:lang w:val="uk-UA"/>
        </w:rPr>
        <w:t>42</w:t>
      </w:r>
      <w:r w:rsidR="00237383" w:rsidRPr="005E73C9">
        <w:rPr>
          <w:rFonts w:ascii="Times New Roman" w:hAnsi="Times New Roman" w:cs="Times New Roman"/>
          <w:sz w:val="28"/>
          <w:szCs w:val="28"/>
          <w:lang w:val="uk-UA"/>
        </w:rPr>
        <w:t>];</w:t>
      </w:r>
    </w:p>
    <w:p w14:paraId="24981C7B" w14:textId="5FF0F2B8" w:rsidR="003F3729" w:rsidRPr="005E73C9" w:rsidRDefault="003F3729" w:rsidP="003F3729">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тенденції розвитку та напрями модернізації системи ЗДСС на випадок безробіття у цей період досліджували О. Коваль [</w:t>
      </w:r>
      <w:r w:rsidR="00020759">
        <w:rPr>
          <w:rFonts w:ascii="Times New Roman" w:hAnsi="Times New Roman" w:cs="Times New Roman"/>
          <w:sz w:val="28"/>
          <w:szCs w:val="28"/>
          <w:lang w:val="uk-UA"/>
        </w:rPr>
        <w:t>27</w:t>
      </w:r>
      <w:r w:rsidRPr="005E73C9">
        <w:rPr>
          <w:rFonts w:ascii="Times New Roman" w:hAnsi="Times New Roman" w:cs="Times New Roman"/>
          <w:sz w:val="28"/>
          <w:szCs w:val="28"/>
          <w:lang w:val="uk-UA"/>
        </w:rPr>
        <w:t>], К. Савченко [</w:t>
      </w:r>
      <w:r w:rsidR="00020759">
        <w:rPr>
          <w:rFonts w:ascii="Times New Roman" w:hAnsi="Times New Roman" w:cs="Times New Roman"/>
          <w:sz w:val="28"/>
          <w:szCs w:val="28"/>
          <w:lang w:val="uk-UA"/>
        </w:rPr>
        <w:t>44</w:t>
      </w:r>
      <w:r w:rsidRPr="005E73C9">
        <w:rPr>
          <w:rFonts w:ascii="Times New Roman" w:hAnsi="Times New Roman" w:cs="Times New Roman"/>
          <w:sz w:val="28"/>
          <w:szCs w:val="28"/>
          <w:lang w:val="uk-UA"/>
        </w:rPr>
        <w:t>]</w:t>
      </w:r>
      <w:r w:rsidR="008F730F" w:rsidRPr="005E73C9">
        <w:rPr>
          <w:rFonts w:ascii="Times New Roman" w:hAnsi="Times New Roman" w:cs="Times New Roman"/>
          <w:sz w:val="28"/>
          <w:szCs w:val="28"/>
          <w:lang w:val="uk-UA"/>
        </w:rPr>
        <w:t>, І. Серватинська [</w:t>
      </w:r>
      <w:r w:rsidR="00020759">
        <w:rPr>
          <w:rFonts w:ascii="Times New Roman" w:hAnsi="Times New Roman" w:cs="Times New Roman"/>
          <w:sz w:val="28"/>
          <w:szCs w:val="28"/>
          <w:lang w:val="uk-UA"/>
        </w:rPr>
        <w:t>46</w:t>
      </w:r>
      <w:r w:rsidR="008F730F"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w:t>
      </w:r>
      <w:r w:rsidR="00237383" w:rsidRPr="005E73C9">
        <w:rPr>
          <w:rFonts w:ascii="Times New Roman" w:hAnsi="Times New Roman" w:cs="Times New Roman"/>
          <w:sz w:val="28"/>
          <w:szCs w:val="28"/>
          <w:lang w:val="uk-UA"/>
        </w:rPr>
        <w:t xml:space="preserve"> </w:t>
      </w:r>
    </w:p>
    <w:p w14:paraId="7A8950B4" w14:textId="28A0C13C" w:rsidR="003F3729" w:rsidRPr="005E73C9" w:rsidRDefault="003F3729" w:rsidP="003F3729">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організаційні аспекти функціонування</w:t>
      </w:r>
      <w:r w:rsidR="007F604E" w:rsidRPr="005E73C9">
        <w:rPr>
          <w:rFonts w:ascii="Times New Roman" w:hAnsi="Times New Roman" w:cs="Times New Roman"/>
          <w:sz w:val="28"/>
          <w:szCs w:val="28"/>
          <w:lang w:val="uk-UA"/>
        </w:rPr>
        <w:t xml:space="preserve"> системи</w:t>
      </w:r>
      <w:r w:rsidRPr="005E73C9">
        <w:rPr>
          <w:rFonts w:ascii="Times New Roman" w:hAnsi="Times New Roman" w:cs="Times New Roman"/>
          <w:sz w:val="28"/>
          <w:szCs w:val="28"/>
          <w:lang w:val="uk-UA"/>
        </w:rPr>
        <w:t xml:space="preserve"> ЗДСС на випадок безробіття </w:t>
      </w:r>
      <w:r w:rsidR="007F604E" w:rsidRPr="005E73C9">
        <w:rPr>
          <w:rFonts w:ascii="Times New Roman" w:hAnsi="Times New Roman" w:cs="Times New Roman"/>
          <w:sz w:val="28"/>
          <w:szCs w:val="28"/>
          <w:lang w:val="uk-UA"/>
        </w:rPr>
        <w:t xml:space="preserve">та управління нею </w:t>
      </w:r>
      <w:r w:rsidRPr="005E73C9">
        <w:rPr>
          <w:rFonts w:ascii="Times New Roman" w:hAnsi="Times New Roman" w:cs="Times New Roman"/>
          <w:sz w:val="28"/>
          <w:szCs w:val="28"/>
          <w:lang w:val="uk-UA"/>
        </w:rPr>
        <w:t>досліджували Ю. Маршавін [</w:t>
      </w:r>
      <w:r w:rsidR="00020759">
        <w:rPr>
          <w:rFonts w:ascii="Times New Roman" w:hAnsi="Times New Roman" w:cs="Times New Roman"/>
          <w:sz w:val="28"/>
          <w:szCs w:val="28"/>
          <w:lang w:val="uk-UA"/>
        </w:rPr>
        <w:t>31</w:t>
      </w:r>
      <w:r w:rsidR="00237383" w:rsidRPr="005E73C9">
        <w:rPr>
          <w:rFonts w:ascii="Times New Roman" w:hAnsi="Times New Roman" w:cs="Times New Roman"/>
          <w:sz w:val="28"/>
          <w:szCs w:val="28"/>
          <w:lang w:val="uk-UA"/>
        </w:rPr>
        <w:t xml:space="preserve">], </w:t>
      </w:r>
      <w:r w:rsidR="008F730F" w:rsidRPr="005E73C9">
        <w:rPr>
          <w:rFonts w:ascii="Times New Roman" w:hAnsi="Times New Roman" w:cs="Times New Roman"/>
          <w:sz w:val="28"/>
          <w:szCs w:val="28"/>
          <w:lang w:val="uk-UA"/>
        </w:rPr>
        <w:t>В. Ольшевська [</w:t>
      </w:r>
      <w:r w:rsidR="004A4920">
        <w:rPr>
          <w:rFonts w:ascii="Times New Roman" w:hAnsi="Times New Roman" w:cs="Times New Roman"/>
          <w:sz w:val="28"/>
          <w:szCs w:val="28"/>
          <w:lang w:val="uk-UA"/>
        </w:rPr>
        <w:t>36</w:t>
      </w:r>
      <w:r w:rsidR="008F730F" w:rsidRPr="005E73C9">
        <w:rPr>
          <w:rFonts w:ascii="Times New Roman" w:hAnsi="Times New Roman" w:cs="Times New Roman"/>
          <w:sz w:val="28"/>
          <w:szCs w:val="28"/>
          <w:lang w:val="uk-UA"/>
        </w:rPr>
        <w:t>];</w:t>
      </w:r>
    </w:p>
    <w:p w14:paraId="00EA082C" w14:textId="422D54EE" w:rsidR="007F604E" w:rsidRPr="005E73C9" w:rsidRDefault="007F604E" w:rsidP="003F3729">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 xml:space="preserve">- фінансові аспекти </w:t>
      </w:r>
      <w:r w:rsidR="00780C24" w:rsidRPr="005E73C9">
        <w:rPr>
          <w:rFonts w:ascii="Times New Roman" w:hAnsi="Times New Roman" w:cs="Times New Roman"/>
          <w:sz w:val="28"/>
          <w:szCs w:val="28"/>
          <w:lang w:val="uk-UA"/>
        </w:rPr>
        <w:t xml:space="preserve">ЗДСС на випадок безробіття в цей період досліджували: </w:t>
      </w:r>
      <w:r w:rsidR="0009348A" w:rsidRPr="005E73C9">
        <w:rPr>
          <w:rFonts w:ascii="Times New Roman" w:hAnsi="Times New Roman" w:cs="Times New Roman"/>
          <w:sz w:val="28"/>
          <w:szCs w:val="28"/>
          <w:lang w:val="uk-UA"/>
        </w:rPr>
        <w:t>О. Тулай [</w:t>
      </w:r>
      <w:r w:rsidR="004A4920">
        <w:rPr>
          <w:rFonts w:ascii="Times New Roman" w:hAnsi="Times New Roman" w:cs="Times New Roman"/>
          <w:sz w:val="28"/>
          <w:szCs w:val="28"/>
          <w:lang w:val="uk-UA"/>
        </w:rPr>
        <w:t>51</w:t>
      </w:r>
      <w:r w:rsidR="0009348A" w:rsidRPr="005E73C9">
        <w:rPr>
          <w:rFonts w:ascii="Times New Roman" w:hAnsi="Times New Roman" w:cs="Times New Roman"/>
          <w:sz w:val="28"/>
          <w:szCs w:val="28"/>
          <w:lang w:val="uk-UA"/>
        </w:rPr>
        <w:t>]</w:t>
      </w:r>
      <w:r w:rsidR="009F5DA8" w:rsidRPr="005E73C9">
        <w:rPr>
          <w:rFonts w:ascii="Times New Roman" w:hAnsi="Times New Roman" w:cs="Times New Roman"/>
          <w:sz w:val="28"/>
          <w:szCs w:val="28"/>
          <w:lang w:val="uk-UA"/>
        </w:rPr>
        <w:t>,</w:t>
      </w:r>
      <w:r w:rsidR="0001309B" w:rsidRPr="005E73C9">
        <w:rPr>
          <w:rFonts w:ascii="Times New Roman" w:hAnsi="Times New Roman" w:cs="Times New Roman"/>
          <w:sz w:val="28"/>
          <w:szCs w:val="28"/>
          <w:lang w:val="uk-UA"/>
        </w:rPr>
        <w:t xml:space="preserve"> А. Сидорчук [</w:t>
      </w:r>
      <w:r w:rsidR="004A4920">
        <w:rPr>
          <w:rFonts w:ascii="Times New Roman" w:hAnsi="Times New Roman" w:cs="Times New Roman"/>
          <w:sz w:val="28"/>
          <w:szCs w:val="28"/>
          <w:lang w:val="uk-UA"/>
        </w:rPr>
        <w:t>48</w:t>
      </w:r>
      <w:r w:rsidR="0001309B" w:rsidRPr="005E73C9">
        <w:rPr>
          <w:rFonts w:ascii="Times New Roman" w:hAnsi="Times New Roman" w:cs="Times New Roman"/>
          <w:sz w:val="28"/>
          <w:szCs w:val="28"/>
          <w:lang w:val="uk-UA"/>
        </w:rPr>
        <w:t>] та деякі інші;</w:t>
      </w:r>
    </w:p>
    <w:p w14:paraId="2D484059" w14:textId="5238AFEE" w:rsidR="00780C24" w:rsidRPr="005E73C9" w:rsidRDefault="00780C24" w:rsidP="00780C24">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правові аспекти регулювання ЗДСС на випадок безробіття </w:t>
      </w:r>
      <w:r w:rsidR="00A300D1" w:rsidRPr="005E73C9">
        <w:rPr>
          <w:rFonts w:ascii="Times New Roman" w:hAnsi="Times New Roman" w:cs="Times New Roman"/>
          <w:sz w:val="28"/>
          <w:szCs w:val="28"/>
          <w:lang w:val="uk-UA"/>
        </w:rPr>
        <w:t xml:space="preserve">та їх проблематику </w:t>
      </w:r>
      <w:r w:rsidRPr="005E73C9">
        <w:rPr>
          <w:rFonts w:ascii="Times New Roman" w:hAnsi="Times New Roman" w:cs="Times New Roman"/>
          <w:sz w:val="28"/>
          <w:szCs w:val="28"/>
          <w:lang w:val="uk-UA"/>
        </w:rPr>
        <w:t xml:space="preserve">в цей період досліджували: </w:t>
      </w:r>
      <w:r w:rsidR="00A300D1" w:rsidRPr="005E73C9">
        <w:rPr>
          <w:rFonts w:ascii="Times New Roman" w:hAnsi="Times New Roman" w:cs="Times New Roman"/>
          <w:sz w:val="28"/>
          <w:szCs w:val="28"/>
          <w:lang w:val="uk-UA"/>
        </w:rPr>
        <w:t>Г. Трунова [</w:t>
      </w:r>
      <w:r w:rsidR="004A4920">
        <w:rPr>
          <w:rFonts w:ascii="Times New Roman" w:hAnsi="Times New Roman" w:cs="Times New Roman"/>
          <w:sz w:val="28"/>
          <w:szCs w:val="28"/>
          <w:lang w:val="uk-UA"/>
        </w:rPr>
        <w:t>49; 50</w:t>
      </w:r>
      <w:r w:rsidR="00E83A41" w:rsidRPr="005E73C9">
        <w:rPr>
          <w:rFonts w:ascii="Times New Roman" w:hAnsi="Times New Roman" w:cs="Times New Roman"/>
          <w:sz w:val="28"/>
          <w:szCs w:val="28"/>
          <w:lang w:val="uk-UA"/>
        </w:rPr>
        <w:t>], І. Доценко [</w:t>
      </w:r>
      <w:r w:rsidR="004A4920">
        <w:rPr>
          <w:rFonts w:ascii="Times New Roman" w:hAnsi="Times New Roman" w:cs="Times New Roman"/>
          <w:sz w:val="28"/>
          <w:szCs w:val="28"/>
          <w:lang w:val="uk-UA"/>
        </w:rPr>
        <w:t>21</w:t>
      </w:r>
      <w:r w:rsidR="00E83A41" w:rsidRPr="005E73C9">
        <w:rPr>
          <w:rFonts w:ascii="Times New Roman" w:hAnsi="Times New Roman" w:cs="Times New Roman"/>
          <w:sz w:val="28"/>
          <w:szCs w:val="28"/>
          <w:lang w:val="uk-UA"/>
        </w:rPr>
        <w:t>].</w:t>
      </w:r>
    </w:p>
    <w:p w14:paraId="47D9714C" w14:textId="242887BA" w:rsidR="00780C24" w:rsidRPr="005E73C9" w:rsidRDefault="00780C24" w:rsidP="00780C24">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зарубіжний досвід реформування інституту ЗДСС на випадок безробіття та перспективи імплементування зарубіжних моделей її функціонування досліджували: І. Серватинська [</w:t>
      </w:r>
      <w:r w:rsidR="004A4920">
        <w:rPr>
          <w:rFonts w:ascii="Times New Roman" w:hAnsi="Times New Roman" w:cs="Times New Roman"/>
          <w:sz w:val="28"/>
          <w:szCs w:val="28"/>
          <w:lang w:val="uk-UA"/>
        </w:rPr>
        <w:t>47</w:t>
      </w:r>
      <w:r w:rsidRPr="005E73C9">
        <w:rPr>
          <w:rFonts w:ascii="Times New Roman" w:hAnsi="Times New Roman" w:cs="Times New Roman"/>
          <w:sz w:val="28"/>
          <w:szCs w:val="28"/>
          <w:lang w:val="uk-UA"/>
        </w:rPr>
        <w:t>]</w:t>
      </w:r>
      <w:r w:rsidR="00A4071F" w:rsidRPr="005E73C9">
        <w:rPr>
          <w:rFonts w:ascii="Times New Roman" w:hAnsi="Times New Roman" w:cs="Times New Roman"/>
          <w:sz w:val="28"/>
          <w:szCs w:val="28"/>
          <w:lang w:val="uk-UA"/>
        </w:rPr>
        <w:t>, В. Бариляк та О. Ромашко [</w:t>
      </w:r>
      <w:r w:rsidR="004A4920">
        <w:rPr>
          <w:rFonts w:ascii="Times New Roman" w:hAnsi="Times New Roman" w:cs="Times New Roman"/>
          <w:sz w:val="28"/>
          <w:szCs w:val="28"/>
          <w:lang w:val="uk-UA"/>
        </w:rPr>
        <w:t>43</w:t>
      </w:r>
      <w:r w:rsidR="00A4071F" w:rsidRPr="005E73C9">
        <w:rPr>
          <w:rFonts w:ascii="Times New Roman" w:hAnsi="Times New Roman" w:cs="Times New Roman"/>
          <w:sz w:val="28"/>
          <w:szCs w:val="28"/>
          <w:lang w:val="uk-UA"/>
        </w:rPr>
        <w:t>].</w:t>
      </w:r>
    </w:p>
    <w:p w14:paraId="7BDC4337" w14:textId="77777777" w:rsidR="00B2028F" w:rsidRPr="005E73C9" w:rsidRDefault="00B2028F" w:rsidP="00780C24">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Протягом цього періоду було проведено ряд інших досліджень за обраною нами тематикою, однак у межах нашого дослідження вище зазначені мають особливу актуальність.</w:t>
      </w:r>
    </w:p>
    <w:p w14:paraId="4C0B8BF7" w14:textId="77777777" w:rsidR="00B2028F" w:rsidRPr="005E73C9" w:rsidRDefault="00B2028F" w:rsidP="00780C24">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І третій період – період від повномасштабного вторгнення і до наших днів. Виділення даного періоду вважаємо доцільним з огляду на те, що із введенням військового стану на території України відбулись і певні зміни у системі ЗДСС на випадок безробіття, які зумовлюють специфіку сучасного стану ЗДСС на випадок безробіття в Україні. На жаль, протягом даного часу було проведено дуже мало досліджень ЗДСС на випадок безробіття в умовах воєнного стану в Україні,</w:t>
      </w:r>
      <w:r w:rsidR="00C207EF" w:rsidRPr="00BA0761">
        <w:rPr>
          <w:rFonts w:ascii="Times New Roman" w:hAnsi="Times New Roman" w:cs="Times New Roman"/>
          <w:color w:val="000000" w:themeColor="text1"/>
          <w:sz w:val="28"/>
          <w:szCs w:val="28"/>
          <w:lang w:val="uk-UA"/>
        </w:rPr>
        <w:t xml:space="preserve"> але</w:t>
      </w:r>
      <w:r w:rsidRPr="00BA0761">
        <w:rPr>
          <w:rFonts w:ascii="Times New Roman" w:hAnsi="Times New Roman" w:cs="Times New Roman"/>
          <w:color w:val="000000" w:themeColor="text1"/>
          <w:sz w:val="28"/>
          <w:szCs w:val="28"/>
          <w:lang w:val="uk-UA"/>
        </w:rPr>
        <w:t xml:space="preserve"> </w:t>
      </w:r>
      <w:r w:rsidRPr="005E73C9">
        <w:rPr>
          <w:rFonts w:ascii="Times New Roman" w:hAnsi="Times New Roman" w:cs="Times New Roman"/>
          <w:sz w:val="28"/>
          <w:szCs w:val="28"/>
          <w:lang w:val="uk-UA"/>
        </w:rPr>
        <w:t>серед наявних можна відмітити:</w:t>
      </w:r>
    </w:p>
    <w:p w14:paraId="72056DA7" w14:textId="52EF0A85" w:rsidR="00392253" w:rsidRPr="005E73C9" w:rsidRDefault="00B2028F"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1. </w:t>
      </w:r>
      <w:r w:rsidR="00392253" w:rsidRPr="005E73C9">
        <w:rPr>
          <w:rFonts w:ascii="Times New Roman" w:hAnsi="Times New Roman" w:cs="Times New Roman"/>
          <w:sz w:val="28"/>
          <w:szCs w:val="28"/>
          <w:lang w:val="uk-UA"/>
        </w:rPr>
        <w:t>статтю Ю Гришина та Г. Чанишева під назвою «Основні тенденції розвитку трудового права в умовах воєнного стану», де зачіпаються також і новели законодавства стосовно правового регулювання ЗДСС на випадок безробіття в умовах воєнного стану в Україні [</w:t>
      </w:r>
      <w:r w:rsidR="004A4920">
        <w:rPr>
          <w:rFonts w:ascii="Times New Roman" w:hAnsi="Times New Roman" w:cs="Times New Roman"/>
          <w:sz w:val="28"/>
          <w:szCs w:val="28"/>
          <w:lang w:val="uk-UA"/>
        </w:rPr>
        <w:t>20</w:t>
      </w:r>
      <w:r w:rsidR="00392253" w:rsidRPr="005E73C9">
        <w:rPr>
          <w:rFonts w:ascii="Times New Roman" w:hAnsi="Times New Roman" w:cs="Times New Roman"/>
          <w:sz w:val="28"/>
          <w:szCs w:val="28"/>
          <w:lang w:val="uk-UA"/>
        </w:rPr>
        <w:t>];</w:t>
      </w:r>
    </w:p>
    <w:p w14:paraId="554C8139" w14:textId="08F717A7" w:rsidR="00392253" w:rsidRPr="005E73C9" w:rsidRDefault="00392253"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2. статтю А. Черниша, яка має назву «Форми та заходи соціального забезпечення молоді», та відображає серед загальних засад соціального забезпечення молоді в умовах воєнного стану ще й загальні засади ЗДСС на випадок безробіття для цих осіб в умовах воєнного стану [</w:t>
      </w:r>
      <w:r w:rsidR="004A4920">
        <w:rPr>
          <w:rFonts w:ascii="Times New Roman" w:hAnsi="Times New Roman" w:cs="Times New Roman"/>
          <w:sz w:val="28"/>
          <w:szCs w:val="28"/>
          <w:lang w:val="uk-UA"/>
        </w:rPr>
        <w:t>55</w:t>
      </w:r>
      <w:r w:rsidRPr="005E73C9">
        <w:rPr>
          <w:rFonts w:ascii="Times New Roman" w:hAnsi="Times New Roman" w:cs="Times New Roman"/>
          <w:sz w:val="28"/>
          <w:szCs w:val="28"/>
          <w:lang w:val="uk-UA"/>
        </w:rPr>
        <w:t>];</w:t>
      </w:r>
    </w:p>
    <w:p w14:paraId="730654BA" w14:textId="7FCB3775" w:rsidR="00764E1D" w:rsidRPr="005E73C9" w:rsidRDefault="00764E1D"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3. статтю Л. Чвертко </w:t>
      </w:r>
      <w:r w:rsidR="00301575" w:rsidRPr="005E73C9">
        <w:rPr>
          <w:rFonts w:ascii="Times New Roman" w:hAnsi="Times New Roman" w:cs="Times New Roman"/>
          <w:sz w:val="28"/>
          <w:szCs w:val="28"/>
          <w:lang w:val="uk-UA"/>
        </w:rPr>
        <w:t>під назвою «Соціальне страхування як складова вітчизняної системи соціального захисту внутрішньо переміщених осіб» [</w:t>
      </w:r>
      <w:r w:rsidR="004A4920">
        <w:rPr>
          <w:rFonts w:ascii="Times New Roman" w:hAnsi="Times New Roman" w:cs="Times New Roman"/>
          <w:sz w:val="28"/>
          <w:szCs w:val="28"/>
          <w:lang w:val="uk-UA"/>
        </w:rPr>
        <w:t>54</w:t>
      </w:r>
      <w:r w:rsidR="00301575" w:rsidRPr="005E73C9">
        <w:rPr>
          <w:rFonts w:ascii="Times New Roman" w:hAnsi="Times New Roman" w:cs="Times New Roman"/>
          <w:sz w:val="28"/>
          <w:szCs w:val="28"/>
          <w:lang w:val="uk-UA"/>
        </w:rPr>
        <w:t xml:space="preserve">], де авторка серед інших питань соціального страхування ВПО зачіпає також і проблематику ЗДСС на випадок безробіття щодо цих осіб в умовах воєнного стану в Україні, акцентуючи увагу на тому, що ВПО у відповідності до чинного </w:t>
      </w:r>
      <w:r w:rsidR="00301575" w:rsidRPr="005E73C9">
        <w:rPr>
          <w:rFonts w:ascii="Times New Roman" w:hAnsi="Times New Roman" w:cs="Times New Roman"/>
          <w:sz w:val="28"/>
          <w:szCs w:val="28"/>
          <w:lang w:val="uk-UA"/>
        </w:rPr>
        <w:lastRenderedPageBreak/>
        <w:t>законодавства не можуть отримати статус безробітного з огляду на те, що отримання статусу ВПО передбачає збереження робочого місця за особою за її основним місцем роботи в умовах воєнного стану;</w:t>
      </w:r>
    </w:p>
    <w:p w14:paraId="54ED486C" w14:textId="2AB95ADD" w:rsidR="00301575" w:rsidRPr="005E73C9" w:rsidRDefault="00301575"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4. </w:t>
      </w:r>
      <w:r w:rsidR="00C5117F" w:rsidRPr="005E73C9">
        <w:rPr>
          <w:rFonts w:ascii="Times New Roman" w:hAnsi="Times New Roman" w:cs="Times New Roman"/>
          <w:sz w:val="28"/>
          <w:szCs w:val="28"/>
          <w:lang w:val="uk-UA"/>
        </w:rPr>
        <w:t>статтю С. Прохоровської, Г. Кулини та М. Стецько під назвою «Реформування системи соціального страхування в Україні: проблемні аспекти та ключові завдання» [</w:t>
      </w:r>
      <w:r w:rsidR="004A4920">
        <w:rPr>
          <w:rFonts w:ascii="Times New Roman" w:hAnsi="Times New Roman" w:cs="Times New Roman"/>
          <w:sz w:val="28"/>
          <w:szCs w:val="28"/>
          <w:lang w:val="uk-UA"/>
        </w:rPr>
        <w:t>41</w:t>
      </w:r>
      <w:r w:rsidR="00C5117F" w:rsidRPr="005E73C9">
        <w:rPr>
          <w:rFonts w:ascii="Times New Roman" w:hAnsi="Times New Roman" w:cs="Times New Roman"/>
          <w:sz w:val="28"/>
          <w:szCs w:val="28"/>
          <w:lang w:val="uk-UA"/>
        </w:rPr>
        <w:t>], де автори, крім того, що висвітлюють перспективні напрями реформування системи соціального страхування в Україні в умовах воєнного стану в цілому, ще й зачіпають тематику реформування ЗДСС на випадок безробіття як сферу, яка є однією із найбільш проблематичних в умовах воєнного стану.</w:t>
      </w:r>
    </w:p>
    <w:p w14:paraId="2E0043F5" w14:textId="77777777" w:rsidR="00C5117F" w:rsidRPr="005E73C9" w:rsidRDefault="00C5117F"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Також можна віднайти ряд інших досліджень, в яких опосередковано зачіпається тема розвитку та функціонування ЗДСС на випадок безробіття в сучасних умовах, окреслюється проблематика, що виникла у соціальному страхуванні на випадок безробіття в умовах воєнного стану та, навіть, робляться спроби запропонувати ефективні напрямки реформування як системи соціального страхування України в цілому, так і ЗДСС на випадок безробіття як невід’ємної його складової. </w:t>
      </w:r>
    </w:p>
    <w:p w14:paraId="5B3BD6FC" w14:textId="77777777" w:rsidR="00C5117F" w:rsidRPr="005E73C9" w:rsidRDefault="00C5117F" w:rsidP="00392253">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Таким чином, здійснивши огляд літератури за проведеним нами дослідженням, можна дійти висновку про недостатній рівень </w:t>
      </w:r>
      <w:r w:rsidRPr="00BA0761">
        <w:rPr>
          <w:rFonts w:ascii="Times New Roman" w:hAnsi="Times New Roman" w:cs="Times New Roman"/>
          <w:color w:val="000000" w:themeColor="text1"/>
          <w:sz w:val="28"/>
          <w:szCs w:val="28"/>
          <w:lang w:val="uk-UA"/>
        </w:rPr>
        <w:t>науков</w:t>
      </w:r>
      <w:r w:rsidR="00CB323B" w:rsidRPr="00BA0761">
        <w:rPr>
          <w:rFonts w:ascii="Times New Roman" w:hAnsi="Times New Roman" w:cs="Times New Roman"/>
          <w:color w:val="000000" w:themeColor="text1"/>
          <w:sz w:val="28"/>
          <w:szCs w:val="28"/>
          <w:lang w:val="uk-UA"/>
        </w:rPr>
        <w:t xml:space="preserve">их </w:t>
      </w:r>
      <w:r w:rsidRPr="00BA0761">
        <w:rPr>
          <w:rFonts w:ascii="Times New Roman" w:hAnsi="Times New Roman" w:cs="Times New Roman"/>
          <w:color w:val="000000" w:themeColor="text1"/>
          <w:sz w:val="28"/>
          <w:szCs w:val="28"/>
          <w:lang w:val="uk-UA"/>
        </w:rPr>
        <w:t>досліджен</w:t>
      </w:r>
      <w:r w:rsidR="00CB323B" w:rsidRPr="00BA0761">
        <w:rPr>
          <w:rFonts w:ascii="Times New Roman" w:hAnsi="Times New Roman" w:cs="Times New Roman"/>
          <w:color w:val="000000" w:themeColor="text1"/>
          <w:sz w:val="28"/>
          <w:szCs w:val="28"/>
          <w:lang w:val="uk-UA"/>
        </w:rPr>
        <w:t xml:space="preserve">ь </w:t>
      </w:r>
      <w:r w:rsidRPr="005E73C9">
        <w:rPr>
          <w:rFonts w:ascii="Times New Roman" w:hAnsi="Times New Roman" w:cs="Times New Roman"/>
          <w:sz w:val="28"/>
          <w:szCs w:val="28"/>
          <w:lang w:val="uk-UA"/>
        </w:rPr>
        <w:t>ЗДСС на випадок безробіття в сучасних умовах</w:t>
      </w:r>
      <w:r w:rsidR="00171C52" w:rsidRPr="005E73C9">
        <w:rPr>
          <w:rFonts w:ascii="Times New Roman" w:hAnsi="Times New Roman" w:cs="Times New Roman"/>
          <w:sz w:val="28"/>
          <w:szCs w:val="28"/>
          <w:lang w:val="uk-UA"/>
        </w:rPr>
        <w:t>, умовах, коли українське суспільство під час війни стикається з рядом соціально-економічних проблем, які потребують допомоги у їх вирішенні з боку держави, зокрема і у вигляді ефективної системи соціального страхування на випадок безробіття. Все це зумовлюється тим, що масові переміщення людей та втрата ними роботи призвели до високого рівня безробіття, а супутні складні умови життя під час війни призвели до підвищення рівня бідності серед населення. Тож, зважаючи на вище викладене, вважаємо за доцільне дослідити правові, фінансові та організаційні засади ЗДСС на випадок безробіття саме в наш час, час коли суспільство і держава перебувають у кризовому стані.</w:t>
      </w:r>
    </w:p>
    <w:p w14:paraId="21B3583E" w14:textId="77777777" w:rsidR="00D514A3" w:rsidRPr="005E73C9" w:rsidRDefault="00D514A3" w:rsidP="00171C52">
      <w:pPr>
        <w:spacing w:after="0" w:line="360" w:lineRule="auto"/>
        <w:jc w:val="both"/>
        <w:rPr>
          <w:rFonts w:ascii="Times New Roman" w:hAnsi="Times New Roman" w:cs="Times New Roman"/>
          <w:b/>
          <w:bCs/>
          <w:color w:val="000000" w:themeColor="text1"/>
          <w:sz w:val="28"/>
          <w:szCs w:val="28"/>
          <w:lang w:val="uk-UA"/>
        </w:rPr>
      </w:pPr>
    </w:p>
    <w:p w14:paraId="31E15F56" w14:textId="3005D4B9" w:rsidR="00555132" w:rsidRPr="00C45C17" w:rsidRDefault="005B4C03" w:rsidP="00C45C17">
      <w:pPr>
        <w:spacing w:after="0" w:line="360" w:lineRule="auto"/>
        <w:ind w:firstLine="567"/>
        <w:jc w:val="both"/>
        <w:rPr>
          <w:rFonts w:ascii="Times New Roman" w:hAnsi="Times New Roman" w:cs="Times New Roman"/>
          <w:b/>
          <w:bCs/>
          <w:color w:val="000000" w:themeColor="text1"/>
          <w:sz w:val="28"/>
          <w:szCs w:val="28"/>
          <w:lang w:val="uk-UA"/>
        </w:rPr>
      </w:pPr>
      <w:r w:rsidRPr="00C45C17">
        <w:rPr>
          <w:rFonts w:ascii="Times New Roman" w:hAnsi="Times New Roman" w:cs="Times New Roman"/>
          <w:b/>
          <w:bCs/>
          <w:color w:val="000000" w:themeColor="text1"/>
          <w:sz w:val="28"/>
          <w:szCs w:val="28"/>
          <w:lang w:val="uk-UA"/>
        </w:rPr>
        <w:lastRenderedPageBreak/>
        <w:t xml:space="preserve">1.3. </w:t>
      </w:r>
      <w:r w:rsidR="00C45C17" w:rsidRPr="00C45C17">
        <w:rPr>
          <w:rFonts w:ascii="Times New Roman" w:hAnsi="Times New Roman" w:cs="Times New Roman"/>
          <w:b/>
          <w:color w:val="000000" w:themeColor="text1"/>
          <w:sz w:val="28"/>
          <w:szCs w:val="28"/>
          <w:lang w:val="uk-UA"/>
        </w:rPr>
        <w:t>Джерела та нормативно-правове забезпечення ЗДСС на випадок безробіття</w:t>
      </w:r>
    </w:p>
    <w:p w14:paraId="4CC98636" w14:textId="1340A407" w:rsidR="00555132" w:rsidRDefault="00555132" w:rsidP="00C066FC">
      <w:pPr>
        <w:spacing w:after="0" w:line="360" w:lineRule="auto"/>
        <w:ind w:firstLine="709"/>
        <w:jc w:val="both"/>
        <w:rPr>
          <w:rFonts w:ascii="Times New Roman" w:hAnsi="Times New Roman" w:cs="Times New Roman"/>
          <w:sz w:val="28"/>
          <w:szCs w:val="28"/>
          <w:lang w:val="uk-UA"/>
        </w:rPr>
      </w:pPr>
      <w:r w:rsidRPr="00555132">
        <w:rPr>
          <w:rFonts w:ascii="Times New Roman" w:hAnsi="Times New Roman" w:cs="Times New Roman"/>
          <w:sz w:val="28"/>
          <w:szCs w:val="28"/>
          <w:lang w:val="uk-UA"/>
        </w:rPr>
        <w:t>Джерела дослідження є інструментом, призначеним для пошуку інформації</w:t>
      </w:r>
      <w:r>
        <w:rPr>
          <w:rFonts w:ascii="Times New Roman" w:hAnsi="Times New Roman" w:cs="Times New Roman"/>
          <w:sz w:val="28"/>
          <w:szCs w:val="28"/>
          <w:lang w:val="uk-UA"/>
        </w:rPr>
        <w:t xml:space="preserve"> з метою </w:t>
      </w:r>
      <w:r w:rsidRPr="00555132">
        <w:rPr>
          <w:rFonts w:ascii="Times New Roman" w:hAnsi="Times New Roman" w:cs="Times New Roman"/>
          <w:sz w:val="28"/>
          <w:szCs w:val="28"/>
          <w:lang w:val="uk-UA"/>
        </w:rPr>
        <w:t xml:space="preserve">подальшого створення знань. Вони дозволяють досліднику </w:t>
      </w:r>
      <w:r>
        <w:rPr>
          <w:rFonts w:ascii="Times New Roman" w:hAnsi="Times New Roman" w:cs="Times New Roman"/>
          <w:sz w:val="28"/>
          <w:szCs w:val="28"/>
          <w:lang w:val="uk-UA"/>
        </w:rPr>
        <w:t>бути в курсі</w:t>
      </w:r>
      <w:r w:rsidRPr="00555132">
        <w:rPr>
          <w:rFonts w:ascii="Times New Roman" w:hAnsi="Times New Roman" w:cs="Times New Roman"/>
          <w:sz w:val="28"/>
          <w:szCs w:val="28"/>
          <w:lang w:val="uk-UA"/>
        </w:rPr>
        <w:t xml:space="preserve"> змін і досягнень, які відбуваються у цій галузі чи темі. </w:t>
      </w:r>
    </w:p>
    <w:p w14:paraId="3329C423" w14:textId="3FD0EAB9" w:rsidR="00C066FC" w:rsidRDefault="004556B9" w:rsidP="00C066F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4556B9">
        <w:rPr>
          <w:rFonts w:ascii="Times New Roman" w:hAnsi="Times New Roman" w:cs="Times New Roman"/>
          <w:sz w:val="28"/>
          <w:szCs w:val="28"/>
          <w:lang w:val="uk-UA"/>
        </w:rPr>
        <w:t>жерела інформації</w:t>
      </w:r>
      <w:r>
        <w:rPr>
          <w:rFonts w:ascii="Times New Roman" w:hAnsi="Times New Roman" w:cs="Times New Roman"/>
          <w:sz w:val="28"/>
          <w:szCs w:val="28"/>
          <w:lang w:val="uk-UA"/>
        </w:rPr>
        <w:t xml:space="preserve"> </w:t>
      </w:r>
      <w:r w:rsidRPr="004556B9">
        <w:rPr>
          <w:rFonts w:ascii="Times New Roman" w:hAnsi="Times New Roman" w:cs="Times New Roman"/>
          <w:sz w:val="28"/>
          <w:szCs w:val="28"/>
          <w:lang w:val="uk-UA"/>
        </w:rPr>
        <w:t>варіюються в залежності від потреб дослідницького процесу, частиною якого вони є.</w:t>
      </w:r>
      <w:r w:rsidR="00C066FC">
        <w:rPr>
          <w:rFonts w:ascii="Times New Roman" w:hAnsi="Times New Roman" w:cs="Times New Roman"/>
          <w:sz w:val="28"/>
          <w:szCs w:val="28"/>
          <w:lang w:val="uk-UA"/>
        </w:rPr>
        <w:t xml:space="preserve"> </w:t>
      </w:r>
      <w:r w:rsidRPr="004556B9">
        <w:rPr>
          <w:rFonts w:ascii="Times New Roman" w:hAnsi="Times New Roman" w:cs="Times New Roman"/>
          <w:sz w:val="28"/>
          <w:szCs w:val="28"/>
          <w:lang w:val="uk-UA"/>
        </w:rPr>
        <w:t>Кожен дослідницький процес починається з пошуку інформації, пов'язаної з певною темою, та розвивається навколо різних доступних джерел (гіпотез, теорій, методів, серед інших типів документів).</w:t>
      </w:r>
    </w:p>
    <w:p w14:paraId="456156D9" w14:textId="04A22842" w:rsidR="004556B9" w:rsidRPr="004556B9" w:rsidRDefault="004556B9" w:rsidP="00C066FC">
      <w:pPr>
        <w:spacing w:after="0" w:line="360" w:lineRule="auto"/>
        <w:ind w:firstLine="709"/>
        <w:jc w:val="both"/>
        <w:rPr>
          <w:rFonts w:ascii="Times New Roman" w:hAnsi="Times New Roman" w:cs="Times New Roman"/>
          <w:sz w:val="28"/>
          <w:szCs w:val="28"/>
          <w:lang w:val="uk-UA"/>
        </w:rPr>
      </w:pPr>
      <w:r w:rsidRPr="004556B9">
        <w:rPr>
          <w:rFonts w:ascii="Times New Roman" w:hAnsi="Times New Roman" w:cs="Times New Roman"/>
          <w:sz w:val="28"/>
          <w:szCs w:val="28"/>
          <w:lang w:val="uk-UA"/>
        </w:rPr>
        <w:t>Джерела дослідження дозволяють досліднику провести критичний аналіз інформації. Вони вибираються відповідно до запропонован</w:t>
      </w:r>
      <w:r w:rsidR="00C066FC">
        <w:rPr>
          <w:rFonts w:ascii="Times New Roman" w:hAnsi="Times New Roman" w:cs="Times New Roman"/>
          <w:sz w:val="28"/>
          <w:szCs w:val="28"/>
          <w:lang w:val="uk-UA"/>
        </w:rPr>
        <w:t>ої теми</w:t>
      </w:r>
      <w:r w:rsidRPr="004556B9">
        <w:rPr>
          <w:rFonts w:ascii="Times New Roman" w:hAnsi="Times New Roman" w:cs="Times New Roman"/>
          <w:sz w:val="28"/>
          <w:szCs w:val="28"/>
          <w:lang w:val="uk-UA"/>
        </w:rPr>
        <w:t xml:space="preserve"> дослідження і мож</w:t>
      </w:r>
      <w:r w:rsidR="00C066FC">
        <w:rPr>
          <w:rFonts w:ascii="Times New Roman" w:hAnsi="Times New Roman" w:cs="Times New Roman"/>
          <w:sz w:val="28"/>
          <w:szCs w:val="28"/>
          <w:lang w:val="uk-UA"/>
        </w:rPr>
        <w:t>уть</w:t>
      </w:r>
      <w:r w:rsidRPr="004556B9">
        <w:rPr>
          <w:rFonts w:ascii="Times New Roman" w:hAnsi="Times New Roman" w:cs="Times New Roman"/>
          <w:sz w:val="28"/>
          <w:szCs w:val="28"/>
          <w:lang w:val="uk-UA"/>
        </w:rPr>
        <w:t xml:space="preserve"> бути або первинними (інтерв'ю, новини, оригінальні документи тощ</w:t>
      </w:r>
      <w:r w:rsidR="00C066FC">
        <w:rPr>
          <w:rFonts w:ascii="Times New Roman" w:hAnsi="Times New Roman" w:cs="Times New Roman"/>
          <w:sz w:val="28"/>
          <w:szCs w:val="28"/>
          <w:lang w:val="uk-UA"/>
        </w:rPr>
        <w:t>о</w:t>
      </w:r>
      <w:r w:rsidRPr="004556B9">
        <w:rPr>
          <w:rFonts w:ascii="Times New Roman" w:hAnsi="Times New Roman" w:cs="Times New Roman"/>
          <w:sz w:val="28"/>
          <w:szCs w:val="28"/>
          <w:lang w:val="uk-UA"/>
        </w:rPr>
        <w:t>), чи вторинними (енциклопедії, рецензії на реферати, бібліографії тощо).</w:t>
      </w:r>
    </w:p>
    <w:p w14:paraId="359A4E81" w14:textId="5BEF1EA0" w:rsidR="004556B9" w:rsidRPr="004556B9" w:rsidRDefault="004556B9" w:rsidP="00C066FC">
      <w:pPr>
        <w:spacing w:after="0" w:line="360" w:lineRule="auto"/>
        <w:ind w:firstLine="709"/>
        <w:jc w:val="both"/>
        <w:rPr>
          <w:rFonts w:ascii="Times New Roman" w:hAnsi="Times New Roman" w:cs="Times New Roman"/>
          <w:sz w:val="28"/>
          <w:szCs w:val="28"/>
          <w:lang w:val="uk-UA"/>
        </w:rPr>
      </w:pPr>
      <w:r w:rsidRPr="004556B9">
        <w:rPr>
          <w:rFonts w:ascii="Times New Roman" w:hAnsi="Times New Roman" w:cs="Times New Roman"/>
          <w:sz w:val="28"/>
          <w:szCs w:val="28"/>
          <w:lang w:val="uk-UA"/>
        </w:rPr>
        <w:t>Первинні та вторинні джерела однаково дійсні. Тим не менш, первинні джерела відомі як джерела з перших рук, а вторинні джерела складаються зі зведеної інформації, що відноситься до конкретної теми.</w:t>
      </w:r>
    </w:p>
    <w:p w14:paraId="6391AF6D" w14:textId="77777777" w:rsidR="00C066FC" w:rsidRDefault="004556B9" w:rsidP="004556B9">
      <w:pPr>
        <w:spacing w:after="0" w:line="360" w:lineRule="auto"/>
        <w:ind w:firstLine="709"/>
        <w:jc w:val="both"/>
        <w:rPr>
          <w:rFonts w:ascii="Times New Roman" w:hAnsi="Times New Roman" w:cs="Times New Roman"/>
          <w:sz w:val="28"/>
          <w:szCs w:val="28"/>
          <w:lang w:val="uk-UA"/>
        </w:rPr>
      </w:pPr>
      <w:r w:rsidRPr="004556B9">
        <w:rPr>
          <w:rFonts w:ascii="Times New Roman" w:hAnsi="Times New Roman" w:cs="Times New Roman"/>
          <w:sz w:val="28"/>
          <w:szCs w:val="28"/>
          <w:lang w:val="uk-UA"/>
        </w:rPr>
        <w:t xml:space="preserve">Всі дослідження повинні використовувати різні типи джерел дослідження, щоб гарантувати, що дослідження є об'єктивним і не упередженим стосовно думки людини, яка </w:t>
      </w:r>
      <w:r w:rsidR="00C066FC">
        <w:rPr>
          <w:rFonts w:ascii="Times New Roman" w:hAnsi="Times New Roman" w:cs="Times New Roman"/>
          <w:sz w:val="28"/>
          <w:szCs w:val="28"/>
          <w:lang w:val="uk-UA"/>
        </w:rPr>
        <w:t xml:space="preserve">його </w:t>
      </w:r>
      <w:r w:rsidRPr="004556B9">
        <w:rPr>
          <w:rFonts w:ascii="Times New Roman" w:hAnsi="Times New Roman" w:cs="Times New Roman"/>
          <w:sz w:val="28"/>
          <w:szCs w:val="28"/>
          <w:lang w:val="uk-UA"/>
        </w:rPr>
        <w:t>проводить</w:t>
      </w:r>
      <w:r w:rsidR="00C066FC">
        <w:rPr>
          <w:rFonts w:ascii="Times New Roman" w:hAnsi="Times New Roman" w:cs="Times New Roman"/>
          <w:sz w:val="28"/>
          <w:szCs w:val="28"/>
          <w:lang w:val="uk-UA"/>
        </w:rPr>
        <w:t>.</w:t>
      </w:r>
    </w:p>
    <w:p w14:paraId="3C6F0532" w14:textId="6703D5EA" w:rsidR="002D60BD" w:rsidRPr="005E73C9" w:rsidRDefault="002D60BD" w:rsidP="004556B9">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Джерельну базу нашого дослідження становлять: </w:t>
      </w:r>
    </w:p>
    <w:p w14:paraId="0A273419" w14:textId="77777777" w:rsidR="001E00AB" w:rsidRPr="005E73C9" w:rsidRDefault="001E00AB"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нормативно-правові акти, що регулюють систему ЗДСС на випадок безробіття;</w:t>
      </w:r>
    </w:p>
    <w:p w14:paraId="1D0649E6" w14:textId="77777777" w:rsidR="002D60BD" w:rsidRPr="005E73C9" w:rsidRDefault="002D60BD"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дисертаційні джерела, які стосуються дослідження </w:t>
      </w:r>
      <w:r w:rsidR="009E6B72" w:rsidRPr="005E73C9">
        <w:rPr>
          <w:rFonts w:ascii="Times New Roman" w:hAnsi="Times New Roman" w:cs="Times New Roman"/>
          <w:sz w:val="28"/>
          <w:szCs w:val="28"/>
          <w:lang w:val="uk-UA"/>
        </w:rPr>
        <w:t>основних засад функціонування інституту ЗДСС на випадок безробіття</w:t>
      </w:r>
      <w:r w:rsidRPr="005E73C9">
        <w:rPr>
          <w:rFonts w:ascii="Times New Roman" w:hAnsi="Times New Roman" w:cs="Times New Roman"/>
          <w:sz w:val="28"/>
          <w:szCs w:val="28"/>
          <w:lang w:val="uk-UA"/>
        </w:rPr>
        <w:t>;</w:t>
      </w:r>
    </w:p>
    <w:p w14:paraId="154DB37B" w14:textId="77777777" w:rsidR="002D60BD" w:rsidRPr="005E73C9" w:rsidRDefault="002D60BD"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w:t>
      </w:r>
      <w:r w:rsidR="00E8482F" w:rsidRPr="005E73C9">
        <w:rPr>
          <w:rFonts w:ascii="Times New Roman" w:hAnsi="Times New Roman" w:cs="Times New Roman"/>
          <w:sz w:val="28"/>
          <w:szCs w:val="28"/>
          <w:lang w:val="uk-UA"/>
        </w:rPr>
        <w:t xml:space="preserve">монографічні дослідження </w:t>
      </w:r>
      <w:r w:rsidR="009E6B72" w:rsidRPr="005E73C9">
        <w:rPr>
          <w:rFonts w:ascii="Times New Roman" w:hAnsi="Times New Roman" w:cs="Times New Roman"/>
          <w:sz w:val="28"/>
          <w:szCs w:val="28"/>
          <w:lang w:val="uk-UA"/>
        </w:rPr>
        <w:t>основних засад функціонування інституту ЗДСС на випадок безробіття</w:t>
      </w:r>
      <w:r w:rsidRPr="005E73C9">
        <w:rPr>
          <w:rFonts w:ascii="Times New Roman" w:hAnsi="Times New Roman" w:cs="Times New Roman"/>
          <w:sz w:val="28"/>
          <w:szCs w:val="28"/>
          <w:lang w:val="uk-UA"/>
        </w:rPr>
        <w:t>;</w:t>
      </w:r>
    </w:p>
    <w:p w14:paraId="60EB2EA1" w14:textId="77777777" w:rsidR="002D60BD" w:rsidRPr="005E73C9" w:rsidRDefault="002D60BD"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посібники, підручники, книги та інші великі за обсягом наукові видання;</w:t>
      </w:r>
    </w:p>
    <w:p w14:paraId="3968B220" w14:textId="77777777" w:rsidR="002D60BD" w:rsidRPr="005E73C9" w:rsidRDefault="002D60BD"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w:t>
      </w:r>
      <w:r w:rsidR="009E6B72" w:rsidRPr="005E73C9">
        <w:rPr>
          <w:rFonts w:ascii="Times New Roman" w:hAnsi="Times New Roman" w:cs="Times New Roman"/>
          <w:sz w:val="28"/>
          <w:szCs w:val="28"/>
          <w:lang w:val="uk-UA"/>
        </w:rPr>
        <w:t xml:space="preserve"> наукові</w:t>
      </w:r>
      <w:r w:rsidRPr="005E73C9">
        <w:rPr>
          <w:rFonts w:ascii="Times New Roman" w:hAnsi="Times New Roman" w:cs="Times New Roman"/>
          <w:sz w:val="28"/>
          <w:szCs w:val="28"/>
          <w:lang w:val="uk-UA"/>
        </w:rPr>
        <w:t xml:space="preserve"> статті, які розкривають окремі</w:t>
      </w:r>
      <w:r w:rsidR="009E6B72" w:rsidRPr="005E73C9">
        <w:rPr>
          <w:rFonts w:ascii="Times New Roman" w:hAnsi="Times New Roman" w:cs="Times New Roman"/>
          <w:sz w:val="28"/>
          <w:szCs w:val="28"/>
          <w:lang w:val="uk-UA"/>
        </w:rPr>
        <w:t xml:space="preserve"> правові, фінансові та організаційні</w:t>
      </w:r>
      <w:r w:rsidRPr="005E73C9">
        <w:rPr>
          <w:rFonts w:ascii="Times New Roman" w:hAnsi="Times New Roman" w:cs="Times New Roman"/>
          <w:sz w:val="28"/>
          <w:szCs w:val="28"/>
          <w:lang w:val="uk-UA"/>
        </w:rPr>
        <w:t xml:space="preserve"> аспекти</w:t>
      </w:r>
      <w:r w:rsidR="009E6B72" w:rsidRPr="005E73C9">
        <w:rPr>
          <w:rFonts w:ascii="Times New Roman" w:hAnsi="Times New Roman" w:cs="Times New Roman"/>
          <w:sz w:val="28"/>
          <w:szCs w:val="28"/>
          <w:lang w:val="uk-UA"/>
        </w:rPr>
        <w:t xml:space="preserve"> функціонування інституту ЗДСС на випадок безробіття</w:t>
      </w:r>
      <w:r w:rsidRPr="005E73C9">
        <w:rPr>
          <w:rFonts w:ascii="Times New Roman" w:hAnsi="Times New Roman" w:cs="Times New Roman"/>
          <w:sz w:val="28"/>
          <w:szCs w:val="28"/>
          <w:lang w:val="uk-UA"/>
        </w:rPr>
        <w:t>;</w:t>
      </w:r>
    </w:p>
    <w:p w14:paraId="00865516" w14:textId="77777777" w:rsidR="009E6B72" w:rsidRPr="005E73C9" w:rsidRDefault="009E6B72"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матеріали наукових конференцій за обраною тематикою дослідження;</w:t>
      </w:r>
    </w:p>
    <w:p w14:paraId="3C7AF034" w14:textId="77777777" w:rsidR="002D60BD" w:rsidRPr="005E73C9" w:rsidRDefault="002D60BD"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 електронні ресурси, що містять інформацію з досліджуваного питання.</w:t>
      </w:r>
    </w:p>
    <w:p w14:paraId="535DD21C" w14:textId="77777777" w:rsidR="006A10F1" w:rsidRPr="005E73C9" w:rsidRDefault="006A10F1"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До першої групи джерел належать нормативно-правові акти, якими регулюються ті чи інші засади ЗДСС на випадок безробіття, а також підзаконні нормативно-правові акти, які більш детально висвітлюють окремі питання ЗДСС на випадок безробіття в Україні. Зважаючи на їх достатньо велику кількість пропонуємо поділити їх на наступні групи:</w:t>
      </w:r>
    </w:p>
    <w:p w14:paraId="51524B98" w14:textId="02F8E93F" w:rsidR="006A10F1" w:rsidRPr="005E73C9" w:rsidRDefault="006A10F1"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1 група – Основний закон нашої держави – тобто її Конституція, якою регламентуються основні засади соціального страхування в Україні</w:t>
      </w:r>
      <w:r w:rsidR="007F026D" w:rsidRPr="005E73C9">
        <w:rPr>
          <w:rFonts w:ascii="Times New Roman" w:hAnsi="Times New Roman" w:cs="Times New Roman"/>
          <w:sz w:val="28"/>
          <w:szCs w:val="28"/>
          <w:lang w:val="uk-UA"/>
        </w:rPr>
        <w:t xml:space="preserve"> [</w:t>
      </w:r>
      <w:r w:rsidR="004A4920">
        <w:rPr>
          <w:rFonts w:ascii="Times New Roman" w:hAnsi="Times New Roman" w:cs="Times New Roman"/>
          <w:sz w:val="28"/>
          <w:szCs w:val="28"/>
          <w:lang w:val="uk-UA"/>
        </w:rPr>
        <w:t>1</w:t>
      </w:r>
      <w:r w:rsidR="007F026D"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w:t>
      </w:r>
    </w:p>
    <w:p w14:paraId="5D2AF4BD" w14:textId="77777777" w:rsidR="006A10F1" w:rsidRPr="005E73C9" w:rsidRDefault="006A10F1"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2 група – міжнародні акти, які, у разі їх ратифікації ВРУ, набувають вищої сили</w:t>
      </w:r>
      <w:r w:rsidR="00672341" w:rsidRPr="005E73C9">
        <w:rPr>
          <w:rFonts w:ascii="Times New Roman" w:hAnsi="Times New Roman" w:cs="Times New Roman"/>
          <w:sz w:val="28"/>
          <w:szCs w:val="28"/>
          <w:lang w:val="uk-UA"/>
        </w:rPr>
        <w:t>;</w:t>
      </w:r>
    </w:p>
    <w:p w14:paraId="53FBCD6D" w14:textId="77777777" w:rsidR="00672341" w:rsidRPr="005E73C9" w:rsidRDefault="00672341" w:rsidP="002D60B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3 група – </w:t>
      </w:r>
      <w:r w:rsidR="007F026D" w:rsidRPr="005E73C9">
        <w:rPr>
          <w:rFonts w:ascii="Times New Roman" w:hAnsi="Times New Roman" w:cs="Times New Roman"/>
          <w:sz w:val="28"/>
          <w:szCs w:val="28"/>
          <w:lang w:val="uk-UA"/>
        </w:rPr>
        <w:t>з</w:t>
      </w:r>
      <w:r w:rsidRPr="005E73C9">
        <w:rPr>
          <w:rFonts w:ascii="Times New Roman" w:hAnsi="Times New Roman" w:cs="Times New Roman"/>
          <w:sz w:val="28"/>
          <w:szCs w:val="28"/>
          <w:lang w:val="uk-UA"/>
        </w:rPr>
        <w:t>акони України, до числа яких можна віднести:</w:t>
      </w:r>
    </w:p>
    <w:p w14:paraId="7E04B579" w14:textId="77D94E3D" w:rsidR="007F026D" w:rsidRPr="005E73C9" w:rsidRDefault="007F026D" w:rsidP="007F026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«Основи законодавства України про загальнообов'язкове державне соціальне страхування» [</w:t>
      </w:r>
      <w:r w:rsidR="004A4920">
        <w:rPr>
          <w:rFonts w:ascii="Times New Roman" w:hAnsi="Times New Roman" w:cs="Times New Roman"/>
          <w:sz w:val="28"/>
          <w:szCs w:val="28"/>
          <w:lang w:val="uk-UA"/>
        </w:rPr>
        <w:t>2</w:t>
      </w:r>
      <w:r w:rsidRPr="005E73C9">
        <w:rPr>
          <w:rFonts w:ascii="Times New Roman" w:hAnsi="Times New Roman" w:cs="Times New Roman"/>
          <w:sz w:val="28"/>
          <w:szCs w:val="28"/>
          <w:lang w:val="uk-UA"/>
        </w:rPr>
        <w:t>];</w:t>
      </w:r>
    </w:p>
    <w:p w14:paraId="15B2CBDC" w14:textId="245A2DCF" w:rsidR="007F026D" w:rsidRPr="005E73C9" w:rsidRDefault="00672341" w:rsidP="00807CCA">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w:t>
      </w:r>
      <w:r w:rsidR="007F026D" w:rsidRPr="005E73C9">
        <w:rPr>
          <w:rFonts w:ascii="Times New Roman" w:hAnsi="Times New Roman" w:cs="Times New Roman"/>
          <w:sz w:val="28"/>
          <w:szCs w:val="28"/>
          <w:lang w:val="uk-UA"/>
        </w:rPr>
        <w:t xml:space="preserve">«Про загальнообов’язкове державне соціальне страхування на випадок безробіття» </w:t>
      </w:r>
      <w:r w:rsidR="00807CCA"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6</w:t>
      </w:r>
      <w:r w:rsidR="00807CCA" w:rsidRPr="005E73C9">
        <w:rPr>
          <w:rFonts w:ascii="Times New Roman" w:hAnsi="Times New Roman" w:cs="Times New Roman"/>
          <w:sz w:val="28"/>
          <w:szCs w:val="28"/>
          <w:lang w:val="uk-UA"/>
        </w:rPr>
        <w:t>];</w:t>
      </w:r>
    </w:p>
    <w:p w14:paraId="074375CA" w14:textId="418C8EB9" w:rsidR="007F026D" w:rsidRPr="005E73C9" w:rsidRDefault="007F026D" w:rsidP="007F026D">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 </w:t>
      </w:r>
      <w:r w:rsidR="00807CCA"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 xml:space="preserve">Про </w:t>
      </w:r>
      <w:r w:rsidR="008F4F23" w:rsidRPr="005E73C9">
        <w:rPr>
          <w:rFonts w:ascii="Times New Roman" w:hAnsi="Times New Roman" w:cs="Times New Roman"/>
          <w:sz w:val="28"/>
          <w:szCs w:val="28"/>
          <w:lang w:val="uk-UA"/>
        </w:rPr>
        <w:t>загальнообов’язкове</w:t>
      </w:r>
      <w:r w:rsidRPr="005E73C9">
        <w:rPr>
          <w:rFonts w:ascii="Times New Roman" w:hAnsi="Times New Roman" w:cs="Times New Roman"/>
          <w:sz w:val="28"/>
          <w:szCs w:val="28"/>
          <w:lang w:val="uk-UA"/>
        </w:rPr>
        <w:t xml:space="preserve"> </w:t>
      </w:r>
      <w:r w:rsidR="00807CCA" w:rsidRPr="005E73C9">
        <w:rPr>
          <w:rFonts w:ascii="Times New Roman" w:hAnsi="Times New Roman" w:cs="Times New Roman"/>
          <w:sz w:val="28"/>
          <w:szCs w:val="28"/>
          <w:lang w:val="uk-UA"/>
        </w:rPr>
        <w:t xml:space="preserve">державне </w:t>
      </w:r>
      <w:r w:rsidRPr="005E73C9">
        <w:rPr>
          <w:rFonts w:ascii="Times New Roman" w:hAnsi="Times New Roman" w:cs="Times New Roman"/>
          <w:sz w:val="28"/>
          <w:szCs w:val="28"/>
          <w:lang w:val="uk-UA"/>
        </w:rPr>
        <w:t>соціальне</w:t>
      </w:r>
      <w:r w:rsidR="00807CCA" w:rsidRPr="005E73C9">
        <w:rPr>
          <w:rFonts w:ascii="Times New Roman" w:hAnsi="Times New Roman" w:cs="Times New Roman"/>
          <w:sz w:val="28"/>
          <w:szCs w:val="28"/>
          <w:lang w:val="uk-UA"/>
        </w:rPr>
        <w:t xml:space="preserve"> страхування»</w:t>
      </w:r>
      <w:r w:rsidRPr="005E73C9">
        <w:rPr>
          <w:rFonts w:ascii="Times New Roman" w:hAnsi="Times New Roman" w:cs="Times New Roman"/>
          <w:sz w:val="28"/>
          <w:szCs w:val="28"/>
          <w:lang w:val="uk-UA"/>
        </w:rPr>
        <w:t xml:space="preserve"> [</w:t>
      </w:r>
      <w:r w:rsidR="004A4920">
        <w:rPr>
          <w:rFonts w:ascii="Times New Roman" w:hAnsi="Times New Roman" w:cs="Times New Roman"/>
          <w:sz w:val="28"/>
          <w:szCs w:val="28"/>
          <w:lang w:val="uk-UA"/>
        </w:rPr>
        <w:t>7</w:t>
      </w:r>
      <w:r w:rsidRPr="005E73C9">
        <w:rPr>
          <w:rFonts w:ascii="Times New Roman" w:hAnsi="Times New Roman" w:cs="Times New Roman"/>
          <w:sz w:val="28"/>
          <w:szCs w:val="28"/>
          <w:lang w:val="uk-UA"/>
        </w:rPr>
        <w:t>];</w:t>
      </w:r>
    </w:p>
    <w:p w14:paraId="420A8912" w14:textId="0D56D4AB" w:rsidR="007F026D" w:rsidRPr="005E73C9" w:rsidRDefault="007F026D" w:rsidP="00807CCA">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«Про зайнятість населення»</w:t>
      </w:r>
      <w:r w:rsidR="00807CCA" w:rsidRPr="005E73C9">
        <w:rPr>
          <w:rFonts w:ascii="Times New Roman" w:hAnsi="Times New Roman" w:cs="Times New Roman"/>
          <w:sz w:val="28"/>
          <w:szCs w:val="28"/>
          <w:lang w:val="uk-UA"/>
        </w:rPr>
        <w:t xml:space="preserve"> [</w:t>
      </w:r>
      <w:r w:rsidR="004A4920">
        <w:rPr>
          <w:rFonts w:ascii="Times New Roman" w:hAnsi="Times New Roman" w:cs="Times New Roman"/>
          <w:sz w:val="28"/>
          <w:szCs w:val="28"/>
          <w:lang w:val="uk-UA"/>
        </w:rPr>
        <w:t>8</w:t>
      </w:r>
      <w:r w:rsidR="00807CCA"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w:t>
      </w:r>
    </w:p>
    <w:p w14:paraId="29394458" w14:textId="754306E5" w:rsidR="00672341" w:rsidRPr="005E73C9" w:rsidRDefault="007F026D" w:rsidP="00807CCA">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«Про забезпечення прав і свобод внутрішньо переміщених осіб»</w:t>
      </w:r>
      <w:r w:rsidR="00807CCA" w:rsidRPr="005E73C9">
        <w:rPr>
          <w:rFonts w:ascii="Times New Roman" w:hAnsi="Times New Roman" w:cs="Times New Roman"/>
          <w:sz w:val="28"/>
          <w:szCs w:val="28"/>
          <w:lang w:val="uk-UA"/>
        </w:rPr>
        <w:t xml:space="preserve"> [</w:t>
      </w:r>
      <w:r w:rsidR="004A4920">
        <w:rPr>
          <w:rFonts w:ascii="Times New Roman" w:hAnsi="Times New Roman" w:cs="Times New Roman"/>
          <w:sz w:val="28"/>
          <w:szCs w:val="28"/>
          <w:lang w:val="uk-UA"/>
        </w:rPr>
        <w:t>5</w:t>
      </w:r>
      <w:r w:rsidR="00807CCA" w:rsidRPr="005E73C9">
        <w:rPr>
          <w:rFonts w:ascii="Times New Roman" w:hAnsi="Times New Roman" w:cs="Times New Roman"/>
          <w:sz w:val="28"/>
          <w:szCs w:val="28"/>
          <w:lang w:val="uk-UA"/>
        </w:rPr>
        <w:t>]</w:t>
      </w:r>
      <w:r w:rsidRPr="005E73C9">
        <w:rPr>
          <w:rFonts w:ascii="Times New Roman" w:hAnsi="Times New Roman" w:cs="Times New Roman"/>
          <w:sz w:val="28"/>
          <w:szCs w:val="28"/>
          <w:lang w:val="uk-UA"/>
        </w:rPr>
        <w:t>;</w:t>
      </w:r>
    </w:p>
    <w:p w14:paraId="14FF9E6A" w14:textId="095D53A6" w:rsidR="00807CCA" w:rsidRPr="005E73C9" w:rsidRDefault="00807CCA" w:rsidP="00807CCA">
      <w:pPr>
        <w:spacing w:after="0" w:line="360" w:lineRule="auto"/>
        <w:ind w:firstLine="709"/>
        <w:jc w:val="both"/>
        <w:rPr>
          <w:rFonts w:ascii="Times New Roman" w:hAnsi="Times New Roman" w:cs="Times New Roman"/>
          <w:color w:val="000000" w:themeColor="text1"/>
          <w:sz w:val="28"/>
          <w:szCs w:val="28"/>
          <w:lang w:val="uk-UA"/>
        </w:rPr>
      </w:pPr>
      <w:r w:rsidRPr="005E73C9">
        <w:rPr>
          <w:rFonts w:ascii="Times New Roman" w:hAnsi="Times New Roman" w:cs="Times New Roman"/>
          <w:sz w:val="28"/>
          <w:szCs w:val="28"/>
          <w:lang w:val="uk-UA"/>
        </w:rPr>
        <w:t>- «</w:t>
      </w:r>
      <w:r w:rsidRPr="005E73C9">
        <w:rPr>
          <w:rFonts w:ascii="Times New Roman" w:hAnsi="Times New Roman" w:cs="Times New Roman"/>
          <w:color w:val="000000" w:themeColor="text1"/>
          <w:sz w:val="28"/>
          <w:szCs w:val="28"/>
          <w:lang w:val="uk-UA"/>
        </w:rPr>
        <w:t>Про внесення змін до деяких законів України щодо функціонування сфер зайнятості та загальнообов’язкового державного соціального страхування на випадок безробіття під час дії воєнного стану» [</w:t>
      </w:r>
      <w:r w:rsidR="004A4920">
        <w:rPr>
          <w:rFonts w:ascii="Times New Roman" w:hAnsi="Times New Roman" w:cs="Times New Roman"/>
          <w:color w:val="000000" w:themeColor="text1"/>
          <w:sz w:val="28"/>
          <w:szCs w:val="28"/>
          <w:lang w:val="uk-UA"/>
        </w:rPr>
        <w:t>3</w:t>
      </w:r>
      <w:r w:rsidRPr="005E73C9">
        <w:rPr>
          <w:rFonts w:ascii="Times New Roman" w:hAnsi="Times New Roman" w:cs="Times New Roman"/>
          <w:color w:val="000000" w:themeColor="text1"/>
          <w:sz w:val="28"/>
          <w:szCs w:val="28"/>
          <w:lang w:val="uk-UA"/>
        </w:rPr>
        <w:t>];</w:t>
      </w:r>
    </w:p>
    <w:p w14:paraId="2D6D160F" w14:textId="77777777" w:rsidR="00807CCA" w:rsidRPr="005E73C9" w:rsidRDefault="00807CCA" w:rsidP="00807CCA">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color w:val="000000" w:themeColor="text1"/>
          <w:sz w:val="28"/>
          <w:szCs w:val="28"/>
          <w:lang w:val="uk-UA"/>
        </w:rPr>
        <w:t>- деякі інші нормативно-правові акти.</w:t>
      </w:r>
    </w:p>
    <w:p w14:paraId="4CF41736" w14:textId="5A588D83" w:rsidR="007F026D" w:rsidRPr="005E73C9" w:rsidRDefault="007F026D" w:rsidP="00853DD1">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4 група – підзаконні нормативно-правові акти</w:t>
      </w:r>
      <w:r w:rsidR="00853DD1" w:rsidRPr="005E73C9">
        <w:rPr>
          <w:rFonts w:ascii="Times New Roman" w:hAnsi="Times New Roman" w:cs="Times New Roman"/>
          <w:sz w:val="28"/>
          <w:szCs w:val="28"/>
          <w:lang w:val="uk-UA"/>
        </w:rPr>
        <w:t xml:space="preserve">. Зокрема, це </w:t>
      </w:r>
      <w:r w:rsidR="00807CCA" w:rsidRPr="005E73C9">
        <w:rPr>
          <w:rFonts w:ascii="Times New Roman" w:hAnsi="Times New Roman" w:cs="Times New Roman"/>
          <w:sz w:val="28"/>
          <w:szCs w:val="28"/>
          <w:lang w:val="uk-UA"/>
        </w:rPr>
        <w:t>постанова КМУ</w:t>
      </w:r>
      <w:r w:rsidR="00853DD1" w:rsidRPr="005E73C9">
        <w:rPr>
          <w:rFonts w:ascii="Times New Roman" w:hAnsi="Times New Roman" w:cs="Times New Roman"/>
          <w:sz w:val="28"/>
          <w:szCs w:val="28"/>
          <w:lang w:val="uk-UA"/>
        </w:rPr>
        <w:t xml:space="preserve"> «Про організаційні заходи щодо запровадження загальнообов'язкового державного соціального страхування на випадок безробіття» [</w:t>
      </w:r>
      <w:r w:rsidR="004A4920">
        <w:rPr>
          <w:rFonts w:ascii="Times New Roman" w:hAnsi="Times New Roman" w:cs="Times New Roman"/>
          <w:sz w:val="28"/>
          <w:szCs w:val="28"/>
          <w:lang w:val="uk-UA"/>
        </w:rPr>
        <w:t>11</w:t>
      </w:r>
      <w:r w:rsidR="00853DD1" w:rsidRPr="005E73C9">
        <w:rPr>
          <w:rFonts w:ascii="Times New Roman" w:hAnsi="Times New Roman" w:cs="Times New Roman"/>
          <w:color w:val="000000" w:themeColor="text1"/>
          <w:sz w:val="28"/>
          <w:szCs w:val="28"/>
          <w:lang w:val="uk-UA"/>
        </w:rPr>
        <w:t>], «Статут Фонду загальнообов'язкового державного соціального страхування України на випадок безробіття» [</w:t>
      </w:r>
      <w:r w:rsidR="004A4920">
        <w:rPr>
          <w:rFonts w:ascii="Times New Roman" w:hAnsi="Times New Roman" w:cs="Times New Roman"/>
          <w:color w:val="000000" w:themeColor="text1"/>
          <w:sz w:val="28"/>
          <w:szCs w:val="28"/>
          <w:lang w:val="uk-UA"/>
        </w:rPr>
        <w:t>14</w:t>
      </w:r>
      <w:r w:rsidR="00853DD1" w:rsidRPr="005E73C9">
        <w:rPr>
          <w:rFonts w:ascii="Times New Roman" w:hAnsi="Times New Roman" w:cs="Times New Roman"/>
          <w:color w:val="000000" w:themeColor="text1"/>
          <w:sz w:val="28"/>
          <w:szCs w:val="28"/>
          <w:lang w:val="uk-UA"/>
        </w:rPr>
        <w:t xml:space="preserve">] а також ряд інших актів КМУ, Президента України, Правління Фонду тощо. </w:t>
      </w:r>
      <w:r w:rsidR="00853DD1" w:rsidRPr="005E73C9">
        <w:rPr>
          <w:rFonts w:ascii="Times New Roman" w:hAnsi="Times New Roman" w:cs="Times New Roman"/>
          <w:sz w:val="28"/>
          <w:szCs w:val="28"/>
          <w:lang w:val="uk-UA"/>
        </w:rPr>
        <w:t xml:space="preserve"> </w:t>
      </w:r>
    </w:p>
    <w:p w14:paraId="4B2B63AF" w14:textId="77777777" w:rsidR="00171C52" w:rsidRPr="005E73C9" w:rsidRDefault="002D60BD" w:rsidP="00171C52">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Найбільш значимою групою </w:t>
      </w:r>
      <w:r w:rsidR="001E00AB" w:rsidRPr="005E73C9">
        <w:rPr>
          <w:rFonts w:ascii="Times New Roman" w:hAnsi="Times New Roman" w:cs="Times New Roman"/>
          <w:sz w:val="28"/>
          <w:szCs w:val="28"/>
          <w:lang w:val="uk-UA"/>
        </w:rPr>
        <w:t xml:space="preserve">наукових </w:t>
      </w:r>
      <w:r w:rsidRPr="005E73C9">
        <w:rPr>
          <w:rFonts w:ascii="Times New Roman" w:hAnsi="Times New Roman" w:cs="Times New Roman"/>
          <w:sz w:val="28"/>
          <w:szCs w:val="28"/>
          <w:lang w:val="uk-UA"/>
        </w:rPr>
        <w:t>джерел нашого дослідження є, звичайно ж, дисертаційні дослідження. До таких належать:</w:t>
      </w:r>
    </w:p>
    <w:p w14:paraId="5A9C0E15" w14:textId="1A81FB86" w:rsidR="00C86552" w:rsidRPr="005E73C9" w:rsidRDefault="00171C52" w:rsidP="00C86552">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1.</w:t>
      </w:r>
      <w:r w:rsidR="00AD6066" w:rsidRPr="005E73C9">
        <w:rPr>
          <w:rFonts w:ascii="Times New Roman" w:hAnsi="Times New Roman" w:cs="Times New Roman"/>
          <w:sz w:val="28"/>
          <w:szCs w:val="28"/>
          <w:lang w:val="uk-UA"/>
        </w:rPr>
        <w:t xml:space="preserve">  </w:t>
      </w:r>
      <w:r w:rsidRPr="005E73C9">
        <w:rPr>
          <w:rFonts w:ascii="Times New Roman" w:hAnsi="Times New Roman" w:cs="Times New Roman"/>
          <w:sz w:val="28"/>
          <w:szCs w:val="28"/>
          <w:lang w:val="uk-UA"/>
        </w:rPr>
        <w:t>дисертаційне дослідження Р. Підлипної, де вона досліджує розвиток системи соціального страхування за умов становлення соціально орієнтованої ринкової економіки України, приділяє при цьому також і увагу ЗДСС на випадок безробіття та окремим аспектам його функціонування та розвитку за умов становлення соціально орієнтованої ринкової економіки України [</w:t>
      </w:r>
      <w:r w:rsidR="004A4920">
        <w:rPr>
          <w:rFonts w:ascii="Times New Roman" w:hAnsi="Times New Roman" w:cs="Times New Roman"/>
          <w:sz w:val="28"/>
          <w:szCs w:val="28"/>
          <w:lang w:val="uk-UA"/>
        </w:rPr>
        <w:t>39</w:t>
      </w:r>
      <w:r w:rsidRPr="005E73C9">
        <w:rPr>
          <w:rFonts w:ascii="Times New Roman" w:hAnsi="Times New Roman" w:cs="Times New Roman"/>
          <w:sz w:val="28"/>
          <w:szCs w:val="28"/>
          <w:lang w:val="uk-UA"/>
        </w:rPr>
        <w:t>]</w:t>
      </w:r>
      <w:r w:rsidR="00C86552" w:rsidRPr="005E73C9">
        <w:rPr>
          <w:rFonts w:ascii="Times New Roman" w:hAnsi="Times New Roman" w:cs="Times New Roman"/>
          <w:sz w:val="28"/>
          <w:szCs w:val="28"/>
          <w:lang w:val="uk-UA"/>
        </w:rPr>
        <w:t>;</w:t>
      </w:r>
    </w:p>
    <w:p w14:paraId="209940BF" w14:textId="3D4F5FAD" w:rsidR="00A207C0" w:rsidRPr="005E73C9" w:rsidRDefault="00C86552" w:rsidP="00C86552">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2. </w:t>
      </w:r>
      <w:r w:rsidR="00A207C0" w:rsidRPr="005E73C9">
        <w:rPr>
          <w:rFonts w:ascii="Times New Roman" w:hAnsi="Times New Roman" w:cs="Times New Roman"/>
          <w:sz w:val="28"/>
          <w:szCs w:val="28"/>
          <w:lang w:val="uk-UA"/>
        </w:rPr>
        <w:t>дисертаційне дослідження О. Москаленко, де вона окреслює основні засади соціального страхування, які є властивими й ЗДСС на випадок безробіття та закріплюються в якості принципів його реалізації [</w:t>
      </w:r>
      <w:r w:rsidR="004A4920">
        <w:rPr>
          <w:rFonts w:ascii="Times New Roman" w:hAnsi="Times New Roman" w:cs="Times New Roman"/>
          <w:sz w:val="28"/>
          <w:szCs w:val="28"/>
          <w:lang w:val="uk-UA"/>
        </w:rPr>
        <w:t>34</w:t>
      </w:r>
      <w:r w:rsidR="00A207C0" w:rsidRPr="005E73C9">
        <w:rPr>
          <w:rFonts w:ascii="Times New Roman" w:hAnsi="Times New Roman" w:cs="Times New Roman"/>
          <w:sz w:val="28"/>
          <w:szCs w:val="28"/>
          <w:lang w:val="uk-UA"/>
        </w:rPr>
        <w:t>].</w:t>
      </w:r>
    </w:p>
    <w:p w14:paraId="3255999B" w14:textId="77777777" w:rsidR="00C86552" w:rsidRPr="005E73C9" w:rsidRDefault="00C86552" w:rsidP="00C86552">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Наступну групу джерел становлять монографічні дослідження за обраною нами тематикою дослідження. До їх числа входять:</w:t>
      </w:r>
    </w:p>
    <w:p w14:paraId="18F2AE52" w14:textId="56253C5D" w:rsidR="00C86552" w:rsidRPr="005E73C9" w:rsidRDefault="00C86552" w:rsidP="00C86552">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монографія Р. Підлипної [</w:t>
      </w:r>
      <w:r w:rsidR="004A4920">
        <w:rPr>
          <w:rFonts w:ascii="Times New Roman" w:hAnsi="Times New Roman" w:cs="Times New Roman"/>
          <w:sz w:val="28"/>
          <w:szCs w:val="28"/>
          <w:lang w:val="uk-UA"/>
        </w:rPr>
        <w:t>40</w:t>
      </w:r>
      <w:r w:rsidRPr="005E73C9">
        <w:rPr>
          <w:rFonts w:ascii="Times New Roman" w:hAnsi="Times New Roman" w:cs="Times New Roman"/>
          <w:sz w:val="28"/>
          <w:szCs w:val="28"/>
          <w:lang w:val="uk-UA"/>
        </w:rPr>
        <w:t>], в якій вона актуалізує проблематику розвитку ЗДСС на випадок безробіття за умов становлення соціально орієнтованої ринкової економіки України;</w:t>
      </w:r>
    </w:p>
    <w:p w14:paraId="31163F8E" w14:textId="4035A600" w:rsidR="001E00AB" w:rsidRPr="005E73C9" w:rsidRDefault="00C86552" w:rsidP="001E00AB">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монографія А. Кириченко [</w:t>
      </w:r>
      <w:r w:rsidR="004A4920">
        <w:rPr>
          <w:rFonts w:ascii="Times New Roman" w:hAnsi="Times New Roman" w:cs="Times New Roman"/>
          <w:sz w:val="28"/>
          <w:szCs w:val="28"/>
          <w:lang w:val="uk-UA"/>
        </w:rPr>
        <w:t>25</w:t>
      </w:r>
      <w:r w:rsidRPr="005E73C9">
        <w:rPr>
          <w:rFonts w:ascii="Times New Roman" w:hAnsi="Times New Roman" w:cs="Times New Roman"/>
          <w:sz w:val="28"/>
          <w:szCs w:val="28"/>
          <w:lang w:val="uk-UA"/>
        </w:rPr>
        <w:t>], де вона висвітлює окремі аспекти розвитку, сучасного стану та подальших тенденцій функціонування інституту ЗДСС на випадок безробіття.</w:t>
      </w:r>
    </w:p>
    <w:p w14:paraId="3D90F42A" w14:textId="7067D8D3" w:rsidR="00E8482F" w:rsidRPr="005E73C9" w:rsidRDefault="001E00AB" w:rsidP="001E00AB">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Четверту</w:t>
      </w:r>
      <w:r w:rsidR="00E8482F" w:rsidRPr="005E73C9">
        <w:rPr>
          <w:rFonts w:ascii="Times New Roman" w:hAnsi="Times New Roman" w:cs="Times New Roman"/>
          <w:sz w:val="28"/>
          <w:szCs w:val="28"/>
          <w:lang w:val="uk-UA"/>
        </w:rPr>
        <w:t xml:space="preserve"> групу джерел складають посібники, підручники, книги та інші великі за обсягом наукові видання. До їх числа можна віднести наукові видання </w:t>
      </w:r>
      <w:r w:rsidRPr="005E73C9">
        <w:rPr>
          <w:rFonts w:ascii="Times New Roman" w:hAnsi="Times New Roman" w:cs="Times New Roman"/>
          <w:sz w:val="28"/>
          <w:szCs w:val="28"/>
          <w:lang w:val="uk-UA"/>
        </w:rPr>
        <w:t xml:space="preserve">М. </w:t>
      </w:r>
      <w:r w:rsidR="006F5F7A" w:rsidRPr="005E73C9">
        <w:rPr>
          <w:rFonts w:ascii="Times New Roman" w:hAnsi="Times New Roman" w:cs="Times New Roman"/>
          <w:sz w:val="28"/>
          <w:szCs w:val="28"/>
          <w:lang w:val="uk-UA"/>
        </w:rPr>
        <w:t>Марича</w:t>
      </w:r>
      <w:r w:rsidRPr="005E73C9">
        <w:rPr>
          <w:rFonts w:ascii="Times New Roman" w:hAnsi="Times New Roman" w:cs="Times New Roman"/>
          <w:sz w:val="28"/>
          <w:szCs w:val="28"/>
          <w:lang w:val="uk-UA"/>
        </w:rPr>
        <w:t xml:space="preserve"> [</w:t>
      </w:r>
      <w:r w:rsidR="004A4920">
        <w:rPr>
          <w:rFonts w:ascii="Times New Roman" w:hAnsi="Times New Roman" w:cs="Times New Roman"/>
          <w:sz w:val="28"/>
          <w:szCs w:val="28"/>
          <w:lang w:val="uk-UA"/>
        </w:rPr>
        <w:t>30</w:t>
      </w:r>
      <w:r w:rsidRPr="005E73C9">
        <w:rPr>
          <w:rFonts w:ascii="Times New Roman" w:hAnsi="Times New Roman" w:cs="Times New Roman"/>
          <w:sz w:val="28"/>
          <w:szCs w:val="28"/>
          <w:lang w:val="uk-UA"/>
        </w:rPr>
        <w:t>], О. Кириленка [</w:t>
      </w:r>
      <w:r w:rsidR="004A4920">
        <w:rPr>
          <w:rFonts w:ascii="Times New Roman" w:hAnsi="Times New Roman" w:cs="Times New Roman"/>
          <w:sz w:val="28"/>
          <w:szCs w:val="28"/>
          <w:lang w:val="uk-UA"/>
        </w:rPr>
        <w:t>24</w:t>
      </w:r>
      <w:r w:rsidRPr="005E73C9">
        <w:rPr>
          <w:rFonts w:ascii="Times New Roman" w:hAnsi="Times New Roman" w:cs="Times New Roman"/>
          <w:sz w:val="28"/>
          <w:szCs w:val="28"/>
          <w:lang w:val="uk-UA"/>
        </w:rPr>
        <w:t>], В. Безуглої, О. Загірняка та Л. Шаповал [</w:t>
      </w:r>
      <w:r w:rsidR="004A4920">
        <w:rPr>
          <w:rFonts w:ascii="Times New Roman" w:hAnsi="Times New Roman" w:cs="Times New Roman"/>
          <w:sz w:val="28"/>
          <w:szCs w:val="28"/>
          <w:lang w:val="uk-UA"/>
        </w:rPr>
        <w:t>17</w:t>
      </w:r>
      <w:r w:rsidRPr="005E73C9">
        <w:rPr>
          <w:rFonts w:ascii="Times New Roman" w:hAnsi="Times New Roman" w:cs="Times New Roman"/>
          <w:sz w:val="28"/>
          <w:szCs w:val="28"/>
          <w:lang w:val="uk-UA"/>
        </w:rPr>
        <w:t>].</w:t>
      </w:r>
    </w:p>
    <w:p w14:paraId="7CF3D754" w14:textId="3C9B5A48" w:rsidR="00C21711" w:rsidRPr="005E73C9" w:rsidRDefault="00AE5BBC" w:rsidP="00C21711">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П’яту</w:t>
      </w:r>
      <w:r w:rsidR="001E00AB" w:rsidRPr="005E73C9">
        <w:rPr>
          <w:rFonts w:ascii="Times New Roman" w:hAnsi="Times New Roman" w:cs="Times New Roman"/>
          <w:sz w:val="28"/>
          <w:szCs w:val="28"/>
          <w:lang w:val="uk-UA"/>
        </w:rPr>
        <w:t xml:space="preserve"> групу джерел становлять наукові статті, які розкривають окремі правові, фінансові та організаційні аспекти функціонування інституту ЗДСС на випадок безробіття</w:t>
      </w:r>
      <w:r w:rsidRPr="005E73C9">
        <w:rPr>
          <w:rFonts w:ascii="Times New Roman" w:hAnsi="Times New Roman" w:cs="Times New Roman"/>
          <w:sz w:val="28"/>
          <w:szCs w:val="28"/>
          <w:lang w:val="uk-UA"/>
        </w:rPr>
        <w:t>: А. Вольської [</w:t>
      </w:r>
      <w:r w:rsidR="004A4920">
        <w:rPr>
          <w:rFonts w:ascii="Times New Roman" w:hAnsi="Times New Roman" w:cs="Times New Roman"/>
          <w:sz w:val="28"/>
          <w:szCs w:val="28"/>
          <w:lang w:val="uk-UA"/>
        </w:rPr>
        <w:t>18; 19</w:t>
      </w:r>
      <w:r w:rsidRPr="005E73C9">
        <w:rPr>
          <w:rFonts w:ascii="Times New Roman" w:hAnsi="Times New Roman" w:cs="Times New Roman"/>
          <w:sz w:val="28"/>
          <w:szCs w:val="28"/>
          <w:lang w:val="uk-UA"/>
        </w:rPr>
        <w:t>], Ю. Гришиної [</w:t>
      </w:r>
      <w:r w:rsidR="004A4920">
        <w:rPr>
          <w:rFonts w:ascii="Times New Roman" w:hAnsi="Times New Roman" w:cs="Times New Roman"/>
          <w:sz w:val="28"/>
          <w:szCs w:val="28"/>
          <w:lang w:val="uk-UA"/>
        </w:rPr>
        <w:t>20</w:t>
      </w:r>
      <w:r w:rsidRPr="005E73C9">
        <w:rPr>
          <w:rFonts w:ascii="Times New Roman" w:hAnsi="Times New Roman" w:cs="Times New Roman"/>
          <w:sz w:val="28"/>
          <w:szCs w:val="28"/>
          <w:lang w:val="uk-UA"/>
        </w:rPr>
        <w:t>], Т. Коваленко, С. Поторощина [</w:t>
      </w:r>
      <w:r w:rsidR="004A4920">
        <w:rPr>
          <w:rFonts w:ascii="Times New Roman" w:hAnsi="Times New Roman" w:cs="Times New Roman"/>
          <w:sz w:val="28"/>
          <w:szCs w:val="28"/>
          <w:lang w:val="uk-UA"/>
        </w:rPr>
        <w:t>26</w:t>
      </w:r>
      <w:r w:rsidRPr="005E73C9">
        <w:rPr>
          <w:rFonts w:ascii="Times New Roman" w:hAnsi="Times New Roman" w:cs="Times New Roman"/>
          <w:sz w:val="28"/>
          <w:szCs w:val="28"/>
          <w:lang w:val="uk-UA"/>
        </w:rPr>
        <w:t>], І. Крекотня [</w:t>
      </w:r>
      <w:r w:rsidR="004A4920">
        <w:rPr>
          <w:rFonts w:ascii="Times New Roman" w:hAnsi="Times New Roman" w:cs="Times New Roman"/>
          <w:sz w:val="28"/>
          <w:szCs w:val="28"/>
          <w:lang w:val="uk-UA"/>
        </w:rPr>
        <w:t>29</w:t>
      </w:r>
      <w:r w:rsidRPr="005E73C9">
        <w:rPr>
          <w:rFonts w:ascii="Times New Roman" w:hAnsi="Times New Roman" w:cs="Times New Roman"/>
          <w:sz w:val="28"/>
          <w:szCs w:val="28"/>
          <w:lang w:val="uk-UA"/>
        </w:rPr>
        <w:t>], Ю. Маршавіна [</w:t>
      </w:r>
      <w:r w:rsidR="004A4920">
        <w:rPr>
          <w:rFonts w:ascii="Times New Roman" w:hAnsi="Times New Roman" w:cs="Times New Roman"/>
          <w:sz w:val="28"/>
          <w:szCs w:val="28"/>
          <w:lang w:val="uk-UA"/>
        </w:rPr>
        <w:t>31</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А. Мерзляка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32</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О. Москаленко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33</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В. Ольшевської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36</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С. Прохоровської, Г. Кулини, М. Стецька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41</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В. Роледерса, Г. Кукеля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42</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О. Ромашко, В. Бариляки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43</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К. Савченка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44</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Н. Самойленка </w:t>
      </w:r>
      <w:r w:rsidRPr="005E73C9">
        <w:rPr>
          <w:rFonts w:ascii="Times New Roman" w:hAnsi="Times New Roman" w:cs="Times New Roman"/>
          <w:sz w:val="28"/>
          <w:szCs w:val="28"/>
          <w:lang w:val="uk-UA"/>
        </w:rPr>
        <w:t>[</w:t>
      </w:r>
      <w:r w:rsidR="004A4920">
        <w:rPr>
          <w:rFonts w:ascii="Times New Roman" w:hAnsi="Times New Roman" w:cs="Times New Roman"/>
          <w:sz w:val="28"/>
          <w:szCs w:val="28"/>
          <w:lang w:val="uk-UA"/>
        </w:rPr>
        <w:t>45</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І. С</w:t>
      </w:r>
      <w:r w:rsidR="00B63572">
        <w:rPr>
          <w:rFonts w:ascii="Times New Roman" w:hAnsi="Times New Roman" w:cs="Times New Roman"/>
          <w:sz w:val="28"/>
          <w:szCs w:val="28"/>
          <w:lang w:val="uk-UA"/>
        </w:rPr>
        <w:t>е</w:t>
      </w:r>
      <w:r w:rsidR="00C21711" w:rsidRPr="005E73C9">
        <w:rPr>
          <w:rFonts w:ascii="Times New Roman" w:hAnsi="Times New Roman" w:cs="Times New Roman"/>
          <w:sz w:val="28"/>
          <w:szCs w:val="28"/>
          <w:lang w:val="uk-UA"/>
        </w:rPr>
        <w:t xml:space="preserve">рватинської </w:t>
      </w:r>
      <w:r w:rsidRPr="005E73C9">
        <w:rPr>
          <w:rFonts w:ascii="Times New Roman" w:hAnsi="Times New Roman" w:cs="Times New Roman"/>
          <w:sz w:val="28"/>
          <w:szCs w:val="28"/>
          <w:lang w:val="uk-UA"/>
        </w:rPr>
        <w:t>[</w:t>
      </w:r>
      <w:r w:rsidR="00222F70" w:rsidRPr="00222F70">
        <w:rPr>
          <w:rFonts w:ascii="Times New Roman" w:hAnsi="Times New Roman" w:cs="Times New Roman"/>
          <w:sz w:val="28"/>
          <w:szCs w:val="28"/>
          <w:lang w:val="uk-UA"/>
        </w:rPr>
        <w:t>4</w:t>
      </w:r>
      <w:r w:rsidR="004A4920" w:rsidRPr="004A4920">
        <w:rPr>
          <w:rFonts w:ascii="Times New Roman" w:hAnsi="Times New Roman" w:cs="Times New Roman"/>
          <w:sz w:val="28"/>
          <w:szCs w:val="28"/>
          <w:lang w:val="uk-UA"/>
        </w:rPr>
        <w:t>6</w:t>
      </w:r>
      <w:r w:rsidR="004A4920">
        <w:rPr>
          <w:rFonts w:ascii="Times New Roman" w:hAnsi="Times New Roman" w:cs="Times New Roman"/>
          <w:sz w:val="28"/>
          <w:szCs w:val="28"/>
          <w:lang w:val="uk-UA"/>
        </w:rPr>
        <w:t>; 47</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А. Сидорчук </w:t>
      </w:r>
      <w:r w:rsidRPr="005E73C9">
        <w:rPr>
          <w:rFonts w:ascii="Times New Roman" w:hAnsi="Times New Roman" w:cs="Times New Roman"/>
          <w:sz w:val="28"/>
          <w:szCs w:val="28"/>
          <w:lang w:val="uk-UA"/>
        </w:rPr>
        <w:t>[</w:t>
      </w:r>
      <w:r w:rsidR="004A4920" w:rsidRPr="004A4920">
        <w:rPr>
          <w:rFonts w:ascii="Times New Roman" w:hAnsi="Times New Roman" w:cs="Times New Roman"/>
          <w:sz w:val="28"/>
          <w:szCs w:val="28"/>
          <w:lang w:val="uk-UA"/>
        </w:rPr>
        <w:t>48</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Г. Трунової [</w:t>
      </w:r>
      <w:r w:rsidR="00B63572" w:rsidRPr="00F55C77">
        <w:rPr>
          <w:rFonts w:ascii="Times New Roman" w:hAnsi="Times New Roman" w:cs="Times New Roman"/>
          <w:sz w:val="28"/>
          <w:szCs w:val="28"/>
          <w:lang w:val="uk-UA"/>
        </w:rPr>
        <w:t>4</w:t>
      </w:r>
      <w:r w:rsidR="004A4920" w:rsidRPr="004A4920">
        <w:rPr>
          <w:rFonts w:ascii="Times New Roman" w:hAnsi="Times New Roman" w:cs="Times New Roman"/>
          <w:sz w:val="28"/>
          <w:szCs w:val="28"/>
          <w:lang w:val="uk-UA"/>
        </w:rPr>
        <w:t>9</w:t>
      </w:r>
      <w:r w:rsidR="00B63572">
        <w:rPr>
          <w:rFonts w:ascii="Times New Roman" w:hAnsi="Times New Roman" w:cs="Times New Roman"/>
          <w:sz w:val="28"/>
          <w:szCs w:val="28"/>
          <w:lang w:val="uk-UA"/>
        </w:rPr>
        <w:t xml:space="preserve">; </w:t>
      </w:r>
      <w:r w:rsidR="004A4920" w:rsidRPr="004A4920">
        <w:rPr>
          <w:rFonts w:ascii="Times New Roman" w:hAnsi="Times New Roman" w:cs="Times New Roman"/>
          <w:sz w:val="28"/>
          <w:szCs w:val="28"/>
          <w:lang w:val="uk-UA"/>
        </w:rPr>
        <w:t>50</w:t>
      </w:r>
      <w:r w:rsidR="00C21711" w:rsidRPr="005E73C9">
        <w:rPr>
          <w:rFonts w:ascii="Times New Roman" w:hAnsi="Times New Roman" w:cs="Times New Roman"/>
          <w:sz w:val="28"/>
          <w:szCs w:val="28"/>
          <w:lang w:val="uk-UA"/>
        </w:rPr>
        <w:t xml:space="preserve">], О. Тулай </w:t>
      </w:r>
      <w:r w:rsidRPr="005E73C9">
        <w:rPr>
          <w:rFonts w:ascii="Times New Roman" w:hAnsi="Times New Roman" w:cs="Times New Roman"/>
          <w:sz w:val="28"/>
          <w:szCs w:val="28"/>
          <w:lang w:val="uk-UA"/>
        </w:rPr>
        <w:t>[</w:t>
      </w:r>
      <w:r w:rsidR="004A4920" w:rsidRPr="004A4920">
        <w:rPr>
          <w:rFonts w:ascii="Times New Roman" w:hAnsi="Times New Roman" w:cs="Times New Roman"/>
          <w:sz w:val="28"/>
          <w:szCs w:val="28"/>
          <w:lang w:val="uk-UA"/>
        </w:rPr>
        <w:t>51</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Л. Чвертко </w:t>
      </w:r>
      <w:r w:rsidRPr="005E73C9">
        <w:rPr>
          <w:rFonts w:ascii="Times New Roman" w:hAnsi="Times New Roman" w:cs="Times New Roman"/>
          <w:sz w:val="28"/>
          <w:szCs w:val="28"/>
          <w:lang w:val="uk-UA"/>
        </w:rPr>
        <w:t>[</w:t>
      </w:r>
      <w:r w:rsidR="00222F70" w:rsidRPr="00222F70">
        <w:rPr>
          <w:rFonts w:ascii="Times New Roman" w:hAnsi="Times New Roman" w:cs="Times New Roman"/>
          <w:sz w:val="28"/>
          <w:szCs w:val="28"/>
          <w:lang w:val="uk-UA"/>
        </w:rPr>
        <w:t>5</w:t>
      </w:r>
      <w:r w:rsidR="004A4920" w:rsidRPr="004A4920">
        <w:rPr>
          <w:rFonts w:ascii="Times New Roman" w:hAnsi="Times New Roman" w:cs="Times New Roman"/>
          <w:sz w:val="28"/>
          <w:szCs w:val="28"/>
          <w:lang w:val="uk-UA"/>
        </w:rPr>
        <w:t>4</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А. Черниша </w:t>
      </w:r>
      <w:r w:rsidRPr="005E73C9">
        <w:rPr>
          <w:rFonts w:ascii="Times New Roman" w:hAnsi="Times New Roman" w:cs="Times New Roman"/>
          <w:sz w:val="28"/>
          <w:szCs w:val="28"/>
          <w:lang w:val="uk-UA"/>
        </w:rPr>
        <w:t>[</w:t>
      </w:r>
      <w:r w:rsidR="004A4920" w:rsidRPr="004A4920">
        <w:rPr>
          <w:rFonts w:ascii="Times New Roman" w:hAnsi="Times New Roman" w:cs="Times New Roman"/>
          <w:sz w:val="28"/>
          <w:szCs w:val="28"/>
          <w:lang w:val="uk-UA"/>
        </w:rPr>
        <w:t>55</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Н. Шаманської </w:t>
      </w:r>
      <w:r w:rsidRPr="005E73C9">
        <w:rPr>
          <w:rFonts w:ascii="Times New Roman" w:hAnsi="Times New Roman" w:cs="Times New Roman"/>
          <w:sz w:val="28"/>
          <w:szCs w:val="28"/>
          <w:lang w:val="uk-UA"/>
        </w:rPr>
        <w:t>[</w:t>
      </w:r>
      <w:r w:rsidR="004A4920" w:rsidRPr="004A4920">
        <w:rPr>
          <w:rFonts w:ascii="Times New Roman" w:hAnsi="Times New Roman" w:cs="Times New Roman"/>
          <w:sz w:val="28"/>
          <w:szCs w:val="28"/>
          <w:lang w:val="uk-UA"/>
        </w:rPr>
        <w:t>56</w:t>
      </w:r>
      <w:r w:rsidRPr="005E73C9">
        <w:rPr>
          <w:rFonts w:ascii="Times New Roman" w:hAnsi="Times New Roman" w:cs="Times New Roman"/>
          <w:sz w:val="28"/>
          <w:szCs w:val="28"/>
          <w:lang w:val="uk-UA"/>
        </w:rPr>
        <w:t>]</w:t>
      </w:r>
      <w:r w:rsidR="00C21711" w:rsidRPr="005E73C9">
        <w:rPr>
          <w:rFonts w:ascii="Times New Roman" w:hAnsi="Times New Roman" w:cs="Times New Roman"/>
          <w:sz w:val="28"/>
          <w:szCs w:val="28"/>
          <w:lang w:val="uk-UA"/>
        </w:rPr>
        <w:t xml:space="preserve">, В. Юровської </w:t>
      </w:r>
      <w:r w:rsidRPr="005E73C9">
        <w:rPr>
          <w:rFonts w:ascii="Times New Roman" w:hAnsi="Times New Roman" w:cs="Times New Roman"/>
          <w:sz w:val="28"/>
          <w:szCs w:val="28"/>
          <w:lang w:val="uk-UA"/>
        </w:rPr>
        <w:t>[</w:t>
      </w:r>
      <w:r w:rsidR="004A4920" w:rsidRPr="004A4920">
        <w:rPr>
          <w:rFonts w:ascii="Times New Roman" w:hAnsi="Times New Roman" w:cs="Times New Roman"/>
          <w:sz w:val="28"/>
          <w:szCs w:val="28"/>
          <w:lang w:val="uk-UA"/>
        </w:rPr>
        <w:t>57</w:t>
      </w:r>
      <w:r w:rsidRPr="00B63572">
        <w:rPr>
          <w:rFonts w:ascii="Times New Roman" w:hAnsi="Times New Roman" w:cs="Times New Roman"/>
          <w:sz w:val="28"/>
          <w:szCs w:val="28"/>
          <w:lang w:val="uk-UA"/>
        </w:rPr>
        <w:t>]</w:t>
      </w:r>
      <w:r w:rsidR="00B63572" w:rsidRPr="00F55C77">
        <w:rPr>
          <w:rFonts w:ascii="Times New Roman" w:hAnsi="Times New Roman" w:cs="Times New Roman"/>
          <w:sz w:val="28"/>
          <w:szCs w:val="28"/>
          <w:lang w:val="uk-UA"/>
        </w:rPr>
        <w:t xml:space="preserve"> </w:t>
      </w:r>
      <w:r w:rsidR="00C21711" w:rsidRPr="005E73C9">
        <w:rPr>
          <w:rFonts w:ascii="Times New Roman" w:hAnsi="Times New Roman" w:cs="Times New Roman"/>
          <w:sz w:val="28"/>
          <w:szCs w:val="28"/>
          <w:lang w:val="uk-UA"/>
        </w:rPr>
        <w:t>та деяких інших</w:t>
      </w:r>
      <w:r w:rsidRPr="005E73C9">
        <w:rPr>
          <w:rFonts w:ascii="Times New Roman" w:hAnsi="Times New Roman" w:cs="Times New Roman"/>
          <w:sz w:val="28"/>
          <w:szCs w:val="28"/>
          <w:lang w:val="uk-UA"/>
        </w:rPr>
        <w:t>.</w:t>
      </w:r>
    </w:p>
    <w:p w14:paraId="3198BD2F" w14:textId="1AADBE19" w:rsidR="00C21711" w:rsidRPr="005E73C9" w:rsidRDefault="00C21711" w:rsidP="00C21711">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lastRenderedPageBreak/>
        <w:t>Наступну групу джерел становлять матеріали наукових конференцій за обраною тематикою дослідження, до яких можна віднести матеріали ХV</w:t>
      </w:r>
      <w:r w:rsidR="0096300A" w:rsidRPr="005E73C9">
        <w:rPr>
          <w:rFonts w:ascii="Times New Roman" w:hAnsi="Times New Roman" w:cs="Times New Roman"/>
          <w:sz w:val="28"/>
          <w:szCs w:val="28"/>
          <w:lang w:val="uk-UA"/>
        </w:rPr>
        <w:t xml:space="preserve"> Всеукраїнської науково-практичної конференції «Проблеми і перспективи розвитку банківської системи України», невідємною частиною якої стали тези доповіді Ю. Конопліної на тему «Особливості соціального страхування на випадок безробіття»</w:t>
      </w:r>
      <w:r w:rsidRPr="005E73C9">
        <w:rPr>
          <w:rFonts w:ascii="Times New Roman" w:hAnsi="Times New Roman" w:cs="Times New Roman"/>
          <w:sz w:val="28"/>
          <w:szCs w:val="28"/>
          <w:lang w:val="uk-UA"/>
        </w:rPr>
        <w:t xml:space="preserve"> [</w:t>
      </w:r>
      <w:r w:rsidR="004A4920" w:rsidRPr="004A4920">
        <w:rPr>
          <w:rFonts w:ascii="Times New Roman" w:hAnsi="Times New Roman" w:cs="Times New Roman"/>
          <w:sz w:val="28"/>
          <w:szCs w:val="28"/>
          <w:lang w:val="uk-UA"/>
        </w:rPr>
        <w:t>28</w:t>
      </w:r>
      <w:r w:rsidRPr="005E73C9">
        <w:rPr>
          <w:rFonts w:ascii="Times New Roman" w:hAnsi="Times New Roman" w:cs="Times New Roman"/>
          <w:sz w:val="28"/>
          <w:szCs w:val="28"/>
          <w:lang w:val="uk-UA"/>
        </w:rPr>
        <w:t>]</w:t>
      </w:r>
      <w:r w:rsidR="0096300A" w:rsidRPr="005E73C9">
        <w:rPr>
          <w:rFonts w:ascii="Times New Roman" w:hAnsi="Times New Roman" w:cs="Times New Roman"/>
          <w:sz w:val="28"/>
          <w:szCs w:val="28"/>
          <w:lang w:val="uk-UA"/>
        </w:rPr>
        <w:t>.</w:t>
      </w:r>
    </w:p>
    <w:p w14:paraId="4B9E7DBA" w14:textId="6539B231" w:rsidR="0096300A" w:rsidRPr="005E73C9" w:rsidRDefault="0096300A" w:rsidP="00C21711">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І останню групу джерел становлять електронні дані, до числа яких відносять інтернет-ресурси </w:t>
      </w:r>
      <w:r w:rsidRPr="00BA0761">
        <w:rPr>
          <w:rFonts w:ascii="Times New Roman" w:hAnsi="Times New Roman" w:cs="Times New Roman"/>
          <w:color w:val="000000" w:themeColor="text1"/>
          <w:sz w:val="28"/>
          <w:szCs w:val="28"/>
          <w:lang w:val="uk-UA"/>
        </w:rPr>
        <w:t>різн</w:t>
      </w:r>
      <w:r w:rsidR="00ED229C" w:rsidRPr="00BA0761">
        <w:rPr>
          <w:rFonts w:ascii="Times New Roman" w:hAnsi="Times New Roman" w:cs="Times New Roman"/>
          <w:color w:val="000000" w:themeColor="text1"/>
          <w:sz w:val="28"/>
          <w:szCs w:val="28"/>
          <w:lang w:val="uk-UA"/>
        </w:rPr>
        <w:t>ого спрямування: інформаційні, статистичні</w:t>
      </w:r>
      <w:r w:rsidRPr="00BA0761">
        <w:rPr>
          <w:rFonts w:ascii="Times New Roman" w:hAnsi="Times New Roman" w:cs="Times New Roman"/>
          <w:color w:val="000000" w:themeColor="text1"/>
          <w:sz w:val="28"/>
          <w:szCs w:val="28"/>
          <w:lang w:val="uk-UA"/>
        </w:rPr>
        <w:t>, нормативно-правов</w:t>
      </w:r>
      <w:r w:rsidR="00ED229C" w:rsidRPr="00BA0761">
        <w:rPr>
          <w:rFonts w:ascii="Times New Roman" w:hAnsi="Times New Roman" w:cs="Times New Roman"/>
          <w:color w:val="000000" w:themeColor="text1"/>
          <w:sz w:val="28"/>
          <w:szCs w:val="28"/>
          <w:lang w:val="uk-UA"/>
        </w:rPr>
        <w:t>і</w:t>
      </w:r>
      <w:r w:rsidRPr="00BA0761">
        <w:rPr>
          <w:rFonts w:ascii="Times New Roman" w:hAnsi="Times New Roman" w:cs="Times New Roman"/>
          <w:color w:val="000000" w:themeColor="text1"/>
          <w:sz w:val="28"/>
          <w:szCs w:val="28"/>
          <w:lang w:val="uk-UA"/>
        </w:rPr>
        <w:t xml:space="preserve"> тощо. Особливу увагу серед цих джерел заслуговують електронні джерела, </w:t>
      </w:r>
      <w:r w:rsidR="00ED229C" w:rsidRPr="00BA0761">
        <w:rPr>
          <w:rFonts w:ascii="Times New Roman" w:hAnsi="Times New Roman" w:cs="Times New Roman"/>
          <w:color w:val="000000" w:themeColor="text1"/>
          <w:sz w:val="28"/>
          <w:szCs w:val="28"/>
          <w:lang w:val="uk-UA"/>
        </w:rPr>
        <w:t>які містять</w:t>
      </w:r>
      <w:r w:rsidRPr="00BA0761">
        <w:rPr>
          <w:rFonts w:ascii="Times New Roman" w:hAnsi="Times New Roman" w:cs="Times New Roman"/>
          <w:color w:val="000000" w:themeColor="text1"/>
          <w:sz w:val="28"/>
          <w:szCs w:val="28"/>
          <w:lang w:val="uk-UA"/>
        </w:rPr>
        <w:t xml:space="preserve"> </w:t>
      </w:r>
      <w:r w:rsidRPr="005E73C9">
        <w:rPr>
          <w:rFonts w:ascii="Times New Roman" w:hAnsi="Times New Roman" w:cs="Times New Roman"/>
          <w:sz w:val="28"/>
          <w:szCs w:val="28"/>
          <w:lang w:val="uk-UA"/>
        </w:rPr>
        <w:t xml:space="preserve">статистичні дані щодо рівня забезпечення ЗДСС на випадок безробіття в Україні за останні роки, а також офіційні сайти органів влади України, зокрема, ВРУ, КМУ, Президента України, </w:t>
      </w:r>
      <w:r w:rsidR="00D44706" w:rsidRPr="005E73C9">
        <w:rPr>
          <w:rFonts w:ascii="Times New Roman" w:hAnsi="Times New Roman" w:cs="Times New Roman"/>
          <w:sz w:val="28"/>
          <w:szCs w:val="28"/>
          <w:lang w:val="uk-UA"/>
        </w:rPr>
        <w:t>Державного центру зайнятості</w:t>
      </w:r>
      <w:r w:rsidRPr="005E73C9">
        <w:rPr>
          <w:rFonts w:ascii="Times New Roman" w:hAnsi="Times New Roman" w:cs="Times New Roman"/>
          <w:sz w:val="28"/>
          <w:szCs w:val="28"/>
          <w:lang w:val="uk-UA"/>
        </w:rPr>
        <w:t xml:space="preserve"> та інших.</w:t>
      </w:r>
    </w:p>
    <w:p w14:paraId="2C446338" w14:textId="0156B41C" w:rsidR="00D06668" w:rsidRDefault="0096300A" w:rsidP="00300591">
      <w:pPr>
        <w:spacing w:after="0" w:line="360" w:lineRule="auto"/>
        <w:ind w:firstLine="709"/>
        <w:jc w:val="both"/>
        <w:rPr>
          <w:rFonts w:ascii="Times New Roman" w:hAnsi="Times New Roman" w:cs="Times New Roman"/>
          <w:color w:val="FF0000"/>
          <w:sz w:val="28"/>
          <w:szCs w:val="28"/>
          <w:lang w:val="uk-UA"/>
        </w:rPr>
      </w:pPr>
      <w:r w:rsidRPr="005E73C9">
        <w:rPr>
          <w:rFonts w:ascii="Times New Roman" w:hAnsi="Times New Roman" w:cs="Times New Roman"/>
          <w:sz w:val="28"/>
          <w:szCs w:val="28"/>
          <w:lang w:val="uk-UA"/>
        </w:rPr>
        <w:t>Таким чином,</w:t>
      </w:r>
      <w:r w:rsidR="00300591" w:rsidRPr="005E73C9">
        <w:rPr>
          <w:rFonts w:ascii="Times New Roman" w:hAnsi="Times New Roman" w:cs="Times New Roman"/>
          <w:sz w:val="28"/>
          <w:szCs w:val="28"/>
          <w:lang w:val="uk-UA"/>
        </w:rPr>
        <w:t xml:space="preserve"> джерельна база дослідження включає в себе ряд наукових досліджень, що були опубліковані у вигляді дисертацій, монографій, книг, підручників, статей друкованих фахових видань чи інтернет-ресурсів, а також ряд нормативно-правових та підзаконних актів. Зважаючи на досить велику кількість джерел за досліджуваною нами темою, важливо обрати найбільш доцільні та змістовні, щоб дослід</w:t>
      </w:r>
      <w:r w:rsidR="00ED229C">
        <w:rPr>
          <w:rFonts w:ascii="Times New Roman" w:hAnsi="Times New Roman" w:cs="Times New Roman"/>
          <w:sz w:val="28"/>
          <w:szCs w:val="28"/>
          <w:lang w:val="uk-UA"/>
        </w:rPr>
        <w:t>ження мало комплексний характер.</w:t>
      </w:r>
      <w:r w:rsidR="00300591" w:rsidRPr="005E73C9">
        <w:rPr>
          <w:rFonts w:ascii="Times New Roman" w:hAnsi="Times New Roman" w:cs="Times New Roman"/>
          <w:sz w:val="28"/>
          <w:szCs w:val="28"/>
          <w:lang w:val="uk-UA"/>
        </w:rPr>
        <w:t xml:space="preserve"> </w:t>
      </w:r>
    </w:p>
    <w:p w14:paraId="0CFA8DA6" w14:textId="77777777" w:rsidR="00BA0761" w:rsidRPr="005E73C9" w:rsidRDefault="00BA0761" w:rsidP="00300591">
      <w:pPr>
        <w:spacing w:after="0" w:line="360" w:lineRule="auto"/>
        <w:ind w:firstLine="709"/>
        <w:jc w:val="both"/>
        <w:rPr>
          <w:rFonts w:ascii="Times New Roman" w:hAnsi="Times New Roman" w:cs="Times New Roman"/>
          <w:sz w:val="28"/>
          <w:szCs w:val="28"/>
          <w:lang w:val="uk-UA"/>
        </w:rPr>
      </w:pPr>
    </w:p>
    <w:p w14:paraId="32699909" w14:textId="284606AC" w:rsidR="00D06668" w:rsidRPr="005E73C9" w:rsidRDefault="00D06668" w:rsidP="004B2138">
      <w:pPr>
        <w:spacing w:after="0" w:line="360" w:lineRule="auto"/>
        <w:ind w:firstLine="709"/>
        <w:jc w:val="center"/>
        <w:rPr>
          <w:rFonts w:ascii="Times New Roman" w:hAnsi="Times New Roman" w:cs="Times New Roman"/>
          <w:b/>
          <w:bCs/>
          <w:sz w:val="28"/>
          <w:szCs w:val="28"/>
          <w:lang w:val="uk-UA"/>
        </w:rPr>
      </w:pPr>
      <w:r w:rsidRPr="005E73C9">
        <w:rPr>
          <w:rFonts w:ascii="Times New Roman" w:hAnsi="Times New Roman" w:cs="Times New Roman"/>
          <w:b/>
          <w:bCs/>
          <w:sz w:val="28"/>
          <w:szCs w:val="28"/>
          <w:lang w:val="uk-UA"/>
        </w:rPr>
        <w:t xml:space="preserve">Висновки до першого розділу </w:t>
      </w:r>
    </w:p>
    <w:p w14:paraId="1820BAD9" w14:textId="77777777" w:rsidR="00D06668" w:rsidRPr="005E73C9" w:rsidRDefault="00D06668" w:rsidP="00D0666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1. </w:t>
      </w:r>
      <w:r w:rsidR="0001141A" w:rsidRPr="005E73C9">
        <w:rPr>
          <w:rFonts w:ascii="Times New Roman" w:hAnsi="Times New Roman" w:cs="Times New Roman"/>
          <w:sz w:val="28"/>
          <w:szCs w:val="28"/>
          <w:lang w:val="uk-UA"/>
        </w:rPr>
        <w:t>Поняття та принципи ЗДСС на випадок безробіття – це законодавчо регламентовані елементи системи ЗДСС, для яких характерні певні особливості та специфіка, зважаючи на основне функціональне призначення ЗДСС на випадок безробіття. Законодавча регламентація як поняття, так і загальних засад регулювання ЗДСС на випадок безробіття свідчить про особливе значення даного інституту в системі ЗДСС.</w:t>
      </w:r>
    </w:p>
    <w:p w14:paraId="3AACE2BC" w14:textId="077CF822" w:rsidR="00D06668" w:rsidRPr="005E73C9" w:rsidRDefault="00D06668" w:rsidP="00D06668">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2. Після огляду літератури за темою дослідження був виявлений </w:t>
      </w:r>
      <w:r w:rsidRPr="00BA0761">
        <w:rPr>
          <w:rFonts w:ascii="Times New Roman" w:hAnsi="Times New Roman" w:cs="Times New Roman"/>
          <w:color w:val="000000" w:themeColor="text1"/>
          <w:sz w:val="28"/>
          <w:szCs w:val="28"/>
          <w:lang w:val="uk-UA"/>
        </w:rPr>
        <w:t>достатній рівень науково</w:t>
      </w:r>
      <w:r w:rsidR="0068642A" w:rsidRPr="00BA0761">
        <w:rPr>
          <w:rFonts w:ascii="Times New Roman" w:hAnsi="Times New Roman" w:cs="Times New Roman"/>
          <w:color w:val="000000" w:themeColor="text1"/>
          <w:sz w:val="28"/>
          <w:szCs w:val="28"/>
          <w:lang w:val="uk-UA"/>
        </w:rPr>
        <w:t>го</w:t>
      </w:r>
      <w:r w:rsidRPr="00BA0761">
        <w:rPr>
          <w:rFonts w:ascii="Times New Roman" w:hAnsi="Times New Roman" w:cs="Times New Roman"/>
          <w:color w:val="000000" w:themeColor="text1"/>
          <w:sz w:val="28"/>
          <w:szCs w:val="28"/>
          <w:lang w:val="uk-UA"/>
        </w:rPr>
        <w:t xml:space="preserve"> досліджен</w:t>
      </w:r>
      <w:r w:rsidR="0068642A" w:rsidRPr="00BA0761">
        <w:rPr>
          <w:rFonts w:ascii="Times New Roman" w:hAnsi="Times New Roman" w:cs="Times New Roman"/>
          <w:color w:val="000000" w:themeColor="text1"/>
          <w:sz w:val="28"/>
          <w:szCs w:val="28"/>
          <w:lang w:val="uk-UA"/>
        </w:rPr>
        <w:t>ня</w:t>
      </w:r>
      <w:r w:rsidRPr="00BA0761">
        <w:rPr>
          <w:rFonts w:ascii="Times New Roman" w:hAnsi="Times New Roman" w:cs="Times New Roman"/>
          <w:color w:val="000000" w:themeColor="text1"/>
          <w:sz w:val="28"/>
          <w:szCs w:val="28"/>
          <w:lang w:val="uk-UA"/>
        </w:rPr>
        <w:t xml:space="preserve"> ЗДСС на випадок безробіття</w:t>
      </w:r>
      <w:r w:rsidR="00ED229C" w:rsidRPr="00BA0761">
        <w:rPr>
          <w:rFonts w:ascii="Times New Roman" w:hAnsi="Times New Roman" w:cs="Times New Roman"/>
          <w:color w:val="000000" w:themeColor="text1"/>
          <w:sz w:val="28"/>
          <w:szCs w:val="28"/>
          <w:lang w:val="uk-UA"/>
        </w:rPr>
        <w:t>,</w:t>
      </w:r>
      <w:r w:rsidRPr="00BA0761">
        <w:rPr>
          <w:rFonts w:ascii="Times New Roman" w:hAnsi="Times New Roman" w:cs="Times New Roman"/>
          <w:color w:val="000000" w:themeColor="text1"/>
          <w:sz w:val="28"/>
          <w:szCs w:val="28"/>
          <w:lang w:val="uk-UA"/>
        </w:rPr>
        <w:t xml:space="preserve"> </w:t>
      </w:r>
      <w:r w:rsidR="00ED229C" w:rsidRPr="00BA0761">
        <w:rPr>
          <w:rFonts w:ascii="Times New Roman" w:hAnsi="Times New Roman" w:cs="Times New Roman"/>
          <w:color w:val="000000" w:themeColor="text1"/>
          <w:sz w:val="28"/>
          <w:szCs w:val="28"/>
          <w:lang w:val="uk-UA"/>
        </w:rPr>
        <w:t xml:space="preserve">але не достатній </w:t>
      </w:r>
      <w:r w:rsidRPr="00BA0761">
        <w:rPr>
          <w:rFonts w:ascii="Times New Roman" w:hAnsi="Times New Roman" w:cs="Times New Roman"/>
          <w:color w:val="000000" w:themeColor="text1"/>
          <w:sz w:val="28"/>
          <w:szCs w:val="28"/>
          <w:lang w:val="uk-UA"/>
        </w:rPr>
        <w:t xml:space="preserve">в сучасних умовах, умовах, коли українське суспільство під час війни </w:t>
      </w:r>
      <w:r w:rsidRPr="005E73C9">
        <w:rPr>
          <w:rFonts w:ascii="Times New Roman" w:hAnsi="Times New Roman" w:cs="Times New Roman"/>
          <w:sz w:val="28"/>
          <w:szCs w:val="28"/>
          <w:lang w:val="uk-UA"/>
        </w:rPr>
        <w:lastRenderedPageBreak/>
        <w:t>стикається з рядом соціально-економічних проблем, які потребують допомоги у їх вирішенні з боку держави, зокрема і у вигляді ефективної системи соціального страхування на випадок безробіття. Все це зумовлюється тим, що масові переміщення людей та втрата ними роботи призвели до високого рівня безробіття, а супутні складні умови життя під час війни призвели до підвищення рівня бідності серед населення. Тож, зважаючи на вище викладене, вважаємо за доцільне дослідити правові, фінансові та організаційні засади ЗДСС на випадок безробіття саме в наш час, час коли суспільство і держава перебувають у кризовому стані.</w:t>
      </w:r>
    </w:p>
    <w:p w14:paraId="62779041" w14:textId="4D21DAC5" w:rsidR="0096300A" w:rsidRPr="005E73C9" w:rsidRDefault="00D06668" w:rsidP="00C21711">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3. Джерельна база дослідження включає в себе ряд наукових досліджень, що були опубліковані у вигляді дисертацій, монографій, книг, підручників, статей друкованих фахових видань чи інтернет-ресурсів, а також ряд нормативно-правових та підзаконних актів. Зважаючи на досить велику кількість джерел за досліджуваною нами темою, важливо обрати найбільш доцільні та змістовні, щоб дослідж</w:t>
      </w:r>
      <w:r w:rsidR="00ED229C">
        <w:rPr>
          <w:rFonts w:ascii="Times New Roman" w:hAnsi="Times New Roman" w:cs="Times New Roman"/>
          <w:sz w:val="28"/>
          <w:szCs w:val="28"/>
          <w:lang w:val="uk-UA"/>
        </w:rPr>
        <w:t xml:space="preserve">ення мало комплексний характер. </w:t>
      </w:r>
    </w:p>
    <w:p w14:paraId="1FE6093F" w14:textId="77777777" w:rsidR="00C86552" w:rsidRPr="005E73C9" w:rsidRDefault="00C86552" w:rsidP="00C86552">
      <w:pPr>
        <w:spacing w:after="0" w:line="360" w:lineRule="auto"/>
        <w:ind w:firstLine="709"/>
        <w:jc w:val="both"/>
        <w:rPr>
          <w:rFonts w:ascii="Times New Roman" w:hAnsi="Times New Roman" w:cs="Times New Roman"/>
          <w:sz w:val="28"/>
          <w:szCs w:val="28"/>
          <w:lang w:val="uk-UA"/>
        </w:rPr>
      </w:pPr>
    </w:p>
    <w:p w14:paraId="56FD847C" w14:textId="77777777" w:rsidR="002D60BD" w:rsidRPr="005E73C9" w:rsidRDefault="002D60BD" w:rsidP="005B4C03">
      <w:pPr>
        <w:spacing w:after="0" w:line="360" w:lineRule="auto"/>
        <w:ind w:firstLine="567"/>
        <w:jc w:val="both"/>
        <w:rPr>
          <w:rFonts w:ascii="Times New Roman" w:hAnsi="Times New Roman" w:cs="Times New Roman"/>
          <w:color w:val="000000" w:themeColor="text1"/>
          <w:sz w:val="28"/>
          <w:szCs w:val="28"/>
          <w:lang w:val="uk-UA"/>
        </w:rPr>
      </w:pPr>
    </w:p>
    <w:p w14:paraId="56D077A4" w14:textId="77777777" w:rsidR="005B4C03" w:rsidRPr="005E73C9" w:rsidRDefault="005B4C03">
      <w:pP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br w:type="page"/>
      </w:r>
    </w:p>
    <w:p w14:paraId="168AAC51" w14:textId="77777777" w:rsidR="005B4C03" w:rsidRPr="005E73C9" w:rsidRDefault="005B4C03" w:rsidP="007E7688">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РОЗДІЛ 2</w:t>
      </w:r>
    </w:p>
    <w:p w14:paraId="61015BD1" w14:textId="77777777" w:rsidR="005B4C03" w:rsidRPr="005E73C9" w:rsidRDefault="005B4C03" w:rsidP="007E7688">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АКТУАЛЬНІ АСПЕКТИ ЗАГАЛЬНООБОВ’ЯЗКОВОГО ДЕРЖАВНОГО СОЦІАЛЬНОГО СТРАХУВАННЯ НА ВИПАДОК БЕЗРОБІТТЯ</w:t>
      </w:r>
    </w:p>
    <w:p w14:paraId="0C2C4A34" w14:textId="77777777" w:rsidR="004652EC" w:rsidRPr="005E73C9" w:rsidRDefault="004652EC" w:rsidP="005B4C03">
      <w:pPr>
        <w:spacing w:after="0" w:line="360" w:lineRule="auto"/>
        <w:ind w:firstLine="567"/>
        <w:jc w:val="both"/>
        <w:rPr>
          <w:rFonts w:ascii="Times New Roman" w:hAnsi="Times New Roman" w:cs="Times New Roman"/>
          <w:b/>
          <w:bCs/>
          <w:color w:val="000000" w:themeColor="text1"/>
          <w:sz w:val="28"/>
          <w:szCs w:val="28"/>
          <w:lang w:val="uk-UA"/>
        </w:rPr>
      </w:pPr>
    </w:p>
    <w:p w14:paraId="1A27683D" w14:textId="77777777" w:rsidR="005B4C03" w:rsidRPr="005E73C9" w:rsidRDefault="005B4C03" w:rsidP="005B4C03">
      <w:pPr>
        <w:spacing w:after="0" w:line="360" w:lineRule="auto"/>
        <w:ind w:firstLine="567"/>
        <w:jc w:val="both"/>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2.1. Правові засади загальнообов’язкового державного соціального страхування на випадок безробіття в Україні</w:t>
      </w:r>
    </w:p>
    <w:p w14:paraId="74D69A3D" w14:textId="77777777" w:rsidR="0052308D" w:rsidRPr="005E73C9" w:rsidRDefault="0052308D" w:rsidP="0052308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Законодавство про страхування на випадок безробіття складається з Основ законодавства України про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Закону України «Про загальнообов’язкове державне соціальне страхування на випадок безробіття», Закону України «Про зайнятість населення» та інших нормативно-правових актів, що регулюють відносини у сфері страхування на випадок безробіття, а також міжнародних договорів України, згода на обов’язковість яких надана Верховною Радою України. </w:t>
      </w:r>
    </w:p>
    <w:p w14:paraId="67E80B32" w14:textId="45E05AA8" w:rsidR="004652EC" w:rsidRPr="005E73C9" w:rsidRDefault="004652EC" w:rsidP="0052308D">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«Основи законодавства України про загальнообов’язкове державне соціальне страхування» заклали фундамент формування системи соціального страхування</w:t>
      </w:r>
      <w:r w:rsidR="00B63572">
        <w:rPr>
          <w:rFonts w:ascii="Times New Roman" w:hAnsi="Times New Roman" w:cs="Times New Roman"/>
          <w:color w:val="000000" w:themeColor="text1"/>
          <w:sz w:val="28"/>
          <w:szCs w:val="28"/>
          <w:lang w:val="uk-UA"/>
        </w:rPr>
        <w:t xml:space="preserve"> </w:t>
      </w:r>
      <w:r w:rsidR="00B63572" w:rsidRPr="00B63572">
        <w:rPr>
          <w:rFonts w:ascii="Times New Roman" w:hAnsi="Times New Roman" w:cs="Times New Roman"/>
          <w:color w:val="000000" w:themeColor="text1"/>
          <w:sz w:val="28"/>
          <w:szCs w:val="28"/>
        </w:rPr>
        <w:t>[</w:t>
      </w:r>
      <w:r w:rsidR="004A4920" w:rsidRPr="004A4920">
        <w:rPr>
          <w:rFonts w:ascii="Times New Roman" w:hAnsi="Times New Roman" w:cs="Times New Roman"/>
          <w:color w:val="000000" w:themeColor="text1"/>
          <w:sz w:val="28"/>
          <w:szCs w:val="28"/>
        </w:rPr>
        <w:t>2</w:t>
      </w:r>
      <w:r w:rsidR="00B63572" w:rsidRPr="00B63572">
        <w:rPr>
          <w:rFonts w:ascii="Times New Roman" w:hAnsi="Times New Roman" w:cs="Times New Roman"/>
          <w:color w:val="000000" w:themeColor="text1"/>
          <w:sz w:val="28"/>
          <w:szCs w:val="28"/>
        </w:rPr>
        <w:t>]</w:t>
      </w:r>
      <w:r w:rsidRPr="005E73C9">
        <w:rPr>
          <w:rFonts w:ascii="Times New Roman" w:hAnsi="Times New Roman" w:cs="Times New Roman"/>
          <w:color w:val="000000" w:themeColor="text1"/>
          <w:sz w:val="28"/>
          <w:szCs w:val="28"/>
          <w:lang w:val="uk-UA"/>
        </w:rPr>
        <w:t xml:space="preserve">. Із прийняттям Закону України «Про загальнообов’язкове державне соціальне страхування на випадок безробіття» в Україні запроваджено нову страхову систему соціального захисту населення від безробіття, яка чинна майже в усьому світі і передбачає такий механізм підтримки доходів безробітних, яким встановлено залежність одержання допомоги по безробіттю від внеску застрахованої особи. Відповідно до Закону матеріальне забезпечення за страхуванням встановлюється зі значною диференціацією залежно від причин втрати роботи. Перевагу в соціальному захисті надано категорії безробітних, які втратили роботу з незалежних від них обставин. </w:t>
      </w:r>
    </w:p>
    <w:p w14:paraId="4C0272E0" w14:textId="3CE9BB52" w:rsidR="004652EC" w:rsidRPr="005E73C9" w:rsidRDefault="001A00F5" w:rsidP="004652EC">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Правові засади ЗДСС на випадок безробіття регламентуються рядом нормативно-правових актів, серед яких особливе місце відводиться Закону «Про загальнообов’язкове державне соціальне страхування на випадок безробіття»</w:t>
      </w:r>
      <w:r w:rsidR="00D053C1" w:rsidRPr="005E73C9">
        <w:rPr>
          <w:rFonts w:ascii="Times New Roman" w:hAnsi="Times New Roman" w:cs="Times New Roman"/>
          <w:color w:val="000000" w:themeColor="text1"/>
          <w:sz w:val="28"/>
          <w:szCs w:val="28"/>
          <w:lang w:val="uk-UA"/>
        </w:rPr>
        <w:t xml:space="preserve">. </w:t>
      </w:r>
      <w:r w:rsidR="004652EC" w:rsidRPr="005E73C9">
        <w:rPr>
          <w:rFonts w:ascii="Times New Roman" w:hAnsi="Times New Roman" w:cs="Times New Roman"/>
          <w:color w:val="000000" w:themeColor="text1"/>
          <w:sz w:val="28"/>
          <w:szCs w:val="28"/>
          <w:lang w:val="uk-UA"/>
        </w:rPr>
        <w:t xml:space="preserve">Законом України «Про загальнообов’язкове державне соціальне </w:t>
      </w:r>
      <w:r w:rsidR="004652EC" w:rsidRPr="005E73C9">
        <w:rPr>
          <w:rFonts w:ascii="Times New Roman" w:hAnsi="Times New Roman" w:cs="Times New Roman"/>
          <w:color w:val="000000" w:themeColor="text1"/>
          <w:sz w:val="28"/>
          <w:szCs w:val="28"/>
          <w:lang w:val="uk-UA"/>
        </w:rPr>
        <w:lastRenderedPageBreak/>
        <w:t>страхування на випадок безробіття», від 02.03.2000 р. № 1533-III [</w:t>
      </w:r>
      <w:r w:rsidR="004A4920" w:rsidRPr="004A4920">
        <w:rPr>
          <w:rFonts w:ascii="Times New Roman" w:hAnsi="Times New Roman" w:cs="Times New Roman"/>
          <w:color w:val="000000" w:themeColor="text1"/>
          <w:sz w:val="28"/>
          <w:szCs w:val="28"/>
          <w:lang w:val="uk-UA"/>
        </w:rPr>
        <w:t>6</w:t>
      </w:r>
      <w:r w:rsidR="004652EC" w:rsidRPr="005E73C9">
        <w:rPr>
          <w:rFonts w:ascii="Times New Roman" w:hAnsi="Times New Roman" w:cs="Times New Roman"/>
          <w:color w:val="000000" w:themeColor="text1"/>
          <w:sz w:val="28"/>
          <w:szCs w:val="28"/>
          <w:lang w:val="uk-UA"/>
        </w:rPr>
        <w:t xml:space="preserve">] визначено правові, фінансові та організаційні засади </w:t>
      </w:r>
      <w:r w:rsidR="0042659B">
        <w:rPr>
          <w:rFonts w:ascii="Times New Roman" w:hAnsi="Times New Roman" w:cs="Times New Roman"/>
          <w:color w:val="000000" w:themeColor="text1"/>
          <w:sz w:val="28"/>
          <w:szCs w:val="28"/>
          <w:lang w:val="uk-UA"/>
        </w:rPr>
        <w:t>ЗДСС</w:t>
      </w:r>
      <w:r w:rsidR="004652EC" w:rsidRPr="005E73C9">
        <w:rPr>
          <w:rFonts w:ascii="Times New Roman" w:hAnsi="Times New Roman" w:cs="Times New Roman"/>
          <w:color w:val="000000" w:themeColor="text1"/>
          <w:sz w:val="28"/>
          <w:szCs w:val="28"/>
          <w:lang w:val="uk-UA"/>
        </w:rPr>
        <w:t xml:space="preserve"> на випадок безробіття. Закон встановлює систему прав, обов’язків і гарантій, яка передбачає матеріальне забезпечення в разі безробіття з не залежних від застрахованих осіб обставин та надання соціальних послуг за рахунок коштів Фонду </w:t>
      </w:r>
      <w:r w:rsidR="0042659B">
        <w:rPr>
          <w:rFonts w:ascii="Times New Roman" w:hAnsi="Times New Roman" w:cs="Times New Roman"/>
          <w:color w:val="000000" w:themeColor="text1"/>
          <w:sz w:val="28"/>
          <w:szCs w:val="28"/>
          <w:lang w:val="uk-UA"/>
        </w:rPr>
        <w:t>ЗДСС</w:t>
      </w:r>
      <w:r w:rsidR="004652EC" w:rsidRPr="005E73C9">
        <w:rPr>
          <w:rFonts w:ascii="Times New Roman" w:hAnsi="Times New Roman" w:cs="Times New Roman"/>
          <w:color w:val="000000" w:themeColor="text1"/>
          <w:sz w:val="28"/>
          <w:szCs w:val="28"/>
          <w:lang w:val="uk-UA"/>
        </w:rPr>
        <w:t xml:space="preserve"> України на випадок безробіття. </w:t>
      </w:r>
    </w:p>
    <w:p w14:paraId="14FDE2EE" w14:textId="0020815C" w:rsidR="00970098" w:rsidRPr="005E73C9" w:rsidRDefault="00392253" w:rsidP="00970098">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Законом України «Про внесення змін до деяких законів України щодо функціонування сфер зайнятості та загальнообов’язкового державного соціального страхування на випадок безробіття під час дії воєнного стану» від 21 квітня 2022 року No2220-ІХ</w:t>
      </w:r>
      <w:r w:rsidR="005E73C9">
        <w:rPr>
          <w:rFonts w:ascii="Times New Roman" w:hAnsi="Times New Roman" w:cs="Times New Roman"/>
          <w:color w:val="000000" w:themeColor="text1"/>
          <w:sz w:val="28"/>
          <w:szCs w:val="28"/>
          <w:lang w:val="uk-UA"/>
        </w:rPr>
        <w:t xml:space="preserve"> </w:t>
      </w:r>
      <w:r w:rsidR="005E73C9" w:rsidRPr="005E73C9">
        <w:rPr>
          <w:rFonts w:ascii="Times New Roman" w:hAnsi="Times New Roman" w:cs="Times New Roman"/>
          <w:color w:val="000000" w:themeColor="text1"/>
          <w:sz w:val="28"/>
          <w:szCs w:val="28"/>
          <w:lang w:val="uk-UA"/>
        </w:rPr>
        <w:t>[</w:t>
      </w:r>
      <w:r w:rsidR="004A4920" w:rsidRPr="004A4920">
        <w:rPr>
          <w:rFonts w:ascii="Times New Roman" w:hAnsi="Times New Roman" w:cs="Times New Roman"/>
          <w:color w:val="000000" w:themeColor="text1"/>
          <w:sz w:val="28"/>
          <w:szCs w:val="28"/>
          <w:lang w:val="uk-UA"/>
        </w:rPr>
        <w:t>3</w:t>
      </w:r>
      <w:r w:rsidR="005E73C9"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було встановлено низку додаткових гарантій у сферах зайнятості та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в особливий період</w:t>
      </w:r>
      <w:r w:rsidR="004652EC" w:rsidRPr="005E73C9">
        <w:rPr>
          <w:rFonts w:ascii="Times New Roman" w:hAnsi="Times New Roman" w:cs="Times New Roman"/>
          <w:color w:val="000000" w:themeColor="text1"/>
          <w:sz w:val="28"/>
          <w:szCs w:val="28"/>
          <w:lang w:val="uk-UA"/>
        </w:rPr>
        <w:t xml:space="preserve"> – період воєнного стану в Україні</w:t>
      </w:r>
      <w:r w:rsidRPr="005E73C9">
        <w:rPr>
          <w:rFonts w:ascii="Times New Roman" w:hAnsi="Times New Roman" w:cs="Times New Roman"/>
          <w:color w:val="000000" w:themeColor="text1"/>
          <w:sz w:val="28"/>
          <w:szCs w:val="28"/>
          <w:lang w:val="uk-UA"/>
        </w:rPr>
        <w:t xml:space="preserve">. Зазначеним Законом внесено зміни до законів України </w:t>
      </w:r>
      <w:bookmarkStart w:id="2" w:name="_Hlk132670423"/>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Про загальнообов’язкове державне соціальне страхування на випадок безробіття</w:t>
      </w:r>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w:t>
      </w:r>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Про зайнятість населення</w:t>
      </w:r>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w:t>
      </w:r>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Про забезпечення прав і свобод внутрішньо переміщених осіб</w:t>
      </w:r>
      <w:bookmarkEnd w:id="2"/>
      <w:r w:rsidR="004652EC" w:rsidRPr="005E73C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Серед запроваджених Законом No2220-ІХ новел, зокрема, введення одноразової фінансової допомоги для організації підприємницької діяльності (замість одноразової допомоги по безробіттю для організації підприємницької діяльності), спрощення порядку призначення допомоги по безробіттю, регламентація порядку надання допомоги по частковому безробіттю т</w:t>
      </w:r>
      <w:r w:rsidR="004652EC" w:rsidRPr="005E73C9">
        <w:rPr>
          <w:rFonts w:ascii="Times New Roman" w:hAnsi="Times New Roman" w:cs="Times New Roman"/>
          <w:color w:val="000000" w:themeColor="text1"/>
          <w:sz w:val="28"/>
          <w:szCs w:val="28"/>
          <w:lang w:val="uk-UA"/>
        </w:rPr>
        <w:t>ощо.</w:t>
      </w:r>
    </w:p>
    <w:p w14:paraId="6AF778FC" w14:textId="79DA2186" w:rsidR="004652EC" w:rsidRPr="005E73C9" w:rsidRDefault="00970098"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Як зазначає Г.</w:t>
      </w:r>
      <w:r w:rsidR="005E73C9" w:rsidRPr="005E73C9">
        <w:rPr>
          <w:rFonts w:ascii="Times New Roman" w:hAnsi="Times New Roman" w:cs="Times New Roman"/>
          <w:color w:val="000000" w:themeColor="text1"/>
          <w:sz w:val="28"/>
          <w:szCs w:val="28"/>
          <w:lang w:val="uk-UA"/>
        </w:rPr>
        <w:t xml:space="preserve"> </w:t>
      </w:r>
      <w:r w:rsidRPr="005E73C9">
        <w:rPr>
          <w:rFonts w:ascii="Times New Roman" w:hAnsi="Times New Roman" w:cs="Times New Roman"/>
          <w:color w:val="000000" w:themeColor="text1"/>
          <w:sz w:val="28"/>
          <w:szCs w:val="28"/>
          <w:lang w:val="uk-UA"/>
        </w:rPr>
        <w:t>Чанишева, враховуючи сучасні соціальні умови, держава вживає заходів, спрямованих на матеріальне забезпечення також тих осіб, які працюють на умовах часткового безробіття</w:t>
      </w:r>
      <w:r w:rsidR="005E73C9" w:rsidRPr="005E73C9">
        <w:rPr>
          <w:rFonts w:ascii="Times New Roman" w:hAnsi="Times New Roman" w:cs="Times New Roman"/>
          <w:color w:val="000000" w:themeColor="text1"/>
          <w:sz w:val="28"/>
          <w:szCs w:val="28"/>
          <w:lang w:val="uk-UA"/>
        </w:rPr>
        <w:t xml:space="preserve"> [</w:t>
      </w:r>
      <w:r w:rsidR="004A4920" w:rsidRPr="004A4920">
        <w:rPr>
          <w:rFonts w:ascii="Times New Roman" w:hAnsi="Times New Roman" w:cs="Times New Roman"/>
          <w:color w:val="000000" w:themeColor="text1"/>
          <w:sz w:val="28"/>
          <w:szCs w:val="28"/>
          <w:lang w:val="uk-UA"/>
        </w:rPr>
        <w:t>53</w:t>
      </w:r>
      <w:r w:rsidR="00B63572">
        <w:rPr>
          <w:rFonts w:ascii="Times New Roman" w:hAnsi="Times New Roman" w:cs="Times New Roman"/>
          <w:color w:val="000000" w:themeColor="text1"/>
          <w:sz w:val="28"/>
          <w:szCs w:val="28"/>
          <w:lang w:val="uk-UA"/>
        </w:rPr>
        <w:t xml:space="preserve">, </w:t>
      </w:r>
      <w:r w:rsidR="005E73C9">
        <w:rPr>
          <w:rFonts w:ascii="Times New Roman" w:hAnsi="Times New Roman" w:cs="Times New Roman"/>
          <w:color w:val="000000" w:themeColor="text1"/>
          <w:sz w:val="28"/>
          <w:szCs w:val="28"/>
          <w:lang w:val="en-US"/>
        </w:rPr>
        <w:t>c</w:t>
      </w:r>
      <w:r w:rsidR="005E73C9" w:rsidRPr="005E73C9">
        <w:rPr>
          <w:rFonts w:ascii="Times New Roman" w:hAnsi="Times New Roman" w:cs="Times New Roman"/>
          <w:color w:val="000000" w:themeColor="text1"/>
          <w:sz w:val="28"/>
          <w:szCs w:val="28"/>
          <w:lang w:val="uk-UA"/>
        </w:rPr>
        <w:t>. 42]</w:t>
      </w:r>
      <w:r w:rsidRPr="005E73C9">
        <w:rPr>
          <w:rFonts w:ascii="Times New Roman" w:hAnsi="Times New Roman" w:cs="Times New Roman"/>
          <w:color w:val="000000" w:themeColor="text1"/>
          <w:sz w:val="28"/>
          <w:szCs w:val="28"/>
          <w:lang w:val="uk-UA"/>
        </w:rPr>
        <w:t>. Реалізація права застрахованих на допомогу по частковому безробіттю регламентується ст. 47 Закону України «Про зайнятість населення» та деталізується в Порядку надання допомоги по частков</w:t>
      </w:r>
      <w:r w:rsidR="00165E7E">
        <w:rPr>
          <w:rFonts w:ascii="Times New Roman" w:hAnsi="Times New Roman" w:cs="Times New Roman"/>
          <w:color w:val="000000" w:themeColor="text1"/>
          <w:sz w:val="28"/>
          <w:szCs w:val="28"/>
          <w:lang w:val="uk-UA"/>
        </w:rPr>
        <w:t>ому безробіттю, який затверджен</w:t>
      </w:r>
      <w:r w:rsidRPr="005E73C9">
        <w:rPr>
          <w:rFonts w:ascii="Times New Roman" w:hAnsi="Times New Roman" w:cs="Times New Roman"/>
          <w:color w:val="000000" w:themeColor="text1"/>
          <w:sz w:val="28"/>
          <w:szCs w:val="28"/>
          <w:lang w:val="uk-UA"/>
        </w:rPr>
        <w:t xml:space="preserve">о </w:t>
      </w:r>
      <w:r w:rsidR="005E73C9">
        <w:rPr>
          <w:rFonts w:ascii="Times New Roman" w:hAnsi="Times New Roman" w:cs="Times New Roman"/>
          <w:color w:val="000000" w:themeColor="text1"/>
          <w:sz w:val="28"/>
          <w:szCs w:val="28"/>
          <w:lang w:val="uk-UA"/>
        </w:rPr>
        <w:t xml:space="preserve">постановою КМУ </w:t>
      </w:r>
      <w:r w:rsidRPr="005E73C9">
        <w:rPr>
          <w:rFonts w:ascii="Times New Roman" w:hAnsi="Times New Roman" w:cs="Times New Roman"/>
          <w:color w:val="000000" w:themeColor="text1"/>
          <w:sz w:val="28"/>
          <w:szCs w:val="28"/>
          <w:lang w:val="uk-UA"/>
        </w:rPr>
        <w:t xml:space="preserve">від </w:t>
      </w:r>
      <w:r w:rsidR="005E73C9">
        <w:rPr>
          <w:rFonts w:ascii="Times New Roman" w:hAnsi="Times New Roman" w:cs="Times New Roman"/>
          <w:color w:val="000000" w:themeColor="text1"/>
          <w:sz w:val="28"/>
          <w:szCs w:val="28"/>
          <w:lang w:val="uk-UA"/>
        </w:rPr>
        <w:t>21 черв</w:t>
      </w:r>
      <w:r w:rsidRPr="005E73C9">
        <w:rPr>
          <w:rFonts w:ascii="Times New Roman" w:hAnsi="Times New Roman" w:cs="Times New Roman"/>
          <w:color w:val="000000" w:themeColor="text1"/>
          <w:sz w:val="28"/>
          <w:szCs w:val="28"/>
          <w:lang w:val="uk-UA"/>
        </w:rPr>
        <w:t>ня 20</w:t>
      </w:r>
      <w:r w:rsidR="005E73C9">
        <w:rPr>
          <w:rFonts w:ascii="Times New Roman" w:hAnsi="Times New Roman" w:cs="Times New Roman"/>
          <w:color w:val="000000" w:themeColor="text1"/>
          <w:sz w:val="28"/>
          <w:szCs w:val="28"/>
          <w:lang w:val="uk-UA"/>
        </w:rPr>
        <w:t>22</w:t>
      </w:r>
      <w:r w:rsidRPr="005E73C9">
        <w:rPr>
          <w:rFonts w:ascii="Times New Roman" w:hAnsi="Times New Roman" w:cs="Times New Roman"/>
          <w:color w:val="000000" w:themeColor="text1"/>
          <w:sz w:val="28"/>
          <w:szCs w:val="28"/>
          <w:lang w:val="uk-UA"/>
        </w:rPr>
        <w:t xml:space="preserve"> року № </w:t>
      </w:r>
      <w:r w:rsidR="005E73C9">
        <w:rPr>
          <w:rFonts w:ascii="Times New Roman" w:hAnsi="Times New Roman" w:cs="Times New Roman"/>
          <w:color w:val="000000" w:themeColor="text1"/>
          <w:sz w:val="28"/>
          <w:szCs w:val="28"/>
          <w:lang w:val="uk-UA"/>
        </w:rPr>
        <w:t>702</w:t>
      </w:r>
      <w:r w:rsidR="005E73C9" w:rsidRPr="005E73C9">
        <w:rPr>
          <w:rFonts w:ascii="Times New Roman" w:hAnsi="Times New Roman" w:cs="Times New Roman"/>
          <w:color w:val="000000" w:themeColor="text1"/>
          <w:sz w:val="28"/>
          <w:szCs w:val="28"/>
        </w:rPr>
        <w:t xml:space="preserve"> [</w:t>
      </w:r>
      <w:r w:rsidR="00A711EA" w:rsidRPr="0067572E">
        <w:rPr>
          <w:rFonts w:ascii="Times New Roman" w:hAnsi="Times New Roman" w:cs="Times New Roman"/>
          <w:color w:val="000000" w:themeColor="text1"/>
          <w:sz w:val="28"/>
          <w:szCs w:val="28"/>
        </w:rPr>
        <w:t>9</w:t>
      </w:r>
      <w:r w:rsidR="005E73C9" w:rsidRPr="005E73C9">
        <w:rPr>
          <w:rFonts w:ascii="Times New Roman" w:hAnsi="Times New Roman" w:cs="Times New Roman"/>
          <w:color w:val="000000" w:themeColor="text1"/>
          <w:sz w:val="28"/>
          <w:szCs w:val="28"/>
        </w:rPr>
        <w:t>]</w:t>
      </w:r>
      <w:r w:rsidRPr="005E73C9">
        <w:rPr>
          <w:rFonts w:ascii="Times New Roman" w:hAnsi="Times New Roman" w:cs="Times New Roman"/>
          <w:color w:val="000000" w:themeColor="text1"/>
          <w:sz w:val="28"/>
          <w:szCs w:val="28"/>
          <w:lang w:val="uk-UA"/>
        </w:rPr>
        <w:t xml:space="preserve">. </w:t>
      </w:r>
    </w:p>
    <w:p w14:paraId="32E9420D" w14:textId="77777777" w:rsidR="00083A16" w:rsidRPr="005E73C9" w:rsidRDefault="00083A16" w:rsidP="00083A16">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Відповідно до чинних норм законодавства право на матеріальне забезпечення на випадок безробіття та соціальні послуги мають такі особи (Рис. 2.1.).</w:t>
      </w:r>
    </w:p>
    <w:p w14:paraId="3997B2C8" w14:textId="77777777" w:rsidR="001F02A3" w:rsidRPr="005E73C9" w:rsidRDefault="001F02A3" w:rsidP="001F02A3">
      <w:pPr>
        <w:spacing w:after="0" w:line="360" w:lineRule="auto"/>
        <w:jc w:val="both"/>
        <w:rPr>
          <w:rFonts w:ascii="Times New Roman" w:hAnsi="Times New Roman" w:cs="Times New Roman"/>
          <w:color w:val="000000" w:themeColor="text1"/>
          <w:sz w:val="28"/>
          <w:szCs w:val="28"/>
          <w:lang w:val="uk-UA"/>
        </w:rPr>
      </w:pPr>
      <w:r w:rsidRPr="005E73C9">
        <w:rPr>
          <w:rFonts w:ascii="Times New Roman" w:hAnsi="Times New Roman" w:cs="Times New Roman"/>
          <w:noProof/>
          <w:color w:val="000000" w:themeColor="text1"/>
          <w:sz w:val="28"/>
          <w:szCs w:val="28"/>
          <w:lang w:val="uk-UA" w:eastAsia="uk-UA"/>
        </w:rPr>
        <w:lastRenderedPageBreak/>
        <w:drawing>
          <wp:inline distT="0" distB="0" distL="0" distR="0" wp14:anchorId="1E6D692D" wp14:editId="7D9F2EEE">
            <wp:extent cx="6052185" cy="8490966"/>
            <wp:effectExtent l="0" t="19050" r="57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BB27621" w14:textId="77777777" w:rsidR="00083A16" w:rsidRPr="005E73C9" w:rsidRDefault="00083A16" w:rsidP="001F02A3">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t xml:space="preserve">Рисунок 2.1. </w:t>
      </w:r>
      <w:r w:rsidR="001F02A3" w:rsidRPr="005E73C9">
        <w:rPr>
          <w:rFonts w:ascii="Times New Roman" w:hAnsi="Times New Roman" w:cs="Times New Roman"/>
          <w:b/>
          <w:bCs/>
          <w:color w:val="000000" w:themeColor="text1"/>
          <w:sz w:val="28"/>
          <w:szCs w:val="28"/>
          <w:lang w:val="uk-UA"/>
        </w:rPr>
        <w:t>Особи, які мають право на матеріальне забезпечення на випадок безробіття та соціальні послуги</w:t>
      </w:r>
    </w:p>
    <w:p w14:paraId="21FDF1D7" w14:textId="636D4596" w:rsidR="0022093D" w:rsidRDefault="005E73C9"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lastRenderedPageBreak/>
        <w:t xml:space="preserve">Система суб’єктів страхування на випадок безробіття </w:t>
      </w:r>
      <w:r w:rsidR="0022093D">
        <w:rPr>
          <w:rFonts w:ascii="Times New Roman" w:hAnsi="Times New Roman" w:cs="Times New Roman"/>
          <w:color w:val="000000" w:themeColor="text1"/>
          <w:sz w:val="28"/>
          <w:szCs w:val="28"/>
          <w:lang w:val="uk-UA"/>
        </w:rPr>
        <w:t>має наступний вигляд (Рис. 2.2.).</w:t>
      </w:r>
    </w:p>
    <w:p w14:paraId="677074B9" w14:textId="4AB1F4D2" w:rsidR="0022093D" w:rsidRDefault="0022093D" w:rsidP="005E73C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14:anchorId="2809F2AF" wp14:editId="600C8469">
            <wp:extent cx="5486400" cy="3643884"/>
            <wp:effectExtent l="0" t="0" r="0" b="139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2437FAC" w14:textId="2C21F155" w:rsidR="0022093D" w:rsidRPr="0022093D" w:rsidRDefault="0022093D" w:rsidP="0022093D">
      <w:pPr>
        <w:spacing w:after="0" w:line="360" w:lineRule="auto"/>
        <w:ind w:firstLine="567"/>
        <w:jc w:val="center"/>
        <w:rPr>
          <w:rFonts w:ascii="Times New Roman" w:hAnsi="Times New Roman" w:cs="Times New Roman"/>
          <w:b/>
          <w:bCs/>
          <w:color w:val="000000" w:themeColor="text1"/>
          <w:sz w:val="28"/>
          <w:szCs w:val="28"/>
          <w:lang w:val="uk-UA"/>
        </w:rPr>
      </w:pPr>
      <w:r w:rsidRPr="0022093D">
        <w:rPr>
          <w:rFonts w:ascii="Times New Roman" w:hAnsi="Times New Roman" w:cs="Times New Roman"/>
          <w:b/>
          <w:bCs/>
          <w:color w:val="000000" w:themeColor="text1"/>
          <w:sz w:val="28"/>
          <w:szCs w:val="28"/>
          <w:lang w:val="uk-UA"/>
        </w:rPr>
        <w:t>Рисунок 2.2. Система суб’єктів ЗДСС на випадок безробіття</w:t>
      </w:r>
    </w:p>
    <w:p w14:paraId="5A920553" w14:textId="77777777" w:rsidR="0022093D" w:rsidRDefault="0022093D" w:rsidP="005E73C9">
      <w:pPr>
        <w:spacing w:after="0" w:line="360" w:lineRule="auto"/>
        <w:ind w:firstLine="567"/>
        <w:jc w:val="both"/>
        <w:rPr>
          <w:rFonts w:ascii="Times New Roman" w:hAnsi="Times New Roman" w:cs="Times New Roman"/>
          <w:color w:val="000000" w:themeColor="text1"/>
          <w:sz w:val="28"/>
          <w:szCs w:val="28"/>
          <w:lang w:val="uk-UA"/>
        </w:rPr>
      </w:pPr>
    </w:p>
    <w:p w14:paraId="186443AF" w14:textId="5B40A8A1" w:rsidR="005E73C9" w:rsidRPr="005E73C9" w:rsidRDefault="005E73C9"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Застрахованими особами є: наймані працівники, а також інші особи (громадяни України, іноземці, особи без громадянства, які постійно проживають в Україні, якщо інше не передбачено міжнародним договором, згода на обов’язковість якого надана Верховною Радою України), на користь яких здійснюється страхування на випадок безробіття.</w:t>
      </w:r>
    </w:p>
    <w:p w14:paraId="59855343" w14:textId="77777777" w:rsidR="005E73C9" w:rsidRPr="005E73C9" w:rsidRDefault="005E73C9"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Представниками застрахованих осіб є профспілки або їх об’єд­нання чи інші уповноважені найманими працівниками органи (представники).</w:t>
      </w:r>
    </w:p>
    <w:p w14:paraId="6AD809A4" w14:textId="77777777" w:rsidR="005E73C9" w:rsidRPr="005E73C9" w:rsidRDefault="005E73C9"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Другим суб’єктом загальнообов’язкового соціального страхування на випадок безробіття є страхувальники. Це роботодавці та застраховані особи, які відповідно до Закону України «Про загальнообов’язкове державне соціальне страхування на випадок безробіття» сплачують страхові внески.</w:t>
      </w:r>
    </w:p>
    <w:p w14:paraId="7CF6C811" w14:textId="4326121F" w:rsidR="005E73C9" w:rsidRPr="005E73C9" w:rsidRDefault="005E73C9" w:rsidP="005E73C9">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Третій суб’єкт </w:t>
      </w:r>
      <w:r w:rsidR="00C86C69">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страховик. Це Фонд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України на випадок безробіття. Фонд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України на випадок безробіття (далі — Фонд) створений для управління страхуванням на випадок безробіття, провадження збору та </w:t>
      </w:r>
      <w:r w:rsidRPr="005E73C9">
        <w:rPr>
          <w:rFonts w:ascii="Times New Roman" w:hAnsi="Times New Roman" w:cs="Times New Roman"/>
          <w:color w:val="000000" w:themeColor="text1"/>
          <w:sz w:val="28"/>
          <w:szCs w:val="28"/>
          <w:lang w:val="uk-UA"/>
        </w:rPr>
        <w:lastRenderedPageBreak/>
        <w:t>акумуляції страхових внесків, контролю за використанням коштів, виплати забезпечення та надання соціальних послуг, здійснення інших функцій з</w:t>
      </w:r>
      <w:r w:rsidR="0014020C">
        <w:rPr>
          <w:rFonts w:ascii="Times New Roman" w:hAnsi="Times New Roman" w:cs="Times New Roman"/>
          <w:color w:val="000000" w:themeColor="text1"/>
          <w:sz w:val="28"/>
          <w:szCs w:val="28"/>
          <w:lang w:val="uk-UA"/>
        </w:rPr>
        <w:t>гідно із Законом і статутом Фон</w:t>
      </w:r>
      <w:r w:rsidRPr="005E73C9">
        <w:rPr>
          <w:rFonts w:ascii="Times New Roman" w:hAnsi="Times New Roman" w:cs="Times New Roman"/>
          <w:color w:val="000000" w:themeColor="text1"/>
          <w:sz w:val="28"/>
          <w:szCs w:val="28"/>
          <w:lang w:val="uk-UA"/>
        </w:rPr>
        <w:t>ду.</w:t>
      </w:r>
    </w:p>
    <w:p w14:paraId="18A66DEE" w14:textId="77777777" w:rsidR="004146C0" w:rsidRDefault="00970098" w:rsidP="00B63572">
      <w:pPr>
        <w:spacing w:after="0" w:line="360" w:lineRule="auto"/>
        <w:ind w:firstLine="567"/>
        <w:jc w:val="both"/>
        <w:rPr>
          <w:rFonts w:ascii="Times New Roman" w:hAnsi="Times New Roman" w:cs="Times New Roman"/>
          <w:color w:val="000000" w:themeColor="text1"/>
          <w:sz w:val="28"/>
          <w:szCs w:val="28"/>
          <w:lang w:val="uk-UA"/>
        </w:rPr>
      </w:pPr>
      <w:r w:rsidRPr="005E73C9">
        <w:rPr>
          <w:rFonts w:ascii="Times New Roman" w:hAnsi="Times New Roman" w:cs="Times New Roman"/>
          <w:color w:val="000000" w:themeColor="text1"/>
          <w:sz w:val="28"/>
          <w:szCs w:val="28"/>
          <w:lang w:val="uk-UA"/>
        </w:rPr>
        <w:t xml:space="preserve">Таким чином, </w:t>
      </w:r>
      <w:r w:rsidR="0042659B">
        <w:rPr>
          <w:rFonts w:ascii="Times New Roman" w:hAnsi="Times New Roman" w:cs="Times New Roman"/>
          <w:color w:val="000000" w:themeColor="text1"/>
          <w:sz w:val="28"/>
          <w:szCs w:val="28"/>
          <w:lang w:val="uk-UA"/>
        </w:rPr>
        <w:t>ЗДСС</w:t>
      </w:r>
      <w:r w:rsidRPr="005E73C9">
        <w:rPr>
          <w:rFonts w:ascii="Times New Roman" w:hAnsi="Times New Roman" w:cs="Times New Roman"/>
          <w:color w:val="000000" w:themeColor="text1"/>
          <w:sz w:val="28"/>
          <w:szCs w:val="28"/>
          <w:lang w:val="uk-UA"/>
        </w:rPr>
        <w:t xml:space="preserve"> на випадок безробіття </w:t>
      </w:r>
      <w:r w:rsidR="005F27A1">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це гарантована державою система заходів соціального захисту, що включає в себе матеріальне забезпечення та соціальне обслуговування осіб, які зареєстровані у встановленому законом порядку як безробітні та внаслідок повної або часткової втрати заробітку у зв'язку з втратою роботи потребують сприяння у забезпеченні достатнього рівня життя з боку держави.</w:t>
      </w:r>
    </w:p>
    <w:p w14:paraId="37D479EB" w14:textId="77777777" w:rsidR="004146C0" w:rsidRDefault="004146C0" w:rsidP="00B63572">
      <w:pPr>
        <w:spacing w:after="0" w:line="360" w:lineRule="auto"/>
        <w:ind w:firstLine="567"/>
        <w:jc w:val="both"/>
        <w:rPr>
          <w:rFonts w:ascii="Times New Roman" w:hAnsi="Times New Roman" w:cs="Times New Roman"/>
          <w:color w:val="000000" w:themeColor="text1"/>
          <w:sz w:val="28"/>
          <w:szCs w:val="28"/>
          <w:lang w:val="uk-UA"/>
        </w:rPr>
      </w:pPr>
    </w:p>
    <w:p w14:paraId="6D5608D5" w14:textId="50F61353" w:rsidR="004146C0" w:rsidRDefault="004146C0" w:rsidP="004146C0">
      <w:pPr>
        <w:spacing w:after="0" w:line="360" w:lineRule="auto"/>
        <w:ind w:firstLine="567"/>
        <w:jc w:val="both"/>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2.2. Фінансові аспекти загальнообов’язкового державного соціального страхування на випадок безробіття в Україні</w:t>
      </w:r>
    </w:p>
    <w:p w14:paraId="0B504AD8" w14:textId="7D07D6AB" w:rsidR="00AB0B29" w:rsidRDefault="00AB0B29" w:rsidP="00AB0B2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Основними завданнями системи ЗДСС на </w:t>
      </w:r>
      <w:r w:rsidRPr="00AB0B29">
        <w:rPr>
          <w:rFonts w:ascii="Times New Roman" w:hAnsi="Times New Roman" w:cs="Times New Roman"/>
          <w:color w:val="000000" w:themeColor="text1"/>
          <w:sz w:val="28"/>
          <w:szCs w:val="28"/>
          <w:lang w:val="uk-UA"/>
        </w:rPr>
        <w:t xml:space="preserve">випадок безробіття </w:t>
      </w:r>
      <w:r>
        <w:rPr>
          <w:rFonts w:ascii="Times New Roman" w:hAnsi="Times New Roman" w:cs="Times New Roman"/>
          <w:color w:val="000000" w:themeColor="text1"/>
          <w:sz w:val="28"/>
          <w:szCs w:val="28"/>
          <w:lang w:val="uk-UA"/>
        </w:rPr>
        <w:t>вважаються надання гарантій з боку держави працюючим громадянам та їх забезпечення</w:t>
      </w:r>
      <w:r w:rsidR="00C86C69">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C86C69">
        <w:rPr>
          <w:rFonts w:ascii="Times New Roman" w:hAnsi="Times New Roman" w:cs="Times New Roman"/>
          <w:color w:val="000000" w:themeColor="text1"/>
          <w:sz w:val="28"/>
          <w:szCs w:val="28"/>
          <w:lang w:val="uk-UA"/>
        </w:rPr>
        <w:t xml:space="preserve">надання адресних диференційованих виплат особам, які мають статус безробітних; утвердження засади стимулювання збільшення розміру </w:t>
      </w:r>
      <w:r w:rsidRPr="00AB0B29">
        <w:rPr>
          <w:rFonts w:ascii="Times New Roman" w:hAnsi="Times New Roman" w:cs="Times New Roman"/>
          <w:color w:val="000000" w:themeColor="text1"/>
          <w:sz w:val="28"/>
          <w:szCs w:val="28"/>
          <w:lang w:val="uk-UA"/>
        </w:rPr>
        <w:t>допомоги по безробіттю</w:t>
      </w:r>
      <w:r w:rsidR="00C86C69">
        <w:rPr>
          <w:rFonts w:ascii="Times New Roman" w:hAnsi="Times New Roman" w:cs="Times New Roman"/>
          <w:color w:val="000000" w:themeColor="text1"/>
          <w:sz w:val="28"/>
          <w:szCs w:val="28"/>
          <w:lang w:val="uk-UA"/>
        </w:rPr>
        <w:t>, зважаючи на розмір трудового стажу та заробітної плати, яку особа мала за останнім місцем роботи. При цьому, на думку О. Тулай, «</w:t>
      </w:r>
      <w:r w:rsidRPr="00AB0B29">
        <w:rPr>
          <w:rFonts w:ascii="Times New Roman" w:hAnsi="Times New Roman" w:cs="Times New Roman"/>
          <w:color w:val="000000" w:themeColor="text1"/>
          <w:sz w:val="28"/>
          <w:szCs w:val="28"/>
          <w:lang w:val="uk-UA"/>
        </w:rPr>
        <w:t>фінансовою основою функціонування системи соціального</w:t>
      </w:r>
      <w:r w:rsidR="00C86C69">
        <w:rPr>
          <w:rFonts w:ascii="Times New Roman" w:hAnsi="Times New Roman" w:cs="Times New Roman"/>
          <w:color w:val="000000" w:themeColor="text1"/>
          <w:sz w:val="28"/>
          <w:szCs w:val="28"/>
          <w:lang w:val="uk-UA"/>
        </w:rPr>
        <w:t xml:space="preserve"> </w:t>
      </w:r>
      <w:r w:rsidRPr="00AB0B29">
        <w:rPr>
          <w:rFonts w:ascii="Times New Roman" w:hAnsi="Times New Roman" w:cs="Times New Roman"/>
          <w:color w:val="000000" w:themeColor="text1"/>
          <w:sz w:val="28"/>
          <w:szCs w:val="28"/>
          <w:lang w:val="uk-UA"/>
        </w:rPr>
        <w:t>страхування на випадок безробіття є створення Фонду</w:t>
      </w:r>
      <w:r w:rsidR="00C86C69">
        <w:rPr>
          <w:rFonts w:ascii="Times New Roman" w:hAnsi="Times New Roman" w:cs="Times New Roman"/>
          <w:color w:val="000000" w:themeColor="text1"/>
          <w:sz w:val="28"/>
          <w:szCs w:val="28"/>
          <w:lang w:val="uk-UA"/>
        </w:rPr>
        <w:t xml:space="preserve"> </w:t>
      </w:r>
      <w:r w:rsidRPr="00AB0B29">
        <w:rPr>
          <w:rFonts w:ascii="Times New Roman" w:hAnsi="Times New Roman" w:cs="Times New Roman"/>
          <w:color w:val="000000" w:themeColor="text1"/>
          <w:sz w:val="28"/>
          <w:szCs w:val="28"/>
          <w:lang w:val="uk-UA"/>
        </w:rPr>
        <w:t>загальнообов’язкового державного соціального страхування України на випадок безробіття, виконавчою дирекцією якого виступає Державна служба зайнятості</w:t>
      </w:r>
      <w:r w:rsidR="00C86C69">
        <w:rPr>
          <w:rFonts w:ascii="Times New Roman" w:hAnsi="Times New Roman" w:cs="Times New Roman"/>
          <w:color w:val="000000" w:themeColor="text1"/>
          <w:sz w:val="28"/>
          <w:szCs w:val="28"/>
          <w:lang w:val="uk-UA"/>
        </w:rPr>
        <w:t xml:space="preserve">» </w:t>
      </w:r>
      <w:r w:rsidR="00C86C69" w:rsidRPr="00C86C69">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lang w:val="uk-UA"/>
        </w:rPr>
        <w:t>51</w:t>
      </w:r>
      <w:r w:rsidR="00B77F3F" w:rsidRPr="00B77F3F">
        <w:rPr>
          <w:rFonts w:ascii="Times New Roman" w:hAnsi="Times New Roman" w:cs="Times New Roman"/>
          <w:color w:val="000000" w:themeColor="text1"/>
          <w:sz w:val="28"/>
          <w:szCs w:val="28"/>
          <w:lang w:val="uk-UA"/>
        </w:rPr>
        <w:t xml:space="preserve">, </w:t>
      </w:r>
      <w:r w:rsidR="00C86C69">
        <w:rPr>
          <w:rFonts w:ascii="Times New Roman" w:hAnsi="Times New Roman" w:cs="Times New Roman"/>
          <w:color w:val="000000" w:themeColor="text1"/>
          <w:sz w:val="28"/>
          <w:szCs w:val="28"/>
          <w:lang w:val="uk-UA"/>
        </w:rPr>
        <w:t>с. 224</w:t>
      </w:r>
      <w:r w:rsidR="00C86C69" w:rsidRPr="00C86C69">
        <w:rPr>
          <w:rFonts w:ascii="Times New Roman" w:hAnsi="Times New Roman" w:cs="Times New Roman"/>
          <w:color w:val="000000" w:themeColor="text1"/>
          <w:sz w:val="28"/>
          <w:szCs w:val="28"/>
          <w:lang w:val="uk-UA"/>
        </w:rPr>
        <w:t>]</w:t>
      </w:r>
      <w:r w:rsidRPr="00AB0B29">
        <w:rPr>
          <w:rFonts w:ascii="Times New Roman" w:hAnsi="Times New Roman" w:cs="Times New Roman"/>
          <w:color w:val="000000" w:themeColor="text1"/>
          <w:sz w:val="28"/>
          <w:szCs w:val="28"/>
          <w:lang w:val="uk-UA"/>
        </w:rPr>
        <w:t>.</w:t>
      </w:r>
    </w:p>
    <w:p w14:paraId="1A48E5DA" w14:textId="77777777" w:rsidR="00CF6FC1" w:rsidRDefault="00C86C69" w:rsidP="00AB0B2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Фонд </w:t>
      </w:r>
      <w:r w:rsidR="00BB4264">
        <w:rPr>
          <w:rFonts w:ascii="Times New Roman" w:hAnsi="Times New Roman" w:cs="Times New Roman"/>
          <w:color w:val="000000" w:themeColor="text1"/>
          <w:sz w:val="28"/>
          <w:szCs w:val="28"/>
          <w:lang w:val="uk-UA"/>
        </w:rPr>
        <w:t xml:space="preserve">здійснює управлінську діяльність, яка стосується накопичення, акумулювання та видатків </w:t>
      </w:r>
      <w:r w:rsidR="00BB4264" w:rsidRPr="00BB4264">
        <w:rPr>
          <w:rFonts w:ascii="Times New Roman" w:hAnsi="Times New Roman" w:cs="Times New Roman"/>
          <w:color w:val="000000" w:themeColor="text1"/>
          <w:sz w:val="28"/>
          <w:szCs w:val="28"/>
          <w:lang w:val="uk-UA"/>
        </w:rPr>
        <w:t>кошт</w:t>
      </w:r>
      <w:r w:rsidR="00BB4264">
        <w:rPr>
          <w:rFonts w:ascii="Times New Roman" w:hAnsi="Times New Roman" w:cs="Times New Roman"/>
          <w:color w:val="000000" w:themeColor="text1"/>
          <w:sz w:val="28"/>
          <w:szCs w:val="28"/>
          <w:lang w:val="uk-UA"/>
        </w:rPr>
        <w:t>ів</w:t>
      </w:r>
      <w:r w:rsidR="00BB4264" w:rsidRPr="00BB4264">
        <w:rPr>
          <w:rFonts w:ascii="Times New Roman" w:hAnsi="Times New Roman" w:cs="Times New Roman"/>
          <w:color w:val="000000" w:themeColor="text1"/>
          <w:sz w:val="28"/>
          <w:szCs w:val="28"/>
          <w:lang w:val="uk-UA"/>
        </w:rPr>
        <w:t xml:space="preserve"> </w:t>
      </w:r>
      <w:r w:rsidR="00BB4264">
        <w:rPr>
          <w:rFonts w:ascii="Times New Roman" w:hAnsi="Times New Roman" w:cs="Times New Roman"/>
          <w:color w:val="000000" w:themeColor="text1"/>
          <w:sz w:val="28"/>
          <w:szCs w:val="28"/>
          <w:lang w:val="uk-UA"/>
        </w:rPr>
        <w:t xml:space="preserve">на ЗДСС </w:t>
      </w:r>
      <w:r w:rsidR="00BB4264" w:rsidRPr="00BB4264">
        <w:rPr>
          <w:rFonts w:ascii="Times New Roman" w:hAnsi="Times New Roman" w:cs="Times New Roman"/>
          <w:color w:val="000000" w:themeColor="text1"/>
          <w:sz w:val="28"/>
          <w:szCs w:val="28"/>
          <w:lang w:val="uk-UA"/>
        </w:rPr>
        <w:t>на випадок безробіття.</w:t>
      </w:r>
      <w:r w:rsidR="00BB4264">
        <w:rPr>
          <w:rFonts w:ascii="Times New Roman" w:hAnsi="Times New Roman" w:cs="Times New Roman"/>
          <w:color w:val="000000" w:themeColor="text1"/>
          <w:sz w:val="28"/>
          <w:szCs w:val="28"/>
          <w:lang w:val="uk-UA"/>
        </w:rPr>
        <w:t xml:space="preserve"> Зокрема, станом на 2023 рік </w:t>
      </w:r>
      <w:r w:rsidR="00CF6FC1">
        <w:rPr>
          <w:rFonts w:ascii="Times New Roman" w:hAnsi="Times New Roman" w:cs="Times New Roman"/>
          <w:color w:val="000000" w:themeColor="text1"/>
          <w:sz w:val="28"/>
          <w:szCs w:val="28"/>
          <w:lang w:val="uk-UA"/>
        </w:rPr>
        <w:t xml:space="preserve">КМУ було затверджено бюджет Фонду, в якому </w:t>
      </w:r>
      <w:r w:rsidR="00CF6FC1" w:rsidRPr="00CF6FC1">
        <w:rPr>
          <w:rFonts w:ascii="Times New Roman" w:hAnsi="Times New Roman" w:cs="Times New Roman"/>
          <w:color w:val="000000" w:themeColor="text1"/>
          <w:sz w:val="28"/>
          <w:szCs w:val="28"/>
          <w:lang w:val="uk-UA"/>
        </w:rPr>
        <w:t>передбачено</w:t>
      </w:r>
      <w:r w:rsidR="00CF6FC1">
        <w:rPr>
          <w:rFonts w:ascii="Times New Roman" w:hAnsi="Times New Roman" w:cs="Times New Roman"/>
          <w:color w:val="000000" w:themeColor="text1"/>
          <w:sz w:val="28"/>
          <w:szCs w:val="28"/>
          <w:lang w:val="uk-UA"/>
        </w:rPr>
        <w:t>:</w:t>
      </w:r>
    </w:p>
    <w:p w14:paraId="399DFE69" w14:textId="77777777" w:rsidR="00CF6FC1" w:rsidRDefault="00CF6FC1" w:rsidP="00AB0B29">
      <w:pPr>
        <w:spacing w:after="0" w:line="360" w:lineRule="auto"/>
        <w:ind w:firstLine="567"/>
        <w:jc w:val="both"/>
        <w:rPr>
          <w:rFonts w:ascii="Times New Roman" w:hAnsi="Times New Roman" w:cs="Times New Roman"/>
          <w:color w:val="000000" w:themeColor="text1"/>
          <w:sz w:val="28"/>
          <w:szCs w:val="28"/>
          <w:lang w:val="uk-UA"/>
        </w:rPr>
      </w:pPr>
      <w:r w:rsidRPr="00CF6FC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1. кошти, які спрямовуються на </w:t>
      </w:r>
      <w:r w:rsidRPr="00CF6FC1">
        <w:rPr>
          <w:rFonts w:ascii="Times New Roman" w:hAnsi="Times New Roman" w:cs="Times New Roman"/>
          <w:color w:val="000000" w:themeColor="text1"/>
          <w:sz w:val="28"/>
          <w:szCs w:val="28"/>
          <w:lang w:val="uk-UA"/>
        </w:rPr>
        <w:t>виплату матеріального забезпечення на випадок безробіття, соціальні послуги та активні програми  зайнятості, допомогу по частковому безробіттю</w:t>
      </w:r>
      <w:r>
        <w:rPr>
          <w:rFonts w:ascii="Times New Roman" w:hAnsi="Times New Roman" w:cs="Times New Roman"/>
          <w:color w:val="000000" w:themeColor="text1"/>
          <w:sz w:val="28"/>
          <w:szCs w:val="28"/>
          <w:lang w:val="uk-UA"/>
        </w:rPr>
        <w:t xml:space="preserve"> у розмірі </w:t>
      </w:r>
      <w:r w:rsidRPr="00CF6FC1">
        <w:rPr>
          <w:rFonts w:ascii="Times New Roman" w:hAnsi="Times New Roman" w:cs="Times New Roman"/>
          <w:color w:val="000000" w:themeColor="text1"/>
          <w:sz w:val="28"/>
          <w:szCs w:val="28"/>
          <w:lang w:val="uk-UA"/>
        </w:rPr>
        <w:t>11,9 млрд грн</w:t>
      </w:r>
      <w:r>
        <w:rPr>
          <w:rFonts w:ascii="Times New Roman" w:hAnsi="Times New Roman" w:cs="Times New Roman"/>
          <w:color w:val="000000" w:themeColor="text1"/>
          <w:sz w:val="28"/>
          <w:szCs w:val="28"/>
          <w:lang w:val="uk-UA"/>
        </w:rPr>
        <w:t>;</w:t>
      </w:r>
    </w:p>
    <w:p w14:paraId="164A7C61" w14:textId="6F093555" w:rsidR="00C86C69" w:rsidRDefault="00CF6FC1" w:rsidP="00CF6FC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2. кошти, що спрямовуються </w:t>
      </w:r>
      <w:r w:rsidRPr="00CF6FC1">
        <w:rPr>
          <w:rFonts w:ascii="Times New Roman" w:hAnsi="Times New Roman" w:cs="Times New Roman"/>
          <w:color w:val="000000" w:themeColor="text1"/>
          <w:sz w:val="28"/>
          <w:szCs w:val="28"/>
          <w:lang w:val="uk-UA"/>
        </w:rPr>
        <w:t>на надання мікрогрантів на створення або розвиток власного бізнесу</w:t>
      </w:r>
      <w:r>
        <w:rPr>
          <w:rFonts w:ascii="Times New Roman" w:hAnsi="Times New Roman" w:cs="Times New Roman"/>
          <w:color w:val="000000" w:themeColor="text1"/>
          <w:sz w:val="28"/>
          <w:szCs w:val="28"/>
          <w:lang w:val="uk-UA"/>
        </w:rPr>
        <w:t xml:space="preserve"> у розмірі </w:t>
      </w:r>
      <w:r w:rsidRPr="00CF6FC1">
        <w:rPr>
          <w:rFonts w:ascii="Times New Roman" w:hAnsi="Times New Roman" w:cs="Times New Roman"/>
          <w:color w:val="000000" w:themeColor="text1"/>
          <w:sz w:val="28"/>
          <w:szCs w:val="28"/>
          <w:lang w:val="uk-UA"/>
        </w:rPr>
        <w:t>1,8 млрд грн</w:t>
      </w:r>
      <w:r>
        <w:rPr>
          <w:rFonts w:ascii="Times New Roman" w:hAnsi="Times New Roman" w:cs="Times New Roman"/>
          <w:color w:val="000000" w:themeColor="text1"/>
          <w:sz w:val="28"/>
          <w:szCs w:val="28"/>
          <w:lang w:val="uk-UA"/>
        </w:rPr>
        <w:t xml:space="preserve"> </w:t>
      </w:r>
      <w:r w:rsidRPr="00B77F3F">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rPr>
        <w:t>52</w:t>
      </w:r>
      <w:r w:rsidRPr="00B77F3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14:paraId="2440C9A2" w14:textId="6FFA7ED4" w:rsidR="00A12D37" w:rsidRDefault="00A12D37" w:rsidP="00CF6FC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Співвідношення видаткових частин </w:t>
      </w:r>
      <w:r w:rsidR="00107A57">
        <w:rPr>
          <w:rFonts w:ascii="Times New Roman" w:hAnsi="Times New Roman" w:cs="Times New Roman"/>
          <w:color w:val="000000" w:themeColor="text1"/>
          <w:sz w:val="28"/>
          <w:szCs w:val="28"/>
          <w:lang w:val="uk-UA"/>
        </w:rPr>
        <w:t>бюджету Фонду відображено на рис. 2.</w:t>
      </w:r>
      <w:r w:rsidR="0022093D">
        <w:rPr>
          <w:rFonts w:ascii="Times New Roman" w:hAnsi="Times New Roman" w:cs="Times New Roman"/>
          <w:color w:val="000000" w:themeColor="text1"/>
          <w:sz w:val="28"/>
          <w:szCs w:val="28"/>
          <w:lang w:val="uk-UA"/>
        </w:rPr>
        <w:t>3</w:t>
      </w:r>
      <w:r w:rsidR="00107A57">
        <w:rPr>
          <w:rFonts w:ascii="Times New Roman" w:hAnsi="Times New Roman" w:cs="Times New Roman"/>
          <w:color w:val="000000" w:themeColor="text1"/>
          <w:sz w:val="28"/>
          <w:szCs w:val="28"/>
          <w:lang w:val="uk-UA"/>
        </w:rPr>
        <w:t>.</w:t>
      </w:r>
    </w:p>
    <w:p w14:paraId="452940CD" w14:textId="735317B2" w:rsidR="00522602" w:rsidRDefault="00522602" w:rsidP="00B77F3F">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14:anchorId="55C10CD0" wp14:editId="4A04985D">
            <wp:extent cx="5829935" cy="7933690"/>
            <wp:effectExtent l="0" t="0" r="37465" b="16510"/>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28B9720" w14:textId="37F9079C" w:rsidR="00522602" w:rsidRPr="00107A57" w:rsidRDefault="00522602" w:rsidP="00107A57">
      <w:pPr>
        <w:spacing w:after="0" w:line="360" w:lineRule="auto"/>
        <w:ind w:firstLine="567"/>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Рисунок 2.</w:t>
      </w:r>
      <w:r w:rsidR="0022093D">
        <w:rPr>
          <w:rFonts w:ascii="Times New Roman" w:hAnsi="Times New Roman" w:cs="Times New Roman"/>
          <w:b/>
          <w:bCs/>
          <w:color w:val="000000" w:themeColor="text1"/>
          <w:sz w:val="28"/>
          <w:szCs w:val="28"/>
          <w:lang w:val="uk-UA"/>
        </w:rPr>
        <w:t>3</w:t>
      </w:r>
      <w:r>
        <w:rPr>
          <w:rFonts w:ascii="Times New Roman" w:hAnsi="Times New Roman" w:cs="Times New Roman"/>
          <w:b/>
          <w:bCs/>
          <w:color w:val="000000" w:themeColor="text1"/>
          <w:sz w:val="28"/>
          <w:szCs w:val="28"/>
          <w:lang w:val="uk-UA"/>
        </w:rPr>
        <w:t xml:space="preserve">. </w:t>
      </w:r>
      <w:r w:rsidRPr="00522602">
        <w:rPr>
          <w:rFonts w:ascii="Times New Roman" w:hAnsi="Times New Roman" w:cs="Times New Roman"/>
          <w:b/>
          <w:bCs/>
          <w:color w:val="000000" w:themeColor="text1"/>
          <w:sz w:val="28"/>
          <w:szCs w:val="28"/>
          <w:lang w:val="uk-UA"/>
        </w:rPr>
        <w:t xml:space="preserve">Структура видатків бюджету Фонду загальнообов’язкового державного соціального страхування України на випадок безробіття у 2023 році (відповідно до затвердженого </w:t>
      </w:r>
      <w:r w:rsidR="00107A57">
        <w:rPr>
          <w:rFonts w:ascii="Times New Roman" w:hAnsi="Times New Roman" w:cs="Times New Roman"/>
          <w:b/>
          <w:bCs/>
          <w:color w:val="000000" w:themeColor="text1"/>
          <w:sz w:val="28"/>
          <w:szCs w:val="28"/>
          <w:lang w:val="uk-UA"/>
        </w:rPr>
        <w:t>б</w:t>
      </w:r>
      <w:r w:rsidRPr="00522602">
        <w:rPr>
          <w:rFonts w:ascii="Times New Roman" w:hAnsi="Times New Roman" w:cs="Times New Roman"/>
          <w:b/>
          <w:bCs/>
          <w:color w:val="000000" w:themeColor="text1"/>
          <w:sz w:val="28"/>
          <w:szCs w:val="28"/>
          <w:lang w:val="uk-UA"/>
        </w:rPr>
        <w:t>юджету)</w:t>
      </w:r>
      <w:r w:rsidR="00107A57">
        <w:rPr>
          <w:rFonts w:ascii="Times New Roman" w:hAnsi="Times New Roman" w:cs="Times New Roman"/>
          <w:b/>
          <w:bCs/>
          <w:color w:val="000000" w:themeColor="text1"/>
          <w:sz w:val="28"/>
          <w:szCs w:val="28"/>
          <w:lang w:val="uk-UA"/>
        </w:rPr>
        <w:t xml:space="preserve"> </w:t>
      </w:r>
      <w:r w:rsidR="00107A57" w:rsidRPr="00107A57">
        <w:rPr>
          <w:rFonts w:ascii="Times New Roman" w:hAnsi="Times New Roman" w:cs="Times New Roman"/>
          <w:b/>
          <w:bCs/>
          <w:color w:val="000000" w:themeColor="text1"/>
          <w:sz w:val="28"/>
          <w:szCs w:val="28"/>
        </w:rPr>
        <w:t>[</w:t>
      </w:r>
      <w:r w:rsidR="00A711EA" w:rsidRPr="00A711EA">
        <w:rPr>
          <w:rFonts w:ascii="Times New Roman" w:hAnsi="Times New Roman" w:cs="Times New Roman"/>
          <w:b/>
          <w:bCs/>
          <w:color w:val="000000" w:themeColor="text1"/>
          <w:sz w:val="28"/>
          <w:szCs w:val="28"/>
        </w:rPr>
        <w:t>15</w:t>
      </w:r>
      <w:r w:rsidR="00107A57" w:rsidRPr="00107A57">
        <w:rPr>
          <w:rFonts w:ascii="Times New Roman" w:hAnsi="Times New Roman" w:cs="Times New Roman"/>
          <w:b/>
          <w:bCs/>
          <w:color w:val="000000" w:themeColor="text1"/>
          <w:sz w:val="28"/>
          <w:szCs w:val="28"/>
          <w:lang w:val="uk-UA"/>
        </w:rPr>
        <w:t>]</w:t>
      </w:r>
    </w:p>
    <w:p w14:paraId="3D5C994D" w14:textId="56C2574A" w:rsidR="00522602" w:rsidRDefault="00522602" w:rsidP="00522602">
      <w:pPr>
        <w:spacing w:after="0" w:line="360" w:lineRule="auto"/>
        <w:ind w:firstLine="567"/>
        <w:jc w:val="center"/>
        <w:rPr>
          <w:rFonts w:ascii="Times New Roman" w:hAnsi="Times New Roman" w:cs="Times New Roman"/>
          <w:b/>
          <w:bCs/>
          <w:color w:val="000000" w:themeColor="text1"/>
          <w:sz w:val="28"/>
          <w:szCs w:val="28"/>
          <w:lang w:val="uk-UA"/>
        </w:rPr>
      </w:pPr>
    </w:p>
    <w:p w14:paraId="789B917D" w14:textId="3FDF1F0F" w:rsidR="007674C2" w:rsidRDefault="007674C2" w:rsidP="007674C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 наведеної вище діаграми стає зрозумілим, що у структурі видатків Фонду </w:t>
      </w:r>
      <w:r w:rsidRPr="007674C2">
        <w:rPr>
          <w:rFonts w:ascii="Times New Roman" w:hAnsi="Times New Roman" w:cs="Times New Roman"/>
          <w:color w:val="000000" w:themeColor="text1"/>
          <w:sz w:val="28"/>
          <w:szCs w:val="28"/>
          <w:lang w:val="uk-UA"/>
        </w:rPr>
        <w:t>найбільш</w:t>
      </w:r>
      <w:r>
        <w:rPr>
          <w:rFonts w:ascii="Times New Roman" w:hAnsi="Times New Roman" w:cs="Times New Roman"/>
          <w:color w:val="000000" w:themeColor="text1"/>
          <w:sz w:val="28"/>
          <w:szCs w:val="28"/>
          <w:lang w:val="uk-UA"/>
        </w:rPr>
        <w:t xml:space="preserve"> значна частка коштів передбачена на </w:t>
      </w:r>
      <w:r w:rsidRPr="007674C2">
        <w:rPr>
          <w:rFonts w:ascii="Times New Roman" w:hAnsi="Times New Roman" w:cs="Times New Roman"/>
          <w:color w:val="000000" w:themeColor="text1"/>
          <w:sz w:val="28"/>
          <w:szCs w:val="28"/>
          <w:lang w:val="uk-UA"/>
        </w:rPr>
        <w:t>фінансування</w:t>
      </w:r>
      <w:r>
        <w:rPr>
          <w:rFonts w:ascii="Times New Roman" w:hAnsi="Times New Roman" w:cs="Times New Roman"/>
          <w:color w:val="000000" w:themeColor="text1"/>
          <w:sz w:val="28"/>
          <w:szCs w:val="28"/>
          <w:lang w:val="uk-UA"/>
        </w:rPr>
        <w:t xml:space="preserve"> </w:t>
      </w:r>
      <w:r w:rsidRPr="007674C2">
        <w:rPr>
          <w:rFonts w:ascii="Times New Roman" w:hAnsi="Times New Roman" w:cs="Times New Roman"/>
          <w:color w:val="000000" w:themeColor="text1"/>
          <w:sz w:val="28"/>
          <w:szCs w:val="28"/>
          <w:lang w:val="uk-UA"/>
        </w:rPr>
        <w:t>матеріального забезпечення та соціальн</w:t>
      </w:r>
      <w:r>
        <w:rPr>
          <w:rFonts w:ascii="Times New Roman" w:hAnsi="Times New Roman" w:cs="Times New Roman"/>
          <w:color w:val="000000" w:themeColor="text1"/>
          <w:sz w:val="28"/>
          <w:szCs w:val="28"/>
          <w:lang w:val="uk-UA"/>
        </w:rPr>
        <w:t xml:space="preserve">их </w:t>
      </w:r>
      <w:r w:rsidRPr="007674C2">
        <w:rPr>
          <w:rFonts w:ascii="Times New Roman" w:hAnsi="Times New Roman" w:cs="Times New Roman"/>
          <w:color w:val="000000" w:themeColor="text1"/>
          <w:sz w:val="28"/>
          <w:szCs w:val="28"/>
          <w:lang w:val="uk-UA"/>
        </w:rPr>
        <w:t>послуг</w:t>
      </w:r>
      <w:r>
        <w:rPr>
          <w:rFonts w:ascii="Times New Roman" w:hAnsi="Times New Roman" w:cs="Times New Roman"/>
          <w:color w:val="000000" w:themeColor="text1"/>
          <w:sz w:val="28"/>
          <w:szCs w:val="28"/>
          <w:lang w:val="uk-UA"/>
        </w:rPr>
        <w:t>, а також надання допомоги по частковому безробіттю</w:t>
      </w:r>
      <w:r w:rsidRPr="007674C2">
        <w:rPr>
          <w:rFonts w:ascii="Times New Roman" w:hAnsi="Times New Roman" w:cs="Times New Roman"/>
          <w:color w:val="000000" w:themeColor="text1"/>
          <w:sz w:val="28"/>
          <w:szCs w:val="28"/>
          <w:lang w:val="uk-UA"/>
        </w:rPr>
        <w:t xml:space="preserve">. </w:t>
      </w:r>
      <w:r w:rsidR="00E53AB8">
        <w:rPr>
          <w:rFonts w:ascii="Times New Roman" w:hAnsi="Times New Roman" w:cs="Times New Roman"/>
          <w:color w:val="000000" w:themeColor="text1"/>
          <w:sz w:val="28"/>
          <w:szCs w:val="28"/>
          <w:lang w:val="uk-UA"/>
        </w:rPr>
        <w:t xml:space="preserve">Достатньо значна частка витрат припадає на видатки, що спрямовуються на </w:t>
      </w:r>
      <w:r w:rsidRPr="007674C2">
        <w:rPr>
          <w:rFonts w:ascii="Times New Roman" w:hAnsi="Times New Roman" w:cs="Times New Roman"/>
          <w:color w:val="000000" w:themeColor="text1"/>
          <w:sz w:val="28"/>
          <w:szCs w:val="28"/>
          <w:lang w:val="uk-UA"/>
        </w:rPr>
        <w:t xml:space="preserve">утримання та забезпечення діяльності </w:t>
      </w:r>
      <w:r w:rsidR="00E53AB8">
        <w:rPr>
          <w:rFonts w:ascii="Times New Roman" w:hAnsi="Times New Roman" w:cs="Times New Roman"/>
          <w:color w:val="000000" w:themeColor="text1"/>
          <w:sz w:val="28"/>
          <w:szCs w:val="28"/>
          <w:lang w:val="uk-UA"/>
        </w:rPr>
        <w:t xml:space="preserve">правління </w:t>
      </w:r>
      <w:r w:rsidRPr="007674C2">
        <w:rPr>
          <w:rFonts w:ascii="Times New Roman" w:hAnsi="Times New Roman" w:cs="Times New Roman"/>
          <w:color w:val="000000" w:themeColor="text1"/>
          <w:sz w:val="28"/>
          <w:szCs w:val="28"/>
          <w:lang w:val="uk-UA"/>
        </w:rPr>
        <w:t>Фонд</w:t>
      </w:r>
      <w:r w:rsidR="00E53AB8">
        <w:rPr>
          <w:rFonts w:ascii="Times New Roman" w:hAnsi="Times New Roman" w:cs="Times New Roman"/>
          <w:color w:val="000000" w:themeColor="text1"/>
          <w:sz w:val="28"/>
          <w:szCs w:val="28"/>
          <w:lang w:val="uk-UA"/>
        </w:rPr>
        <w:t>у, Служби зайнятості, а також їх структурних утворень. Досить велика частка коштів виділяється і на мікрогранти, які надаються з метою сприяння зайнятості населення, а також відшкодовується ПФУ.</w:t>
      </w:r>
    </w:p>
    <w:p w14:paraId="6DB7535F" w14:textId="297B24E1" w:rsidR="00B52DD3" w:rsidRDefault="00B52DD3" w:rsidP="007674C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Цікаво згадати Законопроект</w:t>
      </w:r>
      <w:r w:rsidRPr="000977AB">
        <w:rPr>
          <w:rFonts w:ascii="Times New Roman" w:hAnsi="Times New Roman" w:cs="Times New Roman"/>
          <w:color w:val="000000" w:themeColor="text1"/>
          <w:sz w:val="28"/>
          <w:szCs w:val="28"/>
          <w:lang w:val="uk-UA"/>
        </w:rPr>
        <w:t xml:space="preserve"> №8332 </w:t>
      </w:r>
      <w:r>
        <w:rPr>
          <w:rFonts w:ascii="Times New Roman" w:hAnsi="Times New Roman" w:cs="Times New Roman"/>
          <w:color w:val="000000" w:themeColor="text1"/>
          <w:sz w:val="28"/>
          <w:szCs w:val="28"/>
          <w:lang w:val="uk-UA"/>
        </w:rPr>
        <w:t>«</w:t>
      </w:r>
      <w:r w:rsidRPr="000977AB">
        <w:rPr>
          <w:rFonts w:ascii="Times New Roman" w:hAnsi="Times New Roman" w:cs="Times New Roman"/>
          <w:color w:val="000000" w:themeColor="text1"/>
          <w:sz w:val="28"/>
          <w:szCs w:val="28"/>
          <w:lang w:val="uk-UA"/>
        </w:rPr>
        <w:t>Про внесення змін до Бюджетного кодексу України щодо удосконалення управління у сфері реалізації державної політики зайнятості населення</w:t>
      </w:r>
      <w:r>
        <w:rPr>
          <w:rFonts w:ascii="Times New Roman" w:hAnsi="Times New Roman" w:cs="Times New Roman"/>
          <w:color w:val="000000" w:themeColor="text1"/>
          <w:sz w:val="28"/>
          <w:szCs w:val="28"/>
          <w:lang w:val="uk-UA"/>
        </w:rPr>
        <w:t xml:space="preserve">», де внесено пропозицію стосовно подання ст. </w:t>
      </w:r>
      <w:r w:rsidRPr="000977AB">
        <w:rPr>
          <w:rFonts w:ascii="Times New Roman" w:hAnsi="Times New Roman" w:cs="Times New Roman"/>
          <w:color w:val="000000" w:themeColor="text1"/>
          <w:sz w:val="28"/>
          <w:szCs w:val="28"/>
          <w:lang w:val="uk-UA"/>
        </w:rPr>
        <w:t xml:space="preserve">87 Бюджетного кодексу України, </w:t>
      </w:r>
      <w:r>
        <w:rPr>
          <w:rFonts w:ascii="Times New Roman" w:hAnsi="Times New Roman" w:cs="Times New Roman"/>
          <w:color w:val="000000" w:themeColor="text1"/>
          <w:sz w:val="28"/>
          <w:szCs w:val="28"/>
          <w:lang w:val="uk-UA"/>
        </w:rPr>
        <w:t>у наступній редакції: «Д</w:t>
      </w:r>
      <w:r w:rsidRPr="000977AB">
        <w:rPr>
          <w:rFonts w:ascii="Times New Roman" w:hAnsi="Times New Roman" w:cs="Times New Roman"/>
          <w:color w:val="000000" w:themeColor="text1"/>
          <w:sz w:val="28"/>
          <w:szCs w:val="28"/>
          <w:lang w:val="uk-UA"/>
        </w:rPr>
        <w:t xml:space="preserve">жерелом фінансування утримання Державної служби зайнятості, її територіальних органів, гарантій та заходів щодо сприяння зайнятості населення, професійної орієнтації населення та професійного навчання, передбачених Законом України </w:t>
      </w:r>
      <w:r>
        <w:rPr>
          <w:rFonts w:ascii="Times New Roman" w:hAnsi="Times New Roman" w:cs="Times New Roman"/>
          <w:color w:val="000000" w:themeColor="text1"/>
          <w:sz w:val="28"/>
          <w:szCs w:val="28"/>
          <w:lang w:val="uk-UA"/>
        </w:rPr>
        <w:t>«</w:t>
      </w:r>
      <w:r w:rsidRPr="000977AB">
        <w:rPr>
          <w:rFonts w:ascii="Times New Roman" w:hAnsi="Times New Roman" w:cs="Times New Roman"/>
          <w:color w:val="000000" w:themeColor="text1"/>
          <w:sz w:val="28"/>
          <w:szCs w:val="28"/>
          <w:lang w:val="uk-UA"/>
        </w:rPr>
        <w:t>Про зайнятість населення</w:t>
      </w:r>
      <w:r>
        <w:rPr>
          <w:rFonts w:ascii="Times New Roman" w:hAnsi="Times New Roman" w:cs="Times New Roman"/>
          <w:color w:val="000000" w:themeColor="text1"/>
          <w:sz w:val="28"/>
          <w:szCs w:val="28"/>
          <w:lang w:val="uk-UA"/>
        </w:rPr>
        <w:t>»</w:t>
      </w:r>
      <w:r w:rsidRPr="000977AB">
        <w:rPr>
          <w:rFonts w:ascii="Times New Roman" w:hAnsi="Times New Roman" w:cs="Times New Roman"/>
          <w:color w:val="000000" w:themeColor="text1"/>
          <w:sz w:val="28"/>
          <w:szCs w:val="28"/>
          <w:lang w:val="uk-UA"/>
        </w:rPr>
        <w:t>, державних програм зайнятості населення, що забезпечують виконання загальнодержавних завдань, є кошти Державного бюджету України</w:t>
      </w:r>
      <w:r>
        <w:rPr>
          <w:rFonts w:ascii="Times New Roman" w:hAnsi="Times New Roman" w:cs="Times New Roman"/>
          <w:color w:val="000000" w:themeColor="text1"/>
          <w:sz w:val="28"/>
          <w:szCs w:val="28"/>
          <w:lang w:val="uk-UA"/>
        </w:rPr>
        <w:t xml:space="preserve">» </w:t>
      </w:r>
      <w:r w:rsidRPr="000977AB">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lang w:val="uk-UA"/>
        </w:rPr>
        <w:t>12</w:t>
      </w:r>
      <w:r w:rsidRPr="000977AB">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 разі його прийняття помітна частка бюджету Фонду, яка йшла на видатки щодо утримання апарату Фонду та Служби зайнятості, а саме 16%, може бути скерована на інші видаткові сфери.</w:t>
      </w:r>
    </w:p>
    <w:p w14:paraId="2AC7F323" w14:textId="53C74242" w:rsidR="00E53AB8" w:rsidRDefault="00E53AB8" w:rsidP="007674C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Розпорядницьку діяльність стосовно фінансових ресурсів Фонду провадить </w:t>
      </w:r>
      <w:r w:rsidRPr="00E53AB8">
        <w:rPr>
          <w:rFonts w:ascii="Times New Roman" w:hAnsi="Times New Roman" w:cs="Times New Roman"/>
          <w:color w:val="000000" w:themeColor="text1"/>
          <w:sz w:val="28"/>
          <w:szCs w:val="28"/>
          <w:lang w:val="uk-UA"/>
        </w:rPr>
        <w:t>виконавча дирекція Фонду</w:t>
      </w:r>
      <w:r>
        <w:rPr>
          <w:rFonts w:ascii="Times New Roman" w:hAnsi="Times New Roman" w:cs="Times New Roman"/>
          <w:color w:val="000000" w:themeColor="text1"/>
          <w:sz w:val="28"/>
          <w:szCs w:val="28"/>
          <w:lang w:val="uk-UA"/>
        </w:rPr>
        <w:t xml:space="preserve"> (</w:t>
      </w:r>
      <w:r w:rsidRPr="00E53AB8">
        <w:rPr>
          <w:rFonts w:ascii="Times New Roman" w:hAnsi="Times New Roman" w:cs="Times New Roman"/>
          <w:color w:val="000000" w:themeColor="text1"/>
          <w:sz w:val="28"/>
          <w:szCs w:val="28"/>
          <w:lang w:val="uk-UA"/>
        </w:rPr>
        <w:t>в межах затвердженого бюджету</w:t>
      </w:r>
      <w:r>
        <w:rPr>
          <w:rFonts w:ascii="Times New Roman" w:hAnsi="Times New Roman" w:cs="Times New Roman"/>
          <w:color w:val="000000" w:themeColor="text1"/>
          <w:sz w:val="28"/>
          <w:szCs w:val="28"/>
          <w:lang w:val="uk-UA"/>
        </w:rPr>
        <w:t>)</w:t>
      </w:r>
      <w:r w:rsidRPr="00E53AB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Покладення ф</w:t>
      </w:r>
      <w:r w:rsidRPr="00E53AB8">
        <w:rPr>
          <w:rFonts w:ascii="Times New Roman" w:hAnsi="Times New Roman" w:cs="Times New Roman"/>
          <w:color w:val="000000" w:themeColor="text1"/>
          <w:sz w:val="28"/>
          <w:szCs w:val="28"/>
          <w:lang w:val="uk-UA"/>
        </w:rPr>
        <w:t>ункці</w:t>
      </w:r>
      <w:r>
        <w:rPr>
          <w:rFonts w:ascii="Times New Roman" w:hAnsi="Times New Roman" w:cs="Times New Roman"/>
          <w:color w:val="000000" w:themeColor="text1"/>
          <w:sz w:val="28"/>
          <w:szCs w:val="28"/>
          <w:lang w:val="uk-UA"/>
        </w:rPr>
        <w:t xml:space="preserve">й </w:t>
      </w:r>
      <w:r w:rsidRPr="00E53AB8">
        <w:rPr>
          <w:rFonts w:ascii="Times New Roman" w:hAnsi="Times New Roman" w:cs="Times New Roman"/>
          <w:color w:val="000000" w:themeColor="text1"/>
          <w:sz w:val="28"/>
          <w:szCs w:val="28"/>
          <w:lang w:val="uk-UA"/>
        </w:rPr>
        <w:t xml:space="preserve">виконавчої дирекції </w:t>
      </w:r>
      <w:r>
        <w:rPr>
          <w:rFonts w:ascii="Times New Roman" w:hAnsi="Times New Roman" w:cs="Times New Roman"/>
          <w:color w:val="000000" w:themeColor="text1"/>
          <w:sz w:val="28"/>
          <w:szCs w:val="28"/>
          <w:lang w:val="uk-UA"/>
        </w:rPr>
        <w:t xml:space="preserve">відбулось на </w:t>
      </w:r>
      <w:r w:rsidRPr="00E53AB8">
        <w:rPr>
          <w:rFonts w:ascii="Times New Roman" w:hAnsi="Times New Roman" w:cs="Times New Roman"/>
          <w:color w:val="000000" w:themeColor="text1"/>
          <w:sz w:val="28"/>
          <w:szCs w:val="28"/>
          <w:lang w:val="uk-UA"/>
        </w:rPr>
        <w:t>органи державної служби зайнятості.</w:t>
      </w:r>
      <w:r>
        <w:rPr>
          <w:rFonts w:ascii="Times New Roman" w:hAnsi="Times New Roman" w:cs="Times New Roman"/>
          <w:color w:val="000000" w:themeColor="text1"/>
          <w:sz w:val="28"/>
          <w:szCs w:val="28"/>
          <w:lang w:val="uk-UA"/>
        </w:rPr>
        <w:t xml:space="preserve"> Саме вони й є відповідальними за цільове спрямування та використання видаткових коштів у відповідності до затвердженого бюджету Фонду. </w:t>
      </w:r>
    </w:p>
    <w:p w14:paraId="45B10BD9" w14:textId="3494286C" w:rsidR="00E53AB8" w:rsidRDefault="00E53AB8" w:rsidP="007674C2">
      <w:pPr>
        <w:spacing w:after="0" w:line="360" w:lineRule="auto"/>
        <w:ind w:firstLine="567"/>
        <w:jc w:val="both"/>
        <w:rPr>
          <w:rFonts w:ascii="Times New Roman" w:hAnsi="Times New Roman" w:cs="Times New Roman"/>
          <w:color w:val="000000" w:themeColor="text1"/>
          <w:sz w:val="28"/>
          <w:szCs w:val="28"/>
          <w:lang w:val="uk-UA"/>
        </w:rPr>
      </w:pPr>
      <w:r w:rsidRPr="00E53AB8">
        <w:rPr>
          <w:rFonts w:ascii="Times New Roman" w:hAnsi="Times New Roman" w:cs="Times New Roman"/>
          <w:color w:val="000000" w:themeColor="text1"/>
          <w:sz w:val="28"/>
          <w:szCs w:val="28"/>
          <w:lang w:val="uk-UA"/>
        </w:rPr>
        <w:lastRenderedPageBreak/>
        <w:t xml:space="preserve"> </w:t>
      </w:r>
      <w:r w:rsidR="00F87A1F">
        <w:rPr>
          <w:rFonts w:ascii="Times New Roman" w:hAnsi="Times New Roman" w:cs="Times New Roman"/>
          <w:color w:val="000000" w:themeColor="text1"/>
          <w:sz w:val="28"/>
          <w:szCs w:val="28"/>
          <w:lang w:val="uk-UA"/>
        </w:rPr>
        <w:t xml:space="preserve">Зокрема, як свідчать статистичні дані, протягом минулого року в Україні близько одного мільйона громадян були </w:t>
      </w:r>
      <w:r w:rsidR="00F87A1F" w:rsidRPr="00F87A1F">
        <w:rPr>
          <w:rFonts w:ascii="Times New Roman" w:hAnsi="Times New Roman" w:cs="Times New Roman"/>
          <w:color w:val="000000" w:themeColor="text1"/>
          <w:sz w:val="28"/>
          <w:szCs w:val="28"/>
          <w:lang w:val="uk-UA"/>
        </w:rPr>
        <w:t>користува</w:t>
      </w:r>
      <w:r w:rsidR="00F87A1F">
        <w:rPr>
          <w:rFonts w:ascii="Times New Roman" w:hAnsi="Times New Roman" w:cs="Times New Roman"/>
          <w:color w:val="000000" w:themeColor="text1"/>
          <w:sz w:val="28"/>
          <w:szCs w:val="28"/>
          <w:lang w:val="uk-UA"/>
        </w:rPr>
        <w:t>чами</w:t>
      </w:r>
      <w:r w:rsidR="00F87A1F" w:rsidRPr="00F87A1F">
        <w:rPr>
          <w:rFonts w:ascii="Times New Roman" w:hAnsi="Times New Roman" w:cs="Times New Roman"/>
          <w:color w:val="000000" w:themeColor="text1"/>
          <w:sz w:val="28"/>
          <w:szCs w:val="28"/>
          <w:lang w:val="uk-UA"/>
        </w:rPr>
        <w:t xml:space="preserve"> послуг Державної служби зайнятості. </w:t>
      </w:r>
      <w:r w:rsidR="00F87A1F">
        <w:rPr>
          <w:rFonts w:ascii="Times New Roman" w:hAnsi="Times New Roman" w:cs="Times New Roman"/>
          <w:color w:val="000000" w:themeColor="text1"/>
          <w:sz w:val="28"/>
          <w:szCs w:val="28"/>
          <w:lang w:val="uk-UA"/>
        </w:rPr>
        <w:t xml:space="preserve">Серед цих осіб </w:t>
      </w:r>
      <w:r w:rsidR="00071AC1">
        <w:rPr>
          <w:rFonts w:ascii="Times New Roman" w:hAnsi="Times New Roman" w:cs="Times New Roman"/>
          <w:color w:val="000000" w:themeColor="text1"/>
          <w:sz w:val="28"/>
          <w:szCs w:val="28"/>
          <w:lang w:val="uk-UA"/>
        </w:rPr>
        <w:t>більше 8</w:t>
      </w:r>
      <w:r w:rsidR="00F87A1F" w:rsidRPr="00F87A1F">
        <w:rPr>
          <w:rFonts w:ascii="Times New Roman" w:hAnsi="Times New Roman" w:cs="Times New Roman"/>
          <w:color w:val="000000" w:themeColor="text1"/>
          <w:sz w:val="28"/>
          <w:szCs w:val="28"/>
          <w:lang w:val="uk-UA"/>
        </w:rPr>
        <w:t xml:space="preserve">60 тисяч людей </w:t>
      </w:r>
      <w:r w:rsidR="00071AC1">
        <w:rPr>
          <w:rFonts w:ascii="Times New Roman" w:hAnsi="Times New Roman" w:cs="Times New Roman"/>
          <w:color w:val="000000" w:themeColor="text1"/>
          <w:sz w:val="28"/>
          <w:szCs w:val="28"/>
          <w:lang w:val="uk-UA"/>
        </w:rPr>
        <w:t xml:space="preserve">також мали статус </w:t>
      </w:r>
      <w:r w:rsidR="00F87A1F" w:rsidRPr="00F87A1F">
        <w:rPr>
          <w:rFonts w:ascii="Times New Roman" w:hAnsi="Times New Roman" w:cs="Times New Roman"/>
          <w:color w:val="000000" w:themeColor="text1"/>
          <w:sz w:val="28"/>
          <w:szCs w:val="28"/>
          <w:lang w:val="uk-UA"/>
        </w:rPr>
        <w:t>безробітного</w:t>
      </w:r>
      <w:r w:rsidR="00071AC1">
        <w:rPr>
          <w:rFonts w:ascii="Times New Roman" w:hAnsi="Times New Roman" w:cs="Times New Roman"/>
          <w:color w:val="000000" w:themeColor="text1"/>
          <w:sz w:val="28"/>
          <w:szCs w:val="28"/>
          <w:lang w:val="uk-UA"/>
        </w:rPr>
        <w:t xml:space="preserve"> </w:t>
      </w:r>
      <w:r w:rsidR="00071AC1" w:rsidRPr="00071AC1">
        <w:rPr>
          <w:rFonts w:ascii="Times New Roman" w:hAnsi="Times New Roman" w:cs="Times New Roman"/>
          <w:color w:val="000000" w:themeColor="text1"/>
          <w:sz w:val="28"/>
          <w:szCs w:val="28"/>
        </w:rPr>
        <w:t>[</w:t>
      </w:r>
      <w:r w:rsidR="00A711EA" w:rsidRPr="00A711EA">
        <w:rPr>
          <w:rFonts w:ascii="Times New Roman" w:hAnsi="Times New Roman" w:cs="Times New Roman"/>
          <w:color w:val="000000" w:themeColor="text1"/>
          <w:sz w:val="28"/>
          <w:szCs w:val="28"/>
        </w:rPr>
        <w:t>16</w:t>
      </w:r>
      <w:r w:rsidR="00071AC1" w:rsidRPr="00071AC1">
        <w:rPr>
          <w:rFonts w:ascii="Times New Roman" w:hAnsi="Times New Roman" w:cs="Times New Roman"/>
          <w:color w:val="000000" w:themeColor="text1"/>
          <w:sz w:val="28"/>
          <w:szCs w:val="28"/>
        </w:rPr>
        <w:t>]</w:t>
      </w:r>
      <w:r w:rsidR="00F87A1F" w:rsidRPr="00F87A1F">
        <w:rPr>
          <w:rFonts w:ascii="Times New Roman" w:hAnsi="Times New Roman" w:cs="Times New Roman"/>
          <w:color w:val="000000" w:themeColor="text1"/>
          <w:sz w:val="28"/>
          <w:szCs w:val="28"/>
          <w:lang w:val="uk-UA"/>
        </w:rPr>
        <w:t>.</w:t>
      </w:r>
      <w:r w:rsidR="00E07717">
        <w:rPr>
          <w:rFonts w:ascii="Times New Roman" w:hAnsi="Times New Roman" w:cs="Times New Roman"/>
          <w:color w:val="000000" w:themeColor="text1"/>
          <w:sz w:val="28"/>
          <w:szCs w:val="28"/>
          <w:lang w:val="uk-UA"/>
        </w:rPr>
        <w:t xml:space="preserve"> Однак, як зазначає </w:t>
      </w:r>
      <w:r w:rsidR="00E07717" w:rsidRPr="00E07717">
        <w:rPr>
          <w:rFonts w:ascii="Times New Roman" w:hAnsi="Times New Roman" w:cs="Times New Roman"/>
          <w:color w:val="000000" w:themeColor="text1"/>
          <w:sz w:val="28"/>
          <w:szCs w:val="28"/>
          <w:lang w:val="uk-UA"/>
        </w:rPr>
        <w:t>директор</w:t>
      </w:r>
      <w:r w:rsidR="00E07717">
        <w:rPr>
          <w:rFonts w:ascii="Times New Roman" w:hAnsi="Times New Roman" w:cs="Times New Roman"/>
          <w:color w:val="000000" w:themeColor="text1"/>
          <w:sz w:val="28"/>
          <w:szCs w:val="28"/>
          <w:lang w:val="uk-UA"/>
        </w:rPr>
        <w:t>к</w:t>
      </w:r>
      <w:r w:rsidR="00E07717" w:rsidRPr="00E07717">
        <w:rPr>
          <w:rFonts w:ascii="Times New Roman" w:hAnsi="Times New Roman" w:cs="Times New Roman"/>
          <w:color w:val="000000" w:themeColor="text1"/>
          <w:sz w:val="28"/>
          <w:szCs w:val="28"/>
          <w:lang w:val="uk-UA"/>
        </w:rPr>
        <w:t>а Департаменту реалізації політики зайнятості О</w:t>
      </w:r>
      <w:r w:rsidR="00E07717">
        <w:rPr>
          <w:rFonts w:ascii="Times New Roman" w:hAnsi="Times New Roman" w:cs="Times New Roman"/>
          <w:color w:val="000000" w:themeColor="text1"/>
          <w:sz w:val="28"/>
          <w:szCs w:val="28"/>
          <w:lang w:val="uk-UA"/>
        </w:rPr>
        <w:t>.</w:t>
      </w:r>
      <w:r w:rsidR="00E07717" w:rsidRPr="00E07717">
        <w:rPr>
          <w:rFonts w:ascii="Times New Roman" w:hAnsi="Times New Roman" w:cs="Times New Roman"/>
          <w:color w:val="000000" w:themeColor="text1"/>
          <w:sz w:val="28"/>
          <w:szCs w:val="28"/>
          <w:lang w:val="uk-UA"/>
        </w:rPr>
        <w:t xml:space="preserve"> Мельник</w:t>
      </w:r>
      <w:r w:rsidR="00E07717">
        <w:rPr>
          <w:rFonts w:ascii="Times New Roman" w:hAnsi="Times New Roman" w:cs="Times New Roman"/>
          <w:color w:val="000000" w:themeColor="text1"/>
          <w:sz w:val="28"/>
          <w:szCs w:val="28"/>
          <w:lang w:val="uk-UA"/>
        </w:rPr>
        <w:t>, порівняно з минулими роками кількість безробітних зменшилась у помітній кількості – аж на 38 %. Однак, все ще багато людей залишаються без роботи, що викликано війною в Україні.</w:t>
      </w:r>
    </w:p>
    <w:p w14:paraId="42AB8FCD" w14:textId="3748DE40" w:rsidR="00E07717" w:rsidRDefault="00E07717" w:rsidP="007674C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фінансові аспекти ЗДСС на випадок безробіття встановлюються у відповідності до чинного законодавства. Всю діяльність щодо фінансової частини функціонування ЗДСС на випадок безробіття провадить Фонд ЗДСС на випадок безробіття, виконання повноважень управлінської діяльності стосовно якого провадить Державна служба зайнятості, яке й несе відповідальність за цільове спрямування та використання коштів Фонду у відповідності до встановленого бюджетного регулювання.</w:t>
      </w:r>
    </w:p>
    <w:p w14:paraId="0183197E" w14:textId="77777777" w:rsidR="00E07717" w:rsidRPr="007674C2" w:rsidRDefault="00E07717" w:rsidP="007674C2">
      <w:pPr>
        <w:spacing w:after="0" w:line="360" w:lineRule="auto"/>
        <w:ind w:firstLine="567"/>
        <w:jc w:val="both"/>
        <w:rPr>
          <w:rFonts w:ascii="Times New Roman" w:hAnsi="Times New Roman" w:cs="Times New Roman"/>
          <w:color w:val="000000" w:themeColor="text1"/>
          <w:sz w:val="28"/>
          <w:szCs w:val="28"/>
          <w:lang w:val="uk-UA"/>
        </w:rPr>
      </w:pPr>
    </w:p>
    <w:p w14:paraId="189DB2C4" w14:textId="7FB1849F" w:rsidR="004146C0" w:rsidRDefault="004146C0" w:rsidP="004146C0">
      <w:pPr>
        <w:spacing w:after="0" w:line="360" w:lineRule="auto"/>
        <w:ind w:firstLine="567"/>
        <w:jc w:val="both"/>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2.3. Організаційні засади загальнообов’язкового державного соціального страхування на випадок безробіття в Україні</w:t>
      </w:r>
    </w:p>
    <w:p w14:paraId="795F2556" w14:textId="77777777" w:rsidR="00C36F27" w:rsidRDefault="00BF42F1"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Зважаючи на те, що ЗДСС на </w:t>
      </w:r>
      <w:r w:rsidRPr="00BF42F1">
        <w:rPr>
          <w:rFonts w:ascii="Times New Roman" w:hAnsi="Times New Roman" w:cs="Times New Roman"/>
          <w:color w:val="000000" w:themeColor="text1"/>
          <w:sz w:val="28"/>
          <w:szCs w:val="28"/>
          <w:lang w:val="uk-UA"/>
        </w:rPr>
        <w:t xml:space="preserve">випадок безробіття </w:t>
      </w:r>
      <w:r>
        <w:rPr>
          <w:rFonts w:ascii="Times New Roman" w:hAnsi="Times New Roman" w:cs="Times New Roman"/>
          <w:color w:val="000000" w:themeColor="text1"/>
          <w:sz w:val="28"/>
          <w:szCs w:val="28"/>
          <w:lang w:val="uk-UA"/>
        </w:rPr>
        <w:t xml:space="preserve">– це один з важливих елементів політики держави в соціальній сфері, який </w:t>
      </w:r>
      <w:r w:rsidR="00C36F27">
        <w:rPr>
          <w:rFonts w:ascii="Times New Roman" w:hAnsi="Times New Roman" w:cs="Times New Roman"/>
          <w:color w:val="000000" w:themeColor="text1"/>
          <w:sz w:val="28"/>
          <w:szCs w:val="28"/>
          <w:lang w:val="uk-UA"/>
        </w:rPr>
        <w:t xml:space="preserve">забезпечує </w:t>
      </w:r>
      <w:r w:rsidRPr="00BF42F1">
        <w:rPr>
          <w:rFonts w:ascii="Times New Roman" w:hAnsi="Times New Roman" w:cs="Times New Roman"/>
          <w:color w:val="000000" w:themeColor="text1"/>
          <w:sz w:val="28"/>
          <w:szCs w:val="28"/>
          <w:lang w:val="uk-UA"/>
        </w:rPr>
        <w:t xml:space="preserve">підтримку </w:t>
      </w:r>
      <w:r w:rsidR="00C36F27">
        <w:rPr>
          <w:rFonts w:ascii="Times New Roman" w:hAnsi="Times New Roman" w:cs="Times New Roman"/>
          <w:color w:val="000000" w:themeColor="text1"/>
          <w:sz w:val="28"/>
          <w:szCs w:val="28"/>
          <w:lang w:val="uk-UA"/>
        </w:rPr>
        <w:t xml:space="preserve">громадянам у випадку втрати роботи з причин, які є незалежними від них, варто окреслити організаційні засади ЗДСС на випадок безробіття в нашій країні. Зокрема, організаційні повноваження щодо вирішення проблем, що виникають на ринку праці, та призводять до безробіття, виконує вже згадуваний нами </w:t>
      </w:r>
      <w:r w:rsidRPr="00BF42F1">
        <w:rPr>
          <w:rFonts w:ascii="Times New Roman" w:hAnsi="Times New Roman" w:cs="Times New Roman"/>
          <w:color w:val="000000" w:themeColor="text1"/>
          <w:sz w:val="28"/>
          <w:szCs w:val="28"/>
          <w:lang w:val="uk-UA"/>
        </w:rPr>
        <w:t>Фонд</w:t>
      </w:r>
      <w:r w:rsidR="00C36F27">
        <w:rPr>
          <w:rFonts w:ascii="Times New Roman" w:hAnsi="Times New Roman" w:cs="Times New Roman"/>
          <w:color w:val="000000" w:themeColor="text1"/>
          <w:sz w:val="28"/>
          <w:szCs w:val="28"/>
          <w:lang w:val="uk-UA"/>
        </w:rPr>
        <w:t xml:space="preserve">. Дане утворення провадить свою управлінсько-організаційну діяльність з 2001 року, до цього управлінсько-організаційні повноваження виконував </w:t>
      </w:r>
      <w:r w:rsidRPr="00C36F27">
        <w:rPr>
          <w:rFonts w:ascii="Times New Roman" w:hAnsi="Times New Roman" w:cs="Times New Roman"/>
          <w:color w:val="000000" w:themeColor="text1"/>
          <w:sz w:val="28"/>
          <w:szCs w:val="28"/>
          <w:lang w:val="uk-UA"/>
        </w:rPr>
        <w:t>Державн</w:t>
      </w:r>
      <w:r w:rsidR="00C36F27">
        <w:rPr>
          <w:rFonts w:ascii="Times New Roman" w:hAnsi="Times New Roman" w:cs="Times New Roman"/>
          <w:color w:val="000000" w:themeColor="text1"/>
          <w:sz w:val="28"/>
          <w:szCs w:val="28"/>
          <w:lang w:val="uk-UA"/>
        </w:rPr>
        <w:t>ий</w:t>
      </w:r>
      <w:r w:rsidRPr="00C36F27">
        <w:rPr>
          <w:rFonts w:ascii="Times New Roman" w:hAnsi="Times New Roman" w:cs="Times New Roman"/>
          <w:color w:val="000000" w:themeColor="text1"/>
          <w:sz w:val="28"/>
          <w:szCs w:val="28"/>
          <w:lang w:val="uk-UA"/>
        </w:rPr>
        <w:t xml:space="preserve"> фонд сприяння зайнятості. </w:t>
      </w:r>
    </w:p>
    <w:p w14:paraId="2B1CFDC6" w14:textId="3EDCBDBD" w:rsidR="00C36F27" w:rsidRDefault="00C36F27"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Свою діяльність Фонд спрямовує на </w:t>
      </w:r>
      <w:r w:rsidR="00BF42F1" w:rsidRPr="00C36F27">
        <w:rPr>
          <w:rFonts w:ascii="Times New Roman" w:hAnsi="Times New Roman" w:cs="Times New Roman"/>
          <w:color w:val="000000" w:themeColor="text1"/>
          <w:sz w:val="28"/>
          <w:szCs w:val="28"/>
          <w:lang w:val="uk-UA"/>
        </w:rPr>
        <w:t xml:space="preserve">організацію </w:t>
      </w:r>
      <w:r>
        <w:rPr>
          <w:rFonts w:ascii="Times New Roman" w:hAnsi="Times New Roman" w:cs="Times New Roman"/>
          <w:color w:val="000000" w:themeColor="text1"/>
          <w:sz w:val="28"/>
          <w:szCs w:val="28"/>
          <w:lang w:val="uk-UA"/>
        </w:rPr>
        <w:t xml:space="preserve">ЗДСС </w:t>
      </w:r>
      <w:r w:rsidR="00BF42F1" w:rsidRPr="00C36F27">
        <w:rPr>
          <w:rFonts w:ascii="Times New Roman" w:hAnsi="Times New Roman" w:cs="Times New Roman"/>
          <w:color w:val="000000" w:themeColor="text1"/>
          <w:sz w:val="28"/>
          <w:szCs w:val="28"/>
          <w:lang w:val="uk-UA"/>
        </w:rPr>
        <w:t xml:space="preserve">на випадок безробіття, </w:t>
      </w:r>
      <w:r>
        <w:rPr>
          <w:rFonts w:ascii="Times New Roman" w:hAnsi="Times New Roman" w:cs="Times New Roman"/>
          <w:color w:val="000000" w:themeColor="text1"/>
          <w:sz w:val="28"/>
          <w:szCs w:val="28"/>
          <w:lang w:val="uk-UA"/>
        </w:rPr>
        <w:t>виконуючи при цьому наступні завдання</w:t>
      </w:r>
      <w:r w:rsidR="00355854">
        <w:rPr>
          <w:rFonts w:ascii="Times New Roman" w:hAnsi="Times New Roman" w:cs="Times New Roman"/>
          <w:color w:val="000000" w:themeColor="text1"/>
          <w:sz w:val="28"/>
          <w:szCs w:val="28"/>
          <w:lang w:val="uk-UA"/>
        </w:rPr>
        <w:t xml:space="preserve"> (Рис. 2.4.).</w:t>
      </w:r>
    </w:p>
    <w:p w14:paraId="3567D906" w14:textId="76681F3B" w:rsidR="00355854" w:rsidRDefault="00355854" w:rsidP="00355854">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lastRenderedPageBreak/>
        <w:drawing>
          <wp:inline distT="0" distB="0" distL="0" distR="0" wp14:anchorId="138320A2" wp14:editId="263BE46F">
            <wp:extent cx="5960364" cy="4754880"/>
            <wp:effectExtent l="19050" t="0" r="21590" b="2667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14A2622" w14:textId="6A5BB501" w:rsidR="00321D4D" w:rsidRPr="00355854" w:rsidRDefault="00355854" w:rsidP="00355854">
      <w:pPr>
        <w:spacing w:after="0" w:line="360" w:lineRule="auto"/>
        <w:ind w:firstLine="567"/>
        <w:jc w:val="center"/>
        <w:rPr>
          <w:rFonts w:ascii="Times New Roman" w:hAnsi="Times New Roman" w:cs="Times New Roman"/>
          <w:b/>
          <w:bCs/>
          <w:color w:val="000000" w:themeColor="text1"/>
          <w:sz w:val="28"/>
          <w:szCs w:val="28"/>
          <w:lang w:val="uk-UA"/>
        </w:rPr>
      </w:pPr>
      <w:r w:rsidRPr="00355854">
        <w:rPr>
          <w:rFonts w:ascii="Times New Roman" w:hAnsi="Times New Roman" w:cs="Times New Roman"/>
          <w:b/>
          <w:bCs/>
          <w:color w:val="000000" w:themeColor="text1"/>
          <w:sz w:val="28"/>
          <w:szCs w:val="28"/>
          <w:lang w:val="uk-UA"/>
        </w:rPr>
        <w:t>Рисунок 2.4. Завдання Фонду ЗДСС на випадок безробіття</w:t>
      </w:r>
      <w:r w:rsidR="00BF42F1" w:rsidRPr="00C36F27">
        <w:rPr>
          <w:rFonts w:ascii="Times New Roman" w:hAnsi="Times New Roman" w:cs="Times New Roman"/>
          <w:color w:val="000000" w:themeColor="text1"/>
          <w:sz w:val="28"/>
          <w:szCs w:val="28"/>
          <w:lang w:val="uk-UA"/>
        </w:rPr>
        <w:t xml:space="preserve"> </w:t>
      </w:r>
      <w:r w:rsidR="00BF42F1" w:rsidRPr="00355854">
        <w:rPr>
          <w:rFonts w:ascii="Times New Roman" w:hAnsi="Times New Roman" w:cs="Times New Roman"/>
          <w:b/>
          <w:bCs/>
          <w:color w:val="000000" w:themeColor="text1"/>
          <w:sz w:val="28"/>
          <w:szCs w:val="28"/>
          <w:lang w:val="uk-UA"/>
        </w:rPr>
        <w:t>[</w:t>
      </w:r>
      <w:r w:rsidR="00A711EA" w:rsidRPr="00A711EA">
        <w:rPr>
          <w:rFonts w:ascii="Times New Roman" w:hAnsi="Times New Roman" w:cs="Times New Roman"/>
          <w:b/>
          <w:bCs/>
          <w:color w:val="000000" w:themeColor="text1"/>
          <w:sz w:val="28"/>
          <w:szCs w:val="28"/>
        </w:rPr>
        <w:t>36</w:t>
      </w:r>
      <w:r w:rsidR="00B77F3F" w:rsidRPr="00355854">
        <w:rPr>
          <w:rFonts w:ascii="Times New Roman" w:hAnsi="Times New Roman" w:cs="Times New Roman"/>
          <w:b/>
          <w:bCs/>
          <w:color w:val="000000" w:themeColor="text1"/>
          <w:sz w:val="28"/>
          <w:szCs w:val="28"/>
        </w:rPr>
        <w:t xml:space="preserve">, </w:t>
      </w:r>
      <w:r w:rsidR="00B77F3F" w:rsidRPr="00355854">
        <w:rPr>
          <w:rFonts w:ascii="Times New Roman" w:hAnsi="Times New Roman" w:cs="Times New Roman"/>
          <w:b/>
          <w:bCs/>
          <w:color w:val="000000" w:themeColor="text1"/>
          <w:sz w:val="28"/>
          <w:szCs w:val="28"/>
          <w:lang w:val="en-US"/>
        </w:rPr>
        <w:t>c</w:t>
      </w:r>
      <w:r w:rsidR="00BF42F1" w:rsidRPr="00355854">
        <w:rPr>
          <w:rFonts w:ascii="Times New Roman" w:hAnsi="Times New Roman" w:cs="Times New Roman"/>
          <w:b/>
          <w:bCs/>
          <w:color w:val="000000" w:themeColor="text1"/>
          <w:sz w:val="28"/>
          <w:szCs w:val="28"/>
          <w:lang w:val="uk-UA"/>
        </w:rPr>
        <w:t xml:space="preserve">. </w:t>
      </w:r>
      <w:r w:rsidR="00321D4D" w:rsidRPr="00355854">
        <w:rPr>
          <w:rFonts w:ascii="Times New Roman" w:hAnsi="Times New Roman" w:cs="Times New Roman"/>
          <w:b/>
          <w:bCs/>
          <w:color w:val="000000" w:themeColor="text1"/>
          <w:sz w:val="28"/>
          <w:szCs w:val="28"/>
          <w:lang w:val="uk-UA"/>
        </w:rPr>
        <w:t>86</w:t>
      </w:r>
      <w:r w:rsidR="00BF42F1" w:rsidRPr="00355854">
        <w:rPr>
          <w:rFonts w:ascii="Times New Roman" w:hAnsi="Times New Roman" w:cs="Times New Roman"/>
          <w:b/>
          <w:bCs/>
          <w:color w:val="000000" w:themeColor="text1"/>
          <w:sz w:val="28"/>
          <w:szCs w:val="28"/>
          <w:lang w:val="uk-UA"/>
        </w:rPr>
        <w:t>]</w:t>
      </w:r>
    </w:p>
    <w:p w14:paraId="287B88CD" w14:textId="77777777" w:rsidR="00355854" w:rsidRDefault="00355854" w:rsidP="00355854">
      <w:pPr>
        <w:spacing w:after="0" w:line="360" w:lineRule="auto"/>
        <w:ind w:firstLine="567"/>
        <w:jc w:val="both"/>
        <w:rPr>
          <w:rFonts w:ascii="Times New Roman" w:hAnsi="Times New Roman" w:cs="Times New Roman"/>
          <w:color w:val="000000" w:themeColor="text1"/>
          <w:sz w:val="28"/>
          <w:szCs w:val="28"/>
          <w:lang w:val="uk-UA"/>
        </w:rPr>
      </w:pPr>
    </w:p>
    <w:p w14:paraId="6D11F5D9" w14:textId="13DE157E" w:rsidR="00A145AC" w:rsidRDefault="00C94236"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Організація діяльності Фонду щодо реалізації повноважень щодо ЗДСС на випадок безробіття регламентується вже згадуваними нами раніше </w:t>
      </w:r>
      <w:r w:rsidR="00BF42F1" w:rsidRPr="00C94236">
        <w:rPr>
          <w:rFonts w:ascii="Times New Roman" w:hAnsi="Times New Roman" w:cs="Times New Roman"/>
          <w:color w:val="000000" w:themeColor="text1"/>
          <w:sz w:val="28"/>
          <w:szCs w:val="28"/>
          <w:lang w:val="uk-UA"/>
        </w:rPr>
        <w:t xml:space="preserve">законами </w:t>
      </w:r>
      <w:r>
        <w:rPr>
          <w:rFonts w:ascii="Times New Roman" w:hAnsi="Times New Roman" w:cs="Times New Roman"/>
          <w:color w:val="000000" w:themeColor="text1"/>
          <w:sz w:val="28"/>
          <w:szCs w:val="28"/>
          <w:lang w:val="uk-UA"/>
        </w:rPr>
        <w:t xml:space="preserve">України </w:t>
      </w:r>
      <w:r w:rsidR="00BF42F1" w:rsidRPr="00C94236">
        <w:rPr>
          <w:rFonts w:ascii="Times New Roman" w:hAnsi="Times New Roman" w:cs="Times New Roman"/>
          <w:color w:val="000000" w:themeColor="text1"/>
          <w:sz w:val="28"/>
          <w:szCs w:val="28"/>
          <w:lang w:val="uk-UA"/>
        </w:rPr>
        <w:t>«Про зайнятість населення», «Про загальнообов’язкове державне соціальне страхування на випадок безробіття»</w:t>
      </w:r>
      <w:r w:rsidR="00451348">
        <w:rPr>
          <w:rFonts w:ascii="Times New Roman" w:hAnsi="Times New Roman" w:cs="Times New Roman"/>
          <w:color w:val="000000" w:themeColor="text1"/>
          <w:sz w:val="28"/>
          <w:szCs w:val="28"/>
          <w:lang w:val="uk-UA"/>
        </w:rPr>
        <w:t>, а також С</w:t>
      </w:r>
      <w:r w:rsidR="00BF42F1" w:rsidRPr="00C94236">
        <w:rPr>
          <w:rFonts w:ascii="Times New Roman" w:hAnsi="Times New Roman" w:cs="Times New Roman"/>
          <w:color w:val="000000" w:themeColor="text1"/>
          <w:sz w:val="28"/>
          <w:szCs w:val="28"/>
          <w:lang w:val="uk-UA"/>
        </w:rPr>
        <w:t>татутом фонду</w:t>
      </w:r>
      <w:r w:rsidR="00A145AC">
        <w:rPr>
          <w:rFonts w:ascii="Times New Roman" w:hAnsi="Times New Roman" w:cs="Times New Roman"/>
          <w:color w:val="000000" w:themeColor="text1"/>
          <w:sz w:val="28"/>
          <w:szCs w:val="28"/>
          <w:lang w:val="uk-UA"/>
        </w:rPr>
        <w:t>, який чітко встановлює таке положення: Фонд не може провадити діяльність іншого виду та спрямування, ніж те передбачено законом та Статутом</w:t>
      </w:r>
      <w:r w:rsidR="0061649A">
        <w:rPr>
          <w:rFonts w:ascii="Times New Roman" w:hAnsi="Times New Roman" w:cs="Times New Roman"/>
          <w:color w:val="000000" w:themeColor="text1"/>
          <w:sz w:val="28"/>
          <w:szCs w:val="28"/>
          <w:lang w:val="uk-UA"/>
        </w:rPr>
        <w:t xml:space="preserve"> </w:t>
      </w:r>
      <w:r w:rsidR="0061649A" w:rsidRPr="0061649A">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lang w:val="uk-UA"/>
        </w:rPr>
        <w:t>14</w:t>
      </w:r>
      <w:r w:rsidR="0061649A" w:rsidRPr="0061649A">
        <w:rPr>
          <w:rFonts w:ascii="Times New Roman" w:hAnsi="Times New Roman" w:cs="Times New Roman"/>
          <w:color w:val="000000" w:themeColor="text1"/>
          <w:sz w:val="28"/>
          <w:szCs w:val="28"/>
          <w:lang w:val="uk-UA"/>
        </w:rPr>
        <w:t>]</w:t>
      </w:r>
      <w:r w:rsidR="00A145AC">
        <w:rPr>
          <w:rFonts w:ascii="Times New Roman" w:hAnsi="Times New Roman" w:cs="Times New Roman"/>
          <w:color w:val="000000" w:themeColor="text1"/>
          <w:sz w:val="28"/>
          <w:szCs w:val="28"/>
          <w:lang w:val="uk-UA"/>
        </w:rPr>
        <w:t xml:space="preserve">. </w:t>
      </w:r>
    </w:p>
    <w:p w14:paraId="486218AF" w14:textId="77777777" w:rsidR="00403698" w:rsidRDefault="00403698"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Фонд має власний бюджет, який характеризується самостійністю та відносною відокремленістю від Державного бюджету. </w:t>
      </w:r>
    </w:p>
    <w:p w14:paraId="5CC1D2EB" w14:textId="6941FF74" w:rsidR="00355854" w:rsidRDefault="0061649A" w:rsidP="0035585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На паритетних началах управління діяльністю фонду відбувається за участі </w:t>
      </w:r>
      <w:r w:rsidR="00BF42F1" w:rsidRPr="00BF42F1">
        <w:rPr>
          <w:rFonts w:ascii="Times New Roman" w:hAnsi="Times New Roman" w:cs="Times New Roman"/>
          <w:color w:val="000000" w:themeColor="text1"/>
          <w:sz w:val="28"/>
          <w:szCs w:val="28"/>
        </w:rPr>
        <w:t>держав</w:t>
      </w:r>
      <w:r>
        <w:rPr>
          <w:rFonts w:ascii="Times New Roman" w:hAnsi="Times New Roman" w:cs="Times New Roman"/>
          <w:color w:val="000000" w:themeColor="text1"/>
          <w:sz w:val="28"/>
          <w:szCs w:val="28"/>
          <w:lang w:val="uk-UA"/>
        </w:rPr>
        <w:t>и</w:t>
      </w:r>
      <w:r w:rsidR="00BF42F1" w:rsidRPr="00BF42F1">
        <w:rPr>
          <w:rFonts w:ascii="Times New Roman" w:hAnsi="Times New Roman" w:cs="Times New Roman"/>
          <w:color w:val="000000" w:themeColor="text1"/>
          <w:sz w:val="28"/>
          <w:szCs w:val="28"/>
        </w:rPr>
        <w:t>, представни</w:t>
      </w:r>
      <w:r>
        <w:rPr>
          <w:rFonts w:ascii="Times New Roman" w:hAnsi="Times New Roman" w:cs="Times New Roman"/>
          <w:color w:val="000000" w:themeColor="text1"/>
          <w:sz w:val="28"/>
          <w:szCs w:val="28"/>
          <w:lang w:val="uk-UA"/>
        </w:rPr>
        <w:t>ків</w:t>
      </w:r>
      <w:r w:rsidR="00BF42F1" w:rsidRPr="00BF42F1">
        <w:rPr>
          <w:rFonts w:ascii="Times New Roman" w:hAnsi="Times New Roman" w:cs="Times New Roman"/>
          <w:color w:val="000000" w:themeColor="text1"/>
          <w:sz w:val="28"/>
          <w:szCs w:val="28"/>
        </w:rPr>
        <w:t xml:space="preserve"> застрахованих осіб </w:t>
      </w:r>
      <w:r>
        <w:rPr>
          <w:rFonts w:ascii="Times New Roman" w:hAnsi="Times New Roman" w:cs="Times New Roman"/>
          <w:color w:val="000000" w:themeColor="text1"/>
          <w:sz w:val="28"/>
          <w:szCs w:val="28"/>
          <w:lang w:val="uk-UA"/>
        </w:rPr>
        <w:t xml:space="preserve">та </w:t>
      </w:r>
      <w:r w:rsidR="00BF42F1" w:rsidRPr="00BF42F1">
        <w:rPr>
          <w:rFonts w:ascii="Times New Roman" w:hAnsi="Times New Roman" w:cs="Times New Roman"/>
          <w:color w:val="000000" w:themeColor="text1"/>
          <w:sz w:val="28"/>
          <w:szCs w:val="28"/>
        </w:rPr>
        <w:t>роботодавців [</w:t>
      </w:r>
      <w:r w:rsidR="00A711EA" w:rsidRPr="00A711EA">
        <w:rPr>
          <w:rFonts w:ascii="Times New Roman" w:hAnsi="Times New Roman" w:cs="Times New Roman"/>
          <w:color w:val="000000" w:themeColor="text1"/>
          <w:sz w:val="28"/>
          <w:szCs w:val="28"/>
        </w:rPr>
        <w:t>6</w:t>
      </w:r>
      <w:r w:rsidR="00BF42F1" w:rsidRPr="00BF42F1">
        <w:rPr>
          <w:rFonts w:ascii="Times New Roman" w:hAnsi="Times New Roman" w:cs="Times New Roman"/>
          <w:color w:val="000000" w:themeColor="text1"/>
          <w:sz w:val="28"/>
          <w:szCs w:val="28"/>
        </w:rPr>
        <w:t xml:space="preserve">]. </w:t>
      </w:r>
    </w:p>
    <w:p w14:paraId="657A81AB" w14:textId="00D093C6"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У відповідності до законодавчих положень </w:t>
      </w:r>
      <w:r w:rsidR="00BF42F1" w:rsidRPr="00BF42F1">
        <w:rPr>
          <w:rFonts w:ascii="Times New Roman" w:hAnsi="Times New Roman" w:cs="Times New Roman"/>
          <w:color w:val="000000" w:themeColor="text1"/>
          <w:sz w:val="28"/>
          <w:szCs w:val="28"/>
        </w:rPr>
        <w:t>Фонд</w:t>
      </w:r>
      <w:r>
        <w:rPr>
          <w:rFonts w:ascii="Times New Roman" w:hAnsi="Times New Roman" w:cs="Times New Roman"/>
          <w:color w:val="000000" w:themeColor="text1"/>
          <w:sz w:val="28"/>
          <w:szCs w:val="28"/>
          <w:lang w:val="uk-UA"/>
        </w:rPr>
        <w:t xml:space="preserve"> відноситься до числа </w:t>
      </w:r>
      <w:r w:rsidR="00BF42F1" w:rsidRPr="00BF42F1">
        <w:rPr>
          <w:rFonts w:ascii="Times New Roman" w:hAnsi="Times New Roman" w:cs="Times New Roman"/>
          <w:color w:val="000000" w:themeColor="text1"/>
          <w:sz w:val="28"/>
          <w:szCs w:val="28"/>
        </w:rPr>
        <w:t>публічни</w:t>
      </w:r>
      <w:r>
        <w:rPr>
          <w:rFonts w:ascii="Times New Roman" w:hAnsi="Times New Roman" w:cs="Times New Roman"/>
          <w:color w:val="000000" w:themeColor="text1"/>
          <w:sz w:val="28"/>
          <w:szCs w:val="28"/>
          <w:lang w:val="uk-UA"/>
        </w:rPr>
        <w:t>х</w:t>
      </w:r>
      <w:r w:rsidR="00BF42F1" w:rsidRPr="00BF42F1">
        <w:rPr>
          <w:rFonts w:ascii="Times New Roman" w:hAnsi="Times New Roman" w:cs="Times New Roman"/>
          <w:color w:val="000000" w:themeColor="text1"/>
          <w:sz w:val="28"/>
          <w:szCs w:val="28"/>
        </w:rPr>
        <w:t xml:space="preserve"> фонд</w:t>
      </w:r>
      <w:r>
        <w:rPr>
          <w:rFonts w:ascii="Times New Roman" w:hAnsi="Times New Roman" w:cs="Times New Roman"/>
          <w:color w:val="000000" w:themeColor="text1"/>
          <w:sz w:val="28"/>
          <w:szCs w:val="28"/>
          <w:lang w:val="uk-UA"/>
        </w:rPr>
        <w:t>ів</w:t>
      </w:r>
      <w:r w:rsidR="00BF42F1" w:rsidRPr="00BF42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адже його створення державою мало на меті реалізацію </w:t>
      </w:r>
      <w:r w:rsidR="00BF42F1" w:rsidRPr="00BF42F1">
        <w:rPr>
          <w:rFonts w:ascii="Times New Roman" w:hAnsi="Times New Roman" w:cs="Times New Roman"/>
          <w:color w:val="000000" w:themeColor="text1"/>
          <w:sz w:val="28"/>
          <w:szCs w:val="28"/>
        </w:rPr>
        <w:t>управлін</w:t>
      </w:r>
      <w:r>
        <w:rPr>
          <w:rFonts w:ascii="Times New Roman" w:hAnsi="Times New Roman" w:cs="Times New Roman"/>
          <w:color w:val="000000" w:themeColor="text1"/>
          <w:sz w:val="28"/>
          <w:szCs w:val="28"/>
          <w:lang w:val="uk-UA"/>
        </w:rPr>
        <w:t>ської дільності за наступними сферами державного впливу:</w:t>
      </w:r>
    </w:p>
    <w:p w14:paraId="6055BAD3" w14:textId="77777777"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страхування </w:t>
      </w:r>
      <w:r w:rsidR="00BF42F1" w:rsidRPr="0061649A">
        <w:rPr>
          <w:rFonts w:ascii="Times New Roman" w:hAnsi="Times New Roman" w:cs="Times New Roman"/>
          <w:color w:val="000000" w:themeColor="text1"/>
          <w:sz w:val="28"/>
          <w:szCs w:val="28"/>
          <w:lang w:val="uk-UA"/>
        </w:rPr>
        <w:t>випадок безробіття</w:t>
      </w:r>
      <w:r>
        <w:rPr>
          <w:rFonts w:ascii="Times New Roman" w:hAnsi="Times New Roman" w:cs="Times New Roman"/>
          <w:color w:val="000000" w:themeColor="text1"/>
          <w:sz w:val="28"/>
          <w:szCs w:val="28"/>
          <w:lang w:val="uk-UA"/>
        </w:rPr>
        <w:t>;</w:t>
      </w:r>
    </w:p>
    <w:p w14:paraId="1CE98106" w14:textId="77777777"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F42F1" w:rsidRPr="0061649A">
        <w:rPr>
          <w:rFonts w:ascii="Times New Roman" w:hAnsi="Times New Roman" w:cs="Times New Roman"/>
          <w:color w:val="000000" w:themeColor="text1"/>
          <w:sz w:val="28"/>
          <w:szCs w:val="28"/>
          <w:lang w:val="uk-UA"/>
        </w:rPr>
        <w:t>адміністрування страхових внесків</w:t>
      </w:r>
      <w:r>
        <w:rPr>
          <w:rFonts w:ascii="Times New Roman" w:hAnsi="Times New Roman" w:cs="Times New Roman"/>
          <w:color w:val="000000" w:themeColor="text1"/>
          <w:sz w:val="28"/>
          <w:szCs w:val="28"/>
          <w:lang w:val="uk-UA"/>
        </w:rPr>
        <w:t>;</w:t>
      </w:r>
    </w:p>
    <w:p w14:paraId="54A14B9E" w14:textId="77777777"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BF42F1" w:rsidRPr="0061649A">
        <w:rPr>
          <w:rFonts w:ascii="Times New Roman" w:hAnsi="Times New Roman" w:cs="Times New Roman"/>
          <w:color w:val="000000" w:themeColor="text1"/>
          <w:sz w:val="28"/>
          <w:szCs w:val="28"/>
          <w:lang w:val="uk-UA"/>
        </w:rPr>
        <w:t xml:space="preserve"> контролю за їх використанням</w:t>
      </w:r>
      <w:r>
        <w:rPr>
          <w:rFonts w:ascii="Times New Roman" w:hAnsi="Times New Roman" w:cs="Times New Roman"/>
          <w:color w:val="000000" w:themeColor="text1"/>
          <w:sz w:val="28"/>
          <w:szCs w:val="28"/>
          <w:lang w:val="uk-UA"/>
        </w:rPr>
        <w:t>;</w:t>
      </w:r>
    </w:p>
    <w:p w14:paraId="23DD3E69" w14:textId="77777777"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F42F1" w:rsidRPr="0061649A">
        <w:rPr>
          <w:rFonts w:ascii="Times New Roman" w:hAnsi="Times New Roman" w:cs="Times New Roman"/>
          <w:color w:val="000000" w:themeColor="text1"/>
          <w:sz w:val="28"/>
          <w:szCs w:val="28"/>
          <w:lang w:val="uk-UA"/>
        </w:rPr>
        <w:t>призначення та виплати матеріального забезпечення</w:t>
      </w:r>
      <w:r>
        <w:rPr>
          <w:rFonts w:ascii="Times New Roman" w:hAnsi="Times New Roman" w:cs="Times New Roman"/>
          <w:color w:val="000000" w:themeColor="text1"/>
          <w:sz w:val="28"/>
          <w:szCs w:val="28"/>
          <w:lang w:val="uk-UA"/>
        </w:rPr>
        <w:t>;</w:t>
      </w:r>
    </w:p>
    <w:p w14:paraId="526CC310" w14:textId="04FCDC09" w:rsidR="0061649A" w:rsidRDefault="0061649A"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BF42F1" w:rsidRPr="0061649A">
        <w:rPr>
          <w:rFonts w:ascii="Times New Roman" w:hAnsi="Times New Roman" w:cs="Times New Roman"/>
          <w:color w:val="000000" w:themeColor="text1"/>
          <w:sz w:val="28"/>
          <w:szCs w:val="28"/>
          <w:lang w:val="uk-UA"/>
        </w:rPr>
        <w:t>надання соціальних послуг, виконання інших функцій, передбачених чинним законодавством</w:t>
      </w:r>
      <w:r>
        <w:rPr>
          <w:rFonts w:ascii="Times New Roman" w:hAnsi="Times New Roman" w:cs="Times New Roman"/>
          <w:color w:val="000000" w:themeColor="text1"/>
          <w:sz w:val="28"/>
          <w:szCs w:val="28"/>
          <w:lang w:val="uk-UA"/>
        </w:rPr>
        <w:t xml:space="preserve"> </w:t>
      </w:r>
      <w:r w:rsidRPr="00BF42F1">
        <w:rPr>
          <w:rFonts w:ascii="Times New Roman" w:hAnsi="Times New Roman" w:cs="Times New Roman"/>
          <w:color w:val="000000" w:themeColor="text1"/>
          <w:sz w:val="28"/>
          <w:szCs w:val="28"/>
        </w:rPr>
        <w:t>[</w:t>
      </w:r>
      <w:r w:rsidR="00A711EA" w:rsidRPr="00A711EA">
        <w:rPr>
          <w:rFonts w:ascii="Times New Roman" w:hAnsi="Times New Roman" w:cs="Times New Roman"/>
          <w:color w:val="000000" w:themeColor="text1"/>
          <w:sz w:val="28"/>
          <w:szCs w:val="28"/>
        </w:rPr>
        <w:t>6</w:t>
      </w:r>
      <w:r w:rsidRPr="00BF42F1">
        <w:rPr>
          <w:rFonts w:ascii="Times New Roman" w:hAnsi="Times New Roman" w:cs="Times New Roman"/>
          <w:color w:val="000000" w:themeColor="text1"/>
          <w:sz w:val="28"/>
          <w:szCs w:val="28"/>
        </w:rPr>
        <w:t>]</w:t>
      </w:r>
      <w:r w:rsidR="00BF42F1" w:rsidRPr="0061649A">
        <w:rPr>
          <w:rFonts w:ascii="Times New Roman" w:hAnsi="Times New Roman" w:cs="Times New Roman"/>
          <w:color w:val="000000" w:themeColor="text1"/>
          <w:sz w:val="28"/>
          <w:szCs w:val="28"/>
          <w:lang w:val="uk-UA"/>
        </w:rPr>
        <w:t xml:space="preserve">. </w:t>
      </w:r>
    </w:p>
    <w:p w14:paraId="6FA90425" w14:textId="34233EF5" w:rsidR="005D6758" w:rsidRDefault="005D6758"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Функціональна характеристика діяльності Фонду знаходить відображення у ряді виконуваних ним функцій (Рис. 2.3.).</w:t>
      </w:r>
    </w:p>
    <w:p w14:paraId="0BDB26D8" w14:textId="77777777" w:rsidR="00355854" w:rsidRPr="009264EC" w:rsidRDefault="00355854"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Організаційна структура Фонду складається з 15 членів правління, де 1/3 від цього складу призначають </w:t>
      </w:r>
      <w:r w:rsidRPr="00355854">
        <w:rPr>
          <w:rFonts w:ascii="Times New Roman" w:hAnsi="Times New Roman" w:cs="Times New Roman"/>
          <w:color w:val="000000" w:themeColor="text1"/>
          <w:sz w:val="28"/>
          <w:szCs w:val="28"/>
          <w:lang w:val="uk-UA"/>
        </w:rPr>
        <w:t>держав</w:t>
      </w:r>
      <w:r>
        <w:rPr>
          <w:rFonts w:ascii="Times New Roman" w:hAnsi="Times New Roman" w:cs="Times New Roman"/>
          <w:color w:val="000000" w:themeColor="text1"/>
          <w:sz w:val="28"/>
          <w:szCs w:val="28"/>
          <w:lang w:val="uk-UA"/>
        </w:rPr>
        <w:t>а (в особі КМУ)</w:t>
      </w:r>
      <w:r w:rsidRPr="00355854">
        <w:rPr>
          <w:rFonts w:ascii="Times New Roman" w:hAnsi="Times New Roman" w:cs="Times New Roman"/>
          <w:color w:val="000000" w:themeColor="text1"/>
          <w:sz w:val="28"/>
          <w:szCs w:val="28"/>
          <w:lang w:val="uk-UA"/>
        </w:rPr>
        <w:t>, застрахован</w:t>
      </w:r>
      <w:r>
        <w:rPr>
          <w:rFonts w:ascii="Times New Roman" w:hAnsi="Times New Roman" w:cs="Times New Roman"/>
          <w:color w:val="000000" w:themeColor="text1"/>
          <w:sz w:val="28"/>
          <w:szCs w:val="28"/>
          <w:lang w:val="uk-UA"/>
        </w:rPr>
        <w:t>і</w:t>
      </w:r>
      <w:r w:rsidRPr="0035585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громадяни (в особі всеукраїнського об’єднання профспілок) </w:t>
      </w:r>
      <w:r w:rsidRPr="00355854">
        <w:rPr>
          <w:rFonts w:ascii="Times New Roman" w:hAnsi="Times New Roman" w:cs="Times New Roman"/>
          <w:color w:val="000000" w:themeColor="text1"/>
          <w:sz w:val="28"/>
          <w:szCs w:val="28"/>
          <w:lang w:val="uk-UA"/>
        </w:rPr>
        <w:t xml:space="preserve"> та роботодавці</w:t>
      </w:r>
      <w:r>
        <w:rPr>
          <w:rFonts w:ascii="Times New Roman" w:hAnsi="Times New Roman" w:cs="Times New Roman"/>
          <w:color w:val="000000" w:themeColor="text1"/>
          <w:sz w:val="28"/>
          <w:szCs w:val="28"/>
          <w:lang w:val="uk-UA"/>
        </w:rPr>
        <w:t xml:space="preserve"> (в особі всеукраїнського об’єднання організацій роботодавців)</w:t>
      </w:r>
      <w:r w:rsidRPr="0035585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Особи, що входять до складу правління, реалізують свої повноваження на громадських основах.  </w:t>
      </w:r>
      <w:r w:rsidRPr="00BF42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Перелік повноважень членів правління відображено на рис. 2.4.</w:t>
      </w:r>
    </w:p>
    <w:p w14:paraId="47330888" w14:textId="77777777" w:rsidR="00355854" w:rsidRDefault="00355854" w:rsidP="00355854">
      <w:pPr>
        <w:spacing w:after="0" w:line="360" w:lineRule="auto"/>
        <w:ind w:firstLine="567"/>
        <w:jc w:val="both"/>
        <w:rPr>
          <w:rFonts w:ascii="Times New Roman" w:hAnsi="Times New Roman" w:cs="Times New Roman"/>
          <w:color w:val="000000" w:themeColor="text1"/>
          <w:sz w:val="28"/>
          <w:szCs w:val="28"/>
          <w:lang w:val="uk-UA"/>
        </w:rPr>
      </w:pPr>
    </w:p>
    <w:p w14:paraId="5CE14E12" w14:textId="3D1B6169" w:rsidR="005D6758" w:rsidRDefault="005D6758" w:rsidP="00355854">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lastRenderedPageBreak/>
        <w:drawing>
          <wp:inline distT="0" distB="0" distL="0" distR="0" wp14:anchorId="5E74CB6A" wp14:editId="5DA1F2EB">
            <wp:extent cx="6096000" cy="7936992"/>
            <wp:effectExtent l="0" t="0" r="38100" b="2603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E192A86" w14:textId="716DA8A0" w:rsidR="005D6758" w:rsidRPr="005D6758" w:rsidRDefault="005D6758" w:rsidP="00355854">
      <w:pPr>
        <w:spacing w:after="0" w:line="360" w:lineRule="auto"/>
        <w:ind w:firstLine="567"/>
        <w:jc w:val="center"/>
        <w:rPr>
          <w:rFonts w:ascii="Times New Roman" w:hAnsi="Times New Roman" w:cs="Times New Roman"/>
          <w:b/>
          <w:bCs/>
          <w:color w:val="000000" w:themeColor="text1"/>
          <w:sz w:val="28"/>
          <w:szCs w:val="28"/>
        </w:rPr>
      </w:pPr>
      <w:r w:rsidRPr="005D6758">
        <w:rPr>
          <w:rFonts w:ascii="Times New Roman" w:hAnsi="Times New Roman" w:cs="Times New Roman"/>
          <w:b/>
          <w:bCs/>
          <w:color w:val="000000" w:themeColor="text1"/>
          <w:sz w:val="28"/>
          <w:szCs w:val="28"/>
          <w:lang w:val="uk-UA"/>
        </w:rPr>
        <w:t>Рисунок 2.3. Функції Фо</w:t>
      </w:r>
      <w:r>
        <w:rPr>
          <w:rFonts w:ascii="Times New Roman" w:hAnsi="Times New Roman" w:cs="Times New Roman"/>
          <w:b/>
          <w:bCs/>
          <w:color w:val="000000" w:themeColor="text1"/>
          <w:sz w:val="28"/>
          <w:szCs w:val="28"/>
          <w:lang w:val="uk-UA"/>
        </w:rPr>
        <w:t>нд</w:t>
      </w:r>
      <w:r w:rsidRPr="005D6758">
        <w:rPr>
          <w:rFonts w:ascii="Times New Roman" w:hAnsi="Times New Roman" w:cs="Times New Roman"/>
          <w:b/>
          <w:bCs/>
          <w:color w:val="000000" w:themeColor="text1"/>
          <w:sz w:val="28"/>
          <w:szCs w:val="28"/>
          <w:lang w:val="uk-UA"/>
        </w:rPr>
        <w:t>у ЗДСС на випадок безробіття</w:t>
      </w:r>
      <w:r>
        <w:rPr>
          <w:rFonts w:ascii="Times New Roman" w:hAnsi="Times New Roman" w:cs="Times New Roman"/>
          <w:b/>
          <w:bCs/>
          <w:color w:val="000000" w:themeColor="text1"/>
          <w:sz w:val="28"/>
          <w:szCs w:val="28"/>
          <w:lang w:val="uk-UA"/>
        </w:rPr>
        <w:t xml:space="preserve"> </w:t>
      </w:r>
      <w:r w:rsidRPr="005D6758">
        <w:rPr>
          <w:rFonts w:ascii="Times New Roman" w:hAnsi="Times New Roman" w:cs="Times New Roman"/>
          <w:b/>
          <w:bCs/>
          <w:color w:val="000000" w:themeColor="text1"/>
          <w:sz w:val="28"/>
          <w:szCs w:val="28"/>
        </w:rPr>
        <w:t>[</w:t>
      </w:r>
      <w:r w:rsidR="00A711EA" w:rsidRPr="00A711EA">
        <w:rPr>
          <w:rFonts w:ascii="Times New Roman" w:hAnsi="Times New Roman" w:cs="Times New Roman"/>
          <w:b/>
          <w:bCs/>
          <w:color w:val="000000" w:themeColor="text1"/>
          <w:sz w:val="28"/>
          <w:szCs w:val="28"/>
        </w:rPr>
        <w:t>36</w:t>
      </w:r>
      <w:r w:rsidR="00B77F3F" w:rsidRPr="00B77F3F">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lang w:val="uk-UA"/>
        </w:rPr>
        <w:t xml:space="preserve"> с. 87</w:t>
      </w:r>
      <w:r w:rsidRPr="005D6758">
        <w:rPr>
          <w:rFonts w:ascii="Times New Roman" w:hAnsi="Times New Roman" w:cs="Times New Roman"/>
          <w:b/>
          <w:bCs/>
          <w:color w:val="000000" w:themeColor="text1"/>
          <w:sz w:val="28"/>
          <w:szCs w:val="28"/>
        </w:rPr>
        <w:t>]</w:t>
      </w:r>
    </w:p>
    <w:p w14:paraId="4BCCEC33" w14:textId="5EB27633" w:rsidR="009264EC" w:rsidRDefault="009264EC" w:rsidP="0035585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uk-UA" w:eastAsia="uk-UA"/>
        </w:rPr>
        <w:lastRenderedPageBreak/>
        <w:drawing>
          <wp:inline distT="0" distB="0" distL="0" distR="0" wp14:anchorId="7F6D5B9D" wp14:editId="172114A8">
            <wp:extent cx="5974080" cy="7351776"/>
            <wp:effectExtent l="0" t="0" r="0" b="2095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B4B63B2" w14:textId="6ACD2627" w:rsidR="009264EC" w:rsidRPr="008C0496" w:rsidRDefault="009264EC" w:rsidP="00355854">
      <w:pPr>
        <w:spacing w:after="0" w:line="360" w:lineRule="auto"/>
        <w:ind w:firstLine="567"/>
        <w:jc w:val="center"/>
        <w:rPr>
          <w:rFonts w:ascii="Times New Roman" w:hAnsi="Times New Roman" w:cs="Times New Roman"/>
          <w:b/>
          <w:bCs/>
          <w:color w:val="000000" w:themeColor="text1"/>
          <w:sz w:val="28"/>
          <w:szCs w:val="28"/>
        </w:rPr>
      </w:pPr>
      <w:r w:rsidRPr="009264EC">
        <w:rPr>
          <w:rFonts w:ascii="Times New Roman" w:hAnsi="Times New Roman" w:cs="Times New Roman"/>
          <w:b/>
          <w:bCs/>
          <w:color w:val="000000" w:themeColor="text1"/>
          <w:sz w:val="28"/>
          <w:szCs w:val="28"/>
          <w:lang w:val="uk-UA"/>
        </w:rPr>
        <w:t>Рисунок 2.4. Повноваження правління Фонду</w:t>
      </w:r>
      <w:r w:rsidR="008C0496">
        <w:rPr>
          <w:rFonts w:ascii="Times New Roman" w:hAnsi="Times New Roman" w:cs="Times New Roman"/>
          <w:b/>
          <w:bCs/>
          <w:color w:val="000000" w:themeColor="text1"/>
          <w:sz w:val="28"/>
          <w:szCs w:val="28"/>
          <w:lang w:val="uk-UA"/>
        </w:rPr>
        <w:t xml:space="preserve"> </w:t>
      </w:r>
      <w:r w:rsidR="008C0496" w:rsidRPr="008C0496">
        <w:rPr>
          <w:rFonts w:ascii="Times New Roman" w:hAnsi="Times New Roman" w:cs="Times New Roman"/>
          <w:b/>
          <w:bCs/>
          <w:color w:val="000000" w:themeColor="text1"/>
          <w:sz w:val="28"/>
          <w:szCs w:val="28"/>
        </w:rPr>
        <w:t>[</w:t>
      </w:r>
      <w:r w:rsidR="00A711EA" w:rsidRPr="0067572E">
        <w:rPr>
          <w:rFonts w:ascii="Times New Roman" w:hAnsi="Times New Roman" w:cs="Times New Roman"/>
          <w:b/>
          <w:bCs/>
          <w:color w:val="000000" w:themeColor="text1"/>
          <w:sz w:val="28"/>
          <w:szCs w:val="28"/>
        </w:rPr>
        <w:t>14</w:t>
      </w:r>
      <w:r w:rsidR="008C0496" w:rsidRPr="008C0496">
        <w:rPr>
          <w:rFonts w:ascii="Times New Roman" w:hAnsi="Times New Roman" w:cs="Times New Roman"/>
          <w:b/>
          <w:bCs/>
          <w:color w:val="000000" w:themeColor="text1"/>
          <w:sz w:val="28"/>
          <w:szCs w:val="28"/>
        </w:rPr>
        <w:t>]</w:t>
      </w:r>
    </w:p>
    <w:p w14:paraId="58954AF1" w14:textId="77777777" w:rsidR="009264EC" w:rsidRDefault="009264EC" w:rsidP="00355854">
      <w:pPr>
        <w:spacing w:after="0" w:line="360" w:lineRule="auto"/>
        <w:ind w:firstLine="567"/>
        <w:jc w:val="both"/>
        <w:rPr>
          <w:rFonts w:ascii="Times New Roman" w:hAnsi="Times New Roman" w:cs="Times New Roman"/>
          <w:color w:val="000000" w:themeColor="text1"/>
          <w:sz w:val="28"/>
          <w:szCs w:val="28"/>
          <w:lang w:val="uk-UA"/>
        </w:rPr>
      </w:pPr>
    </w:p>
    <w:p w14:paraId="7CB67F76" w14:textId="500591D5" w:rsidR="009264EC" w:rsidRDefault="009264EC"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чолі правління Фонду стоїть </w:t>
      </w:r>
      <w:r w:rsidRPr="00C45C17">
        <w:rPr>
          <w:rFonts w:ascii="Times New Roman" w:hAnsi="Times New Roman" w:cs="Times New Roman"/>
          <w:color w:val="000000" w:themeColor="text1"/>
          <w:sz w:val="28"/>
          <w:szCs w:val="28"/>
          <w:lang w:val="uk-UA"/>
        </w:rPr>
        <w:t>г</w:t>
      </w:r>
      <w:r w:rsidR="00C45C17">
        <w:rPr>
          <w:rFonts w:ascii="Times New Roman" w:hAnsi="Times New Roman" w:cs="Times New Roman"/>
          <w:color w:val="000000" w:themeColor="text1"/>
          <w:sz w:val="28"/>
          <w:szCs w:val="28"/>
          <w:lang w:val="uk-UA"/>
        </w:rPr>
        <w:t>оло</w:t>
      </w:r>
      <w:r w:rsidRPr="00C45C17">
        <w:rPr>
          <w:rFonts w:ascii="Times New Roman" w:hAnsi="Times New Roman" w:cs="Times New Roman"/>
          <w:color w:val="000000" w:themeColor="text1"/>
          <w:sz w:val="28"/>
          <w:szCs w:val="28"/>
          <w:lang w:val="uk-UA"/>
        </w:rPr>
        <w:t>ва</w:t>
      </w:r>
      <w:r>
        <w:rPr>
          <w:rFonts w:ascii="Times New Roman" w:hAnsi="Times New Roman" w:cs="Times New Roman"/>
          <w:color w:val="000000" w:themeColor="text1"/>
          <w:sz w:val="28"/>
          <w:szCs w:val="28"/>
          <w:lang w:val="uk-UA"/>
        </w:rPr>
        <w:t xml:space="preserve">, який є обраним серед </w:t>
      </w:r>
      <w:r w:rsidR="00BF42F1" w:rsidRPr="00BF42F1">
        <w:rPr>
          <w:rFonts w:ascii="Times New Roman" w:hAnsi="Times New Roman" w:cs="Times New Roman"/>
          <w:color w:val="000000" w:themeColor="text1"/>
          <w:sz w:val="28"/>
          <w:szCs w:val="28"/>
        </w:rPr>
        <w:t>членів правління</w:t>
      </w:r>
      <w:r>
        <w:rPr>
          <w:rFonts w:ascii="Times New Roman" w:hAnsi="Times New Roman" w:cs="Times New Roman"/>
          <w:color w:val="000000" w:themeColor="text1"/>
          <w:sz w:val="28"/>
          <w:szCs w:val="28"/>
          <w:lang w:val="uk-UA"/>
        </w:rPr>
        <w:t xml:space="preserve"> та наділяється такими повноваженнями на дворічний строк. При </w:t>
      </w:r>
      <w:r>
        <w:rPr>
          <w:rFonts w:ascii="Times New Roman" w:hAnsi="Times New Roman" w:cs="Times New Roman"/>
          <w:color w:val="000000" w:themeColor="text1"/>
          <w:sz w:val="28"/>
          <w:szCs w:val="28"/>
          <w:lang w:val="uk-UA"/>
        </w:rPr>
        <w:lastRenderedPageBreak/>
        <w:t xml:space="preserve">цьому встановлений принцип почерговості обрання </w:t>
      </w:r>
      <w:r w:rsidRPr="00C45C17">
        <w:rPr>
          <w:rFonts w:ascii="Times New Roman" w:hAnsi="Times New Roman" w:cs="Times New Roman"/>
          <w:color w:val="000000" w:themeColor="text1"/>
          <w:sz w:val="28"/>
          <w:szCs w:val="28"/>
          <w:lang w:val="uk-UA"/>
        </w:rPr>
        <w:t>г</w:t>
      </w:r>
      <w:r w:rsidR="00C45C17">
        <w:rPr>
          <w:rFonts w:ascii="Times New Roman" w:hAnsi="Times New Roman" w:cs="Times New Roman"/>
          <w:color w:val="000000" w:themeColor="text1"/>
          <w:sz w:val="28"/>
          <w:szCs w:val="28"/>
          <w:lang w:val="uk-UA"/>
        </w:rPr>
        <w:t>оло</w:t>
      </w:r>
      <w:r w:rsidRPr="00C45C17">
        <w:rPr>
          <w:rFonts w:ascii="Times New Roman" w:hAnsi="Times New Roman" w:cs="Times New Roman"/>
          <w:color w:val="000000" w:themeColor="text1"/>
          <w:sz w:val="28"/>
          <w:szCs w:val="28"/>
          <w:lang w:val="uk-UA"/>
        </w:rPr>
        <w:t xml:space="preserve">ви правління </w:t>
      </w:r>
      <w:r>
        <w:rPr>
          <w:rFonts w:ascii="Times New Roman" w:hAnsi="Times New Roman" w:cs="Times New Roman"/>
          <w:color w:val="000000" w:themeColor="text1"/>
          <w:sz w:val="28"/>
          <w:szCs w:val="28"/>
          <w:lang w:val="uk-UA"/>
        </w:rPr>
        <w:t xml:space="preserve">від всіх трьох груп представників. </w:t>
      </w:r>
      <w:r w:rsidR="00BF42F1" w:rsidRPr="009264EC">
        <w:rPr>
          <w:rFonts w:ascii="Times New Roman" w:hAnsi="Times New Roman" w:cs="Times New Roman"/>
          <w:color w:val="000000" w:themeColor="text1"/>
          <w:sz w:val="28"/>
          <w:szCs w:val="28"/>
          <w:lang w:val="uk-UA"/>
        </w:rPr>
        <w:t xml:space="preserve"> </w:t>
      </w:r>
    </w:p>
    <w:p w14:paraId="0A968F0B" w14:textId="4FA2CD37" w:rsidR="009264EC" w:rsidRDefault="009264EC"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управлінську діяльність стосовно реалізації повноважень Фонду провадить </w:t>
      </w:r>
      <w:r w:rsidR="00BF42F1" w:rsidRPr="009264EC">
        <w:rPr>
          <w:rFonts w:ascii="Times New Roman" w:hAnsi="Times New Roman" w:cs="Times New Roman"/>
          <w:color w:val="000000" w:themeColor="text1"/>
          <w:sz w:val="28"/>
          <w:szCs w:val="28"/>
          <w:lang w:val="uk-UA"/>
        </w:rPr>
        <w:t>виконавча дирекція</w:t>
      </w:r>
      <w:r>
        <w:rPr>
          <w:rFonts w:ascii="Times New Roman" w:hAnsi="Times New Roman" w:cs="Times New Roman"/>
          <w:color w:val="000000" w:themeColor="text1"/>
          <w:sz w:val="28"/>
          <w:szCs w:val="28"/>
          <w:lang w:val="uk-UA"/>
        </w:rPr>
        <w:t xml:space="preserve">, а також її </w:t>
      </w:r>
      <w:r w:rsidR="00BF42F1" w:rsidRPr="009264EC">
        <w:rPr>
          <w:rFonts w:ascii="Times New Roman" w:hAnsi="Times New Roman" w:cs="Times New Roman"/>
          <w:color w:val="000000" w:themeColor="text1"/>
          <w:sz w:val="28"/>
          <w:szCs w:val="28"/>
          <w:lang w:val="uk-UA"/>
        </w:rPr>
        <w:t xml:space="preserve">робочі органи. </w:t>
      </w:r>
      <w:r>
        <w:rPr>
          <w:rFonts w:ascii="Times New Roman" w:hAnsi="Times New Roman" w:cs="Times New Roman"/>
          <w:color w:val="000000" w:themeColor="text1"/>
          <w:sz w:val="28"/>
          <w:szCs w:val="28"/>
          <w:lang w:val="uk-UA"/>
        </w:rPr>
        <w:t xml:space="preserve">Виконання функцій виконавчої дирекції віднесено до повноважень </w:t>
      </w:r>
      <w:r w:rsidR="00BF42F1" w:rsidRPr="009264EC">
        <w:rPr>
          <w:rFonts w:ascii="Times New Roman" w:hAnsi="Times New Roman" w:cs="Times New Roman"/>
          <w:color w:val="000000" w:themeColor="text1"/>
          <w:sz w:val="28"/>
          <w:szCs w:val="28"/>
          <w:lang w:val="uk-UA"/>
        </w:rPr>
        <w:t>Державн</w:t>
      </w:r>
      <w:r>
        <w:rPr>
          <w:rFonts w:ascii="Times New Roman" w:hAnsi="Times New Roman" w:cs="Times New Roman"/>
          <w:color w:val="000000" w:themeColor="text1"/>
          <w:sz w:val="28"/>
          <w:szCs w:val="28"/>
          <w:lang w:val="uk-UA"/>
        </w:rPr>
        <w:t>ого</w:t>
      </w:r>
      <w:r w:rsidR="00BF42F1" w:rsidRPr="009264EC">
        <w:rPr>
          <w:rFonts w:ascii="Times New Roman" w:hAnsi="Times New Roman" w:cs="Times New Roman"/>
          <w:color w:val="000000" w:themeColor="text1"/>
          <w:sz w:val="28"/>
          <w:szCs w:val="28"/>
          <w:lang w:val="uk-UA"/>
        </w:rPr>
        <w:t xml:space="preserve"> центр</w:t>
      </w:r>
      <w:r>
        <w:rPr>
          <w:rFonts w:ascii="Times New Roman" w:hAnsi="Times New Roman" w:cs="Times New Roman"/>
          <w:color w:val="000000" w:themeColor="text1"/>
          <w:sz w:val="28"/>
          <w:szCs w:val="28"/>
          <w:lang w:val="uk-UA"/>
        </w:rPr>
        <w:t>у</w:t>
      </w:r>
      <w:r w:rsidR="00BF42F1" w:rsidRPr="009264EC">
        <w:rPr>
          <w:rFonts w:ascii="Times New Roman" w:hAnsi="Times New Roman" w:cs="Times New Roman"/>
          <w:color w:val="000000" w:themeColor="text1"/>
          <w:sz w:val="28"/>
          <w:szCs w:val="28"/>
          <w:lang w:val="uk-UA"/>
        </w:rPr>
        <w:t xml:space="preserve"> зайнятості, а</w:t>
      </w:r>
      <w:r>
        <w:rPr>
          <w:rFonts w:ascii="Times New Roman" w:hAnsi="Times New Roman" w:cs="Times New Roman"/>
          <w:color w:val="000000" w:themeColor="text1"/>
          <w:sz w:val="28"/>
          <w:szCs w:val="28"/>
          <w:lang w:val="uk-UA"/>
        </w:rPr>
        <w:t xml:space="preserve"> функцій робочих органів цієї виконавчої дирекції – до повноважень центрів зайнятості всіх рівнів. </w:t>
      </w:r>
      <w:r w:rsidR="00BF42F1" w:rsidRPr="009264EC">
        <w:rPr>
          <w:rFonts w:ascii="Times New Roman" w:hAnsi="Times New Roman" w:cs="Times New Roman"/>
          <w:color w:val="000000" w:themeColor="text1"/>
          <w:sz w:val="28"/>
          <w:szCs w:val="28"/>
          <w:lang w:val="uk-UA"/>
        </w:rPr>
        <w:t xml:space="preserve"> </w:t>
      </w:r>
    </w:p>
    <w:p w14:paraId="419075C0" w14:textId="6992235D" w:rsidR="008C0496" w:rsidRDefault="008C0496"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Розподіл обов’язків виконавчої дирекції має наступний вигляд (Рис. 2.5.).</w:t>
      </w:r>
    </w:p>
    <w:p w14:paraId="54BCEF9A" w14:textId="7378C79A" w:rsidR="002107D4" w:rsidRDefault="002107D4" w:rsidP="002107D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Варто зазначити, що нині на розгляді у ВРУ знаходиться Законопроект №8331, який, у разі його прийняття, передбачає припинення діяльності Фонду та передання його повноважень ПФУ </w:t>
      </w:r>
      <w:r w:rsidRPr="00AB48C4">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rPr>
        <w:t>13</w:t>
      </w:r>
      <w:r w:rsidRPr="00AB48C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Вважають, що це дозволить спростити надання допомоги безробітним, уникнути зайвої бюрократизації та зменшити фінансування діяльності цієї сфери. Однак, на нашу думку, така реформа є невиправданою, адже підірве усталену в державі практику надання допомоги по безробіттю та призведе до нових проблем системи ЗДСС на випадок безробіття на першому етапі впровадження цієї реформи, що є не зовсім доречним в умовах війни в Україні.  Можливо, у післявоєнний період проведення такої реформи було б більш доречним, адже більше уваги можна було б приділити вдосконаленню даного Законопроекту та його реалізації на практиці після прийняття. </w:t>
      </w:r>
    </w:p>
    <w:p w14:paraId="6F40D6A9" w14:textId="77777777" w:rsidR="002107D4" w:rsidRPr="002F5565" w:rsidRDefault="002107D4" w:rsidP="002107D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Варто також відмітити, що включення бюджету Фонду до бюджету ПФУ може мати такі ж наслідки, які мало включення бюджету </w:t>
      </w:r>
      <w:r w:rsidRPr="002F5565">
        <w:rPr>
          <w:rFonts w:ascii="Times New Roman" w:hAnsi="Times New Roman" w:cs="Times New Roman"/>
          <w:color w:val="000000" w:themeColor="text1"/>
          <w:sz w:val="28"/>
          <w:szCs w:val="28"/>
          <w:lang w:val="uk-UA"/>
        </w:rPr>
        <w:t>Державн</w:t>
      </w:r>
      <w:r>
        <w:rPr>
          <w:rFonts w:ascii="Times New Roman" w:hAnsi="Times New Roman" w:cs="Times New Roman"/>
          <w:color w:val="000000" w:themeColor="text1"/>
          <w:sz w:val="28"/>
          <w:szCs w:val="28"/>
          <w:lang w:val="uk-UA"/>
        </w:rPr>
        <w:t>ого</w:t>
      </w:r>
      <w:r w:rsidRPr="002F5565">
        <w:rPr>
          <w:rFonts w:ascii="Times New Roman" w:hAnsi="Times New Roman" w:cs="Times New Roman"/>
          <w:color w:val="000000" w:themeColor="text1"/>
          <w:sz w:val="28"/>
          <w:szCs w:val="28"/>
          <w:lang w:val="uk-UA"/>
        </w:rPr>
        <w:t xml:space="preserve"> фонд</w:t>
      </w:r>
      <w:r>
        <w:rPr>
          <w:rFonts w:ascii="Times New Roman" w:hAnsi="Times New Roman" w:cs="Times New Roman"/>
          <w:color w:val="000000" w:themeColor="text1"/>
          <w:sz w:val="28"/>
          <w:szCs w:val="28"/>
          <w:lang w:val="uk-UA"/>
        </w:rPr>
        <w:t>у</w:t>
      </w:r>
      <w:r w:rsidRPr="002F5565">
        <w:rPr>
          <w:rFonts w:ascii="Times New Roman" w:hAnsi="Times New Roman" w:cs="Times New Roman"/>
          <w:color w:val="000000" w:themeColor="text1"/>
          <w:sz w:val="28"/>
          <w:szCs w:val="28"/>
          <w:lang w:val="uk-UA"/>
        </w:rPr>
        <w:t xml:space="preserve"> сприяння зайнятості населення</w:t>
      </w:r>
      <w:r>
        <w:rPr>
          <w:rFonts w:ascii="Times New Roman" w:hAnsi="Times New Roman" w:cs="Times New Roman"/>
          <w:color w:val="000000" w:themeColor="text1"/>
          <w:sz w:val="28"/>
          <w:szCs w:val="28"/>
          <w:lang w:val="uk-UA"/>
        </w:rPr>
        <w:t xml:space="preserve"> (попередник Фонду)</w:t>
      </w:r>
      <w:r w:rsidRPr="002F556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 1996 році до складу</w:t>
      </w:r>
      <w:r w:rsidRPr="002F5565">
        <w:rPr>
          <w:rFonts w:ascii="Times New Roman" w:hAnsi="Times New Roman" w:cs="Times New Roman"/>
          <w:color w:val="000000" w:themeColor="text1"/>
          <w:sz w:val="28"/>
          <w:szCs w:val="28"/>
          <w:lang w:val="uk-UA"/>
        </w:rPr>
        <w:t xml:space="preserve"> Державного бюджету України</w:t>
      </w:r>
      <w:r>
        <w:rPr>
          <w:rFonts w:ascii="Times New Roman" w:hAnsi="Times New Roman" w:cs="Times New Roman"/>
          <w:color w:val="000000" w:themeColor="text1"/>
          <w:sz w:val="28"/>
          <w:szCs w:val="28"/>
          <w:lang w:val="uk-UA"/>
        </w:rPr>
        <w:t>, коли неодноразово було виявлено нецільове використання коштів бюджету Фонду</w:t>
      </w:r>
      <w:r w:rsidRPr="002F556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А також було створено ряд проблем у сфері державного страхування на випадок безробіття</w:t>
      </w:r>
      <w:r w:rsidRPr="002F556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несвоєчасне надання</w:t>
      </w:r>
      <w:r w:rsidRPr="002F5565">
        <w:rPr>
          <w:rFonts w:ascii="Times New Roman" w:hAnsi="Times New Roman" w:cs="Times New Roman"/>
          <w:color w:val="000000" w:themeColor="text1"/>
          <w:sz w:val="28"/>
          <w:szCs w:val="28"/>
          <w:lang w:val="uk-UA"/>
        </w:rPr>
        <w:t xml:space="preserve"> допомоги у зв’язку з безробіттям; </w:t>
      </w:r>
      <w:r>
        <w:rPr>
          <w:rFonts w:ascii="Times New Roman" w:hAnsi="Times New Roman" w:cs="Times New Roman"/>
          <w:color w:val="000000" w:themeColor="text1"/>
          <w:sz w:val="28"/>
          <w:szCs w:val="28"/>
          <w:lang w:val="uk-UA"/>
        </w:rPr>
        <w:t xml:space="preserve">виникнення </w:t>
      </w:r>
      <w:r w:rsidRPr="002F5565">
        <w:rPr>
          <w:rFonts w:ascii="Times New Roman" w:hAnsi="Times New Roman" w:cs="Times New Roman"/>
          <w:color w:val="000000" w:themeColor="text1"/>
          <w:sz w:val="28"/>
          <w:szCs w:val="28"/>
          <w:lang w:val="uk-UA"/>
        </w:rPr>
        <w:t xml:space="preserve">заборгованості </w:t>
      </w:r>
      <w:r>
        <w:rPr>
          <w:rFonts w:ascii="Times New Roman" w:hAnsi="Times New Roman" w:cs="Times New Roman"/>
          <w:color w:val="000000" w:themeColor="text1"/>
          <w:sz w:val="28"/>
          <w:szCs w:val="28"/>
          <w:lang w:val="uk-UA"/>
        </w:rPr>
        <w:t xml:space="preserve">у сфері </w:t>
      </w:r>
      <w:r w:rsidRPr="002F5565">
        <w:rPr>
          <w:rFonts w:ascii="Times New Roman" w:hAnsi="Times New Roman" w:cs="Times New Roman"/>
          <w:color w:val="000000" w:themeColor="text1"/>
          <w:sz w:val="28"/>
          <w:szCs w:val="28"/>
          <w:lang w:val="uk-UA"/>
        </w:rPr>
        <w:t>матеріальн</w:t>
      </w:r>
      <w:r>
        <w:rPr>
          <w:rFonts w:ascii="Times New Roman" w:hAnsi="Times New Roman" w:cs="Times New Roman"/>
          <w:color w:val="000000" w:themeColor="text1"/>
          <w:sz w:val="28"/>
          <w:szCs w:val="28"/>
          <w:lang w:val="uk-UA"/>
        </w:rPr>
        <w:t>ого</w:t>
      </w:r>
      <w:r w:rsidRPr="002F5565">
        <w:rPr>
          <w:rFonts w:ascii="Times New Roman" w:hAnsi="Times New Roman" w:cs="Times New Roman"/>
          <w:color w:val="000000" w:themeColor="text1"/>
          <w:sz w:val="28"/>
          <w:szCs w:val="28"/>
          <w:lang w:val="uk-UA"/>
        </w:rPr>
        <w:t xml:space="preserve"> забезпечення безробітних, </w:t>
      </w:r>
      <w:r>
        <w:rPr>
          <w:rFonts w:ascii="Times New Roman" w:hAnsi="Times New Roman" w:cs="Times New Roman"/>
          <w:color w:val="000000" w:themeColor="text1"/>
          <w:sz w:val="28"/>
          <w:szCs w:val="28"/>
          <w:lang w:val="uk-UA"/>
        </w:rPr>
        <w:t xml:space="preserve">помітне скорочення існуючої в державі </w:t>
      </w:r>
      <w:r w:rsidRPr="002F5565">
        <w:rPr>
          <w:rFonts w:ascii="Times New Roman" w:hAnsi="Times New Roman" w:cs="Times New Roman"/>
          <w:color w:val="000000" w:themeColor="text1"/>
          <w:sz w:val="28"/>
          <w:szCs w:val="28"/>
          <w:lang w:val="uk-UA"/>
        </w:rPr>
        <w:t>системи соціальних програм.</w:t>
      </w:r>
    </w:p>
    <w:p w14:paraId="7097B909" w14:textId="011B56E6" w:rsidR="008C0496" w:rsidRDefault="008C0496"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lastRenderedPageBreak/>
        <w:drawing>
          <wp:inline distT="0" distB="0" distL="0" distR="0" wp14:anchorId="10E16DE7" wp14:editId="7A720E94">
            <wp:extent cx="5839460" cy="8168640"/>
            <wp:effectExtent l="0" t="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92C432C" w14:textId="4CB6E5AE" w:rsidR="00B35E95" w:rsidRDefault="008C0496" w:rsidP="00355854">
      <w:pPr>
        <w:spacing w:after="0" w:line="360" w:lineRule="auto"/>
        <w:ind w:firstLine="567"/>
        <w:jc w:val="center"/>
        <w:rPr>
          <w:rFonts w:ascii="Times New Roman" w:hAnsi="Times New Roman" w:cs="Times New Roman"/>
          <w:b/>
          <w:bCs/>
          <w:color w:val="000000" w:themeColor="text1"/>
          <w:sz w:val="28"/>
          <w:szCs w:val="28"/>
          <w:lang w:val="uk-UA"/>
        </w:rPr>
      </w:pPr>
      <w:r w:rsidRPr="008C0496">
        <w:rPr>
          <w:rFonts w:ascii="Times New Roman" w:hAnsi="Times New Roman" w:cs="Times New Roman"/>
          <w:b/>
          <w:bCs/>
          <w:color w:val="000000" w:themeColor="text1"/>
          <w:sz w:val="28"/>
          <w:szCs w:val="28"/>
          <w:lang w:val="uk-UA"/>
        </w:rPr>
        <w:t xml:space="preserve">Рисунок 2.5. </w:t>
      </w:r>
      <w:r w:rsidR="00B35E95" w:rsidRPr="008C0496">
        <w:rPr>
          <w:rFonts w:ascii="Times New Roman" w:hAnsi="Times New Roman" w:cs="Times New Roman"/>
          <w:b/>
          <w:bCs/>
          <w:color w:val="000000" w:themeColor="text1"/>
          <w:sz w:val="28"/>
          <w:szCs w:val="28"/>
          <w:lang w:val="uk-UA"/>
        </w:rPr>
        <w:t>Обов’язки виконавчої дирекції Фонду</w:t>
      </w:r>
      <w:r w:rsidR="00BF42F1" w:rsidRPr="009264EC">
        <w:rPr>
          <w:rFonts w:ascii="Times New Roman" w:hAnsi="Times New Roman" w:cs="Times New Roman"/>
          <w:color w:val="000000" w:themeColor="text1"/>
          <w:sz w:val="28"/>
          <w:szCs w:val="28"/>
          <w:lang w:val="uk-UA"/>
        </w:rPr>
        <w:t xml:space="preserve"> </w:t>
      </w:r>
      <w:r w:rsidR="00BF42F1" w:rsidRPr="008C0496">
        <w:rPr>
          <w:rFonts w:ascii="Times New Roman" w:hAnsi="Times New Roman" w:cs="Times New Roman"/>
          <w:b/>
          <w:bCs/>
          <w:color w:val="000000" w:themeColor="text1"/>
          <w:sz w:val="28"/>
          <w:szCs w:val="28"/>
          <w:lang w:val="uk-UA"/>
        </w:rPr>
        <w:t>[</w:t>
      </w:r>
      <w:r w:rsidR="00A711EA" w:rsidRPr="00A711EA">
        <w:rPr>
          <w:rFonts w:ascii="Times New Roman" w:hAnsi="Times New Roman" w:cs="Times New Roman"/>
          <w:b/>
          <w:bCs/>
          <w:color w:val="000000" w:themeColor="text1"/>
          <w:sz w:val="28"/>
          <w:szCs w:val="28"/>
        </w:rPr>
        <w:t>24</w:t>
      </w:r>
      <w:r w:rsidR="00B77F3F" w:rsidRPr="00B77F3F">
        <w:rPr>
          <w:rFonts w:ascii="Times New Roman" w:hAnsi="Times New Roman" w:cs="Times New Roman"/>
          <w:b/>
          <w:bCs/>
          <w:color w:val="000000" w:themeColor="text1"/>
          <w:sz w:val="28"/>
          <w:szCs w:val="28"/>
        </w:rPr>
        <w:t xml:space="preserve">, </w:t>
      </w:r>
      <w:r w:rsidR="00BF42F1" w:rsidRPr="008C0496">
        <w:rPr>
          <w:rFonts w:ascii="Times New Roman" w:hAnsi="Times New Roman" w:cs="Times New Roman"/>
          <w:b/>
          <w:bCs/>
          <w:color w:val="000000" w:themeColor="text1"/>
          <w:sz w:val="28"/>
          <w:szCs w:val="28"/>
          <w:lang w:val="uk-UA"/>
        </w:rPr>
        <w:t>с. 291]</w:t>
      </w:r>
    </w:p>
    <w:p w14:paraId="3907FDE5" w14:textId="77777777" w:rsidR="008C0496" w:rsidRPr="008C0496" w:rsidRDefault="008C0496" w:rsidP="00355854">
      <w:pPr>
        <w:spacing w:after="0" w:line="360" w:lineRule="auto"/>
        <w:ind w:firstLine="567"/>
        <w:jc w:val="both"/>
        <w:rPr>
          <w:rFonts w:ascii="Times New Roman" w:hAnsi="Times New Roman" w:cs="Times New Roman"/>
          <w:color w:val="000000" w:themeColor="text1"/>
          <w:sz w:val="28"/>
          <w:szCs w:val="28"/>
          <w:lang w:val="uk-UA"/>
        </w:rPr>
      </w:pPr>
    </w:p>
    <w:p w14:paraId="5839B8E7" w14:textId="2CEC9B57" w:rsidR="00BF42F1" w:rsidRDefault="00B52DD3"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Отже, організаційні засади ЗДСС на випадок безробіття </w:t>
      </w:r>
      <w:r w:rsidR="00BF42F1" w:rsidRPr="008C0496">
        <w:rPr>
          <w:rFonts w:ascii="Times New Roman" w:hAnsi="Times New Roman" w:cs="Times New Roman"/>
          <w:color w:val="000000" w:themeColor="text1"/>
          <w:sz w:val="28"/>
          <w:szCs w:val="28"/>
          <w:lang w:val="uk-UA"/>
        </w:rPr>
        <w:t>спрямо</w:t>
      </w:r>
      <w:r>
        <w:rPr>
          <w:rFonts w:ascii="Times New Roman" w:hAnsi="Times New Roman" w:cs="Times New Roman"/>
          <w:color w:val="000000" w:themeColor="text1"/>
          <w:sz w:val="28"/>
          <w:szCs w:val="28"/>
          <w:lang w:val="uk-UA"/>
        </w:rPr>
        <w:t xml:space="preserve">вуються на </w:t>
      </w:r>
      <w:r w:rsidR="00BF42F1" w:rsidRPr="008C0496">
        <w:rPr>
          <w:rFonts w:ascii="Times New Roman" w:hAnsi="Times New Roman" w:cs="Times New Roman"/>
          <w:color w:val="000000" w:themeColor="text1"/>
          <w:sz w:val="28"/>
          <w:szCs w:val="28"/>
          <w:lang w:val="uk-UA"/>
        </w:rPr>
        <w:t xml:space="preserve">комплексне </w:t>
      </w:r>
      <w:r>
        <w:rPr>
          <w:rFonts w:ascii="Times New Roman" w:hAnsi="Times New Roman" w:cs="Times New Roman"/>
          <w:color w:val="000000" w:themeColor="text1"/>
          <w:sz w:val="28"/>
          <w:szCs w:val="28"/>
          <w:lang w:val="uk-UA"/>
        </w:rPr>
        <w:t xml:space="preserve">використання інструментарію системи </w:t>
      </w:r>
      <w:r w:rsidR="00BF42F1" w:rsidRPr="008C0496">
        <w:rPr>
          <w:rFonts w:ascii="Times New Roman" w:hAnsi="Times New Roman" w:cs="Times New Roman"/>
          <w:color w:val="000000" w:themeColor="text1"/>
          <w:sz w:val="28"/>
          <w:szCs w:val="28"/>
          <w:lang w:val="uk-UA"/>
        </w:rPr>
        <w:t xml:space="preserve">сприяння зайнятості населення. </w:t>
      </w:r>
      <w:r>
        <w:rPr>
          <w:rFonts w:ascii="Times New Roman" w:hAnsi="Times New Roman" w:cs="Times New Roman"/>
          <w:color w:val="000000" w:themeColor="text1"/>
          <w:sz w:val="28"/>
          <w:szCs w:val="28"/>
          <w:lang w:val="uk-UA"/>
        </w:rPr>
        <w:t xml:space="preserve">В умовах сьогодення організація діяльності Фонду ЗДСС на випадок безробіття відбувається з дотриманням засад індивідуального підходу до кожного громадянина, </w:t>
      </w:r>
      <w:r w:rsidR="00BF42F1" w:rsidRPr="00B52DD3">
        <w:rPr>
          <w:rFonts w:ascii="Times New Roman" w:hAnsi="Times New Roman" w:cs="Times New Roman"/>
          <w:color w:val="000000" w:themeColor="text1"/>
          <w:sz w:val="28"/>
          <w:szCs w:val="28"/>
          <w:lang w:val="uk-UA"/>
        </w:rPr>
        <w:t>надання якісних послуг</w:t>
      </w:r>
      <w:r>
        <w:rPr>
          <w:rFonts w:ascii="Times New Roman" w:hAnsi="Times New Roman" w:cs="Times New Roman"/>
          <w:color w:val="000000" w:themeColor="text1"/>
          <w:sz w:val="28"/>
          <w:szCs w:val="28"/>
          <w:lang w:val="uk-UA"/>
        </w:rPr>
        <w:t xml:space="preserve"> соціального характеру</w:t>
      </w:r>
      <w:r w:rsidR="00BF42F1" w:rsidRPr="00B52DD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що слугуватимуть ефективним стимулом під час пошуку роботи </w:t>
      </w:r>
      <w:r w:rsidR="00BF42F1" w:rsidRPr="00B52DD3">
        <w:rPr>
          <w:rFonts w:ascii="Times New Roman" w:hAnsi="Times New Roman" w:cs="Times New Roman"/>
          <w:color w:val="000000" w:themeColor="text1"/>
          <w:sz w:val="28"/>
          <w:szCs w:val="28"/>
          <w:lang w:val="uk-UA"/>
        </w:rPr>
        <w:t>безробітни</w:t>
      </w:r>
      <w:r>
        <w:rPr>
          <w:rFonts w:ascii="Times New Roman" w:hAnsi="Times New Roman" w:cs="Times New Roman"/>
          <w:color w:val="000000" w:themeColor="text1"/>
          <w:sz w:val="28"/>
          <w:szCs w:val="28"/>
          <w:lang w:val="uk-UA"/>
        </w:rPr>
        <w:t>ми</w:t>
      </w:r>
      <w:r w:rsidR="00BF42F1" w:rsidRPr="00B52DD3">
        <w:rPr>
          <w:rFonts w:ascii="Times New Roman" w:hAnsi="Times New Roman" w:cs="Times New Roman"/>
          <w:color w:val="000000" w:themeColor="text1"/>
          <w:sz w:val="28"/>
          <w:szCs w:val="28"/>
          <w:lang w:val="uk-UA"/>
        </w:rPr>
        <w:t xml:space="preserve"> громадян</w:t>
      </w:r>
      <w:r>
        <w:rPr>
          <w:rFonts w:ascii="Times New Roman" w:hAnsi="Times New Roman" w:cs="Times New Roman"/>
          <w:color w:val="000000" w:themeColor="text1"/>
          <w:sz w:val="28"/>
          <w:szCs w:val="28"/>
          <w:lang w:val="uk-UA"/>
        </w:rPr>
        <w:t>ами</w:t>
      </w:r>
      <w:r w:rsidR="004B2138">
        <w:rPr>
          <w:rFonts w:ascii="Times New Roman" w:hAnsi="Times New Roman" w:cs="Times New Roman"/>
          <w:color w:val="000000" w:themeColor="text1"/>
          <w:sz w:val="28"/>
          <w:szCs w:val="28"/>
          <w:lang w:val="uk-UA"/>
        </w:rPr>
        <w:t xml:space="preserve">, а також самостійного заняття ними </w:t>
      </w:r>
      <w:r w:rsidR="00BF42F1" w:rsidRPr="00B52DD3">
        <w:rPr>
          <w:rFonts w:ascii="Times New Roman" w:hAnsi="Times New Roman" w:cs="Times New Roman"/>
          <w:color w:val="000000" w:themeColor="text1"/>
          <w:sz w:val="28"/>
          <w:szCs w:val="28"/>
          <w:lang w:val="uk-UA"/>
        </w:rPr>
        <w:t xml:space="preserve"> підприємницькою діяльністю. </w:t>
      </w:r>
    </w:p>
    <w:p w14:paraId="0C101274" w14:textId="5FA0A84E" w:rsidR="004B2138" w:rsidRDefault="004B2138" w:rsidP="00355854">
      <w:pPr>
        <w:spacing w:after="0" w:line="360" w:lineRule="auto"/>
        <w:ind w:firstLine="567"/>
        <w:jc w:val="both"/>
        <w:rPr>
          <w:rFonts w:ascii="Times New Roman" w:hAnsi="Times New Roman" w:cs="Times New Roman"/>
          <w:color w:val="000000" w:themeColor="text1"/>
          <w:sz w:val="28"/>
          <w:szCs w:val="28"/>
          <w:lang w:val="uk-UA"/>
        </w:rPr>
      </w:pPr>
    </w:p>
    <w:p w14:paraId="48455E78" w14:textId="77777777" w:rsidR="004B2138" w:rsidRDefault="004B2138" w:rsidP="00355854">
      <w:pPr>
        <w:spacing w:after="0" w:line="360" w:lineRule="auto"/>
        <w:ind w:firstLine="567"/>
        <w:jc w:val="center"/>
        <w:rPr>
          <w:rFonts w:ascii="Times New Roman" w:hAnsi="Times New Roman" w:cs="Times New Roman"/>
          <w:b/>
          <w:bCs/>
          <w:color w:val="000000" w:themeColor="text1"/>
          <w:sz w:val="28"/>
          <w:szCs w:val="28"/>
          <w:lang w:val="uk-UA"/>
        </w:rPr>
      </w:pPr>
      <w:r w:rsidRPr="004B2138">
        <w:rPr>
          <w:rFonts w:ascii="Times New Roman" w:hAnsi="Times New Roman" w:cs="Times New Roman"/>
          <w:b/>
          <w:bCs/>
          <w:color w:val="000000" w:themeColor="text1"/>
          <w:sz w:val="28"/>
          <w:szCs w:val="28"/>
          <w:lang w:val="uk-UA"/>
        </w:rPr>
        <w:t>Висновки до другого розділу</w:t>
      </w:r>
    </w:p>
    <w:p w14:paraId="208FB08F" w14:textId="6985ACDC" w:rsidR="004B2138" w:rsidRDefault="004B2138"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ЗДСС</w:t>
      </w:r>
      <w:r w:rsidRPr="005E73C9">
        <w:rPr>
          <w:rFonts w:ascii="Times New Roman" w:hAnsi="Times New Roman" w:cs="Times New Roman"/>
          <w:color w:val="000000" w:themeColor="text1"/>
          <w:sz w:val="28"/>
          <w:szCs w:val="28"/>
          <w:lang w:val="uk-UA"/>
        </w:rPr>
        <w:t xml:space="preserve"> на випадок безробіття </w:t>
      </w:r>
      <w:r>
        <w:rPr>
          <w:rFonts w:ascii="Times New Roman" w:hAnsi="Times New Roman" w:cs="Times New Roman"/>
          <w:color w:val="000000" w:themeColor="text1"/>
          <w:sz w:val="28"/>
          <w:szCs w:val="28"/>
          <w:lang w:val="uk-UA"/>
        </w:rPr>
        <w:t>–</w:t>
      </w:r>
      <w:r w:rsidRPr="005E73C9">
        <w:rPr>
          <w:rFonts w:ascii="Times New Roman" w:hAnsi="Times New Roman" w:cs="Times New Roman"/>
          <w:color w:val="000000" w:themeColor="text1"/>
          <w:sz w:val="28"/>
          <w:szCs w:val="28"/>
          <w:lang w:val="uk-UA"/>
        </w:rPr>
        <w:t xml:space="preserve"> це гарантована державою система заходів соціального захисту, що включає в себе матеріальне забезпечення та соціальне обслуговування осіб, які зареєстровані у встановленому законом порядку як безробітні та внаслідок повної або часткової втрати заробітку у зв'язку з втратою роботи потребують сприяння у забезпеченні достатнього рівня життя з боку держави.</w:t>
      </w:r>
    </w:p>
    <w:p w14:paraId="4375115A" w14:textId="62698C64" w:rsidR="004B2138" w:rsidRDefault="004B2138"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Фінансові аспекти ЗДСС на випадок безробіття встановлюються у відповідності до чинного законодавства. Всю діяльність щодо фінансової частини функціонування ЗДСС на випадок безробіття провадить Фонд ЗДСС на випадок безробіття, виконання повноважень управлінської діяльності стосовно якого провадить Державна служба зайнятості, яке й несе відповідальність за цільове спрямування та використання коштів Фонду у відповідності до встановленого бюджетного регулювання.</w:t>
      </w:r>
    </w:p>
    <w:p w14:paraId="7D277465" w14:textId="3D3CF5A0" w:rsidR="004B2138" w:rsidRPr="00BF42F1" w:rsidRDefault="004B2138" w:rsidP="0035585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Організаційні засади ЗДСС на випадок безробіття </w:t>
      </w:r>
      <w:r w:rsidRPr="008C0496">
        <w:rPr>
          <w:rFonts w:ascii="Times New Roman" w:hAnsi="Times New Roman" w:cs="Times New Roman"/>
          <w:color w:val="000000" w:themeColor="text1"/>
          <w:sz w:val="28"/>
          <w:szCs w:val="28"/>
          <w:lang w:val="uk-UA"/>
        </w:rPr>
        <w:t>спрямо</w:t>
      </w:r>
      <w:r>
        <w:rPr>
          <w:rFonts w:ascii="Times New Roman" w:hAnsi="Times New Roman" w:cs="Times New Roman"/>
          <w:color w:val="000000" w:themeColor="text1"/>
          <w:sz w:val="28"/>
          <w:szCs w:val="28"/>
          <w:lang w:val="uk-UA"/>
        </w:rPr>
        <w:t xml:space="preserve">вуються на </w:t>
      </w:r>
      <w:r w:rsidRPr="008C0496">
        <w:rPr>
          <w:rFonts w:ascii="Times New Roman" w:hAnsi="Times New Roman" w:cs="Times New Roman"/>
          <w:color w:val="000000" w:themeColor="text1"/>
          <w:sz w:val="28"/>
          <w:szCs w:val="28"/>
          <w:lang w:val="uk-UA"/>
        </w:rPr>
        <w:t xml:space="preserve">комплексне </w:t>
      </w:r>
      <w:r>
        <w:rPr>
          <w:rFonts w:ascii="Times New Roman" w:hAnsi="Times New Roman" w:cs="Times New Roman"/>
          <w:color w:val="000000" w:themeColor="text1"/>
          <w:sz w:val="28"/>
          <w:szCs w:val="28"/>
          <w:lang w:val="uk-UA"/>
        </w:rPr>
        <w:t xml:space="preserve">використання інструментарію системи </w:t>
      </w:r>
      <w:r w:rsidRPr="008C0496">
        <w:rPr>
          <w:rFonts w:ascii="Times New Roman" w:hAnsi="Times New Roman" w:cs="Times New Roman"/>
          <w:color w:val="000000" w:themeColor="text1"/>
          <w:sz w:val="28"/>
          <w:szCs w:val="28"/>
          <w:lang w:val="uk-UA"/>
        </w:rPr>
        <w:t xml:space="preserve">сприяння зайнятості населення. </w:t>
      </w:r>
      <w:r>
        <w:rPr>
          <w:rFonts w:ascii="Times New Roman" w:hAnsi="Times New Roman" w:cs="Times New Roman"/>
          <w:color w:val="000000" w:themeColor="text1"/>
          <w:sz w:val="28"/>
          <w:szCs w:val="28"/>
          <w:lang w:val="uk-UA"/>
        </w:rPr>
        <w:t xml:space="preserve">В умовах сьогодення організація діяльності Фонду ЗДСС на випадок безробіття відбувається з дотриманням засад індивідуального підходу до кожного громадянина, </w:t>
      </w:r>
      <w:r w:rsidRPr="00B52DD3">
        <w:rPr>
          <w:rFonts w:ascii="Times New Roman" w:hAnsi="Times New Roman" w:cs="Times New Roman"/>
          <w:color w:val="000000" w:themeColor="text1"/>
          <w:sz w:val="28"/>
          <w:szCs w:val="28"/>
          <w:lang w:val="uk-UA"/>
        </w:rPr>
        <w:t>надання якісних послуг</w:t>
      </w:r>
      <w:r>
        <w:rPr>
          <w:rFonts w:ascii="Times New Roman" w:hAnsi="Times New Roman" w:cs="Times New Roman"/>
          <w:color w:val="000000" w:themeColor="text1"/>
          <w:sz w:val="28"/>
          <w:szCs w:val="28"/>
          <w:lang w:val="uk-UA"/>
        </w:rPr>
        <w:t xml:space="preserve"> соціального характеру</w:t>
      </w:r>
      <w:r w:rsidRPr="00B52DD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що слугуватимуть ефективним стимулом під час пошуку роботи </w:t>
      </w:r>
      <w:r w:rsidRPr="00B52DD3">
        <w:rPr>
          <w:rFonts w:ascii="Times New Roman" w:hAnsi="Times New Roman" w:cs="Times New Roman"/>
          <w:color w:val="000000" w:themeColor="text1"/>
          <w:sz w:val="28"/>
          <w:szCs w:val="28"/>
          <w:lang w:val="uk-UA"/>
        </w:rPr>
        <w:t>безробітни</w:t>
      </w:r>
      <w:r>
        <w:rPr>
          <w:rFonts w:ascii="Times New Roman" w:hAnsi="Times New Roman" w:cs="Times New Roman"/>
          <w:color w:val="000000" w:themeColor="text1"/>
          <w:sz w:val="28"/>
          <w:szCs w:val="28"/>
          <w:lang w:val="uk-UA"/>
        </w:rPr>
        <w:t>ми</w:t>
      </w:r>
      <w:r w:rsidRPr="00B52DD3">
        <w:rPr>
          <w:rFonts w:ascii="Times New Roman" w:hAnsi="Times New Roman" w:cs="Times New Roman"/>
          <w:color w:val="000000" w:themeColor="text1"/>
          <w:sz w:val="28"/>
          <w:szCs w:val="28"/>
          <w:lang w:val="uk-UA"/>
        </w:rPr>
        <w:t xml:space="preserve"> </w:t>
      </w:r>
      <w:r w:rsidRPr="00B52DD3">
        <w:rPr>
          <w:rFonts w:ascii="Times New Roman" w:hAnsi="Times New Roman" w:cs="Times New Roman"/>
          <w:color w:val="000000" w:themeColor="text1"/>
          <w:sz w:val="28"/>
          <w:szCs w:val="28"/>
          <w:lang w:val="uk-UA"/>
        </w:rPr>
        <w:lastRenderedPageBreak/>
        <w:t>громадян</w:t>
      </w:r>
      <w:r>
        <w:rPr>
          <w:rFonts w:ascii="Times New Roman" w:hAnsi="Times New Roman" w:cs="Times New Roman"/>
          <w:color w:val="000000" w:themeColor="text1"/>
          <w:sz w:val="28"/>
          <w:szCs w:val="28"/>
          <w:lang w:val="uk-UA"/>
        </w:rPr>
        <w:t xml:space="preserve">ами, а також самостійного заняття ними </w:t>
      </w:r>
      <w:r w:rsidRPr="00B52DD3">
        <w:rPr>
          <w:rFonts w:ascii="Times New Roman" w:hAnsi="Times New Roman" w:cs="Times New Roman"/>
          <w:color w:val="000000" w:themeColor="text1"/>
          <w:sz w:val="28"/>
          <w:szCs w:val="28"/>
          <w:lang w:val="uk-UA"/>
        </w:rPr>
        <w:t xml:space="preserve"> підприємницькою діяльністю. </w:t>
      </w:r>
    </w:p>
    <w:p w14:paraId="27F44413" w14:textId="6DA94A90" w:rsidR="00BF42F1" w:rsidRDefault="00BF42F1" w:rsidP="004B2138">
      <w:pPr>
        <w:jc w:val="both"/>
        <w:rPr>
          <w:rFonts w:ascii="Times New Roman" w:hAnsi="Times New Roman" w:cs="Times New Roman"/>
          <w:color w:val="000000" w:themeColor="text1"/>
          <w:sz w:val="28"/>
          <w:szCs w:val="28"/>
          <w:lang w:val="uk-UA"/>
        </w:rPr>
      </w:pPr>
    </w:p>
    <w:p w14:paraId="7F7AF59F" w14:textId="77777777" w:rsidR="004B2138" w:rsidRDefault="004B2138">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56241E03" w14:textId="217ACF99" w:rsidR="004146C0" w:rsidRDefault="004146C0" w:rsidP="004146C0">
      <w:pPr>
        <w:spacing w:after="0" w:line="360" w:lineRule="auto"/>
        <w:ind w:firstLine="567"/>
        <w:jc w:val="center"/>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lastRenderedPageBreak/>
        <w:t>РОЗДІЛ 3</w:t>
      </w:r>
    </w:p>
    <w:p w14:paraId="74DFC584" w14:textId="30B0B693" w:rsidR="004146C0" w:rsidRDefault="004146C0" w:rsidP="004146C0">
      <w:pPr>
        <w:spacing w:after="0" w:line="360" w:lineRule="auto"/>
        <w:ind w:firstLine="567"/>
        <w:jc w:val="center"/>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ПРОБЛЕМИ ТА ПЕРСПЕКТИВИ РОЗВИТКУ ЗАГАЛЬНООБОВ’ЯЗКОВОГО ДЕРЖАВНОГО СОЦІАЛЬНОГО СТРАХУВАННЯ НА ВИПАДОК БЕЗРОБІТТЯ В УКРАЇНІ</w:t>
      </w:r>
    </w:p>
    <w:p w14:paraId="0658E41F" w14:textId="77777777" w:rsidR="004B2138" w:rsidRPr="004146C0" w:rsidRDefault="004B2138" w:rsidP="004146C0">
      <w:pPr>
        <w:spacing w:after="0" w:line="360" w:lineRule="auto"/>
        <w:ind w:firstLine="567"/>
        <w:jc w:val="center"/>
        <w:rPr>
          <w:rFonts w:ascii="Times New Roman" w:hAnsi="Times New Roman" w:cs="Times New Roman"/>
          <w:b/>
          <w:bCs/>
          <w:color w:val="000000" w:themeColor="text1"/>
          <w:sz w:val="28"/>
          <w:szCs w:val="28"/>
          <w:lang w:val="uk-UA"/>
        </w:rPr>
      </w:pPr>
    </w:p>
    <w:p w14:paraId="47A9619F" w14:textId="758F39DE" w:rsidR="004146C0" w:rsidRDefault="004146C0" w:rsidP="004146C0">
      <w:pPr>
        <w:spacing w:after="0" w:line="360" w:lineRule="auto"/>
        <w:ind w:firstLine="567"/>
        <w:jc w:val="both"/>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3.1. Проблеми розвитку загальнообов’язкового державного соціального страхування на випадок безробіття в Україні: шляхи їх вирішення</w:t>
      </w:r>
    </w:p>
    <w:p w14:paraId="64715CC8" w14:textId="77777777" w:rsidR="0057543A" w:rsidRDefault="00AE2663" w:rsidP="0057543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Після п</w:t>
      </w:r>
      <w:r w:rsidR="00EF12CF" w:rsidRPr="00EF12CF">
        <w:rPr>
          <w:rFonts w:ascii="Times New Roman" w:hAnsi="Times New Roman" w:cs="Times New Roman"/>
          <w:color w:val="000000" w:themeColor="text1"/>
          <w:sz w:val="28"/>
          <w:szCs w:val="28"/>
          <w:lang w:val="uk-UA"/>
        </w:rPr>
        <w:t>овномасштабн</w:t>
      </w:r>
      <w:r>
        <w:rPr>
          <w:rFonts w:ascii="Times New Roman" w:hAnsi="Times New Roman" w:cs="Times New Roman"/>
          <w:color w:val="000000" w:themeColor="text1"/>
          <w:sz w:val="28"/>
          <w:szCs w:val="28"/>
          <w:lang w:val="uk-UA"/>
        </w:rPr>
        <w:t>ого вторгнення Р</w:t>
      </w:r>
      <w:r w:rsidR="00EF12CF" w:rsidRPr="00EF12CF">
        <w:rPr>
          <w:rFonts w:ascii="Times New Roman" w:hAnsi="Times New Roman" w:cs="Times New Roman"/>
          <w:color w:val="000000" w:themeColor="text1"/>
          <w:sz w:val="28"/>
          <w:szCs w:val="28"/>
          <w:lang w:val="uk-UA"/>
        </w:rPr>
        <w:t xml:space="preserve">осії </w:t>
      </w:r>
      <w:r>
        <w:rPr>
          <w:rFonts w:ascii="Times New Roman" w:hAnsi="Times New Roman" w:cs="Times New Roman"/>
          <w:color w:val="000000" w:themeColor="text1"/>
          <w:sz w:val="28"/>
          <w:szCs w:val="28"/>
          <w:lang w:val="uk-UA"/>
        </w:rPr>
        <w:t>на територію</w:t>
      </w:r>
      <w:r w:rsidR="00EF12CF" w:rsidRPr="00EF12CF">
        <w:rPr>
          <w:rFonts w:ascii="Times New Roman" w:hAnsi="Times New Roman" w:cs="Times New Roman"/>
          <w:color w:val="000000" w:themeColor="text1"/>
          <w:sz w:val="28"/>
          <w:szCs w:val="28"/>
          <w:lang w:val="uk-UA"/>
        </w:rPr>
        <w:t xml:space="preserve"> України мільйони </w:t>
      </w:r>
      <w:r>
        <w:rPr>
          <w:rFonts w:ascii="Times New Roman" w:hAnsi="Times New Roman" w:cs="Times New Roman"/>
          <w:color w:val="000000" w:themeColor="text1"/>
          <w:sz w:val="28"/>
          <w:szCs w:val="28"/>
          <w:lang w:val="uk-UA"/>
        </w:rPr>
        <w:t xml:space="preserve">наших співгромадян були </w:t>
      </w:r>
      <w:r w:rsidR="00EF12CF" w:rsidRPr="00EF12CF">
        <w:rPr>
          <w:rFonts w:ascii="Times New Roman" w:hAnsi="Times New Roman" w:cs="Times New Roman"/>
          <w:color w:val="000000" w:themeColor="text1"/>
          <w:sz w:val="28"/>
          <w:szCs w:val="28"/>
          <w:lang w:val="uk-UA"/>
        </w:rPr>
        <w:t xml:space="preserve">змушені </w:t>
      </w:r>
      <w:r>
        <w:rPr>
          <w:rFonts w:ascii="Times New Roman" w:hAnsi="Times New Roman" w:cs="Times New Roman"/>
          <w:color w:val="000000" w:themeColor="text1"/>
          <w:sz w:val="28"/>
          <w:szCs w:val="28"/>
          <w:lang w:val="uk-UA"/>
        </w:rPr>
        <w:t xml:space="preserve">покинути свої </w:t>
      </w:r>
      <w:r w:rsidR="00EF12CF" w:rsidRPr="00EF12CF">
        <w:rPr>
          <w:rFonts w:ascii="Times New Roman" w:hAnsi="Times New Roman" w:cs="Times New Roman"/>
          <w:color w:val="000000" w:themeColor="text1"/>
          <w:sz w:val="28"/>
          <w:szCs w:val="28"/>
          <w:lang w:val="uk-UA"/>
        </w:rPr>
        <w:t xml:space="preserve">домівки, </w:t>
      </w:r>
      <w:r>
        <w:rPr>
          <w:rFonts w:ascii="Times New Roman" w:hAnsi="Times New Roman" w:cs="Times New Roman"/>
          <w:color w:val="000000" w:themeColor="text1"/>
          <w:sz w:val="28"/>
          <w:szCs w:val="28"/>
          <w:lang w:val="uk-UA"/>
        </w:rPr>
        <w:t>робочі місця та усталений спосіб життя. Також війна потягла за собою наступні проблеми: збільшення</w:t>
      </w:r>
      <w:r w:rsidR="00EF12CF" w:rsidRPr="00EF12CF">
        <w:rPr>
          <w:rFonts w:ascii="Times New Roman" w:hAnsi="Times New Roman" w:cs="Times New Roman"/>
          <w:color w:val="000000" w:themeColor="text1"/>
          <w:sz w:val="28"/>
          <w:szCs w:val="28"/>
          <w:lang w:val="uk-UA"/>
        </w:rPr>
        <w:t xml:space="preserve"> рівня безробіття, гендерн</w:t>
      </w:r>
      <w:r>
        <w:rPr>
          <w:rFonts w:ascii="Times New Roman" w:hAnsi="Times New Roman" w:cs="Times New Roman"/>
          <w:color w:val="000000" w:themeColor="text1"/>
          <w:sz w:val="28"/>
          <w:szCs w:val="28"/>
          <w:lang w:val="uk-UA"/>
        </w:rPr>
        <w:t>у</w:t>
      </w:r>
      <w:r w:rsidR="00EF12CF" w:rsidRPr="00EF12CF">
        <w:rPr>
          <w:rFonts w:ascii="Times New Roman" w:hAnsi="Times New Roman" w:cs="Times New Roman"/>
          <w:color w:val="000000" w:themeColor="text1"/>
          <w:sz w:val="28"/>
          <w:szCs w:val="28"/>
          <w:lang w:val="uk-UA"/>
        </w:rPr>
        <w:t xml:space="preserve"> нерівність, </w:t>
      </w:r>
      <w:r w:rsidRPr="00EF12CF">
        <w:rPr>
          <w:rFonts w:ascii="Times New Roman" w:hAnsi="Times New Roman" w:cs="Times New Roman"/>
          <w:color w:val="000000" w:themeColor="text1"/>
          <w:sz w:val="28"/>
          <w:szCs w:val="28"/>
          <w:lang w:val="uk-UA"/>
        </w:rPr>
        <w:t xml:space="preserve">соціальне відчуження, </w:t>
      </w:r>
      <w:r w:rsidR="00EF12CF" w:rsidRPr="00EF12CF">
        <w:rPr>
          <w:rFonts w:ascii="Times New Roman" w:hAnsi="Times New Roman" w:cs="Times New Roman"/>
          <w:color w:val="000000" w:themeColor="text1"/>
          <w:sz w:val="28"/>
          <w:szCs w:val="28"/>
          <w:lang w:val="uk-UA"/>
        </w:rPr>
        <w:t>дискримінаці</w:t>
      </w:r>
      <w:r>
        <w:rPr>
          <w:rFonts w:ascii="Times New Roman" w:hAnsi="Times New Roman" w:cs="Times New Roman"/>
          <w:color w:val="000000" w:themeColor="text1"/>
          <w:sz w:val="28"/>
          <w:szCs w:val="28"/>
          <w:lang w:val="uk-UA"/>
        </w:rPr>
        <w:t>ю</w:t>
      </w:r>
      <w:r w:rsidR="00EF12CF" w:rsidRPr="00EF12CF">
        <w:rPr>
          <w:rFonts w:ascii="Times New Roman" w:hAnsi="Times New Roman" w:cs="Times New Roman"/>
          <w:color w:val="000000" w:themeColor="text1"/>
          <w:sz w:val="28"/>
          <w:szCs w:val="28"/>
          <w:lang w:val="uk-UA"/>
        </w:rPr>
        <w:t xml:space="preserve"> на робочому місці, </w:t>
      </w:r>
      <w:r>
        <w:rPr>
          <w:rFonts w:ascii="Times New Roman" w:hAnsi="Times New Roman" w:cs="Times New Roman"/>
          <w:color w:val="000000" w:themeColor="text1"/>
          <w:sz w:val="28"/>
          <w:szCs w:val="28"/>
          <w:lang w:val="uk-UA"/>
        </w:rPr>
        <w:t xml:space="preserve">а також значне </w:t>
      </w:r>
      <w:r w:rsidR="00EF12CF" w:rsidRPr="00EF12CF">
        <w:rPr>
          <w:rFonts w:ascii="Times New Roman" w:hAnsi="Times New Roman" w:cs="Times New Roman"/>
          <w:color w:val="000000" w:themeColor="text1"/>
          <w:sz w:val="28"/>
          <w:szCs w:val="28"/>
          <w:lang w:val="uk-UA"/>
        </w:rPr>
        <w:t>поширення бідності</w:t>
      </w:r>
      <w:r>
        <w:rPr>
          <w:rFonts w:ascii="Times New Roman" w:hAnsi="Times New Roman" w:cs="Times New Roman"/>
          <w:color w:val="000000" w:themeColor="text1"/>
          <w:sz w:val="28"/>
          <w:szCs w:val="28"/>
          <w:lang w:val="uk-UA"/>
        </w:rPr>
        <w:t xml:space="preserve">. </w:t>
      </w:r>
      <w:r w:rsidR="00EF12CF" w:rsidRPr="00EF12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За даними М</w:t>
      </w:r>
      <w:r w:rsidR="00EF12CF" w:rsidRPr="00EF12CF">
        <w:rPr>
          <w:rFonts w:ascii="Times New Roman" w:hAnsi="Times New Roman" w:cs="Times New Roman"/>
          <w:color w:val="000000" w:themeColor="text1"/>
          <w:sz w:val="28"/>
          <w:szCs w:val="28"/>
          <w:lang w:val="uk-UA"/>
        </w:rPr>
        <w:t>іжнародн</w:t>
      </w:r>
      <w:r>
        <w:rPr>
          <w:rFonts w:ascii="Times New Roman" w:hAnsi="Times New Roman" w:cs="Times New Roman"/>
          <w:color w:val="000000" w:themeColor="text1"/>
          <w:sz w:val="28"/>
          <w:szCs w:val="28"/>
          <w:lang w:val="uk-UA"/>
        </w:rPr>
        <w:t>ої</w:t>
      </w:r>
      <w:r w:rsidR="00EF12CF" w:rsidRPr="00EF12CF">
        <w:rPr>
          <w:rFonts w:ascii="Times New Roman" w:hAnsi="Times New Roman" w:cs="Times New Roman"/>
          <w:color w:val="000000" w:themeColor="text1"/>
          <w:sz w:val="28"/>
          <w:szCs w:val="28"/>
          <w:lang w:val="uk-UA"/>
        </w:rPr>
        <w:t xml:space="preserve"> організації праці </w:t>
      </w:r>
      <w:r>
        <w:rPr>
          <w:rFonts w:ascii="Times New Roman" w:hAnsi="Times New Roman" w:cs="Times New Roman"/>
          <w:color w:val="000000" w:themeColor="text1"/>
          <w:sz w:val="28"/>
          <w:szCs w:val="28"/>
          <w:lang w:val="uk-UA"/>
        </w:rPr>
        <w:t xml:space="preserve">після повномасштабного вторгнення РФ в Україну українці втратили близько </w:t>
      </w:r>
      <w:r w:rsidR="00EF12CF" w:rsidRPr="00EF12CF">
        <w:rPr>
          <w:rFonts w:ascii="Times New Roman" w:hAnsi="Times New Roman" w:cs="Times New Roman"/>
          <w:color w:val="000000" w:themeColor="text1"/>
          <w:sz w:val="28"/>
          <w:szCs w:val="28"/>
          <w:lang w:val="uk-UA"/>
        </w:rPr>
        <w:t xml:space="preserve">5 млн робочих місць. </w:t>
      </w:r>
      <w:r w:rsidR="007C55DF">
        <w:rPr>
          <w:rFonts w:ascii="Times New Roman" w:hAnsi="Times New Roman" w:cs="Times New Roman"/>
          <w:color w:val="000000" w:themeColor="text1"/>
          <w:sz w:val="28"/>
          <w:szCs w:val="28"/>
          <w:lang w:val="uk-UA"/>
        </w:rPr>
        <w:t xml:space="preserve">Тож, основною проблемою системи ЗДСС на випадок безробіття в умовах сьогодення є саме феномен </w:t>
      </w:r>
      <w:r w:rsidR="00EF12CF" w:rsidRPr="00EF12CF">
        <w:rPr>
          <w:rFonts w:ascii="Times New Roman" w:hAnsi="Times New Roman" w:cs="Times New Roman"/>
          <w:color w:val="000000" w:themeColor="text1"/>
          <w:sz w:val="28"/>
          <w:szCs w:val="28"/>
          <w:lang w:val="uk-UA"/>
        </w:rPr>
        <w:t xml:space="preserve">безробіття. </w:t>
      </w:r>
      <w:r w:rsidR="007C55DF">
        <w:rPr>
          <w:rFonts w:ascii="Times New Roman" w:hAnsi="Times New Roman" w:cs="Times New Roman"/>
          <w:color w:val="000000" w:themeColor="text1"/>
          <w:sz w:val="28"/>
          <w:szCs w:val="28"/>
          <w:lang w:val="uk-UA"/>
        </w:rPr>
        <w:t xml:space="preserve">Коли в довоєнні часи масове безробіття виникало внаслідок </w:t>
      </w:r>
      <w:r w:rsidR="00EF12CF" w:rsidRPr="00EF12CF">
        <w:rPr>
          <w:rFonts w:ascii="Times New Roman" w:hAnsi="Times New Roman" w:cs="Times New Roman"/>
          <w:color w:val="000000" w:themeColor="text1"/>
          <w:sz w:val="28"/>
          <w:szCs w:val="28"/>
          <w:lang w:val="uk-UA"/>
        </w:rPr>
        <w:t>неефективн</w:t>
      </w:r>
      <w:r w:rsidR="007C55DF">
        <w:rPr>
          <w:rFonts w:ascii="Times New Roman" w:hAnsi="Times New Roman" w:cs="Times New Roman"/>
          <w:color w:val="000000" w:themeColor="text1"/>
          <w:sz w:val="28"/>
          <w:szCs w:val="28"/>
          <w:lang w:val="uk-UA"/>
        </w:rPr>
        <w:t xml:space="preserve">ості </w:t>
      </w:r>
      <w:r w:rsidR="00EF12CF" w:rsidRPr="00EF12CF">
        <w:rPr>
          <w:rFonts w:ascii="Times New Roman" w:hAnsi="Times New Roman" w:cs="Times New Roman"/>
          <w:color w:val="000000" w:themeColor="text1"/>
          <w:sz w:val="28"/>
          <w:szCs w:val="28"/>
          <w:lang w:val="uk-UA"/>
        </w:rPr>
        <w:t>використання робочої сили в минулому і відсутн</w:t>
      </w:r>
      <w:r w:rsidR="007C55DF">
        <w:rPr>
          <w:rFonts w:ascii="Times New Roman" w:hAnsi="Times New Roman" w:cs="Times New Roman"/>
          <w:color w:val="000000" w:themeColor="text1"/>
          <w:sz w:val="28"/>
          <w:szCs w:val="28"/>
          <w:lang w:val="uk-UA"/>
        </w:rPr>
        <w:t>ості</w:t>
      </w:r>
      <w:r w:rsidR="00EF12CF" w:rsidRPr="00EF12CF">
        <w:rPr>
          <w:rFonts w:ascii="Times New Roman" w:hAnsi="Times New Roman" w:cs="Times New Roman"/>
          <w:color w:val="000000" w:themeColor="text1"/>
          <w:sz w:val="28"/>
          <w:szCs w:val="28"/>
          <w:lang w:val="uk-UA"/>
        </w:rPr>
        <w:t xml:space="preserve"> економічних умов, </w:t>
      </w:r>
      <w:r w:rsidR="007C55DF">
        <w:rPr>
          <w:rFonts w:ascii="Times New Roman" w:hAnsi="Times New Roman" w:cs="Times New Roman"/>
          <w:color w:val="000000" w:themeColor="text1"/>
          <w:sz w:val="28"/>
          <w:szCs w:val="28"/>
          <w:lang w:val="uk-UA"/>
        </w:rPr>
        <w:t xml:space="preserve">за наявності яких люди отримали б змогу реалізувати </w:t>
      </w:r>
      <w:r w:rsidR="00EF12CF" w:rsidRPr="00EF12CF">
        <w:rPr>
          <w:rFonts w:ascii="Times New Roman" w:hAnsi="Times New Roman" w:cs="Times New Roman"/>
          <w:color w:val="000000" w:themeColor="text1"/>
          <w:sz w:val="28"/>
          <w:szCs w:val="28"/>
          <w:lang w:val="uk-UA"/>
        </w:rPr>
        <w:t xml:space="preserve">свої навички </w:t>
      </w:r>
      <w:r w:rsidR="007C55DF">
        <w:rPr>
          <w:rFonts w:ascii="Times New Roman" w:hAnsi="Times New Roman" w:cs="Times New Roman"/>
          <w:color w:val="000000" w:themeColor="text1"/>
          <w:sz w:val="28"/>
          <w:szCs w:val="28"/>
          <w:lang w:val="uk-UA"/>
        </w:rPr>
        <w:t xml:space="preserve">під час здійснення </w:t>
      </w:r>
      <w:r w:rsidR="00EF12CF" w:rsidRPr="00EF12CF">
        <w:rPr>
          <w:rFonts w:ascii="Times New Roman" w:hAnsi="Times New Roman" w:cs="Times New Roman"/>
          <w:color w:val="000000" w:themeColor="text1"/>
          <w:sz w:val="28"/>
          <w:szCs w:val="28"/>
          <w:lang w:val="uk-UA"/>
        </w:rPr>
        <w:t>продуктивн</w:t>
      </w:r>
      <w:r w:rsidR="007C55DF">
        <w:rPr>
          <w:rFonts w:ascii="Times New Roman" w:hAnsi="Times New Roman" w:cs="Times New Roman"/>
          <w:color w:val="000000" w:themeColor="text1"/>
          <w:sz w:val="28"/>
          <w:szCs w:val="28"/>
          <w:lang w:val="uk-UA"/>
        </w:rPr>
        <w:t>ої</w:t>
      </w:r>
      <w:r w:rsidR="00EF12CF" w:rsidRPr="00EF12CF">
        <w:rPr>
          <w:rFonts w:ascii="Times New Roman" w:hAnsi="Times New Roman" w:cs="Times New Roman"/>
          <w:color w:val="000000" w:themeColor="text1"/>
          <w:sz w:val="28"/>
          <w:szCs w:val="28"/>
          <w:lang w:val="uk-UA"/>
        </w:rPr>
        <w:t xml:space="preserve"> робот</w:t>
      </w:r>
      <w:r w:rsidR="007C55DF">
        <w:rPr>
          <w:rFonts w:ascii="Times New Roman" w:hAnsi="Times New Roman" w:cs="Times New Roman"/>
          <w:color w:val="000000" w:themeColor="text1"/>
          <w:sz w:val="28"/>
          <w:szCs w:val="28"/>
          <w:lang w:val="uk-UA"/>
        </w:rPr>
        <w:t>и</w:t>
      </w:r>
      <w:r w:rsidR="00EF12CF" w:rsidRPr="00EF12CF">
        <w:rPr>
          <w:rFonts w:ascii="Times New Roman" w:hAnsi="Times New Roman" w:cs="Times New Roman"/>
          <w:color w:val="000000" w:themeColor="text1"/>
          <w:sz w:val="28"/>
          <w:szCs w:val="28"/>
          <w:lang w:val="uk-UA"/>
        </w:rPr>
        <w:t xml:space="preserve"> за </w:t>
      </w:r>
      <w:r w:rsidR="007C55DF">
        <w:rPr>
          <w:rFonts w:ascii="Times New Roman" w:hAnsi="Times New Roman" w:cs="Times New Roman"/>
          <w:color w:val="000000" w:themeColor="text1"/>
          <w:sz w:val="28"/>
          <w:szCs w:val="28"/>
          <w:lang w:val="uk-UA"/>
        </w:rPr>
        <w:t>достойну оплату, то в сучасних умовах – внаслідок війни.</w:t>
      </w:r>
      <w:r w:rsidR="00EF12CF" w:rsidRPr="00EF12CF">
        <w:rPr>
          <w:rFonts w:ascii="Times New Roman" w:hAnsi="Times New Roman" w:cs="Times New Roman"/>
          <w:color w:val="000000" w:themeColor="text1"/>
          <w:sz w:val="28"/>
          <w:szCs w:val="28"/>
          <w:lang w:val="uk-UA"/>
        </w:rPr>
        <w:t xml:space="preserve"> </w:t>
      </w:r>
      <w:r w:rsidR="007C55DF">
        <w:rPr>
          <w:rFonts w:ascii="Times New Roman" w:hAnsi="Times New Roman" w:cs="Times New Roman"/>
          <w:color w:val="000000" w:themeColor="text1"/>
          <w:sz w:val="28"/>
          <w:szCs w:val="28"/>
          <w:lang w:val="uk-UA"/>
        </w:rPr>
        <w:t xml:space="preserve">Тож, сьогодні безробіття в державі характеризується масовістю </w:t>
      </w:r>
      <w:r w:rsidR="00EF12CF" w:rsidRPr="00EF12CF">
        <w:rPr>
          <w:rFonts w:ascii="Times New Roman" w:hAnsi="Times New Roman" w:cs="Times New Roman"/>
          <w:color w:val="000000" w:themeColor="text1"/>
          <w:sz w:val="28"/>
          <w:szCs w:val="28"/>
          <w:lang w:val="uk-UA"/>
        </w:rPr>
        <w:t xml:space="preserve">та </w:t>
      </w:r>
      <w:r w:rsidR="007C55DF">
        <w:rPr>
          <w:rFonts w:ascii="Times New Roman" w:hAnsi="Times New Roman" w:cs="Times New Roman"/>
          <w:color w:val="000000" w:themeColor="text1"/>
          <w:sz w:val="28"/>
          <w:szCs w:val="28"/>
          <w:lang w:val="uk-UA"/>
        </w:rPr>
        <w:t xml:space="preserve">є явною загрозою </w:t>
      </w:r>
      <w:r w:rsidR="00EF12CF" w:rsidRPr="00EF12CF">
        <w:rPr>
          <w:rFonts w:ascii="Times New Roman" w:hAnsi="Times New Roman" w:cs="Times New Roman"/>
          <w:color w:val="000000" w:themeColor="text1"/>
          <w:sz w:val="28"/>
          <w:szCs w:val="28"/>
          <w:lang w:val="uk-UA"/>
        </w:rPr>
        <w:t>державно</w:t>
      </w:r>
      <w:r w:rsidR="007C55DF">
        <w:rPr>
          <w:rFonts w:ascii="Times New Roman" w:hAnsi="Times New Roman" w:cs="Times New Roman"/>
          <w:color w:val="000000" w:themeColor="text1"/>
          <w:sz w:val="28"/>
          <w:szCs w:val="28"/>
          <w:lang w:val="uk-UA"/>
        </w:rPr>
        <w:t>му</w:t>
      </w:r>
      <w:r w:rsidR="00EF12CF" w:rsidRPr="00EF12CF">
        <w:rPr>
          <w:rFonts w:ascii="Times New Roman" w:hAnsi="Times New Roman" w:cs="Times New Roman"/>
          <w:color w:val="000000" w:themeColor="text1"/>
          <w:sz w:val="28"/>
          <w:szCs w:val="28"/>
          <w:lang w:val="uk-UA"/>
        </w:rPr>
        <w:t xml:space="preserve"> та суспільно</w:t>
      </w:r>
      <w:r w:rsidR="007C55DF">
        <w:rPr>
          <w:rFonts w:ascii="Times New Roman" w:hAnsi="Times New Roman" w:cs="Times New Roman"/>
          <w:color w:val="000000" w:themeColor="text1"/>
          <w:sz w:val="28"/>
          <w:szCs w:val="28"/>
          <w:lang w:val="uk-UA"/>
        </w:rPr>
        <w:t>му</w:t>
      </w:r>
      <w:r w:rsidR="00EF12CF" w:rsidRPr="00EF12CF">
        <w:rPr>
          <w:rFonts w:ascii="Times New Roman" w:hAnsi="Times New Roman" w:cs="Times New Roman"/>
          <w:color w:val="000000" w:themeColor="text1"/>
          <w:sz w:val="28"/>
          <w:szCs w:val="28"/>
          <w:lang w:val="uk-UA"/>
        </w:rPr>
        <w:t xml:space="preserve"> благополучч</w:t>
      </w:r>
      <w:r w:rsidR="007C55DF">
        <w:rPr>
          <w:rFonts w:ascii="Times New Roman" w:hAnsi="Times New Roman" w:cs="Times New Roman"/>
          <w:color w:val="000000" w:themeColor="text1"/>
          <w:sz w:val="28"/>
          <w:szCs w:val="28"/>
          <w:lang w:val="uk-UA"/>
        </w:rPr>
        <w:t>ю</w:t>
      </w:r>
      <w:r w:rsidR="0057543A">
        <w:rPr>
          <w:rFonts w:ascii="Times New Roman" w:hAnsi="Times New Roman" w:cs="Times New Roman"/>
          <w:color w:val="000000" w:themeColor="text1"/>
          <w:sz w:val="28"/>
          <w:szCs w:val="28"/>
          <w:lang w:val="uk-UA"/>
        </w:rPr>
        <w:t>.</w:t>
      </w:r>
    </w:p>
    <w:p w14:paraId="09AF5C1C" w14:textId="34456E9C" w:rsidR="007A3D56" w:rsidRDefault="0057543A" w:rsidP="0057543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початок 2023 року р</w:t>
      </w:r>
      <w:r w:rsidRPr="0057543A">
        <w:rPr>
          <w:rFonts w:ascii="Times New Roman" w:hAnsi="Times New Roman" w:cs="Times New Roman"/>
          <w:color w:val="000000" w:themeColor="text1"/>
          <w:sz w:val="28"/>
          <w:szCs w:val="28"/>
          <w:lang w:val="uk-UA"/>
        </w:rPr>
        <w:t xml:space="preserve">івень безробіття в Україні </w:t>
      </w:r>
      <w:r>
        <w:rPr>
          <w:rFonts w:ascii="Times New Roman" w:hAnsi="Times New Roman" w:cs="Times New Roman"/>
          <w:color w:val="000000" w:themeColor="text1"/>
          <w:sz w:val="28"/>
          <w:szCs w:val="28"/>
          <w:lang w:val="uk-UA"/>
        </w:rPr>
        <w:t xml:space="preserve">досяг рекордної за останні роки позначки у майже </w:t>
      </w:r>
      <w:r w:rsidRPr="0057543A">
        <w:rPr>
          <w:rFonts w:ascii="Times New Roman" w:hAnsi="Times New Roman" w:cs="Times New Roman"/>
          <w:color w:val="000000" w:themeColor="text1"/>
          <w:sz w:val="28"/>
          <w:szCs w:val="28"/>
          <w:lang w:val="uk-UA"/>
        </w:rPr>
        <w:t xml:space="preserve">30%, </w:t>
      </w:r>
      <w:r>
        <w:rPr>
          <w:rFonts w:ascii="Times New Roman" w:hAnsi="Times New Roman" w:cs="Times New Roman"/>
          <w:color w:val="000000" w:themeColor="text1"/>
          <w:sz w:val="28"/>
          <w:szCs w:val="28"/>
          <w:lang w:val="uk-UA"/>
        </w:rPr>
        <w:t xml:space="preserve">при цьому у пошуку роботи знаходяться </w:t>
      </w:r>
      <w:r w:rsidRPr="0057543A">
        <w:rPr>
          <w:rFonts w:ascii="Times New Roman" w:hAnsi="Times New Roman" w:cs="Times New Roman"/>
          <w:color w:val="000000" w:themeColor="text1"/>
          <w:sz w:val="28"/>
          <w:szCs w:val="28"/>
          <w:lang w:val="uk-UA"/>
        </w:rPr>
        <w:t>2 м</w:t>
      </w:r>
      <w:r>
        <w:rPr>
          <w:rFonts w:ascii="Times New Roman" w:hAnsi="Times New Roman" w:cs="Times New Roman"/>
          <w:color w:val="000000" w:themeColor="text1"/>
          <w:sz w:val="28"/>
          <w:szCs w:val="28"/>
          <w:lang w:val="uk-UA"/>
        </w:rPr>
        <w:t xml:space="preserve">лн </w:t>
      </w:r>
      <w:r w:rsidRPr="0057543A">
        <w:rPr>
          <w:rFonts w:ascii="Times New Roman" w:hAnsi="Times New Roman" w:cs="Times New Roman"/>
          <w:color w:val="000000" w:themeColor="text1"/>
          <w:sz w:val="28"/>
          <w:szCs w:val="28"/>
          <w:lang w:val="uk-UA"/>
        </w:rPr>
        <w:t>україн</w:t>
      </w:r>
      <w:r>
        <w:rPr>
          <w:rFonts w:ascii="Times New Roman" w:hAnsi="Times New Roman" w:cs="Times New Roman"/>
          <w:color w:val="000000" w:themeColor="text1"/>
          <w:sz w:val="28"/>
          <w:szCs w:val="28"/>
          <w:lang w:val="uk-UA"/>
        </w:rPr>
        <w:t xml:space="preserve">ських громадян </w:t>
      </w:r>
      <w:r w:rsidRPr="0057543A">
        <w:rPr>
          <w:rFonts w:ascii="Times New Roman" w:hAnsi="Times New Roman" w:cs="Times New Roman"/>
          <w:color w:val="000000" w:themeColor="text1"/>
          <w:sz w:val="28"/>
          <w:szCs w:val="28"/>
          <w:lang w:val="uk-UA"/>
        </w:rPr>
        <w:t>в середині країни</w:t>
      </w:r>
      <w:r>
        <w:rPr>
          <w:rFonts w:ascii="Times New Roman" w:hAnsi="Times New Roman" w:cs="Times New Roman"/>
          <w:color w:val="000000" w:themeColor="text1"/>
          <w:sz w:val="28"/>
          <w:szCs w:val="28"/>
          <w:lang w:val="uk-UA"/>
        </w:rPr>
        <w:t xml:space="preserve">, а також ще </w:t>
      </w:r>
      <w:r w:rsidRPr="0057543A">
        <w:rPr>
          <w:rFonts w:ascii="Times New Roman" w:hAnsi="Times New Roman" w:cs="Times New Roman"/>
          <w:color w:val="000000" w:themeColor="text1"/>
          <w:sz w:val="28"/>
          <w:szCs w:val="28"/>
          <w:lang w:val="uk-UA"/>
        </w:rPr>
        <w:t>2,7 м</w:t>
      </w:r>
      <w:r>
        <w:rPr>
          <w:rFonts w:ascii="Times New Roman" w:hAnsi="Times New Roman" w:cs="Times New Roman"/>
          <w:color w:val="000000" w:themeColor="text1"/>
          <w:sz w:val="28"/>
          <w:szCs w:val="28"/>
          <w:lang w:val="uk-UA"/>
        </w:rPr>
        <w:t xml:space="preserve">лн громадян, які тимчасово виїхали за кордон у зв’язку з війною в країні (які після повернення в Україну також стикнуться з проблемою безробіття) </w:t>
      </w:r>
      <w:r w:rsidRPr="0057543A">
        <w:rPr>
          <w:rFonts w:ascii="Times New Roman" w:hAnsi="Times New Roman" w:cs="Times New Roman"/>
          <w:color w:val="000000" w:themeColor="text1"/>
          <w:sz w:val="28"/>
          <w:szCs w:val="28"/>
        </w:rPr>
        <w:t>[</w:t>
      </w:r>
      <w:r w:rsidR="00A711EA" w:rsidRPr="00A711EA">
        <w:rPr>
          <w:rFonts w:ascii="Times New Roman" w:hAnsi="Times New Roman" w:cs="Times New Roman"/>
          <w:color w:val="000000" w:themeColor="text1"/>
          <w:sz w:val="28"/>
          <w:szCs w:val="28"/>
        </w:rPr>
        <w:t>22</w:t>
      </w:r>
      <w:r w:rsidRPr="005754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w:t>
      </w:r>
    </w:p>
    <w:p w14:paraId="3EAF68D8" w14:textId="3F0E2837" w:rsidR="0057543A" w:rsidRDefault="007A3D56" w:rsidP="0057543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Також зберігається дисбаланс між</w:t>
      </w:r>
      <w:r w:rsidRPr="007A3D56">
        <w:rPr>
          <w:rFonts w:ascii="Times New Roman" w:hAnsi="Times New Roman" w:cs="Times New Roman"/>
          <w:color w:val="000000" w:themeColor="text1"/>
          <w:sz w:val="28"/>
          <w:szCs w:val="28"/>
          <w:lang w:val="uk-UA"/>
        </w:rPr>
        <w:t xml:space="preserve"> попитом і пропозицією робочої сили</w:t>
      </w:r>
      <w:r>
        <w:rPr>
          <w:rFonts w:ascii="Times New Roman" w:hAnsi="Times New Roman" w:cs="Times New Roman"/>
          <w:color w:val="000000" w:themeColor="text1"/>
          <w:sz w:val="28"/>
          <w:szCs w:val="28"/>
          <w:lang w:val="uk-UA"/>
        </w:rPr>
        <w:t xml:space="preserve">, який на сьогоднішній день </w:t>
      </w:r>
      <w:r w:rsidRPr="007A3D56">
        <w:rPr>
          <w:rFonts w:ascii="Times New Roman" w:hAnsi="Times New Roman" w:cs="Times New Roman"/>
          <w:color w:val="000000" w:themeColor="text1"/>
          <w:sz w:val="28"/>
          <w:szCs w:val="28"/>
          <w:lang w:val="uk-UA"/>
        </w:rPr>
        <w:t xml:space="preserve">залишається суттєвим. </w:t>
      </w:r>
      <w:r>
        <w:rPr>
          <w:rFonts w:ascii="Times New Roman" w:hAnsi="Times New Roman" w:cs="Times New Roman"/>
          <w:color w:val="000000" w:themeColor="text1"/>
          <w:sz w:val="28"/>
          <w:szCs w:val="28"/>
          <w:lang w:val="uk-UA"/>
        </w:rPr>
        <w:t xml:space="preserve">Станом на сьогодні </w:t>
      </w:r>
      <w:r w:rsidRPr="007A3D56">
        <w:rPr>
          <w:rFonts w:ascii="Times New Roman" w:hAnsi="Times New Roman" w:cs="Times New Roman"/>
          <w:color w:val="000000" w:themeColor="text1"/>
          <w:sz w:val="28"/>
          <w:szCs w:val="28"/>
          <w:lang w:val="uk-UA"/>
        </w:rPr>
        <w:t xml:space="preserve">на одне </w:t>
      </w:r>
      <w:r w:rsidRPr="007A3D56">
        <w:rPr>
          <w:rFonts w:ascii="Times New Roman" w:hAnsi="Times New Roman" w:cs="Times New Roman"/>
          <w:color w:val="000000" w:themeColor="text1"/>
          <w:sz w:val="28"/>
          <w:szCs w:val="28"/>
          <w:lang w:val="uk-UA"/>
        </w:rPr>
        <w:lastRenderedPageBreak/>
        <w:t>вільне робоче місце претенду</w:t>
      </w:r>
      <w:r>
        <w:rPr>
          <w:rFonts w:ascii="Times New Roman" w:hAnsi="Times New Roman" w:cs="Times New Roman"/>
          <w:color w:val="000000" w:themeColor="text1"/>
          <w:sz w:val="28"/>
          <w:szCs w:val="28"/>
          <w:lang w:val="uk-UA"/>
        </w:rPr>
        <w:t>є</w:t>
      </w:r>
      <w:r w:rsidRPr="007A3D56">
        <w:rPr>
          <w:rFonts w:ascii="Times New Roman" w:hAnsi="Times New Roman" w:cs="Times New Roman"/>
          <w:color w:val="000000" w:themeColor="text1"/>
          <w:sz w:val="28"/>
          <w:szCs w:val="28"/>
          <w:lang w:val="uk-UA"/>
        </w:rPr>
        <w:t xml:space="preserve"> шестеро безробітних</w:t>
      </w:r>
      <w:r>
        <w:rPr>
          <w:rFonts w:ascii="Times New Roman" w:hAnsi="Times New Roman" w:cs="Times New Roman"/>
          <w:color w:val="000000" w:themeColor="text1"/>
          <w:sz w:val="28"/>
          <w:szCs w:val="28"/>
          <w:lang w:val="uk-UA"/>
        </w:rPr>
        <w:t xml:space="preserve"> громадян</w:t>
      </w:r>
      <w:r w:rsidRPr="007A3D5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про що говорить статистика Служби зайнятості</w:t>
      </w:r>
      <w:r w:rsidRPr="007A3D56">
        <w:rPr>
          <w:rFonts w:ascii="Times New Roman" w:hAnsi="Times New Roman" w:cs="Times New Roman"/>
          <w:color w:val="000000" w:themeColor="text1"/>
          <w:sz w:val="28"/>
          <w:szCs w:val="28"/>
          <w:lang w:val="uk-UA"/>
        </w:rPr>
        <w:t>.</w:t>
      </w:r>
      <w:r w:rsidR="0057543A">
        <w:rPr>
          <w:rFonts w:ascii="Times New Roman" w:hAnsi="Times New Roman" w:cs="Times New Roman"/>
          <w:color w:val="000000" w:themeColor="text1"/>
          <w:sz w:val="28"/>
          <w:szCs w:val="28"/>
          <w:lang w:val="uk-UA"/>
        </w:rPr>
        <w:t xml:space="preserve"> </w:t>
      </w:r>
    </w:p>
    <w:p w14:paraId="76BF61E4" w14:textId="4AA8D27B" w:rsidR="00EE0907" w:rsidRDefault="007A3D56"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Велика кількість безробітних значно вплинула на посилення проблем, які вже й до того існували в системі ЗДСС на випадок безробіття. Зокрема, однією з таких проблем є</w:t>
      </w:r>
      <w:r w:rsidR="00EE0907">
        <w:rPr>
          <w:rFonts w:ascii="Times New Roman" w:hAnsi="Times New Roman" w:cs="Times New Roman"/>
          <w:color w:val="000000" w:themeColor="text1"/>
          <w:sz w:val="28"/>
          <w:szCs w:val="28"/>
          <w:lang w:val="uk-UA"/>
        </w:rPr>
        <w:t xml:space="preserve"> </w:t>
      </w:r>
      <w:r w:rsidR="00EE0907" w:rsidRPr="00EE0907">
        <w:rPr>
          <w:rFonts w:ascii="Times New Roman" w:hAnsi="Times New Roman" w:cs="Times New Roman"/>
          <w:color w:val="000000" w:themeColor="text1"/>
          <w:sz w:val="28"/>
          <w:szCs w:val="28"/>
          <w:lang w:val="uk-UA"/>
        </w:rPr>
        <w:t>наявність високого рівня тіньового ринку, незареєстрованих форм зайнятості, неофіційних та неврахованих виплат заробітної плати</w:t>
      </w:r>
      <w:r w:rsidR="00EE0907">
        <w:rPr>
          <w:rFonts w:ascii="Times New Roman" w:hAnsi="Times New Roman" w:cs="Times New Roman"/>
          <w:color w:val="000000" w:themeColor="text1"/>
          <w:sz w:val="28"/>
          <w:szCs w:val="28"/>
          <w:lang w:val="uk-UA"/>
        </w:rPr>
        <w:t>.</w:t>
      </w:r>
      <w:r w:rsidR="00304B9B">
        <w:rPr>
          <w:rFonts w:ascii="Times New Roman" w:hAnsi="Times New Roman" w:cs="Times New Roman"/>
          <w:color w:val="000000" w:themeColor="text1"/>
          <w:sz w:val="28"/>
          <w:szCs w:val="28"/>
          <w:lang w:val="uk-UA"/>
        </w:rPr>
        <w:t xml:space="preserve"> Ця проблема, хоч і була частково вирішена внаслідок реформування системи страхування на випадок безробіття, однак все ж таки залишається докорінно невирішеною.</w:t>
      </w:r>
    </w:p>
    <w:p w14:paraId="271B529A" w14:textId="23111D65" w:rsidR="00EE0907" w:rsidRP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Ще однією проблемою є в</w:t>
      </w:r>
      <w:r w:rsidRPr="00EE0907">
        <w:rPr>
          <w:rFonts w:ascii="Times New Roman" w:hAnsi="Times New Roman" w:cs="Times New Roman"/>
          <w:color w:val="000000" w:themeColor="text1"/>
          <w:sz w:val="28"/>
          <w:szCs w:val="28"/>
          <w:lang w:val="uk-UA"/>
        </w:rPr>
        <w:t>икористання як бази розрахунку мінімального розміру допомоги по безробіттю мінімальної заробітної плати, яка відповідає міжнародному критерію бідності і виконує функцію простого відновлення робочої сили одного індивіда, а не трудових ресурсів країни в цілому</w:t>
      </w:r>
      <w:r>
        <w:rPr>
          <w:rFonts w:ascii="Times New Roman" w:hAnsi="Times New Roman" w:cs="Times New Roman"/>
          <w:color w:val="000000" w:themeColor="text1"/>
          <w:sz w:val="28"/>
          <w:szCs w:val="28"/>
          <w:lang w:val="uk-UA"/>
        </w:rPr>
        <w:t>.</w:t>
      </w:r>
    </w:p>
    <w:p w14:paraId="5E3CB1A4" w14:textId="7DC6FEA9" w:rsid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Ще однією проблемою є занадто високий </w:t>
      </w:r>
      <w:r w:rsidRPr="00EE0907">
        <w:rPr>
          <w:rFonts w:ascii="Times New Roman" w:hAnsi="Times New Roman" w:cs="Times New Roman"/>
          <w:color w:val="000000" w:themeColor="text1"/>
          <w:sz w:val="28"/>
          <w:szCs w:val="28"/>
          <w:lang w:val="uk-UA"/>
        </w:rPr>
        <w:t xml:space="preserve">розмір соціального внеску </w:t>
      </w:r>
      <w:r>
        <w:rPr>
          <w:rFonts w:ascii="Times New Roman" w:hAnsi="Times New Roman" w:cs="Times New Roman"/>
          <w:color w:val="000000" w:themeColor="text1"/>
          <w:sz w:val="28"/>
          <w:szCs w:val="28"/>
          <w:lang w:val="uk-UA"/>
        </w:rPr>
        <w:t xml:space="preserve">для роботодавців, що </w:t>
      </w:r>
      <w:r w:rsidRPr="00EE0907">
        <w:rPr>
          <w:rFonts w:ascii="Times New Roman" w:hAnsi="Times New Roman" w:cs="Times New Roman"/>
          <w:color w:val="000000" w:themeColor="text1"/>
          <w:sz w:val="28"/>
          <w:szCs w:val="28"/>
          <w:lang w:val="uk-UA"/>
        </w:rPr>
        <w:t xml:space="preserve">оцінюється бізнесом як </w:t>
      </w:r>
      <w:r>
        <w:rPr>
          <w:rFonts w:ascii="Times New Roman" w:hAnsi="Times New Roman" w:cs="Times New Roman"/>
          <w:color w:val="000000" w:themeColor="text1"/>
          <w:sz w:val="28"/>
          <w:szCs w:val="28"/>
          <w:lang w:val="uk-UA"/>
        </w:rPr>
        <w:t>«</w:t>
      </w:r>
      <w:r w:rsidRPr="00EE0907">
        <w:rPr>
          <w:rFonts w:ascii="Times New Roman" w:hAnsi="Times New Roman" w:cs="Times New Roman"/>
          <w:color w:val="000000" w:themeColor="text1"/>
          <w:sz w:val="28"/>
          <w:szCs w:val="28"/>
          <w:lang w:val="uk-UA"/>
        </w:rPr>
        <w:t>дуже високий</w:t>
      </w:r>
      <w:r>
        <w:rPr>
          <w:rFonts w:ascii="Times New Roman" w:hAnsi="Times New Roman" w:cs="Times New Roman"/>
          <w:color w:val="000000" w:themeColor="text1"/>
          <w:sz w:val="28"/>
          <w:szCs w:val="28"/>
          <w:lang w:val="uk-UA"/>
        </w:rPr>
        <w:t>»</w:t>
      </w:r>
      <w:r w:rsidRPr="00EE0907">
        <w:rPr>
          <w:rFonts w:ascii="Times New Roman" w:hAnsi="Times New Roman" w:cs="Times New Roman"/>
          <w:color w:val="000000" w:themeColor="text1"/>
          <w:sz w:val="28"/>
          <w:szCs w:val="28"/>
          <w:lang w:val="uk-UA"/>
        </w:rPr>
        <w:t xml:space="preserve"> та призводить до масового ухилення від його сплати або до сплати, виходячи із розміру мінімальної заробітної плати</w:t>
      </w:r>
      <w:r>
        <w:rPr>
          <w:rFonts w:ascii="Times New Roman" w:hAnsi="Times New Roman" w:cs="Times New Roman"/>
          <w:color w:val="000000" w:themeColor="text1"/>
          <w:sz w:val="28"/>
          <w:szCs w:val="28"/>
          <w:lang w:val="uk-UA"/>
        </w:rPr>
        <w:t xml:space="preserve">. </w:t>
      </w:r>
    </w:p>
    <w:p w14:paraId="56248CDC" w14:textId="0EE24E24" w:rsidR="00EE0907" w:rsidRDefault="007232CF"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Наступною</w:t>
      </w:r>
      <w:r w:rsidR="00EE0907">
        <w:rPr>
          <w:rFonts w:ascii="Times New Roman" w:hAnsi="Times New Roman" w:cs="Times New Roman"/>
          <w:color w:val="000000" w:themeColor="text1"/>
          <w:sz w:val="28"/>
          <w:szCs w:val="28"/>
          <w:lang w:val="uk-UA"/>
        </w:rPr>
        <w:t xml:space="preserve"> проблемою є достатньо високий розмір видатків Фонду на забезпечення функціонування як самого Фонду та Служби зайнятості, так і її структурних підрозділів.</w:t>
      </w:r>
    </w:p>
    <w:p w14:paraId="1D299B40" w14:textId="7FE18752" w:rsidR="007A3D56"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 мабуть, найбільш дискусійною є проблема </w:t>
      </w:r>
      <w:r w:rsidRPr="00EE0907">
        <w:rPr>
          <w:rFonts w:ascii="Times New Roman" w:hAnsi="Times New Roman" w:cs="Times New Roman"/>
          <w:color w:val="000000" w:themeColor="text1"/>
          <w:sz w:val="28"/>
          <w:szCs w:val="28"/>
          <w:lang w:val="uk-UA"/>
        </w:rPr>
        <w:t>нераціональн</w:t>
      </w:r>
      <w:r>
        <w:rPr>
          <w:rFonts w:ascii="Times New Roman" w:hAnsi="Times New Roman" w:cs="Times New Roman"/>
          <w:color w:val="000000" w:themeColor="text1"/>
          <w:sz w:val="28"/>
          <w:szCs w:val="28"/>
          <w:lang w:val="uk-UA"/>
        </w:rPr>
        <w:t>ого</w:t>
      </w:r>
      <w:r w:rsidRPr="00EE0907">
        <w:rPr>
          <w:rFonts w:ascii="Times New Roman" w:hAnsi="Times New Roman" w:cs="Times New Roman"/>
          <w:color w:val="000000" w:themeColor="text1"/>
          <w:sz w:val="28"/>
          <w:szCs w:val="28"/>
          <w:lang w:val="uk-UA"/>
        </w:rPr>
        <w:t xml:space="preserve"> витрачання страхових коштів</w:t>
      </w:r>
      <w:r>
        <w:rPr>
          <w:rFonts w:ascii="Times New Roman" w:hAnsi="Times New Roman" w:cs="Times New Roman"/>
          <w:color w:val="000000" w:themeColor="text1"/>
          <w:sz w:val="28"/>
          <w:szCs w:val="28"/>
          <w:lang w:val="uk-UA"/>
        </w:rPr>
        <w:t xml:space="preserve"> Фонду, про що неодноразово повідомлялось у ЗМІ</w:t>
      </w:r>
      <w:r w:rsidR="00A813BA">
        <w:rPr>
          <w:rFonts w:ascii="Times New Roman" w:hAnsi="Times New Roman" w:cs="Times New Roman"/>
          <w:color w:val="000000" w:themeColor="text1"/>
          <w:sz w:val="28"/>
          <w:szCs w:val="28"/>
          <w:lang w:val="uk-UA"/>
        </w:rPr>
        <w:t xml:space="preserve"> </w:t>
      </w:r>
      <w:r w:rsidR="00A813BA" w:rsidRPr="0062264E">
        <w:rPr>
          <w:rFonts w:ascii="Times New Roman" w:hAnsi="Times New Roman" w:cs="Times New Roman"/>
          <w:color w:val="000000" w:themeColor="text1"/>
          <w:sz w:val="28"/>
          <w:szCs w:val="28"/>
          <w:lang w:val="uk-UA"/>
        </w:rPr>
        <w:t>[</w:t>
      </w:r>
      <w:r w:rsidR="00B77F3F" w:rsidRPr="00B77F3F">
        <w:rPr>
          <w:rFonts w:ascii="Times New Roman" w:hAnsi="Times New Roman" w:cs="Times New Roman"/>
          <w:color w:val="000000" w:themeColor="text1"/>
          <w:sz w:val="28"/>
          <w:szCs w:val="28"/>
          <w:lang w:val="uk-UA"/>
        </w:rPr>
        <w:t>9</w:t>
      </w:r>
      <w:r w:rsidR="00A813BA" w:rsidRPr="0062264E">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14:paraId="378BFB57" w14:textId="76C5186B" w:rsid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Зважаючи на вище викладене, можна запропонувати такі шляхи вирішення наявних проблем:</w:t>
      </w:r>
    </w:p>
    <w:p w14:paraId="47FB0C25" w14:textId="27DA062D" w:rsid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по-перше, варто переглянути чинне законодавство, яким врегульовуються проблемні питання;</w:t>
      </w:r>
    </w:p>
    <w:p w14:paraId="722BB207" w14:textId="57C7DAA1" w:rsid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по-друге, варто здійснити перегляд законодавства щодо нарахування виплат по-безробіттю, де встановити новий порядок нарахування та виплати допомоги по безробіттю особам, які мають на це право;</w:t>
      </w:r>
    </w:p>
    <w:p w14:paraId="291B4342" w14:textId="2DD8B386" w:rsidR="00EE0907" w:rsidRDefault="00EE0907"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по-третє, </w:t>
      </w:r>
      <w:r w:rsidR="007232CF">
        <w:rPr>
          <w:rFonts w:ascii="Times New Roman" w:hAnsi="Times New Roman" w:cs="Times New Roman"/>
          <w:color w:val="000000" w:themeColor="text1"/>
          <w:sz w:val="28"/>
          <w:szCs w:val="28"/>
          <w:lang w:val="uk-UA"/>
        </w:rPr>
        <w:t>варто переглянути розмір соціального внеску для роботодавців у бік його зменшення;</w:t>
      </w:r>
    </w:p>
    <w:p w14:paraId="6D6BDFF0" w14:textId="4E4D285D" w:rsidR="007232CF" w:rsidRDefault="007232CF"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по-четверте, проблема занадто високих видатків бюджету Фонду на його утримання та утримання системи органів зайнятості може бути вирішена у разі прийняття вже згадуваного нами Проекту закону щодо внесення змін до Бюджетного кодексу України та перекладення цієї статті видатків бюджету Фонду на Державний бюджет;</w:t>
      </w:r>
    </w:p>
    <w:p w14:paraId="01125261" w14:textId="11E6CB6B" w:rsidR="007232CF" w:rsidRDefault="007232CF"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по-п’яте, проблема нераціонального використання коштів бюджету Фонду має бути вирішена шляхом публікування відкритого звіту щодо цільового використання коштів даного Фонду.</w:t>
      </w:r>
    </w:p>
    <w:p w14:paraId="5E1670EE" w14:textId="72C2D3A7" w:rsidR="007232CF" w:rsidRDefault="007232CF" w:rsidP="00EE090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існуючі на сьогоднішній день проблеми функціонування системи ЗДСС на випадок безробіття можуть бути ефективно вирішеними шляхом проведення ряду реформ. Однак, занадто високий рівень безробіття та триваюча війна в Україні ще більше ускладнюють існуючі проблеми та не дозволяють провести реформи із вказаних питань.</w:t>
      </w:r>
    </w:p>
    <w:p w14:paraId="18A20F91" w14:textId="613EB170" w:rsidR="002F5565" w:rsidRPr="00EF12CF" w:rsidRDefault="002F5565" w:rsidP="007232CF">
      <w:pPr>
        <w:spacing w:after="0" w:line="360" w:lineRule="auto"/>
        <w:jc w:val="both"/>
        <w:rPr>
          <w:rFonts w:ascii="Times New Roman" w:hAnsi="Times New Roman" w:cs="Times New Roman"/>
          <w:color w:val="000000" w:themeColor="text1"/>
          <w:sz w:val="28"/>
          <w:szCs w:val="28"/>
          <w:lang w:val="uk-UA"/>
        </w:rPr>
      </w:pPr>
    </w:p>
    <w:p w14:paraId="4812F697" w14:textId="4DFC5827" w:rsidR="004146C0" w:rsidRDefault="004146C0" w:rsidP="004146C0">
      <w:pPr>
        <w:spacing w:after="0" w:line="360" w:lineRule="auto"/>
        <w:ind w:firstLine="567"/>
        <w:jc w:val="both"/>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3.2. Перспективи розвитку системи соціального страхування на випадок безробіття в Україні</w:t>
      </w:r>
    </w:p>
    <w:p w14:paraId="28481F58" w14:textId="77777777" w:rsidR="00981D3C" w:rsidRDefault="005137A0" w:rsidP="005137A0">
      <w:pPr>
        <w:spacing w:after="0" w:line="360" w:lineRule="auto"/>
        <w:ind w:firstLine="567"/>
        <w:jc w:val="both"/>
        <w:rPr>
          <w:rFonts w:ascii="Times New Roman" w:hAnsi="Times New Roman" w:cs="Times New Roman"/>
          <w:color w:val="000000" w:themeColor="text1"/>
          <w:sz w:val="28"/>
          <w:szCs w:val="28"/>
          <w:lang w:val="uk-UA"/>
        </w:rPr>
      </w:pPr>
      <w:r w:rsidRPr="005137A0">
        <w:rPr>
          <w:rFonts w:ascii="Times New Roman" w:hAnsi="Times New Roman" w:cs="Times New Roman"/>
          <w:color w:val="000000" w:themeColor="text1"/>
          <w:sz w:val="28"/>
          <w:szCs w:val="28"/>
          <w:lang w:val="uk-UA"/>
        </w:rPr>
        <w:t xml:space="preserve">Перспективами подальшого розвитку системи </w:t>
      </w:r>
      <w:r>
        <w:rPr>
          <w:rFonts w:ascii="Times New Roman" w:hAnsi="Times New Roman" w:cs="Times New Roman"/>
          <w:color w:val="000000" w:themeColor="text1"/>
          <w:sz w:val="28"/>
          <w:szCs w:val="28"/>
          <w:lang w:val="uk-UA"/>
        </w:rPr>
        <w:t>ЗДСС на випадок безробіття</w:t>
      </w:r>
      <w:r w:rsidRPr="005137A0">
        <w:rPr>
          <w:rFonts w:ascii="Times New Roman" w:hAnsi="Times New Roman" w:cs="Times New Roman"/>
          <w:color w:val="000000" w:themeColor="text1"/>
          <w:sz w:val="28"/>
          <w:szCs w:val="28"/>
          <w:lang w:val="uk-UA"/>
        </w:rPr>
        <w:t xml:space="preserve"> в Україні, безперечно, є </w:t>
      </w:r>
      <w:r w:rsidR="00981D3C">
        <w:rPr>
          <w:rFonts w:ascii="Times New Roman" w:hAnsi="Times New Roman" w:cs="Times New Roman"/>
          <w:color w:val="000000" w:themeColor="text1"/>
          <w:sz w:val="28"/>
          <w:szCs w:val="28"/>
          <w:lang w:val="uk-UA"/>
        </w:rPr>
        <w:t xml:space="preserve">впровадження ряду реформ, направлених на </w:t>
      </w:r>
      <w:r w:rsidRPr="005137A0">
        <w:rPr>
          <w:rFonts w:ascii="Times New Roman" w:hAnsi="Times New Roman" w:cs="Times New Roman"/>
          <w:color w:val="000000" w:themeColor="text1"/>
          <w:sz w:val="28"/>
          <w:szCs w:val="28"/>
          <w:lang w:val="uk-UA"/>
        </w:rPr>
        <w:t xml:space="preserve">усунення </w:t>
      </w:r>
      <w:r w:rsidR="00981D3C">
        <w:rPr>
          <w:rFonts w:ascii="Times New Roman" w:hAnsi="Times New Roman" w:cs="Times New Roman"/>
          <w:color w:val="000000" w:themeColor="text1"/>
          <w:sz w:val="28"/>
          <w:szCs w:val="28"/>
          <w:lang w:val="uk-UA"/>
        </w:rPr>
        <w:t xml:space="preserve">проблем, які існують у цій системі. </w:t>
      </w:r>
    </w:p>
    <w:p w14:paraId="3709E888" w14:textId="77777777" w:rsidR="00F871E8" w:rsidRDefault="00981D3C" w:rsidP="005137A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Зокрема, ряд адміністративних реформ стосовно </w:t>
      </w:r>
      <w:r w:rsidR="005137A0" w:rsidRPr="005137A0">
        <w:rPr>
          <w:rFonts w:ascii="Times New Roman" w:hAnsi="Times New Roman" w:cs="Times New Roman"/>
          <w:color w:val="000000" w:themeColor="text1"/>
          <w:sz w:val="28"/>
          <w:szCs w:val="28"/>
          <w:lang w:val="uk-UA"/>
        </w:rPr>
        <w:t>виведення національної економіки з тіні вияв</w:t>
      </w:r>
      <w:r>
        <w:rPr>
          <w:rFonts w:ascii="Times New Roman" w:hAnsi="Times New Roman" w:cs="Times New Roman"/>
          <w:color w:val="000000" w:themeColor="text1"/>
          <w:sz w:val="28"/>
          <w:szCs w:val="28"/>
          <w:lang w:val="uk-UA"/>
        </w:rPr>
        <w:t>илися частково ефективними</w:t>
      </w:r>
      <w:r w:rsidR="005137A0" w:rsidRPr="005137A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а все це через те, що </w:t>
      </w:r>
      <w:r w:rsidR="005137A0" w:rsidRPr="005137A0">
        <w:rPr>
          <w:rFonts w:ascii="Times New Roman" w:hAnsi="Times New Roman" w:cs="Times New Roman"/>
          <w:color w:val="000000" w:themeColor="text1"/>
          <w:sz w:val="28"/>
          <w:szCs w:val="28"/>
          <w:lang w:val="uk-UA"/>
        </w:rPr>
        <w:t xml:space="preserve">кожний репресивний захід </w:t>
      </w:r>
      <w:r>
        <w:rPr>
          <w:rFonts w:ascii="Times New Roman" w:hAnsi="Times New Roman" w:cs="Times New Roman"/>
          <w:color w:val="000000" w:themeColor="text1"/>
          <w:sz w:val="28"/>
          <w:szCs w:val="28"/>
          <w:lang w:val="uk-UA"/>
        </w:rPr>
        <w:t xml:space="preserve">призводить до ще більшого бажання ухилитись від </w:t>
      </w:r>
      <w:r w:rsidR="005137A0" w:rsidRPr="005137A0">
        <w:rPr>
          <w:rFonts w:ascii="Times New Roman" w:hAnsi="Times New Roman" w:cs="Times New Roman"/>
          <w:color w:val="000000" w:themeColor="text1"/>
          <w:sz w:val="28"/>
          <w:szCs w:val="28"/>
          <w:lang w:val="uk-UA"/>
        </w:rPr>
        <w:t xml:space="preserve">легальних основ провадження діяльності. </w:t>
      </w:r>
      <w:r>
        <w:rPr>
          <w:rFonts w:ascii="Times New Roman" w:hAnsi="Times New Roman" w:cs="Times New Roman"/>
          <w:color w:val="000000" w:themeColor="text1"/>
          <w:sz w:val="28"/>
          <w:szCs w:val="28"/>
          <w:lang w:val="uk-UA"/>
        </w:rPr>
        <w:t>Тому, для того, щоб проблема тіньової економіки в Україні була вирішена остаточно</w:t>
      </w:r>
      <w:r w:rsidR="005137A0" w:rsidRPr="005137A0">
        <w:rPr>
          <w:rFonts w:ascii="Times New Roman" w:hAnsi="Times New Roman" w:cs="Times New Roman"/>
          <w:color w:val="000000" w:themeColor="text1"/>
          <w:sz w:val="28"/>
          <w:szCs w:val="28"/>
          <w:lang w:val="uk-UA"/>
        </w:rPr>
        <w:t>, необхідн</w:t>
      </w:r>
      <w:r>
        <w:rPr>
          <w:rFonts w:ascii="Times New Roman" w:hAnsi="Times New Roman" w:cs="Times New Roman"/>
          <w:color w:val="000000" w:themeColor="text1"/>
          <w:sz w:val="28"/>
          <w:szCs w:val="28"/>
          <w:lang w:val="uk-UA"/>
        </w:rPr>
        <w:t>о забезпечити</w:t>
      </w:r>
      <w:r w:rsidR="005137A0" w:rsidRPr="005137A0">
        <w:rPr>
          <w:rFonts w:ascii="Times New Roman" w:hAnsi="Times New Roman" w:cs="Times New Roman"/>
          <w:color w:val="000000" w:themeColor="text1"/>
          <w:sz w:val="28"/>
          <w:szCs w:val="28"/>
          <w:lang w:val="uk-UA"/>
        </w:rPr>
        <w:t xml:space="preserve"> прозорість бюджетних відносин і, звичайно, </w:t>
      </w:r>
      <w:r>
        <w:rPr>
          <w:rFonts w:ascii="Times New Roman" w:hAnsi="Times New Roman" w:cs="Times New Roman"/>
          <w:color w:val="000000" w:themeColor="text1"/>
          <w:sz w:val="28"/>
          <w:szCs w:val="28"/>
          <w:lang w:val="uk-UA"/>
        </w:rPr>
        <w:t>здійснити реформу податкової системи таким чином, щоб легальне працевлаштування та документування заробітної плати в повному фактичному обсязі було вигідним, в першу чергу, для працівника  та роботодавця. За наявності високого р</w:t>
      </w:r>
      <w:r w:rsidR="005137A0" w:rsidRPr="005137A0">
        <w:rPr>
          <w:rFonts w:ascii="Times New Roman" w:hAnsi="Times New Roman" w:cs="Times New Roman"/>
          <w:color w:val="000000" w:themeColor="text1"/>
          <w:sz w:val="28"/>
          <w:szCs w:val="28"/>
          <w:lang w:val="uk-UA"/>
        </w:rPr>
        <w:t xml:space="preserve">івня тінізації економіки </w:t>
      </w:r>
      <w:r>
        <w:rPr>
          <w:rFonts w:ascii="Times New Roman" w:hAnsi="Times New Roman" w:cs="Times New Roman"/>
          <w:color w:val="000000" w:themeColor="text1"/>
          <w:sz w:val="28"/>
          <w:szCs w:val="28"/>
          <w:lang w:val="uk-UA"/>
        </w:rPr>
        <w:lastRenderedPageBreak/>
        <w:t xml:space="preserve">України існує досить високе податкове навантаження, яке дозволяє компенсувати </w:t>
      </w:r>
      <w:r w:rsidRPr="005137A0">
        <w:rPr>
          <w:rFonts w:ascii="Times New Roman" w:hAnsi="Times New Roman" w:cs="Times New Roman"/>
          <w:color w:val="000000" w:themeColor="text1"/>
          <w:sz w:val="28"/>
          <w:szCs w:val="28"/>
          <w:lang w:val="uk-UA"/>
        </w:rPr>
        <w:t>недоотримання податкових надходжень від підприємств, що працюють у тіні</w:t>
      </w:r>
      <w:r>
        <w:rPr>
          <w:rFonts w:ascii="Times New Roman" w:hAnsi="Times New Roman" w:cs="Times New Roman"/>
          <w:color w:val="000000" w:themeColor="text1"/>
          <w:sz w:val="28"/>
          <w:szCs w:val="28"/>
          <w:lang w:val="uk-UA"/>
        </w:rPr>
        <w:t xml:space="preserve">, </w:t>
      </w:r>
      <w:r w:rsidRPr="005137A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внаслідок чого </w:t>
      </w:r>
      <w:r w:rsidR="005137A0" w:rsidRPr="005137A0">
        <w:rPr>
          <w:rFonts w:ascii="Times New Roman" w:hAnsi="Times New Roman" w:cs="Times New Roman"/>
          <w:color w:val="000000" w:themeColor="text1"/>
          <w:sz w:val="28"/>
          <w:szCs w:val="28"/>
          <w:lang w:val="uk-UA"/>
        </w:rPr>
        <w:t>мінімальн</w:t>
      </w:r>
      <w:r>
        <w:rPr>
          <w:rFonts w:ascii="Times New Roman" w:hAnsi="Times New Roman" w:cs="Times New Roman"/>
          <w:color w:val="000000" w:themeColor="text1"/>
          <w:sz w:val="28"/>
          <w:szCs w:val="28"/>
          <w:lang w:val="uk-UA"/>
        </w:rPr>
        <w:t>ий</w:t>
      </w:r>
      <w:r w:rsidR="005137A0" w:rsidRPr="005137A0">
        <w:rPr>
          <w:rFonts w:ascii="Times New Roman" w:hAnsi="Times New Roman" w:cs="Times New Roman"/>
          <w:color w:val="000000" w:themeColor="text1"/>
          <w:sz w:val="28"/>
          <w:szCs w:val="28"/>
          <w:lang w:val="uk-UA"/>
        </w:rPr>
        <w:t xml:space="preserve"> рів</w:t>
      </w:r>
      <w:r>
        <w:rPr>
          <w:rFonts w:ascii="Times New Roman" w:hAnsi="Times New Roman" w:cs="Times New Roman"/>
          <w:color w:val="000000" w:themeColor="text1"/>
          <w:sz w:val="28"/>
          <w:szCs w:val="28"/>
          <w:lang w:val="uk-UA"/>
        </w:rPr>
        <w:t>ень</w:t>
      </w:r>
      <w:r w:rsidR="005137A0" w:rsidRPr="005137A0">
        <w:rPr>
          <w:rFonts w:ascii="Times New Roman" w:hAnsi="Times New Roman" w:cs="Times New Roman"/>
          <w:color w:val="000000" w:themeColor="text1"/>
          <w:sz w:val="28"/>
          <w:szCs w:val="28"/>
          <w:lang w:val="uk-UA"/>
        </w:rPr>
        <w:t xml:space="preserve"> заробітної плати </w:t>
      </w:r>
      <w:r>
        <w:rPr>
          <w:rFonts w:ascii="Times New Roman" w:hAnsi="Times New Roman" w:cs="Times New Roman"/>
          <w:color w:val="000000" w:themeColor="text1"/>
          <w:sz w:val="28"/>
          <w:szCs w:val="28"/>
          <w:lang w:val="uk-UA"/>
        </w:rPr>
        <w:t xml:space="preserve">визначається </w:t>
      </w:r>
      <w:r w:rsidR="005137A0" w:rsidRPr="005137A0">
        <w:rPr>
          <w:rFonts w:ascii="Times New Roman" w:hAnsi="Times New Roman" w:cs="Times New Roman"/>
          <w:color w:val="000000" w:themeColor="text1"/>
          <w:sz w:val="28"/>
          <w:szCs w:val="28"/>
          <w:lang w:val="uk-UA"/>
        </w:rPr>
        <w:t xml:space="preserve">виходячи з фінансових можливостей держави, утворюючи замкнене коло. </w:t>
      </w:r>
      <w:r>
        <w:rPr>
          <w:rFonts w:ascii="Times New Roman" w:hAnsi="Times New Roman" w:cs="Times New Roman"/>
          <w:color w:val="000000" w:themeColor="text1"/>
          <w:sz w:val="28"/>
          <w:szCs w:val="28"/>
          <w:lang w:val="uk-UA"/>
        </w:rPr>
        <w:t>Поширення корупції через н</w:t>
      </w:r>
      <w:r w:rsidR="005137A0" w:rsidRPr="005137A0">
        <w:rPr>
          <w:rFonts w:ascii="Times New Roman" w:hAnsi="Times New Roman" w:cs="Times New Roman"/>
          <w:color w:val="000000" w:themeColor="text1"/>
          <w:sz w:val="28"/>
          <w:szCs w:val="28"/>
          <w:lang w:val="uk-UA"/>
        </w:rPr>
        <w:t>адмірний податковий тиск та заплутан</w:t>
      </w:r>
      <w:r>
        <w:rPr>
          <w:rFonts w:ascii="Times New Roman" w:hAnsi="Times New Roman" w:cs="Times New Roman"/>
          <w:color w:val="000000" w:themeColor="text1"/>
          <w:sz w:val="28"/>
          <w:szCs w:val="28"/>
          <w:lang w:val="uk-UA"/>
        </w:rPr>
        <w:t xml:space="preserve">у </w:t>
      </w:r>
      <w:r w:rsidR="005137A0" w:rsidRPr="005137A0">
        <w:rPr>
          <w:rFonts w:ascii="Times New Roman" w:hAnsi="Times New Roman" w:cs="Times New Roman"/>
          <w:color w:val="000000" w:themeColor="text1"/>
          <w:sz w:val="28"/>
          <w:szCs w:val="28"/>
          <w:lang w:val="uk-UA"/>
        </w:rPr>
        <w:t>дозвільн</w:t>
      </w:r>
      <w:r>
        <w:rPr>
          <w:rFonts w:ascii="Times New Roman" w:hAnsi="Times New Roman" w:cs="Times New Roman"/>
          <w:color w:val="000000" w:themeColor="text1"/>
          <w:sz w:val="28"/>
          <w:szCs w:val="28"/>
          <w:lang w:val="uk-UA"/>
        </w:rPr>
        <w:t xml:space="preserve">у </w:t>
      </w:r>
      <w:r w:rsidR="005137A0" w:rsidRPr="005137A0">
        <w:rPr>
          <w:rFonts w:ascii="Times New Roman" w:hAnsi="Times New Roman" w:cs="Times New Roman"/>
          <w:color w:val="000000" w:themeColor="text1"/>
          <w:sz w:val="28"/>
          <w:szCs w:val="28"/>
          <w:lang w:val="uk-UA"/>
        </w:rPr>
        <w:t>систем</w:t>
      </w:r>
      <w:r>
        <w:rPr>
          <w:rFonts w:ascii="Times New Roman" w:hAnsi="Times New Roman" w:cs="Times New Roman"/>
          <w:color w:val="000000" w:themeColor="text1"/>
          <w:sz w:val="28"/>
          <w:szCs w:val="28"/>
          <w:lang w:val="uk-UA"/>
        </w:rPr>
        <w:t>у є звичним явищем, яке негативно позначається і на системі ЗДСС на випадок безробіття.</w:t>
      </w:r>
      <w:r w:rsidR="005137A0" w:rsidRPr="005137A0">
        <w:rPr>
          <w:rFonts w:ascii="Times New Roman" w:hAnsi="Times New Roman" w:cs="Times New Roman"/>
          <w:color w:val="000000" w:themeColor="text1"/>
          <w:sz w:val="28"/>
          <w:szCs w:val="28"/>
          <w:lang w:val="uk-UA"/>
        </w:rPr>
        <w:t xml:space="preserve"> Саме </w:t>
      </w:r>
      <w:r>
        <w:rPr>
          <w:rFonts w:ascii="Times New Roman" w:hAnsi="Times New Roman" w:cs="Times New Roman"/>
          <w:color w:val="000000" w:themeColor="text1"/>
          <w:sz w:val="28"/>
          <w:szCs w:val="28"/>
          <w:lang w:val="uk-UA"/>
        </w:rPr>
        <w:t xml:space="preserve">наявність корупційних схем серед </w:t>
      </w:r>
      <w:r w:rsidR="005137A0" w:rsidRPr="005137A0">
        <w:rPr>
          <w:rFonts w:ascii="Times New Roman" w:hAnsi="Times New Roman" w:cs="Times New Roman"/>
          <w:color w:val="000000" w:themeColor="text1"/>
          <w:sz w:val="28"/>
          <w:szCs w:val="28"/>
          <w:lang w:val="uk-UA"/>
        </w:rPr>
        <w:t xml:space="preserve">чиновників </w:t>
      </w:r>
      <w:r>
        <w:rPr>
          <w:rFonts w:ascii="Times New Roman" w:hAnsi="Times New Roman" w:cs="Times New Roman"/>
          <w:color w:val="000000" w:themeColor="text1"/>
          <w:sz w:val="28"/>
          <w:szCs w:val="28"/>
          <w:lang w:val="uk-UA"/>
        </w:rPr>
        <w:t xml:space="preserve">мінімізує ефект </w:t>
      </w:r>
      <w:r w:rsidR="00F871E8">
        <w:rPr>
          <w:rFonts w:ascii="Times New Roman" w:hAnsi="Times New Roman" w:cs="Times New Roman"/>
          <w:color w:val="000000" w:themeColor="text1"/>
          <w:sz w:val="28"/>
          <w:szCs w:val="28"/>
          <w:lang w:val="uk-UA"/>
        </w:rPr>
        <w:t xml:space="preserve">введення </w:t>
      </w:r>
      <w:r w:rsidR="005137A0" w:rsidRPr="005137A0">
        <w:rPr>
          <w:rFonts w:ascii="Times New Roman" w:hAnsi="Times New Roman" w:cs="Times New Roman"/>
          <w:color w:val="000000" w:themeColor="text1"/>
          <w:sz w:val="28"/>
          <w:szCs w:val="28"/>
          <w:lang w:val="uk-UA"/>
        </w:rPr>
        <w:t>будь-як</w:t>
      </w:r>
      <w:r w:rsidR="00F871E8">
        <w:rPr>
          <w:rFonts w:ascii="Times New Roman" w:hAnsi="Times New Roman" w:cs="Times New Roman"/>
          <w:color w:val="000000" w:themeColor="text1"/>
          <w:sz w:val="28"/>
          <w:szCs w:val="28"/>
          <w:lang w:val="uk-UA"/>
        </w:rPr>
        <w:t xml:space="preserve">их </w:t>
      </w:r>
      <w:r w:rsidR="005137A0" w:rsidRPr="005137A0">
        <w:rPr>
          <w:rFonts w:ascii="Times New Roman" w:hAnsi="Times New Roman" w:cs="Times New Roman"/>
          <w:color w:val="000000" w:themeColor="text1"/>
          <w:sz w:val="28"/>
          <w:szCs w:val="28"/>
          <w:lang w:val="uk-UA"/>
        </w:rPr>
        <w:t>державн</w:t>
      </w:r>
      <w:r w:rsidR="00F871E8">
        <w:rPr>
          <w:rFonts w:ascii="Times New Roman" w:hAnsi="Times New Roman" w:cs="Times New Roman"/>
          <w:color w:val="000000" w:themeColor="text1"/>
          <w:sz w:val="28"/>
          <w:szCs w:val="28"/>
          <w:lang w:val="uk-UA"/>
        </w:rPr>
        <w:t>их</w:t>
      </w:r>
      <w:r w:rsidR="005137A0" w:rsidRPr="005137A0">
        <w:rPr>
          <w:rFonts w:ascii="Times New Roman" w:hAnsi="Times New Roman" w:cs="Times New Roman"/>
          <w:color w:val="000000" w:themeColor="text1"/>
          <w:sz w:val="28"/>
          <w:szCs w:val="28"/>
          <w:lang w:val="uk-UA"/>
        </w:rPr>
        <w:t xml:space="preserve"> програм щодо зменшення тінізації економіки. </w:t>
      </w:r>
    </w:p>
    <w:p w14:paraId="72EEDA91" w14:textId="75D9BCB2" w:rsidR="005137A0" w:rsidRPr="005137A0" w:rsidRDefault="004A3F5B" w:rsidP="004A3F5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актуальним залишається питання визначення </w:t>
      </w:r>
      <w:r w:rsidR="005137A0" w:rsidRPr="005137A0">
        <w:rPr>
          <w:rFonts w:ascii="Times New Roman" w:hAnsi="Times New Roman" w:cs="Times New Roman"/>
          <w:color w:val="000000" w:themeColor="text1"/>
          <w:sz w:val="28"/>
          <w:szCs w:val="28"/>
          <w:lang w:val="uk-UA"/>
        </w:rPr>
        <w:t>оптимальн</w:t>
      </w:r>
      <w:r>
        <w:rPr>
          <w:rFonts w:ascii="Times New Roman" w:hAnsi="Times New Roman" w:cs="Times New Roman"/>
          <w:color w:val="000000" w:themeColor="text1"/>
          <w:sz w:val="28"/>
          <w:szCs w:val="28"/>
          <w:lang w:val="uk-UA"/>
        </w:rPr>
        <w:t>ого</w:t>
      </w:r>
      <w:r w:rsidR="005137A0" w:rsidRPr="005137A0">
        <w:rPr>
          <w:rFonts w:ascii="Times New Roman" w:hAnsi="Times New Roman" w:cs="Times New Roman"/>
          <w:color w:val="000000" w:themeColor="text1"/>
          <w:sz w:val="28"/>
          <w:szCs w:val="28"/>
          <w:lang w:val="uk-UA"/>
        </w:rPr>
        <w:t xml:space="preserve"> організаційно-правов</w:t>
      </w:r>
      <w:r>
        <w:rPr>
          <w:rFonts w:ascii="Times New Roman" w:hAnsi="Times New Roman" w:cs="Times New Roman"/>
          <w:color w:val="000000" w:themeColor="text1"/>
          <w:sz w:val="28"/>
          <w:szCs w:val="28"/>
          <w:lang w:val="uk-UA"/>
        </w:rPr>
        <w:t>ого</w:t>
      </w:r>
      <w:r w:rsidR="005137A0" w:rsidRPr="005137A0">
        <w:rPr>
          <w:rFonts w:ascii="Times New Roman" w:hAnsi="Times New Roman" w:cs="Times New Roman"/>
          <w:color w:val="000000" w:themeColor="text1"/>
          <w:sz w:val="28"/>
          <w:szCs w:val="28"/>
          <w:lang w:val="uk-UA"/>
        </w:rPr>
        <w:t xml:space="preserve"> механізм</w:t>
      </w:r>
      <w:r>
        <w:rPr>
          <w:rFonts w:ascii="Times New Roman" w:hAnsi="Times New Roman" w:cs="Times New Roman"/>
          <w:color w:val="000000" w:themeColor="text1"/>
          <w:sz w:val="28"/>
          <w:szCs w:val="28"/>
          <w:lang w:val="uk-UA"/>
        </w:rPr>
        <w:t>у</w:t>
      </w:r>
      <w:r w:rsidR="005137A0" w:rsidRPr="005137A0">
        <w:rPr>
          <w:rFonts w:ascii="Times New Roman" w:hAnsi="Times New Roman" w:cs="Times New Roman"/>
          <w:color w:val="000000" w:themeColor="text1"/>
          <w:sz w:val="28"/>
          <w:szCs w:val="28"/>
          <w:lang w:val="uk-UA"/>
        </w:rPr>
        <w:t xml:space="preserve"> системи соціального страхування.</w:t>
      </w:r>
      <w:r>
        <w:rPr>
          <w:rFonts w:ascii="Times New Roman" w:hAnsi="Times New Roman" w:cs="Times New Roman"/>
          <w:color w:val="000000" w:themeColor="text1"/>
          <w:sz w:val="28"/>
          <w:szCs w:val="28"/>
          <w:lang w:val="uk-UA"/>
        </w:rPr>
        <w:t xml:space="preserve"> Зарубіжний досвід функціонування систем ЗДСС на випадок безробіття свідчить про те, що відповідно до </w:t>
      </w:r>
      <w:r w:rsidR="005137A0" w:rsidRPr="005137A0">
        <w:rPr>
          <w:rFonts w:ascii="Times New Roman" w:hAnsi="Times New Roman" w:cs="Times New Roman"/>
          <w:color w:val="000000" w:themeColor="text1"/>
          <w:sz w:val="28"/>
          <w:szCs w:val="28"/>
          <w:lang w:val="uk-UA"/>
        </w:rPr>
        <w:t>природ</w:t>
      </w:r>
      <w:r>
        <w:rPr>
          <w:rFonts w:ascii="Times New Roman" w:hAnsi="Times New Roman" w:cs="Times New Roman"/>
          <w:color w:val="000000" w:themeColor="text1"/>
          <w:sz w:val="28"/>
          <w:szCs w:val="28"/>
          <w:lang w:val="uk-UA"/>
        </w:rPr>
        <w:t>и</w:t>
      </w:r>
      <w:r w:rsidR="005137A0" w:rsidRPr="005137A0">
        <w:rPr>
          <w:rFonts w:ascii="Times New Roman" w:hAnsi="Times New Roman" w:cs="Times New Roman"/>
          <w:color w:val="000000" w:themeColor="text1"/>
          <w:sz w:val="28"/>
          <w:szCs w:val="28"/>
          <w:lang w:val="uk-UA"/>
        </w:rPr>
        <w:t xml:space="preserve"> соціального страхування найбільш підход</w:t>
      </w:r>
      <w:r>
        <w:rPr>
          <w:rFonts w:ascii="Times New Roman" w:hAnsi="Times New Roman" w:cs="Times New Roman"/>
          <w:color w:val="000000" w:themeColor="text1"/>
          <w:sz w:val="28"/>
          <w:szCs w:val="28"/>
          <w:lang w:val="uk-UA"/>
        </w:rPr>
        <w:t>ящою ф</w:t>
      </w:r>
      <w:r w:rsidR="005137A0" w:rsidRPr="005137A0">
        <w:rPr>
          <w:rFonts w:ascii="Times New Roman" w:hAnsi="Times New Roman" w:cs="Times New Roman"/>
          <w:color w:val="000000" w:themeColor="text1"/>
          <w:sz w:val="28"/>
          <w:szCs w:val="28"/>
          <w:lang w:val="uk-UA"/>
        </w:rPr>
        <w:t>орм</w:t>
      </w:r>
      <w:r>
        <w:rPr>
          <w:rFonts w:ascii="Times New Roman" w:hAnsi="Times New Roman" w:cs="Times New Roman"/>
          <w:color w:val="000000" w:themeColor="text1"/>
          <w:sz w:val="28"/>
          <w:szCs w:val="28"/>
          <w:lang w:val="uk-UA"/>
        </w:rPr>
        <w:t xml:space="preserve">ою його реалізації є </w:t>
      </w:r>
      <w:r w:rsidR="005137A0" w:rsidRPr="005137A0">
        <w:rPr>
          <w:rFonts w:ascii="Times New Roman" w:hAnsi="Times New Roman" w:cs="Times New Roman"/>
          <w:color w:val="000000" w:themeColor="text1"/>
          <w:sz w:val="28"/>
          <w:szCs w:val="28"/>
          <w:lang w:val="uk-UA"/>
        </w:rPr>
        <w:t>товариств</w:t>
      </w:r>
      <w:r>
        <w:rPr>
          <w:rFonts w:ascii="Times New Roman" w:hAnsi="Times New Roman" w:cs="Times New Roman"/>
          <w:color w:val="000000" w:themeColor="text1"/>
          <w:sz w:val="28"/>
          <w:szCs w:val="28"/>
          <w:lang w:val="uk-UA"/>
        </w:rPr>
        <w:t>а</w:t>
      </w:r>
      <w:r w:rsidR="005137A0" w:rsidRPr="005137A0">
        <w:rPr>
          <w:rFonts w:ascii="Times New Roman" w:hAnsi="Times New Roman" w:cs="Times New Roman"/>
          <w:color w:val="000000" w:themeColor="text1"/>
          <w:sz w:val="28"/>
          <w:szCs w:val="28"/>
          <w:lang w:val="uk-UA"/>
        </w:rPr>
        <w:t xml:space="preserve"> взаємного страхування, </w:t>
      </w:r>
      <w:r>
        <w:rPr>
          <w:rFonts w:ascii="Times New Roman" w:hAnsi="Times New Roman" w:cs="Times New Roman"/>
          <w:color w:val="000000" w:themeColor="text1"/>
          <w:sz w:val="28"/>
          <w:szCs w:val="28"/>
          <w:lang w:val="uk-UA"/>
        </w:rPr>
        <w:t xml:space="preserve">в структурі яких рівноправні позиції займають </w:t>
      </w:r>
      <w:r w:rsidR="005137A0" w:rsidRPr="005137A0">
        <w:rPr>
          <w:rFonts w:ascii="Times New Roman" w:hAnsi="Times New Roman" w:cs="Times New Roman"/>
          <w:color w:val="000000" w:themeColor="text1"/>
          <w:sz w:val="28"/>
          <w:szCs w:val="28"/>
          <w:lang w:val="uk-UA"/>
        </w:rPr>
        <w:t>працівники та роботодавці</w:t>
      </w:r>
      <w:r>
        <w:rPr>
          <w:rFonts w:ascii="Times New Roman" w:hAnsi="Times New Roman" w:cs="Times New Roman"/>
          <w:color w:val="000000" w:themeColor="text1"/>
          <w:sz w:val="28"/>
          <w:szCs w:val="28"/>
          <w:lang w:val="uk-UA"/>
        </w:rPr>
        <w:t xml:space="preserve"> як соціальні суб’єкти. </w:t>
      </w:r>
      <w:r w:rsidR="00581585">
        <w:rPr>
          <w:rFonts w:ascii="Times New Roman" w:hAnsi="Times New Roman" w:cs="Times New Roman"/>
          <w:color w:val="000000" w:themeColor="text1"/>
          <w:sz w:val="28"/>
          <w:szCs w:val="28"/>
          <w:lang w:val="uk-UA"/>
        </w:rPr>
        <w:t>Запровадження т</w:t>
      </w:r>
      <w:r w:rsidR="005137A0" w:rsidRPr="005137A0">
        <w:rPr>
          <w:rFonts w:ascii="Times New Roman" w:hAnsi="Times New Roman" w:cs="Times New Roman"/>
          <w:color w:val="000000" w:themeColor="text1"/>
          <w:sz w:val="28"/>
          <w:szCs w:val="28"/>
          <w:lang w:val="uk-UA"/>
        </w:rPr>
        <w:t xml:space="preserve">овариств взаємного страхування </w:t>
      </w:r>
      <w:r w:rsidR="00581585">
        <w:rPr>
          <w:rFonts w:ascii="Times New Roman" w:hAnsi="Times New Roman" w:cs="Times New Roman"/>
          <w:color w:val="000000" w:themeColor="text1"/>
          <w:sz w:val="28"/>
          <w:szCs w:val="28"/>
          <w:lang w:val="uk-UA"/>
        </w:rPr>
        <w:t>призводить до того, що відбувається узгодження інтересів працівників та роботодавців</w:t>
      </w:r>
      <w:r w:rsidR="005137A0" w:rsidRPr="005137A0">
        <w:rPr>
          <w:rFonts w:ascii="Times New Roman" w:hAnsi="Times New Roman" w:cs="Times New Roman"/>
          <w:color w:val="000000" w:themeColor="text1"/>
          <w:sz w:val="28"/>
          <w:szCs w:val="28"/>
          <w:lang w:val="uk-UA"/>
        </w:rPr>
        <w:t xml:space="preserve">, що </w:t>
      </w:r>
      <w:r w:rsidR="00581585">
        <w:rPr>
          <w:rFonts w:ascii="Times New Roman" w:hAnsi="Times New Roman" w:cs="Times New Roman"/>
          <w:color w:val="000000" w:themeColor="text1"/>
          <w:sz w:val="28"/>
          <w:szCs w:val="28"/>
          <w:lang w:val="uk-UA"/>
        </w:rPr>
        <w:t xml:space="preserve">вкрай важливо </w:t>
      </w:r>
      <w:r w:rsidR="005137A0" w:rsidRPr="005137A0">
        <w:rPr>
          <w:rFonts w:ascii="Times New Roman" w:hAnsi="Times New Roman" w:cs="Times New Roman"/>
          <w:color w:val="000000" w:themeColor="text1"/>
          <w:sz w:val="28"/>
          <w:szCs w:val="28"/>
          <w:lang w:val="uk-UA"/>
        </w:rPr>
        <w:t>для цієї складної та соціально вразливої сфери [</w:t>
      </w:r>
      <w:r w:rsidR="00A711EA" w:rsidRPr="00A711EA">
        <w:rPr>
          <w:rFonts w:ascii="Times New Roman" w:hAnsi="Times New Roman" w:cs="Times New Roman"/>
          <w:color w:val="000000" w:themeColor="text1"/>
          <w:sz w:val="28"/>
          <w:szCs w:val="28"/>
          <w:lang w:val="uk-UA"/>
        </w:rPr>
        <w:t>23</w:t>
      </w:r>
      <w:r w:rsidR="005137A0" w:rsidRPr="005137A0">
        <w:rPr>
          <w:rFonts w:ascii="Times New Roman" w:hAnsi="Times New Roman" w:cs="Times New Roman"/>
          <w:color w:val="000000" w:themeColor="text1"/>
          <w:sz w:val="28"/>
          <w:szCs w:val="28"/>
          <w:lang w:val="uk-UA"/>
        </w:rPr>
        <w:t>].</w:t>
      </w:r>
    </w:p>
    <w:p w14:paraId="5043E935" w14:textId="2CDE157F" w:rsidR="005137A0" w:rsidRDefault="005137A0" w:rsidP="005137A0">
      <w:pPr>
        <w:spacing w:after="0" w:line="360" w:lineRule="auto"/>
        <w:ind w:firstLine="567"/>
        <w:jc w:val="both"/>
        <w:rPr>
          <w:rFonts w:ascii="Times New Roman" w:hAnsi="Times New Roman" w:cs="Times New Roman"/>
          <w:color w:val="000000" w:themeColor="text1"/>
          <w:sz w:val="28"/>
          <w:szCs w:val="28"/>
          <w:lang w:val="uk-UA"/>
        </w:rPr>
      </w:pPr>
      <w:r w:rsidRPr="005137A0">
        <w:rPr>
          <w:rFonts w:ascii="Times New Roman" w:hAnsi="Times New Roman" w:cs="Times New Roman"/>
          <w:color w:val="000000" w:themeColor="text1"/>
          <w:sz w:val="28"/>
          <w:szCs w:val="28"/>
          <w:lang w:val="uk-UA"/>
        </w:rPr>
        <w:t xml:space="preserve">Зниження розмірів внесків у </w:t>
      </w:r>
      <w:r w:rsidR="00581585">
        <w:rPr>
          <w:rFonts w:ascii="Times New Roman" w:hAnsi="Times New Roman" w:cs="Times New Roman"/>
          <w:color w:val="000000" w:themeColor="text1"/>
          <w:sz w:val="28"/>
          <w:szCs w:val="28"/>
          <w:lang w:val="uk-UA"/>
        </w:rPr>
        <w:t>Ф</w:t>
      </w:r>
      <w:r w:rsidRPr="005137A0">
        <w:rPr>
          <w:rFonts w:ascii="Times New Roman" w:hAnsi="Times New Roman" w:cs="Times New Roman"/>
          <w:color w:val="000000" w:themeColor="text1"/>
          <w:sz w:val="28"/>
          <w:szCs w:val="28"/>
          <w:lang w:val="uk-UA"/>
        </w:rPr>
        <w:t xml:space="preserve">онд </w:t>
      </w:r>
      <w:r w:rsidR="00581585">
        <w:rPr>
          <w:rFonts w:ascii="Times New Roman" w:hAnsi="Times New Roman" w:cs="Times New Roman"/>
          <w:color w:val="000000" w:themeColor="text1"/>
          <w:sz w:val="28"/>
          <w:szCs w:val="28"/>
          <w:lang w:val="uk-UA"/>
        </w:rPr>
        <w:t xml:space="preserve">має супроводжуватись рядом дій щодо державного </w:t>
      </w:r>
      <w:r w:rsidRPr="005137A0">
        <w:rPr>
          <w:rFonts w:ascii="Times New Roman" w:hAnsi="Times New Roman" w:cs="Times New Roman"/>
          <w:color w:val="000000" w:themeColor="text1"/>
          <w:sz w:val="28"/>
          <w:szCs w:val="28"/>
          <w:lang w:val="uk-UA"/>
        </w:rPr>
        <w:t xml:space="preserve">стимулювання </w:t>
      </w:r>
      <w:r w:rsidR="00581585">
        <w:rPr>
          <w:rFonts w:ascii="Times New Roman" w:hAnsi="Times New Roman" w:cs="Times New Roman"/>
          <w:color w:val="000000" w:themeColor="text1"/>
          <w:sz w:val="28"/>
          <w:szCs w:val="28"/>
          <w:lang w:val="uk-UA"/>
        </w:rPr>
        <w:t xml:space="preserve">процедур </w:t>
      </w:r>
      <w:r w:rsidRPr="005137A0">
        <w:rPr>
          <w:rFonts w:ascii="Times New Roman" w:hAnsi="Times New Roman" w:cs="Times New Roman"/>
          <w:color w:val="000000" w:themeColor="text1"/>
          <w:sz w:val="28"/>
          <w:szCs w:val="28"/>
          <w:lang w:val="uk-UA"/>
        </w:rPr>
        <w:t>створення корпоративних страхових систем та товариств взаємного страхування</w:t>
      </w:r>
      <w:r w:rsidR="00581585">
        <w:rPr>
          <w:rFonts w:ascii="Times New Roman" w:hAnsi="Times New Roman" w:cs="Times New Roman"/>
          <w:color w:val="000000" w:themeColor="text1"/>
          <w:sz w:val="28"/>
          <w:szCs w:val="28"/>
          <w:lang w:val="uk-UA"/>
        </w:rPr>
        <w:t xml:space="preserve">, це дозволить значну частку економіки нашої держави вивести із тіні, а також дозволить утвердитти </w:t>
      </w:r>
      <w:r w:rsidRPr="005137A0">
        <w:rPr>
          <w:rFonts w:ascii="Times New Roman" w:hAnsi="Times New Roman" w:cs="Times New Roman"/>
          <w:color w:val="000000" w:themeColor="text1"/>
          <w:sz w:val="28"/>
          <w:szCs w:val="28"/>
          <w:lang w:val="uk-UA"/>
        </w:rPr>
        <w:t xml:space="preserve">оптимальні умови для </w:t>
      </w:r>
      <w:r w:rsidR="00581585">
        <w:rPr>
          <w:rFonts w:ascii="Times New Roman" w:hAnsi="Times New Roman" w:cs="Times New Roman"/>
          <w:color w:val="000000" w:themeColor="text1"/>
          <w:sz w:val="28"/>
          <w:szCs w:val="28"/>
          <w:lang w:val="uk-UA"/>
        </w:rPr>
        <w:t>українських</w:t>
      </w:r>
      <w:r w:rsidRPr="005137A0">
        <w:rPr>
          <w:rFonts w:ascii="Times New Roman" w:hAnsi="Times New Roman" w:cs="Times New Roman"/>
          <w:color w:val="000000" w:themeColor="text1"/>
          <w:sz w:val="28"/>
          <w:szCs w:val="28"/>
          <w:lang w:val="uk-UA"/>
        </w:rPr>
        <w:t xml:space="preserve"> підприємств щодо залучення та збереження висококваліфікованих кадрів.</w:t>
      </w:r>
    </w:p>
    <w:p w14:paraId="2B389BF4" w14:textId="5801A07B" w:rsidR="00D53DDE" w:rsidRPr="00A119AF" w:rsidRDefault="00D53DDE" w:rsidP="00D53DDE">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подальші перспективи розвитку системи ЗДСС на випадок безробіття будуть залежати від прийняття </w:t>
      </w:r>
      <w:r w:rsidRPr="00A119AF">
        <w:rPr>
          <w:rFonts w:ascii="Times New Roman" w:hAnsi="Times New Roman" w:cs="Times New Roman"/>
          <w:color w:val="000000" w:themeColor="text1"/>
          <w:sz w:val="28"/>
          <w:szCs w:val="28"/>
          <w:lang w:val="uk-UA"/>
        </w:rPr>
        <w:t>Законопроектів №8</w:t>
      </w:r>
      <w:r w:rsidR="00A119AF" w:rsidRPr="00A119AF">
        <w:rPr>
          <w:rFonts w:ascii="Times New Roman" w:hAnsi="Times New Roman" w:cs="Times New Roman"/>
          <w:color w:val="000000" w:themeColor="text1"/>
          <w:sz w:val="28"/>
          <w:szCs w:val="28"/>
          <w:lang w:val="uk-UA"/>
        </w:rPr>
        <w:t>2</w:t>
      </w:r>
      <w:r w:rsidRPr="00A119AF">
        <w:rPr>
          <w:rFonts w:ascii="Times New Roman" w:hAnsi="Times New Roman" w:cs="Times New Roman"/>
          <w:color w:val="000000" w:themeColor="text1"/>
          <w:sz w:val="28"/>
          <w:szCs w:val="28"/>
          <w:lang w:val="uk-UA"/>
        </w:rPr>
        <w:t>32 від 02.01.2023 та №8331 від 02.01.2023.</w:t>
      </w:r>
    </w:p>
    <w:p w14:paraId="22EFCB6E" w14:textId="65D92307" w:rsidR="00D53DDE" w:rsidRDefault="00D53DDE" w:rsidP="00D53DDE">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Зокрема, Законопроект № 8331 вносить такі пропозиції (Рис. 3.1.).</w:t>
      </w:r>
    </w:p>
    <w:p w14:paraId="5621B43C" w14:textId="7F6CA178" w:rsidR="00D53DDE" w:rsidRDefault="00D53DDE" w:rsidP="00D53DDE">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lastRenderedPageBreak/>
        <w:drawing>
          <wp:inline distT="0" distB="0" distL="0" distR="0" wp14:anchorId="057B6C5D" wp14:editId="1C98C6C2">
            <wp:extent cx="6198870" cy="8290560"/>
            <wp:effectExtent l="0" t="0" r="1143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245D31E2" w14:textId="2EDBBD9F" w:rsidR="00D53DDE" w:rsidRPr="00B77F3F" w:rsidRDefault="00D53DDE" w:rsidP="00D53DDE">
      <w:pPr>
        <w:spacing w:after="0" w:line="360" w:lineRule="auto"/>
        <w:ind w:firstLine="567"/>
        <w:jc w:val="center"/>
        <w:rPr>
          <w:rFonts w:ascii="Times New Roman" w:hAnsi="Times New Roman" w:cs="Times New Roman"/>
          <w:b/>
          <w:bCs/>
          <w:color w:val="000000" w:themeColor="text1"/>
          <w:sz w:val="28"/>
          <w:szCs w:val="28"/>
        </w:rPr>
      </w:pPr>
      <w:r w:rsidRPr="00D53DDE">
        <w:rPr>
          <w:rFonts w:ascii="Times New Roman" w:hAnsi="Times New Roman" w:cs="Times New Roman"/>
          <w:b/>
          <w:bCs/>
          <w:color w:val="000000" w:themeColor="text1"/>
          <w:sz w:val="28"/>
          <w:szCs w:val="28"/>
          <w:lang w:val="uk-UA"/>
        </w:rPr>
        <w:t>Рисунок 3.1. Пропозиції Законопроекту №8331 від 02.01.2023</w:t>
      </w:r>
      <w:r w:rsidR="00B77F3F" w:rsidRPr="00B77F3F">
        <w:rPr>
          <w:rFonts w:ascii="Times New Roman" w:hAnsi="Times New Roman" w:cs="Times New Roman"/>
          <w:b/>
          <w:bCs/>
          <w:color w:val="000000" w:themeColor="text1"/>
          <w:sz w:val="28"/>
          <w:szCs w:val="28"/>
        </w:rPr>
        <w:t xml:space="preserve"> [</w:t>
      </w:r>
      <w:r w:rsidR="00A711EA" w:rsidRPr="0067572E">
        <w:rPr>
          <w:rFonts w:ascii="Times New Roman" w:hAnsi="Times New Roman" w:cs="Times New Roman"/>
          <w:b/>
          <w:bCs/>
          <w:color w:val="000000" w:themeColor="text1"/>
          <w:sz w:val="28"/>
          <w:szCs w:val="28"/>
        </w:rPr>
        <w:t>13</w:t>
      </w:r>
      <w:r w:rsidR="00B77F3F" w:rsidRPr="00B77F3F">
        <w:rPr>
          <w:rFonts w:ascii="Times New Roman" w:hAnsi="Times New Roman" w:cs="Times New Roman"/>
          <w:b/>
          <w:bCs/>
          <w:color w:val="000000" w:themeColor="text1"/>
          <w:sz w:val="28"/>
          <w:szCs w:val="28"/>
        </w:rPr>
        <w:t>]</w:t>
      </w:r>
    </w:p>
    <w:p w14:paraId="5EEB70FE" w14:textId="16A8F730" w:rsidR="00D53DDE" w:rsidRPr="005137A0" w:rsidRDefault="00D53DDE" w:rsidP="00D53DDE">
      <w:pPr>
        <w:spacing w:after="0" w:line="360" w:lineRule="auto"/>
        <w:ind w:firstLine="567"/>
        <w:jc w:val="both"/>
        <w:rPr>
          <w:rFonts w:ascii="Times New Roman" w:hAnsi="Times New Roman" w:cs="Times New Roman"/>
          <w:color w:val="000000" w:themeColor="text1"/>
          <w:sz w:val="28"/>
          <w:szCs w:val="28"/>
          <w:lang w:val="uk-UA"/>
        </w:rPr>
      </w:pPr>
    </w:p>
    <w:p w14:paraId="7726D980" w14:textId="34B1E502" w:rsidR="005A5B5D" w:rsidRDefault="00D53DDE" w:rsidP="005815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Якщо ж буде прийнятий Законопроект</w:t>
      </w:r>
      <w:r w:rsidR="005A5B5D">
        <w:rPr>
          <w:rFonts w:ascii="Times New Roman" w:hAnsi="Times New Roman" w:cs="Times New Roman"/>
          <w:color w:val="000000" w:themeColor="text1"/>
          <w:sz w:val="28"/>
          <w:szCs w:val="28"/>
          <w:lang w:val="uk-UA"/>
        </w:rPr>
        <w:t xml:space="preserve"> </w:t>
      </w:r>
      <w:r w:rsidR="005A5B5D" w:rsidRPr="00581585">
        <w:rPr>
          <w:rFonts w:ascii="Times New Roman" w:hAnsi="Times New Roman" w:cs="Times New Roman"/>
          <w:color w:val="000000" w:themeColor="text1"/>
          <w:sz w:val="28"/>
          <w:szCs w:val="28"/>
          <w:lang w:val="uk-UA"/>
        </w:rPr>
        <w:t>№8</w:t>
      </w:r>
      <w:r w:rsidR="005A5B5D">
        <w:rPr>
          <w:rFonts w:ascii="Times New Roman" w:hAnsi="Times New Roman" w:cs="Times New Roman"/>
          <w:color w:val="000000" w:themeColor="text1"/>
          <w:sz w:val="28"/>
          <w:szCs w:val="28"/>
          <w:lang w:val="uk-UA"/>
        </w:rPr>
        <w:t>3</w:t>
      </w:r>
      <w:r w:rsidR="005A5B5D" w:rsidRPr="00581585">
        <w:rPr>
          <w:rFonts w:ascii="Times New Roman" w:hAnsi="Times New Roman" w:cs="Times New Roman"/>
          <w:color w:val="000000" w:themeColor="text1"/>
          <w:sz w:val="28"/>
          <w:szCs w:val="28"/>
          <w:lang w:val="uk-UA"/>
        </w:rPr>
        <w:t>32 від 02.01.2023</w:t>
      </w:r>
      <w:r w:rsidR="005A5B5D">
        <w:rPr>
          <w:rFonts w:ascii="Times New Roman" w:hAnsi="Times New Roman" w:cs="Times New Roman"/>
          <w:color w:val="000000" w:themeColor="text1"/>
          <w:sz w:val="28"/>
          <w:szCs w:val="28"/>
          <w:lang w:val="uk-UA"/>
        </w:rPr>
        <w:t xml:space="preserve"> року, то значна частка бюджет</w:t>
      </w:r>
      <w:r w:rsidR="00CB484A">
        <w:rPr>
          <w:rFonts w:ascii="Times New Roman" w:hAnsi="Times New Roman" w:cs="Times New Roman"/>
          <w:color w:val="000000" w:themeColor="text1"/>
          <w:sz w:val="28"/>
          <w:szCs w:val="28"/>
          <w:lang w:val="uk-UA"/>
        </w:rPr>
        <w:t>у</w:t>
      </w:r>
      <w:r w:rsidR="005A5B5D">
        <w:rPr>
          <w:rFonts w:ascii="Times New Roman" w:hAnsi="Times New Roman" w:cs="Times New Roman"/>
          <w:color w:val="000000" w:themeColor="text1"/>
          <w:sz w:val="28"/>
          <w:szCs w:val="28"/>
          <w:lang w:val="uk-UA"/>
        </w:rPr>
        <w:t xml:space="preserve"> Фонду – 16% - може бути скерована на збільшення допомоги по безробіттю</w:t>
      </w:r>
      <w:r w:rsidR="00B77F3F" w:rsidRPr="00B77F3F">
        <w:rPr>
          <w:rFonts w:ascii="Times New Roman" w:hAnsi="Times New Roman" w:cs="Times New Roman"/>
          <w:color w:val="000000" w:themeColor="text1"/>
          <w:sz w:val="28"/>
          <w:szCs w:val="28"/>
        </w:rPr>
        <w:t xml:space="preserve"> </w:t>
      </w:r>
      <w:r w:rsidR="00B77F3F" w:rsidRPr="00C45C17">
        <w:rPr>
          <w:rFonts w:ascii="Times New Roman" w:hAnsi="Times New Roman" w:cs="Times New Roman"/>
          <w:color w:val="000000" w:themeColor="text1"/>
          <w:sz w:val="28"/>
          <w:szCs w:val="28"/>
        </w:rPr>
        <w:t>[</w:t>
      </w:r>
      <w:r w:rsidR="00A711EA" w:rsidRPr="0067572E">
        <w:rPr>
          <w:rFonts w:ascii="Times New Roman" w:hAnsi="Times New Roman" w:cs="Times New Roman"/>
          <w:color w:val="000000" w:themeColor="text1"/>
          <w:sz w:val="28"/>
          <w:szCs w:val="28"/>
        </w:rPr>
        <w:t>12</w:t>
      </w:r>
      <w:r w:rsidR="00B77F3F" w:rsidRPr="00C45C17">
        <w:rPr>
          <w:rFonts w:ascii="Times New Roman" w:hAnsi="Times New Roman" w:cs="Times New Roman"/>
          <w:color w:val="000000" w:themeColor="text1"/>
          <w:sz w:val="28"/>
          <w:szCs w:val="28"/>
        </w:rPr>
        <w:t>]</w:t>
      </w:r>
      <w:r w:rsidR="005A5B5D">
        <w:rPr>
          <w:rFonts w:ascii="Times New Roman" w:hAnsi="Times New Roman" w:cs="Times New Roman"/>
          <w:color w:val="000000" w:themeColor="text1"/>
          <w:sz w:val="28"/>
          <w:szCs w:val="28"/>
          <w:lang w:val="uk-UA"/>
        </w:rPr>
        <w:t>.</w:t>
      </w:r>
    </w:p>
    <w:p w14:paraId="4E734C3B" w14:textId="158CB1BD" w:rsidR="00D30FEA" w:rsidRDefault="00A119AF" w:rsidP="00D30FE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ефективність розвитку системи ЗДСС на випадок безробіття напряму впливатиме й успіх проведення реформи Служби зайнятості, розпочатої у 2022 році. </w:t>
      </w:r>
      <w:r w:rsidR="00F1127B">
        <w:rPr>
          <w:rFonts w:ascii="Times New Roman" w:hAnsi="Times New Roman" w:cs="Times New Roman"/>
          <w:color w:val="000000" w:themeColor="text1"/>
          <w:sz w:val="28"/>
          <w:szCs w:val="28"/>
          <w:lang w:val="uk-UA"/>
        </w:rPr>
        <w:t>Починаючи з 2022 року с</w:t>
      </w:r>
      <w:r w:rsidRPr="00A119AF">
        <w:rPr>
          <w:rFonts w:ascii="Times New Roman" w:hAnsi="Times New Roman" w:cs="Times New Roman"/>
          <w:color w:val="000000" w:themeColor="text1"/>
          <w:sz w:val="28"/>
          <w:szCs w:val="28"/>
          <w:lang w:val="uk-UA"/>
        </w:rPr>
        <w:t xml:space="preserve">фера зайнятості </w:t>
      </w:r>
      <w:r w:rsidR="00F1127B">
        <w:rPr>
          <w:rFonts w:ascii="Times New Roman" w:hAnsi="Times New Roman" w:cs="Times New Roman"/>
          <w:color w:val="000000" w:themeColor="text1"/>
          <w:sz w:val="28"/>
          <w:szCs w:val="28"/>
          <w:lang w:val="uk-UA"/>
        </w:rPr>
        <w:t xml:space="preserve">здійснює адаптацію </w:t>
      </w:r>
      <w:r w:rsidRPr="00A119AF">
        <w:rPr>
          <w:rFonts w:ascii="Times New Roman" w:hAnsi="Times New Roman" w:cs="Times New Roman"/>
          <w:color w:val="000000" w:themeColor="text1"/>
          <w:sz w:val="28"/>
          <w:szCs w:val="28"/>
          <w:lang w:val="uk-UA"/>
        </w:rPr>
        <w:t xml:space="preserve">до нових викликів </w:t>
      </w:r>
      <w:r w:rsidR="00F1127B">
        <w:rPr>
          <w:rFonts w:ascii="Times New Roman" w:hAnsi="Times New Roman" w:cs="Times New Roman"/>
          <w:color w:val="000000" w:themeColor="text1"/>
          <w:sz w:val="28"/>
          <w:szCs w:val="28"/>
          <w:lang w:val="uk-UA"/>
        </w:rPr>
        <w:t xml:space="preserve">у напрямку реформування </w:t>
      </w:r>
      <w:r w:rsidRPr="00A119AF">
        <w:rPr>
          <w:rFonts w:ascii="Times New Roman" w:hAnsi="Times New Roman" w:cs="Times New Roman"/>
          <w:color w:val="000000" w:themeColor="text1"/>
          <w:sz w:val="28"/>
          <w:szCs w:val="28"/>
          <w:lang w:val="uk-UA"/>
        </w:rPr>
        <w:t>активних програм</w:t>
      </w:r>
      <w:r w:rsidR="00F1127B">
        <w:rPr>
          <w:rFonts w:ascii="Times New Roman" w:hAnsi="Times New Roman" w:cs="Times New Roman"/>
          <w:color w:val="000000" w:themeColor="text1"/>
          <w:sz w:val="28"/>
          <w:szCs w:val="28"/>
          <w:lang w:val="uk-UA"/>
        </w:rPr>
        <w:t xml:space="preserve"> у бік підвищення їх ефективності</w:t>
      </w:r>
      <w:r w:rsidRPr="00A119AF">
        <w:rPr>
          <w:rFonts w:ascii="Times New Roman" w:hAnsi="Times New Roman" w:cs="Times New Roman"/>
          <w:color w:val="000000" w:themeColor="text1"/>
          <w:sz w:val="28"/>
          <w:szCs w:val="28"/>
          <w:lang w:val="uk-UA"/>
        </w:rPr>
        <w:t xml:space="preserve"> та доступності</w:t>
      </w:r>
      <w:r w:rsidR="00F1127B">
        <w:rPr>
          <w:rFonts w:ascii="Times New Roman" w:hAnsi="Times New Roman" w:cs="Times New Roman"/>
          <w:color w:val="000000" w:themeColor="text1"/>
          <w:sz w:val="28"/>
          <w:szCs w:val="28"/>
          <w:lang w:val="uk-UA"/>
        </w:rPr>
        <w:t xml:space="preserve"> послуг, що надаються службою зайнятості. </w:t>
      </w:r>
      <w:r w:rsidR="00D30FEA">
        <w:rPr>
          <w:rFonts w:ascii="Times New Roman" w:hAnsi="Times New Roman" w:cs="Times New Roman"/>
          <w:color w:val="000000" w:themeColor="text1"/>
          <w:sz w:val="28"/>
          <w:szCs w:val="28"/>
          <w:lang w:val="uk-UA"/>
        </w:rPr>
        <w:t xml:space="preserve">Одним із перших кроків на цьому шляху стало прийняття </w:t>
      </w:r>
      <w:r w:rsidRPr="00A119AF">
        <w:rPr>
          <w:rFonts w:ascii="Times New Roman" w:hAnsi="Times New Roman" w:cs="Times New Roman"/>
          <w:color w:val="000000" w:themeColor="text1"/>
          <w:sz w:val="28"/>
          <w:szCs w:val="28"/>
          <w:lang w:val="uk-UA"/>
        </w:rPr>
        <w:t>21</w:t>
      </w:r>
      <w:r w:rsidR="00D30FEA">
        <w:rPr>
          <w:rFonts w:ascii="Times New Roman" w:hAnsi="Times New Roman" w:cs="Times New Roman"/>
          <w:color w:val="000000" w:themeColor="text1"/>
          <w:sz w:val="28"/>
          <w:szCs w:val="28"/>
          <w:lang w:val="uk-UA"/>
        </w:rPr>
        <w:t xml:space="preserve"> вересня </w:t>
      </w:r>
      <w:r w:rsidRPr="00A119AF">
        <w:rPr>
          <w:rFonts w:ascii="Times New Roman" w:hAnsi="Times New Roman" w:cs="Times New Roman"/>
          <w:color w:val="000000" w:themeColor="text1"/>
          <w:sz w:val="28"/>
          <w:szCs w:val="28"/>
          <w:lang w:val="uk-UA"/>
        </w:rPr>
        <w:t>2022 р. Закону України «Про внесення змін до деяких законодавчих актів України щодо реформування служби зайнятості, соціального страхування на випадок безробіття, сприяння продуктивній зайнятості населення, у тому числі молоді, та впровадження нових активних програм на ринку праці» № 2622-IX</w:t>
      </w:r>
      <w:r w:rsidR="00D30FEA">
        <w:rPr>
          <w:rFonts w:ascii="Times New Roman" w:hAnsi="Times New Roman" w:cs="Times New Roman"/>
          <w:color w:val="000000" w:themeColor="text1"/>
          <w:sz w:val="28"/>
          <w:szCs w:val="28"/>
          <w:lang w:val="uk-UA"/>
        </w:rPr>
        <w:t xml:space="preserve"> </w:t>
      </w:r>
      <w:r w:rsidR="00D30FEA" w:rsidRPr="00D30FEA">
        <w:rPr>
          <w:rFonts w:ascii="Times New Roman" w:hAnsi="Times New Roman" w:cs="Times New Roman"/>
          <w:color w:val="000000" w:themeColor="text1"/>
          <w:sz w:val="28"/>
          <w:szCs w:val="28"/>
        </w:rPr>
        <w:t>[</w:t>
      </w:r>
      <w:r w:rsidR="00A711EA" w:rsidRPr="00A711EA">
        <w:rPr>
          <w:rFonts w:ascii="Times New Roman" w:hAnsi="Times New Roman" w:cs="Times New Roman"/>
          <w:color w:val="000000" w:themeColor="text1"/>
          <w:sz w:val="28"/>
          <w:szCs w:val="28"/>
        </w:rPr>
        <w:t>4</w:t>
      </w:r>
      <w:r w:rsidR="00D30FEA" w:rsidRPr="00D30FEA">
        <w:rPr>
          <w:rFonts w:ascii="Times New Roman" w:hAnsi="Times New Roman" w:cs="Times New Roman"/>
          <w:color w:val="000000" w:themeColor="text1"/>
          <w:sz w:val="28"/>
          <w:szCs w:val="28"/>
        </w:rPr>
        <w:t>]</w:t>
      </w:r>
      <w:r w:rsidRPr="00A119AF">
        <w:rPr>
          <w:rFonts w:ascii="Times New Roman" w:hAnsi="Times New Roman" w:cs="Times New Roman"/>
          <w:color w:val="000000" w:themeColor="text1"/>
          <w:sz w:val="28"/>
          <w:szCs w:val="28"/>
          <w:lang w:val="uk-UA"/>
        </w:rPr>
        <w:t xml:space="preserve">. </w:t>
      </w:r>
      <w:r w:rsidR="00D30FEA">
        <w:rPr>
          <w:rFonts w:ascii="Times New Roman" w:hAnsi="Times New Roman" w:cs="Times New Roman"/>
          <w:color w:val="000000" w:themeColor="text1"/>
          <w:sz w:val="28"/>
          <w:szCs w:val="28"/>
          <w:lang w:val="uk-UA"/>
        </w:rPr>
        <w:t>У відповідності до цього закону відбуваються наступні зміни в існуючій системі діяльності служби зайнятості.</w:t>
      </w:r>
    </w:p>
    <w:p w14:paraId="74C8E3E6" w14:textId="019D25AA" w:rsidR="00A119AF" w:rsidRPr="00A119AF" w:rsidRDefault="00A119AF" w:rsidP="00D30FEA">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1. Розширення обсягу програм сприяння зайнятості та їх адресатів. </w:t>
      </w:r>
      <w:r w:rsidR="00D30FEA">
        <w:rPr>
          <w:rFonts w:ascii="Times New Roman" w:hAnsi="Times New Roman" w:cs="Times New Roman"/>
          <w:color w:val="000000" w:themeColor="text1"/>
          <w:sz w:val="28"/>
          <w:szCs w:val="28"/>
          <w:lang w:val="uk-UA"/>
        </w:rPr>
        <w:t xml:space="preserve">У відповідності до новоприйнятого Закону до ст. 14 </w:t>
      </w:r>
      <w:r w:rsidRPr="00A119AF">
        <w:rPr>
          <w:rFonts w:ascii="Times New Roman" w:hAnsi="Times New Roman" w:cs="Times New Roman"/>
          <w:color w:val="000000" w:themeColor="text1"/>
          <w:sz w:val="28"/>
          <w:szCs w:val="28"/>
          <w:lang w:val="uk-UA"/>
        </w:rPr>
        <w:t>Закону про зайнятість населення</w:t>
      </w:r>
      <w:r w:rsidR="00D30FEA">
        <w:rPr>
          <w:rFonts w:ascii="Times New Roman" w:hAnsi="Times New Roman" w:cs="Times New Roman"/>
          <w:color w:val="000000" w:themeColor="text1"/>
          <w:sz w:val="28"/>
          <w:szCs w:val="28"/>
          <w:lang w:val="uk-UA"/>
        </w:rPr>
        <w:t xml:space="preserve"> вноситься </w:t>
      </w:r>
      <w:r w:rsidRPr="00A119AF">
        <w:rPr>
          <w:rFonts w:ascii="Times New Roman" w:hAnsi="Times New Roman" w:cs="Times New Roman"/>
          <w:color w:val="000000" w:themeColor="text1"/>
          <w:sz w:val="28"/>
          <w:szCs w:val="28"/>
          <w:lang w:val="uk-UA"/>
        </w:rPr>
        <w:t xml:space="preserve">нова категорія осіб, </w:t>
      </w:r>
      <w:r w:rsidR="00D30FEA">
        <w:rPr>
          <w:rFonts w:ascii="Times New Roman" w:hAnsi="Times New Roman" w:cs="Times New Roman"/>
          <w:color w:val="000000" w:themeColor="text1"/>
          <w:sz w:val="28"/>
          <w:szCs w:val="28"/>
          <w:lang w:val="uk-UA"/>
        </w:rPr>
        <w:t>для яких встановлюються</w:t>
      </w:r>
      <w:r w:rsidRPr="00A119AF">
        <w:rPr>
          <w:rFonts w:ascii="Times New Roman" w:hAnsi="Times New Roman" w:cs="Times New Roman"/>
          <w:color w:val="000000" w:themeColor="text1"/>
          <w:sz w:val="28"/>
          <w:szCs w:val="28"/>
          <w:lang w:val="uk-UA"/>
        </w:rPr>
        <w:t xml:space="preserve"> додаткові гарантії </w:t>
      </w:r>
      <w:r w:rsidR="00D30FEA">
        <w:rPr>
          <w:rFonts w:ascii="Times New Roman" w:hAnsi="Times New Roman" w:cs="Times New Roman"/>
          <w:color w:val="000000" w:themeColor="text1"/>
          <w:sz w:val="28"/>
          <w:szCs w:val="28"/>
          <w:lang w:val="uk-UA"/>
        </w:rPr>
        <w:t xml:space="preserve">щодо надання </w:t>
      </w:r>
      <w:r w:rsidRPr="00A119AF">
        <w:rPr>
          <w:rFonts w:ascii="Times New Roman" w:hAnsi="Times New Roman" w:cs="Times New Roman"/>
          <w:color w:val="000000" w:themeColor="text1"/>
          <w:sz w:val="28"/>
          <w:szCs w:val="28"/>
          <w:lang w:val="uk-UA"/>
        </w:rPr>
        <w:t>сприянн</w:t>
      </w:r>
      <w:r w:rsidR="00D30FEA">
        <w:rPr>
          <w:rFonts w:ascii="Times New Roman" w:hAnsi="Times New Roman" w:cs="Times New Roman"/>
          <w:color w:val="000000" w:themeColor="text1"/>
          <w:sz w:val="28"/>
          <w:szCs w:val="28"/>
          <w:lang w:val="uk-UA"/>
        </w:rPr>
        <w:t xml:space="preserve">я в </w:t>
      </w:r>
      <w:r w:rsidRPr="00A119AF">
        <w:rPr>
          <w:rFonts w:ascii="Times New Roman" w:hAnsi="Times New Roman" w:cs="Times New Roman"/>
          <w:color w:val="000000" w:themeColor="text1"/>
          <w:sz w:val="28"/>
          <w:szCs w:val="28"/>
          <w:lang w:val="uk-UA"/>
        </w:rPr>
        <w:t>працевлаштуванн</w:t>
      </w:r>
      <w:r w:rsidR="00D30FEA">
        <w:rPr>
          <w:rFonts w:ascii="Times New Roman" w:hAnsi="Times New Roman" w:cs="Times New Roman"/>
          <w:color w:val="000000" w:themeColor="text1"/>
          <w:sz w:val="28"/>
          <w:szCs w:val="28"/>
          <w:lang w:val="uk-UA"/>
        </w:rPr>
        <w:t>і</w:t>
      </w:r>
      <w:r w:rsidRPr="00A119AF">
        <w:rPr>
          <w:rFonts w:ascii="Times New Roman" w:hAnsi="Times New Roman" w:cs="Times New Roman"/>
          <w:color w:val="000000" w:themeColor="text1"/>
          <w:sz w:val="28"/>
          <w:szCs w:val="28"/>
          <w:lang w:val="uk-UA"/>
        </w:rPr>
        <w:t>, а саме</w:t>
      </w:r>
      <w:r w:rsidR="00D30FEA">
        <w:rPr>
          <w:rFonts w:ascii="Times New Roman" w:hAnsi="Times New Roman" w:cs="Times New Roman"/>
          <w:color w:val="000000" w:themeColor="text1"/>
          <w:sz w:val="28"/>
          <w:szCs w:val="28"/>
          <w:lang w:val="uk-UA"/>
        </w:rPr>
        <w:t xml:space="preserve">: </w:t>
      </w:r>
      <w:r w:rsidRPr="00A119AF">
        <w:rPr>
          <w:rFonts w:ascii="Times New Roman" w:hAnsi="Times New Roman" w:cs="Times New Roman"/>
          <w:color w:val="000000" w:themeColor="text1"/>
          <w:sz w:val="28"/>
          <w:szCs w:val="28"/>
          <w:lang w:val="uk-UA"/>
        </w:rPr>
        <w:t>«інші категорії громадян, визначені Кабінетом Міністрів України, з урахуванням ситуації на ринку праці, а також встановлення карантину, виникнення надзвичайної ситуації, введення надзвичайного або воєнного стану в країні»</w:t>
      </w:r>
      <w:r w:rsidR="00D30FEA">
        <w:rPr>
          <w:rFonts w:ascii="Times New Roman" w:hAnsi="Times New Roman" w:cs="Times New Roman"/>
          <w:color w:val="000000" w:themeColor="text1"/>
          <w:sz w:val="28"/>
          <w:szCs w:val="28"/>
          <w:lang w:val="uk-UA"/>
        </w:rPr>
        <w:t xml:space="preserve"> </w:t>
      </w:r>
      <w:r w:rsidR="00D30FEA" w:rsidRPr="00D30FEA">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lang w:val="uk-UA"/>
        </w:rPr>
        <w:t>8</w:t>
      </w:r>
      <w:r w:rsidR="00D30FEA" w:rsidRPr="00D30FEA">
        <w:rPr>
          <w:rFonts w:ascii="Times New Roman" w:hAnsi="Times New Roman" w:cs="Times New Roman"/>
          <w:color w:val="000000" w:themeColor="text1"/>
          <w:sz w:val="28"/>
          <w:szCs w:val="28"/>
          <w:lang w:val="uk-UA"/>
        </w:rPr>
        <w:t>]</w:t>
      </w:r>
      <w:r w:rsidRPr="00A119AF">
        <w:rPr>
          <w:rFonts w:ascii="Times New Roman" w:hAnsi="Times New Roman" w:cs="Times New Roman"/>
          <w:color w:val="000000" w:themeColor="text1"/>
          <w:sz w:val="28"/>
          <w:szCs w:val="28"/>
          <w:lang w:val="uk-UA"/>
        </w:rPr>
        <w:t>.</w:t>
      </w:r>
    </w:p>
    <w:p w14:paraId="21A7812D" w14:textId="00A1D722" w:rsidR="00A119AF" w:rsidRPr="00A119AF"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2. Відмова від квот на працевлаштування окремих категорій осіб. </w:t>
      </w:r>
      <w:r w:rsidR="00D30FEA">
        <w:rPr>
          <w:rFonts w:ascii="Times New Roman" w:hAnsi="Times New Roman" w:cs="Times New Roman"/>
          <w:color w:val="000000" w:themeColor="text1"/>
          <w:sz w:val="28"/>
          <w:szCs w:val="28"/>
          <w:lang w:val="uk-UA"/>
        </w:rPr>
        <w:t xml:space="preserve">У межах припинення дії </w:t>
      </w:r>
      <w:r w:rsidRPr="00A119AF">
        <w:rPr>
          <w:rFonts w:ascii="Times New Roman" w:hAnsi="Times New Roman" w:cs="Times New Roman"/>
          <w:color w:val="000000" w:themeColor="text1"/>
          <w:sz w:val="28"/>
          <w:szCs w:val="28"/>
          <w:lang w:val="uk-UA"/>
        </w:rPr>
        <w:t>механізму квот</w:t>
      </w:r>
      <w:r w:rsidR="00D30FEA">
        <w:rPr>
          <w:rFonts w:ascii="Times New Roman" w:hAnsi="Times New Roman" w:cs="Times New Roman"/>
          <w:color w:val="000000" w:themeColor="text1"/>
          <w:sz w:val="28"/>
          <w:szCs w:val="28"/>
          <w:lang w:val="uk-UA"/>
        </w:rPr>
        <w:t xml:space="preserve"> у сфері</w:t>
      </w:r>
      <w:r w:rsidRPr="00A119AF">
        <w:rPr>
          <w:rFonts w:ascii="Times New Roman" w:hAnsi="Times New Roman" w:cs="Times New Roman"/>
          <w:color w:val="000000" w:themeColor="text1"/>
          <w:sz w:val="28"/>
          <w:szCs w:val="28"/>
          <w:lang w:val="uk-UA"/>
        </w:rPr>
        <w:t xml:space="preserve"> працевлаштування </w:t>
      </w:r>
      <w:r w:rsidR="00D30FEA">
        <w:rPr>
          <w:rFonts w:ascii="Times New Roman" w:hAnsi="Times New Roman" w:cs="Times New Roman"/>
          <w:color w:val="000000" w:themeColor="text1"/>
          <w:sz w:val="28"/>
          <w:szCs w:val="28"/>
          <w:lang w:val="uk-UA"/>
        </w:rPr>
        <w:t>відбувається в</w:t>
      </w:r>
      <w:r w:rsidRPr="00A119AF">
        <w:rPr>
          <w:rFonts w:ascii="Times New Roman" w:hAnsi="Times New Roman" w:cs="Times New Roman"/>
          <w:color w:val="000000" w:themeColor="text1"/>
          <w:sz w:val="28"/>
          <w:szCs w:val="28"/>
          <w:lang w:val="uk-UA"/>
        </w:rPr>
        <w:t>илуч</w:t>
      </w:r>
      <w:r w:rsidR="00D30FEA">
        <w:rPr>
          <w:rFonts w:ascii="Times New Roman" w:hAnsi="Times New Roman" w:cs="Times New Roman"/>
          <w:color w:val="000000" w:themeColor="text1"/>
          <w:sz w:val="28"/>
          <w:szCs w:val="28"/>
          <w:lang w:val="uk-UA"/>
        </w:rPr>
        <w:t>ення</w:t>
      </w:r>
      <w:r w:rsidRPr="00A119AF">
        <w:rPr>
          <w:rFonts w:ascii="Times New Roman" w:hAnsi="Times New Roman" w:cs="Times New Roman"/>
          <w:color w:val="000000" w:themeColor="text1"/>
          <w:sz w:val="28"/>
          <w:szCs w:val="28"/>
          <w:lang w:val="uk-UA"/>
        </w:rPr>
        <w:t xml:space="preserve"> статт</w:t>
      </w:r>
      <w:r w:rsidR="00D30FEA">
        <w:rPr>
          <w:rFonts w:ascii="Times New Roman" w:hAnsi="Times New Roman" w:cs="Times New Roman"/>
          <w:color w:val="000000" w:themeColor="text1"/>
          <w:sz w:val="28"/>
          <w:szCs w:val="28"/>
          <w:lang w:val="uk-UA"/>
        </w:rPr>
        <w:t>і</w:t>
      </w:r>
      <w:r w:rsidRPr="00A119AF">
        <w:rPr>
          <w:rFonts w:ascii="Times New Roman" w:hAnsi="Times New Roman" w:cs="Times New Roman"/>
          <w:color w:val="000000" w:themeColor="text1"/>
          <w:sz w:val="28"/>
          <w:szCs w:val="28"/>
          <w:lang w:val="uk-UA"/>
        </w:rPr>
        <w:t xml:space="preserve"> 196 Кодексу законів про працю України</w:t>
      </w:r>
      <w:r w:rsidR="00D30FEA">
        <w:rPr>
          <w:rFonts w:ascii="Times New Roman" w:hAnsi="Times New Roman" w:cs="Times New Roman"/>
          <w:color w:val="000000" w:themeColor="text1"/>
          <w:sz w:val="28"/>
          <w:szCs w:val="28"/>
          <w:lang w:val="uk-UA"/>
        </w:rPr>
        <w:t xml:space="preserve">, а також внесення правок до </w:t>
      </w:r>
      <w:r w:rsidRPr="00A119AF">
        <w:rPr>
          <w:rFonts w:ascii="Times New Roman" w:hAnsi="Times New Roman" w:cs="Times New Roman"/>
          <w:color w:val="000000" w:themeColor="text1"/>
          <w:sz w:val="28"/>
          <w:szCs w:val="28"/>
          <w:lang w:val="uk-UA"/>
        </w:rPr>
        <w:t xml:space="preserve">ст. 14 Закону про зайнятість населення. </w:t>
      </w:r>
      <w:r w:rsidR="00D30FEA">
        <w:rPr>
          <w:rFonts w:ascii="Times New Roman" w:hAnsi="Times New Roman" w:cs="Times New Roman"/>
          <w:color w:val="000000" w:themeColor="text1"/>
          <w:sz w:val="28"/>
          <w:szCs w:val="28"/>
          <w:lang w:val="uk-UA"/>
        </w:rPr>
        <w:t xml:space="preserve">З огляду на це, відбувається і скасування штрафів, які встановлюються </w:t>
      </w:r>
      <w:r w:rsidRPr="00A119AF">
        <w:rPr>
          <w:rFonts w:ascii="Times New Roman" w:hAnsi="Times New Roman" w:cs="Times New Roman"/>
          <w:color w:val="000000" w:themeColor="text1"/>
          <w:sz w:val="28"/>
          <w:szCs w:val="28"/>
          <w:lang w:val="uk-UA"/>
        </w:rPr>
        <w:t xml:space="preserve">за недотримання квот. </w:t>
      </w:r>
      <w:r w:rsidR="00D30FEA">
        <w:rPr>
          <w:rFonts w:ascii="Times New Roman" w:hAnsi="Times New Roman" w:cs="Times New Roman"/>
          <w:color w:val="000000" w:themeColor="text1"/>
          <w:sz w:val="28"/>
          <w:szCs w:val="28"/>
          <w:lang w:val="uk-UA"/>
        </w:rPr>
        <w:t xml:space="preserve">Одночасно з цим роботодавцям надається право </w:t>
      </w:r>
      <w:r w:rsidRPr="00A119AF">
        <w:rPr>
          <w:rFonts w:ascii="Times New Roman" w:hAnsi="Times New Roman" w:cs="Times New Roman"/>
          <w:color w:val="000000" w:themeColor="text1"/>
          <w:sz w:val="28"/>
          <w:szCs w:val="28"/>
          <w:lang w:val="uk-UA"/>
        </w:rPr>
        <w:t>користува</w:t>
      </w:r>
      <w:r w:rsidR="00D30FEA">
        <w:rPr>
          <w:rFonts w:ascii="Times New Roman" w:hAnsi="Times New Roman" w:cs="Times New Roman"/>
          <w:color w:val="000000" w:themeColor="text1"/>
          <w:sz w:val="28"/>
          <w:szCs w:val="28"/>
          <w:lang w:val="uk-UA"/>
        </w:rPr>
        <w:t>ння</w:t>
      </w:r>
      <w:r w:rsidRPr="00A119AF">
        <w:rPr>
          <w:rFonts w:ascii="Times New Roman" w:hAnsi="Times New Roman" w:cs="Times New Roman"/>
          <w:color w:val="000000" w:themeColor="text1"/>
          <w:sz w:val="28"/>
          <w:szCs w:val="28"/>
          <w:lang w:val="uk-UA"/>
        </w:rPr>
        <w:t xml:space="preserve"> </w:t>
      </w:r>
      <w:r w:rsidR="00D30FEA">
        <w:rPr>
          <w:rFonts w:ascii="Times New Roman" w:hAnsi="Times New Roman" w:cs="Times New Roman"/>
          <w:color w:val="000000" w:themeColor="text1"/>
          <w:sz w:val="28"/>
          <w:szCs w:val="28"/>
          <w:lang w:val="uk-UA"/>
        </w:rPr>
        <w:t xml:space="preserve">стимулами матеріального характеру при здійсненні прийому на роботу </w:t>
      </w:r>
      <w:r w:rsidRPr="00A119AF">
        <w:rPr>
          <w:rFonts w:ascii="Times New Roman" w:hAnsi="Times New Roman" w:cs="Times New Roman"/>
          <w:color w:val="000000" w:themeColor="text1"/>
          <w:sz w:val="28"/>
          <w:szCs w:val="28"/>
          <w:lang w:val="uk-UA"/>
        </w:rPr>
        <w:t xml:space="preserve">певних категорій осіб, </w:t>
      </w:r>
      <w:r w:rsidR="004502B3">
        <w:rPr>
          <w:rFonts w:ascii="Times New Roman" w:hAnsi="Times New Roman" w:cs="Times New Roman"/>
          <w:color w:val="000000" w:themeColor="text1"/>
          <w:sz w:val="28"/>
          <w:szCs w:val="28"/>
          <w:lang w:val="uk-UA"/>
        </w:rPr>
        <w:t>які визнаються вразливими на ринку праці.</w:t>
      </w:r>
    </w:p>
    <w:p w14:paraId="30976379" w14:textId="6DE1BAF7" w:rsidR="00A119AF"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lastRenderedPageBreak/>
        <w:t>3. Зміна підходів до стимулювання зайнятості найбільш вразливих осіб.</w:t>
      </w:r>
      <w:r w:rsidR="00486FD5">
        <w:rPr>
          <w:rFonts w:ascii="Times New Roman" w:hAnsi="Times New Roman" w:cs="Times New Roman"/>
          <w:color w:val="000000" w:themeColor="text1"/>
          <w:sz w:val="28"/>
          <w:szCs w:val="28"/>
          <w:lang w:val="uk-UA"/>
        </w:rPr>
        <w:t xml:space="preserve"> Для роботодавця, який здійснює працевлаштування особи у відповідності до </w:t>
      </w:r>
      <w:r w:rsidRPr="00A119AF">
        <w:rPr>
          <w:rFonts w:ascii="Times New Roman" w:hAnsi="Times New Roman" w:cs="Times New Roman"/>
          <w:color w:val="000000" w:themeColor="text1"/>
          <w:sz w:val="28"/>
          <w:szCs w:val="28"/>
          <w:lang w:val="uk-UA"/>
        </w:rPr>
        <w:t>направлення центру зайнятості</w:t>
      </w:r>
      <w:r w:rsidR="00486FD5">
        <w:rPr>
          <w:rFonts w:ascii="Times New Roman" w:hAnsi="Times New Roman" w:cs="Times New Roman"/>
          <w:color w:val="000000" w:themeColor="text1"/>
          <w:sz w:val="28"/>
          <w:szCs w:val="28"/>
          <w:lang w:val="uk-UA"/>
        </w:rPr>
        <w:t xml:space="preserve"> строком понад 12 місяців:</w:t>
      </w:r>
    </w:p>
    <w:p w14:paraId="2FEE3734" w14:textId="77777777" w:rsidR="00486FD5" w:rsidRDefault="00486FD5"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якщо такій особі до виходу на пенсію за віком залишилось працювати менше 5 років;</w:t>
      </w:r>
    </w:p>
    <w:p w14:paraId="41D66ED3" w14:textId="278B14E0" w:rsidR="00486FD5" w:rsidRDefault="00486FD5" w:rsidP="00486FD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якщо така особа має інвалідність, то до настання в неї пенсійного віку; </w:t>
      </w:r>
    </w:p>
    <w:p w14:paraId="683DFB9B" w14:textId="77777777" w:rsidR="00486FD5" w:rsidRDefault="00486FD5" w:rsidP="00486FD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якщо така особа є учасником бойових дій чи така особа перебуває </w:t>
      </w:r>
      <w:r w:rsidR="00A119AF" w:rsidRPr="00A119AF">
        <w:rPr>
          <w:rFonts w:ascii="Times New Roman" w:hAnsi="Times New Roman" w:cs="Times New Roman"/>
          <w:color w:val="000000" w:themeColor="text1"/>
          <w:sz w:val="28"/>
          <w:szCs w:val="28"/>
          <w:lang w:val="uk-UA"/>
        </w:rPr>
        <w:t>у статусі зареєстрованого безробітного понад 1 місяць</w:t>
      </w:r>
      <w:r>
        <w:rPr>
          <w:rFonts w:ascii="Times New Roman" w:hAnsi="Times New Roman" w:cs="Times New Roman"/>
          <w:color w:val="000000" w:themeColor="text1"/>
          <w:sz w:val="28"/>
          <w:szCs w:val="28"/>
          <w:lang w:val="uk-UA"/>
        </w:rPr>
        <w:t xml:space="preserve">, </w:t>
      </w:r>
    </w:p>
    <w:p w14:paraId="310F3E3D" w14:textId="77777777" w:rsidR="00486FD5"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w:t>
      </w:r>
      <w:r w:rsidR="00486FD5">
        <w:rPr>
          <w:rFonts w:ascii="Times New Roman" w:hAnsi="Times New Roman" w:cs="Times New Roman"/>
          <w:color w:val="000000" w:themeColor="text1"/>
          <w:sz w:val="28"/>
          <w:szCs w:val="28"/>
          <w:lang w:val="uk-UA"/>
        </w:rPr>
        <w:t xml:space="preserve"> має місце компенсація </w:t>
      </w:r>
      <w:r w:rsidRPr="00A119AF">
        <w:rPr>
          <w:rFonts w:ascii="Times New Roman" w:hAnsi="Times New Roman" w:cs="Times New Roman"/>
          <w:color w:val="000000" w:themeColor="text1"/>
          <w:sz w:val="28"/>
          <w:szCs w:val="28"/>
          <w:lang w:val="uk-UA"/>
        </w:rPr>
        <w:t xml:space="preserve">50% фактичних витрат на оплату праці, </w:t>
      </w:r>
      <w:r w:rsidR="00486FD5">
        <w:rPr>
          <w:rFonts w:ascii="Times New Roman" w:hAnsi="Times New Roman" w:cs="Times New Roman"/>
          <w:color w:val="000000" w:themeColor="text1"/>
          <w:sz w:val="28"/>
          <w:szCs w:val="28"/>
          <w:lang w:val="uk-UA"/>
        </w:rPr>
        <w:t>однак у розмірі, що не є більшим, ніж мінімальна заробітна плата.</w:t>
      </w:r>
    </w:p>
    <w:p w14:paraId="2A100944" w14:textId="0A0EABF2" w:rsidR="00A119AF" w:rsidRPr="00A119AF" w:rsidRDefault="00486FD5"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Строк виплат компенсацій дорівнює шести місяцям. </w:t>
      </w:r>
    </w:p>
    <w:p w14:paraId="435D9EE2" w14:textId="3F40E8A8" w:rsidR="00A119AF" w:rsidRPr="00A119AF" w:rsidRDefault="00A119AF" w:rsidP="007D65B8">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4. Нові інструменти сприяння зайнятості молоді. </w:t>
      </w:r>
      <w:r w:rsidR="007D65B8">
        <w:rPr>
          <w:rFonts w:ascii="Times New Roman" w:hAnsi="Times New Roman" w:cs="Times New Roman"/>
          <w:color w:val="000000" w:themeColor="text1"/>
          <w:sz w:val="28"/>
          <w:szCs w:val="28"/>
          <w:lang w:val="uk-UA"/>
        </w:rPr>
        <w:t xml:space="preserve">Законодавцем для роботодавця, який працевлаштовує особу </w:t>
      </w:r>
      <w:r w:rsidRPr="00A119AF">
        <w:rPr>
          <w:rFonts w:ascii="Times New Roman" w:hAnsi="Times New Roman" w:cs="Times New Roman"/>
          <w:color w:val="000000" w:themeColor="text1"/>
          <w:sz w:val="28"/>
          <w:szCs w:val="28"/>
          <w:lang w:val="uk-UA"/>
        </w:rPr>
        <w:t xml:space="preserve">за направленням центру зайнятості: </w:t>
      </w:r>
    </w:p>
    <w:p w14:paraId="79A51B04" w14:textId="4693A5BF" w:rsidR="00A119AF" w:rsidRDefault="007D65B8"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якщо такій особі менше 25 років, а її сумарний страховий стаж – менше 1 року;</w:t>
      </w:r>
    </w:p>
    <w:p w14:paraId="2ED0C145" w14:textId="379CF1C9" w:rsidR="00A119AF" w:rsidRDefault="007D65B8" w:rsidP="007D65B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якщо особі менше </w:t>
      </w:r>
      <w:r w:rsidR="00A119AF" w:rsidRPr="00A119AF">
        <w:rPr>
          <w:rFonts w:ascii="Times New Roman" w:hAnsi="Times New Roman" w:cs="Times New Roman"/>
          <w:color w:val="000000" w:themeColor="text1"/>
          <w:sz w:val="28"/>
          <w:szCs w:val="28"/>
          <w:lang w:val="uk-UA"/>
        </w:rPr>
        <w:t xml:space="preserve">35 років </w:t>
      </w:r>
      <w:r>
        <w:rPr>
          <w:rFonts w:ascii="Times New Roman" w:hAnsi="Times New Roman" w:cs="Times New Roman"/>
          <w:color w:val="000000" w:themeColor="text1"/>
          <w:sz w:val="28"/>
          <w:szCs w:val="28"/>
          <w:lang w:val="uk-UA"/>
        </w:rPr>
        <w:t xml:space="preserve">і її працевлаштовують на її </w:t>
      </w:r>
      <w:r w:rsidR="00A119AF" w:rsidRPr="00A119AF">
        <w:rPr>
          <w:rFonts w:ascii="Times New Roman" w:hAnsi="Times New Roman" w:cs="Times New Roman"/>
          <w:color w:val="000000" w:themeColor="text1"/>
          <w:sz w:val="28"/>
          <w:szCs w:val="28"/>
          <w:lang w:val="uk-UA"/>
        </w:rPr>
        <w:t xml:space="preserve">перше робоче місце; </w:t>
      </w:r>
    </w:p>
    <w:p w14:paraId="5FCFE4BC" w14:textId="7ED91E61" w:rsidR="007D65B8" w:rsidRDefault="007D65B8"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якщо особа з</w:t>
      </w:r>
      <w:r w:rsidR="00A119AF" w:rsidRPr="00A119AF">
        <w:rPr>
          <w:rFonts w:ascii="Times New Roman" w:hAnsi="Times New Roman" w:cs="Times New Roman"/>
          <w:color w:val="000000" w:themeColor="text1"/>
          <w:sz w:val="28"/>
          <w:szCs w:val="28"/>
          <w:lang w:val="uk-UA"/>
        </w:rPr>
        <w:t>вільнен</w:t>
      </w:r>
      <w:r>
        <w:rPr>
          <w:rFonts w:ascii="Times New Roman" w:hAnsi="Times New Roman" w:cs="Times New Roman"/>
          <w:color w:val="000000" w:themeColor="text1"/>
          <w:sz w:val="28"/>
          <w:szCs w:val="28"/>
          <w:lang w:val="uk-UA"/>
        </w:rPr>
        <w:t>а</w:t>
      </w:r>
      <w:r w:rsidR="00A119AF" w:rsidRPr="00A119AF">
        <w:rPr>
          <w:rFonts w:ascii="Times New Roman" w:hAnsi="Times New Roman" w:cs="Times New Roman"/>
          <w:color w:val="000000" w:themeColor="text1"/>
          <w:sz w:val="28"/>
          <w:szCs w:val="28"/>
          <w:lang w:val="uk-UA"/>
        </w:rPr>
        <w:t xml:space="preserve"> із строкової військової або альтернативної (невійськової) служби </w:t>
      </w:r>
      <w:r>
        <w:rPr>
          <w:rFonts w:ascii="Times New Roman" w:hAnsi="Times New Roman" w:cs="Times New Roman"/>
          <w:color w:val="000000" w:themeColor="text1"/>
          <w:sz w:val="28"/>
          <w:szCs w:val="28"/>
          <w:lang w:val="uk-UA"/>
        </w:rPr>
        <w:t xml:space="preserve"> та вона працевлаштовується вперше на робоче місце після її звільнення;</w:t>
      </w:r>
      <w:r w:rsidR="00E2747C">
        <w:rPr>
          <w:rFonts w:ascii="Times New Roman" w:hAnsi="Times New Roman" w:cs="Times New Roman"/>
          <w:color w:val="000000" w:themeColor="text1"/>
          <w:sz w:val="28"/>
          <w:szCs w:val="28"/>
          <w:lang w:val="uk-UA"/>
        </w:rPr>
        <w:t xml:space="preserve"> </w:t>
      </w:r>
    </w:p>
    <w:p w14:paraId="2A1E5DC5" w14:textId="32553457" w:rsidR="00A119AF" w:rsidRPr="00A119AF" w:rsidRDefault="007D65B8"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тоді такому законодавцеві відбувається </w:t>
      </w:r>
      <w:r w:rsidR="00A119AF" w:rsidRPr="00A119AF">
        <w:rPr>
          <w:rFonts w:ascii="Times New Roman" w:hAnsi="Times New Roman" w:cs="Times New Roman"/>
          <w:color w:val="000000" w:themeColor="text1"/>
          <w:sz w:val="28"/>
          <w:szCs w:val="28"/>
          <w:lang w:val="uk-UA"/>
        </w:rPr>
        <w:t>компенс</w:t>
      </w:r>
      <w:r>
        <w:rPr>
          <w:rFonts w:ascii="Times New Roman" w:hAnsi="Times New Roman" w:cs="Times New Roman"/>
          <w:color w:val="000000" w:themeColor="text1"/>
          <w:sz w:val="28"/>
          <w:szCs w:val="28"/>
          <w:lang w:val="uk-UA"/>
        </w:rPr>
        <w:t>ація</w:t>
      </w:r>
      <w:r w:rsidR="00A119AF" w:rsidRPr="00A119AF">
        <w:rPr>
          <w:rFonts w:ascii="Times New Roman" w:hAnsi="Times New Roman" w:cs="Times New Roman"/>
          <w:color w:val="000000" w:themeColor="text1"/>
          <w:sz w:val="28"/>
          <w:szCs w:val="28"/>
          <w:lang w:val="uk-UA"/>
        </w:rPr>
        <w:t xml:space="preserve"> 50</w:t>
      </w:r>
      <w:r>
        <w:rPr>
          <w:rFonts w:ascii="Times New Roman" w:hAnsi="Times New Roman" w:cs="Times New Roman"/>
          <w:color w:val="000000" w:themeColor="text1"/>
          <w:sz w:val="28"/>
          <w:szCs w:val="28"/>
          <w:lang w:val="uk-UA"/>
        </w:rPr>
        <w:t>%</w:t>
      </w:r>
      <w:r w:rsidR="00A119AF" w:rsidRPr="00A119A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від розміру </w:t>
      </w:r>
      <w:r w:rsidR="00A119AF" w:rsidRPr="00A119AF">
        <w:rPr>
          <w:rFonts w:ascii="Times New Roman" w:hAnsi="Times New Roman" w:cs="Times New Roman"/>
          <w:color w:val="000000" w:themeColor="text1"/>
          <w:sz w:val="28"/>
          <w:szCs w:val="28"/>
          <w:lang w:val="uk-UA"/>
        </w:rPr>
        <w:t>мінімальної заробітної плати за</w:t>
      </w:r>
      <w:r w:rsidR="00E2747C">
        <w:rPr>
          <w:rFonts w:ascii="Times New Roman" w:hAnsi="Times New Roman" w:cs="Times New Roman"/>
          <w:color w:val="000000" w:themeColor="text1"/>
          <w:sz w:val="28"/>
          <w:szCs w:val="28"/>
          <w:lang w:val="uk-UA"/>
        </w:rPr>
        <w:t xml:space="preserve"> таку особу впродовж місяця.</w:t>
      </w:r>
    </w:p>
    <w:p w14:paraId="20942C8E" w14:textId="79569CFD" w:rsidR="00A119AF" w:rsidRPr="00A119AF" w:rsidRDefault="00C3540F" w:rsidP="00C3540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Тривалість виплат – до 6 місяців, однак при цьому мають бути збережені </w:t>
      </w:r>
      <w:r w:rsidR="00A119AF" w:rsidRPr="00A119AF">
        <w:rPr>
          <w:rFonts w:ascii="Times New Roman" w:hAnsi="Times New Roman" w:cs="Times New Roman"/>
          <w:color w:val="000000" w:themeColor="text1"/>
          <w:sz w:val="28"/>
          <w:szCs w:val="28"/>
          <w:lang w:val="uk-UA"/>
        </w:rPr>
        <w:t>гаранті</w:t>
      </w:r>
      <w:r>
        <w:rPr>
          <w:rFonts w:ascii="Times New Roman" w:hAnsi="Times New Roman" w:cs="Times New Roman"/>
          <w:color w:val="000000" w:themeColor="text1"/>
          <w:sz w:val="28"/>
          <w:szCs w:val="28"/>
          <w:lang w:val="uk-UA"/>
        </w:rPr>
        <w:t>ї з</w:t>
      </w:r>
      <w:r w:rsidR="00A119AF" w:rsidRPr="00A119AF">
        <w:rPr>
          <w:rFonts w:ascii="Times New Roman" w:hAnsi="Times New Roman" w:cs="Times New Roman"/>
          <w:color w:val="000000" w:themeColor="text1"/>
          <w:sz w:val="28"/>
          <w:szCs w:val="28"/>
          <w:lang w:val="uk-UA"/>
        </w:rPr>
        <w:t xml:space="preserve">айнятості особи </w:t>
      </w:r>
      <w:r>
        <w:rPr>
          <w:rFonts w:ascii="Times New Roman" w:hAnsi="Times New Roman" w:cs="Times New Roman"/>
          <w:color w:val="000000" w:themeColor="text1"/>
          <w:sz w:val="28"/>
          <w:szCs w:val="28"/>
          <w:lang w:val="uk-UA"/>
        </w:rPr>
        <w:t>впродовж</w:t>
      </w:r>
      <w:r w:rsidR="00A119AF" w:rsidRPr="00A119AF">
        <w:rPr>
          <w:rFonts w:ascii="Times New Roman" w:hAnsi="Times New Roman" w:cs="Times New Roman"/>
          <w:color w:val="000000" w:themeColor="text1"/>
          <w:sz w:val="28"/>
          <w:szCs w:val="28"/>
          <w:lang w:val="uk-UA"/>
        </w:rPr>
        <w:t xml:space="preserve"> періоду, </w:t>
      </w:r>
      <w:r>
        <w:rPr>
          <w:rFonts w:ascii="Times New Roman" w:hAnsi="Times New Roman" w:cs="Times New Roman"/>
          <w:color w:val="000000" w:themeColor="text1"/>
          <w:sz w:val="28"/>
          <w:szCs w:val="28"/>
          <w:lang w:val="uk-UA"/>
        </w:rPr>
        <w:t xml:space="preserve">який є більшим за період виплат вдвічі (ст. 29 ЗУ «Про зайнятість населення») </w:t>
      </w:r>
      <w:r w:rsidRPr="00C3540F">
        <w:rPr>
          <w:rFonts w:ascii="Times New Roman" w:hAnsi="Times New Roman" w:cs="Times New Roman"/>
          <w:color w:val="000000" w:themeColor="text1"/>
          <w:sz w:val="28"/>
          <w:szCs w:val="28"/>
          <w:lang w:val="uk-UA"/>
        </w:rPr>
        <w:t>[</w:t>
      </w:r>
      <w:r w:rsidR="00A711EA" w:rsidRPr="00A711EA">
        <w:rPr>
          <w:rFonts w:ascii="Times New Roman" w:hAnsi="Times New Roman" w:cs="Times New Roman"/>
          <w:color w:val="000000" w:themeColor="text1"/>
          <w:sz w:val="28"/>
          <w:szCs w:val="28"/>
          <w:lang w:val="uk-UA"/>
        </w:rPr>
        <w:t>8</w:t>
      </w:r>
      <w:r w:rsidRPr="00C3540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p>
    <w:p w14:paraId="59FFCF35" w14:textId="74D6F920" w:rsidR="00A119AF" w:rsidRPr="00A119AF"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5. Додаткові заходи по подоланню тривалого безробіття. </w:t>
      </w:r>
      <w:r w:rsidR="00C3540F">
        <w:rPr>
          <w:rFonts w:ascii="Times New Roman" w:hAnsi="Times New Roman" w:cs="Times New Roman"/>
          <w:color w:val="000000" w:themeColor="text1"/>
          <w:sz w:val="28"/>
          <w:szCs w:val="28"/>
          <w:lang w:val="uk-UA"/>
        </w:rPr>
        <w:t xml:space="preserve">У разі працевлаштування особи за направленням центру зайнятості, що у статусі безробітного перебувала понад півроку, роботодавцеві надається </w:t>
      </w:r>
      <w:r w:rsidRPr="00A119AF">
        <w:rPr>
          <w:rFonts w:ascii="Times New Roman" w:hAnsi="Times New Roman" w:cs="Times New Roman"/>
          <w:color w:val="000000" w:themeColor="text1"/>
          <w:sz w:val="28"/>
          <w:szCs w:val="28"/>
          <w:lang w:val="uk-UA"/>
        </w:rPr>
        <w:t>компенс</w:t>
      </w:r>
      <w:r w:rsidR="00C3540F">
        <w:rPr>
          <w:rFonts w:ascii="Times New Roman" w:hAnsi="Times New Roman" w:cs="Times New Roman"/>
          <w:color w:val="000000" w:themeColor="text1"/>
          <w:sz w:val="28"/>
          <w:szCs w:val="28"/>
          <w:lang w:val="uk-UA"/>
        </w:rPr>
        <w:t xml:space="preserve">ація </w:t>
      </w:r>
      <w:r w:rsidRPr="00A119AF">
        <w:rPr>
          <w:rFonts w:ascii="Times New Roman" w:hAnsi="Times New Roman" w:cs="Times New Roman"/>
          <w:color w:val="000000" w:themeColor="text1"/>
          <w:sz w:val="28"/>
          <w:szCs w:val="28"/>
          <w:lang w:val="uk-UA"/>
        </w:rPr>
        <w:t>фактичн</w:t>
      </w:r>
      <w:r w:rsidR="00C3540F">
        <w:rPr>
          <w:rFonts w:ascii="Times New Roman" w:hAnsi="Times New Roman" w:cs="Times New Roman"/>
          <w:color w:val="000000" w:themeColor="text1"/>
          <w:sz w:val="28"/>
          <w:szCs w:val="28"/>
          <w:lang w:val="uk-UA"/>
        </w:rPr>
        <w:t>их</w:t>
      </w:r>
      <w:r w:rsidRPr="00A119AF">
        <w:rPr>
          <w:rFonts w:ascii="Times New Roman" w:hAnsi="Times New Roman" w:cs="Times New Roman"/>
          <w:color w:val="000000" w:themeColor="text1"/>
          <w:sz w:val="28"/>
          <w:szCs w:val="28"/>
          <w:lang w:val="uk-UA"/>
        </w:rPr>
        <w:t xml:space="preserve"> витрат у розмірі єдиного внеску на </w:t>
      </w:r>
      <w:r w:rsidR="00C3540F">
        <w:rPr>
          <w:rFonts w:ascii="Times New Roman" w:hAnsi="Times New Roman" w:cs="Times New Roman"/>
          <w:color w:val="000000" w:themeColor="text1"/>
          <w:sz w:val="28"/>
          <w:szCs w:val="28"/>
          <w:lang w:val="uk-UA"/>
        </w:rPr>
        <w:t xml:space="preserve">ЗДСС не менше ніж 2 роки </w:t>
      </w:r>
      <w:r w:rsidRPr="00A119AF">
        <w:rPr>
          <w:rFonts w:ascii="Times New Roman" w:hAnsi="Times New Roman" w:cs="Times New Roman"/>
          <w:color w:val="000000" w:themeColor="text1"/>
          <w:sz w:val="28"/>
          <w:szCs w:val="28"/>
          <w:lang w:val="uk-UA"/>
        </w:rPr>
        <w:t xml:space="preserve">за </w:t>
      </w:r>
      <w:r w:rsidR="00C3540F">
        <w:rPr>
          <w:rFonts w:ascii="Times New Roman" w:hAnsi="Times New Roman" w:cs="Times New Roman"/>
          <w:color w:val="000000" w:themeColor="text1"/>
          <w:sz w:val="28"/>
          <w:szCs w:val="28"/>
          <w:lang w:val="uk-UA"/>
        </w:rPr>
        <w:lastRenderedPageBreak/>
        <w:t xml:space="preserve">таку </w:t>
      </w:r>
      <w:r w:rsidRPr="00A119AF">
        <w:rPr>
          <w:rFonts w:ascii="Times New Roman" w:hAnsi="Times New Roman" w:cs="Times New Roman"/>
          <w:color w:val="000000" w:themeColor="text1"/>
          <w:sz w:val="28"/>
          <w:szCs w:val="28"/>
          <w:lang w:val="uk-UA"/>
        </w:rPr>
        <w:t xml:space="preserve">особу </w:t>
      </w:r>
      <w:r w:rsidR="00C3540F">
        <w:rPr>
          <w:rFonts w:ascii="Times New Roman" w:hAnsi="Times New Roman" w:cs="Times New Roman"/>
          <w:color w:val="000000" w:themeColor="text1"/>
          <w:sz w:val="28"/>
          <w:szCs w:val="28"/>
          <w:lang w:val="uk-UA"/>
        </w:rPr>
        <w:t>на</w:t>
      </w:r>
      <w:r w:rsidRPr="00A119AF">
        <w:rPr>
          <w:rFonts w:ascii="Times New Roman" w:hAnsi="Times New Roman" w:cs="Times New Roman"/>
          <w:color w:val="000000" w:themeColor="text1"/>
          <w:sz w:val="28"/>
          <w:szCs w:val="28"/>
          <w:lang w:val="uk-UA"/>
        </w:rPr>
        <w:t xml:space="preserve"> місяць, </w:t>
      </w:r>
      <w:r w:rsidR="00C3540F">
        <w:rPr>
          <w:rFonts w:ascii="Times New Roman" w:hAnsi="Times New Roman" w:cs="Times New Roman"/>
          <w:color w:val="000000" w:themeColor="text1"/>
          <w:sz w:val="28"/>
          <w:szCs w:val="28"/>
          <w:lang w:val="uk-UA"/>
        </w:rPr>
        <w:t xml:space="preserve">сплата за який мала місце, однак не може бути більшою, ніж </w:t>
      </w:r>
      <w:r w:rsidRPr="00A119AF">
        <w:rPr>
          <w:rFonts w:ascii="Times New Roman" w:hAnsi="Times New Roman" w:cs="Times New Roman"/>
          <w:color w:val="000000" w:themeColor="text1"/>
          <w:sz w:val="28"/>
          <w:szCs w:val="28"/>
          <w:lang w:val="uk-UA"/>
        </w:rPr>
        <w:t>подвійн</w:t>
      </w:r>
      <w:r w:rsidR="00C3540F">
        <w:rPr>
          <w:rFonts w:ascii="Times New Roman" w:hAnsi="Times New Roman" w:cs="Times New Roman"/>
          <w:color w:val="000000" w:themeColor="text1"/>
          <w:sz w:val="28"/>
          <w:szCs w:val="28"/>
          <w:lang w:val="uk-UA"/>
        </w:rPr>
        <w:t>ий</w:t>
      </w:r>
      <w:r w:rsidRPr="00A119AF">
        <w:rPr>
          <w:rFonts w:ascii="Times New Roman" w:hAnsi="Times New Roman" w:cs="Times New Roman"/>
          <w:color w:val="000000" w:themeColor="text1"/>
          <w:sz w:val="28"/>
          <w:szCs w:val="28"/>
          <w:lang w:val="uk-UA"/>
        </w:rPr>
        <w:t xml:space="preserve"> розмір мінімального страхового внеску. </w:t>
      </w:r>
      <w:r w:rsidR="00C3540F">
        <w:rPr>
          <w:rFonts w:ascii="Times New Roman" w:hAnsi="Times New Roman" w:cs="Times New Roman"/>
          <w:color w:val="000000" w:themeColor="text1"/>
          <w:sz w:val="28"/>
          <w:szCs w:val="28"/>
          <w:lang w:val="uk-UA"/>
        </w:rPr>
        <w:t xml:space="preserve">Строк виплат – 1 рік. </w:t>
      </w:r>
    </w:p>
    <w:p w14:paraId="179F00CC" w14:textId="2AC66123" w:rsidR="00C8531F" w:rsidRDefault="00A119AF" w:rsidP="00C8531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6. Залежність підтримки безробітних від тривалості трудової діяльності.</w:t>
      </w:r>
      <w:r w:rsidR="00C3540F">
        <w:rPr>
          <w:rFonts w:ascii="Times New Roman" w:hAnsi="Times New Roman" w:cs="Times New Roman"/>
          <w:color w:val="000000" w:themeColor="text1"/>
          <w:sz w:val="28"/>
          <w:szCs w:val="28"/>
          <w:lang w:val="uk-UA"/>
        </w:rPr>
        <w:t xml:space="preserve"> У відповідності до нововстановлених принципів призначення виплат</w:t>
      </w:r>
      <w:r w:rsidR="00C8531F">
        <w:rPr>
          <w:rFonts w:ascii="Times New Roman" w:hAnsi="Times New Roman" w:cs="Times New Roman"/>
          <w:color w:val="000000" w:themeColor="text1"/>
          <w:sz w:val="28"/>
          <w:szCs w:val="28"/>
          <w:lang w:val="uk-UA"/>
        </w:rPr>
        <w:t xml:space="preserve">, які здійснюють заохочення </w:t>
      </w:r>
      <w:r w:rsidRPr="00A119AF">
        <w:rPr>
          <w:rFonts w:ascii="Times New Roman" w:hAnsi="Times New Roman" w:cs="Times New Roman"/>
          <w:color w:val="000000" w:themeColor="text1"/>
          <w:sz w:val="28"/>
          <w:szCs w:val="28"/>
          <w:lang w:val="uk-UA"/>
        </w:rPr>
        <w:t xml:space="preserve">до </w:t>
      </w:r>
      <w:r w:rsidR="00C8531F">
        <w:rPr>
          <w:rFonts w:ascii="Times New Roman" w:hAnsi="Times New Roman" w:cs="Times New Roman"/>
          <w:color w:val="000000" w:themeColor="text1"/>
          <w:sz w:val="28"/>
          <w:szCs w:val="28"/>
          <w:lang w:val="uk-UA"/>
        </w:rPr>
        <w:t xml:space="preserve">більш </w:t>
      </w:r>
      <w:r w:rsidRPr="00A119AF">
        <w:rPr>
          <w:rFonts w:ascii="Times New Roman" w:hAnsi="Times New Roman" w:cs="Times New Roman"/>
          <w:color w:val="000000" w:themeColor="text1"/>
          <w:sz w:val="28"/>
          <w:szCs w:val="28"/>
          <w:lang w:val="uk-UA"/>
        </w:rPr>
        <w:t xml:space="preserve">тривалого та легального працевлаштування, </w:t>
      </w:r>
      <w:r w:rsidR="00C8531F">
        <w:rPr>
          <w:rFonts w:ascii="Times New Roman" w:hAnsi="Times New Roman" w:cs="Times New Roman"/>
          <w:color w:val="000000" w:themeColor="text1"/>
          <w:sz w:val="28"/>
          <w:szCs w:val="28"/>
          <w:lang w:val="uk-UA"/>
        </w:rPr>
        <w:t>з огляду на яке буде варіюватись і строк надання</w:t>
      </w:r>
      <w:r w:rsidRPr="00A119AF">
        <w:rPr>
          <w:rFonts w:ascii="Times New Roman" w:hAnsi="Times New Roman" w:cs="Times New Roman"/>
          <w:color w:val="000000" w:themeColor="text1"/>
          <w:sz w:val="28"/>
          <w:szCs w:val="28"/>
          <w:lang w:val="uk-UA"/>
        </w:rPr>
        <w:t xml:space="preserve"> допомоги по безробіттю: </w:t>
      </w:r>
      <w:r w:rsidR="00C8531F">
        <w:rPr>
          <w:rFonts w:ascii="Times New Roman" w:hAnsi="Times New Roman" w:cs="Times New Roman"/>
          <w:color w:val="000000" w:themeColor="text1"/>
          <w:sz w:val="28"/>
          <w:szCs w:val="28"/>
          <w:lang w:val="uk-UA"/>
        </w:rPr>
        <w:t xml:space="preserve">її строк може бути </w:t>
      </w:r>
      <w:r w:rsidRPr="00A119AF">
        <w:rPr>
          <w:rFonts w:ascii="Times New Roman" w:hAnsi="Times New Roman" w:cs="Times New Roman"/>
          <w:color w:val="000000" w:themeColor="text1"/>
          <w:sz w:val="28"/>
          <w:szCs w:val="28"/>
          <w:lang w:val="uk-UA"/>
        </w:rPr>
        <w:t>від 180 календарних днів (</w:t>
      </w:r>
      <w:r w:rsidR="00C8531F">
        <w:rPr>
          <w:rFonts w:ascii="Times New Roman" w:hAnsi="Times New Roman" w:cs="Times New Roman"/>
          <w:color w:val="000000" w:themeColor="text1"/>
          <w:sz w:val="28"/>
          <w:szCs w:val="28"/>
          <w:lang w:val="uk-UA"/>
        </w:rPr>
        <w:t xml:space="preserve">якщо є наявним страховий стаж менший, ніж </w:t>
      </w:r>
      <w:r w:rsidRPr="00A119AF">
        <w:rPr>
          <w:rFonts w:ascii="Times New Roman" w:hAnsi="Times New Roman" w:cs="Times New Roman"/>
          <w:color w:val="000000" w:themeColor="text1"/>
          <w:sz w:val="28"/>
          <w:szCs w:val="28"/>
          <w:lang w:val="uk-UA"/>
        </w:rPr>
        <w:t>3 рок</w:t>
      </w:r>
      <w:r w:rsidR="00C8531F">
        <w:rPr>
          <w:rFonts w:ascii="Times New Roman" w:hAnsi="Times New Roman" w:cs="Times New Roman"/>
          <w:color w:val="000000" w:themeColor="text1"/>
          <w:sz w:val="28"/>
          <w:szCs w:val="28"/>
          <w:lang w:val="uk-UA"/>
        </w:rPr>
        <w:t>и</w:t>
      </w:r>
      <w:r w:rsidRPr="00A119AF">
        <w:rPr>
          <w:rFonts w:ascii="Times New Roman" w:hAnsi="Times New Roman" w:cs="Times New Roman"/>
          <w:color w:val="000000" w:themeColor="text1"/>
          <w:sz w:val="28"/>
          <w:szCs w:val="28"/>
          <w:lang w:val="uk-UA"/>
        </w:rPr>
        <w:t>) до 360 календарних днів (</w:t>
      </w:r>
      <w:r w:rsidR="00C8531F">
        <w:rPr>
          <w:rFonts w:ascii="Times New Roman" w:hAnsi="Times New Roman" w:cs="Times New Roman"/>
          <w:color w:val="000000" w:themeColor="text1"/>
          <w:sz w:val="28"/>
          <w:szCs w:val="28"/>
          <w:lang w:val="uk-UA"/>
        </w:rPr>
        <w:t xml:space="preserve">якщо наявний стаж становить понад </w:t>
      </w:r>
      <w:r w:rsidRPr="00A119AF">
        <w:rPr>
          <w:rFonts w:ascii="Times New Roman" w:hAnsi="Times New Roman" w:cs="Times New Roman"/>
          <w:color w:val="000000" w:themeColor="text1"/>
          <w:sz w:val="28"/>
          <w:szCs w:val="28"/>
          <w:lang w:val="uk-UA"/>
        </w:rPr>
        <w:t xml:space="preserve">30 років). </w:t>
      </w:r>
      <w:r w:rsidR="00C8531F">
        <w:rPr>
          <w:rFonts w:ascii="Times New Roman" w:hAnsi="Times New Roman" w:cs="Times New Roman"/>
          <w:color w:val="000000" w:themeColor="text1"/>
          <w:sz w:val="28"/>
          <w:szCs w:val="28"/>
          <w:lang w:val="uk-UA"/>
        </w:rPr>
        <w:t>Розмір допомоги по безробіттю з</w:t>
      </w:r>
      <w:r w:rsidRPr="00A119AF">
        <w:rPr>
          <w:rFonts w:ascii="Times New Roman" w:hAnsi="Times New Roman" w:cs="Times New Roman"/>
          <w:color w:val="000000" w:themeColor="text1"/>
          <w:sz w:val="28"/>
          <w:szCs w:val="28"/>
          <w:lang w:val="uk-UA"/>
        </w:rPr>
        <w:t xml:space="preserve">астрахованим особам </w:t>
      </w:r>
      <w:r w:rsidR="00C8531F">
        <w:rPr>
          <w:rFonts w:ascii="Times New Roman" w:hAnsi="Times New Roman" w:cs="Times New Roman"/>
          <w:color w:val="000000" w:themeColor="text1"/>
          <w:sz w:val="28"/>
          <w:szCs w:val="28"/>
          <w:lang w:val="uk-UA"/>
        </w:rPr>
        <w:t xml:space="preserve">вираховується у відсотковому відношенні до </w:t>
      </w:r>
      <w:r w:rsidRPr="00A119AF">
        <w:rPr>
          <w:rFonts w:ascii="Times New Roman" w:hAnsi="Times New Roman" w:cs="Times New Roman"/>
          <w:color w:val="000000" w:themeColor="text1"/>
          <w:sz w:val="28"/>
          <w:szCs w:val="28"/>
          <w:lang w:val="uk-UA"/>
        </w:rPr>
        <w:t xml:space="preserve">середньої заробітної плати (доходу), </w:t>
      </w:r>
      <w:r w:rsidR="00C8531F">
        <w:rPr>
          <w:rFonts w:ascii="Times New Roman" w:hAnsi="Times New Roman" w:cs="Times New Roman"/>
          <w:color w:val="000000" w:themeColor="text1"/>
          <w:sz w:val="28"/>
          <w:szCs w:val="28"/>
          <w:lang w:val="uk-UA"/>
        </w:rPr>
        <w:t>а також є залежним</w:t>
      </w:r>
      <w:r w:rsidRPr="00A119AF">
        <w:rPr>
          <w:rFonts w:ascii="Times New Roman" w:hAnsi="Times New Roman" w:cs="Times New Roman"/>
          <w:color w:val="000000" w:themeColor="text1"/>
          <w:sz w:val="28"/>
          <w:szCs w:val="28"/>
          <w:lang w:val="uk-UA"/>
        </w:rPr>
        <w:t xml:space="preserve"> від </w:t>
      </w:r>
      <w:r w:rsidR="00C8531F">
        <w:rPr>
          <w:rFonts w:ascii="Times New Roman" w:hAnsi="Times New Roman" w:cs="Times New Roman"/>
          <w:color w:val="000000" w:themeColor="text1"/>
          <w:sz w:val="28"/>
          <w:szCs w:val="28"/>
          <w:lang w:val="uk-UA"/>
        </w:rPr>
        <w:t xml:space="preserve">розміру </w:t>
      </w:r>
      <w:r w:rsidRPr="00A119AF">
        <w:rPr>
          <w:rFonts w:ascii="Times New Roman" w:hAnsi="Times New Roman" w:cs="Times New Roman"/>
          <w:color w:val="000000" w:themeColor="text1"/>
          <w:sz w:val="28"/>
          <w:szCs w:val="28"/>
          <w:lang w:val="uk-UA"/>
        </w:rPr>
        <w:t xml:space="preserve">страхового стажу, </w:t>
      </w:r>
      <w:r w:rsidR="00C8531F">
        <w:rPr>
          <w:rFonts w:ascii="Times New Roman" w:hAnsi="Times New Roman" w:cs="Times New Roman"/>
          <w:color w:val="000000" w:themeColor="text1"/>
          <w:sz w:val="28"/>
          <w:szCs w:val="28"/>
          <w:lang w:val="uk-UA"/>
        </w:rPr>
        <w:t>проте не може бути меншим від м</w:t>
      </w:r>
      <w:r w:rsidRPr="00A119AF">
        <w:rPr>
          <w:rFonts w:ascii="Times New Roman" w:hAnsi="Times New Roman" w:cs="Times New Roman"/>
          <w:color w:val="000000" w:themeColor="text1"/>
          <w:sz w:val="28"/>
          <w:szCs w:val="28"/>
          <w:lang w:val="uk-UA"/>
        </w:rPr>
        <w:t>інімальн</w:t>
      </w:r>
      <w:r w:rsidR="00C8531F">
        <w:rPr>
          <w:rFonts w:ascii="Times New Roman" w:hAnsi="Times New Roman" w:cs="Times New Roman"/>
          <w:color w:val="000000" w:themeColor="text1"/>
          <w:sz w:val="28"/>
          <w:szCs w:val="28"/>
          <w:lang w:val="uk-UA"/>
        </w:rPr>
        <w:t xml:space="preserve">ого </w:t>
      </w:r>
      <w:r w:rsidRPr="00A119AF">
        <w:rPr>
          <w:rFonts w:ascii="Times New Roman" w:hAnsi="Times New Roman" w:cs="Times New Roman"/>
          <w:color w:val="000000" w:themeColor="text1"/>
          <w:sz w:val="28"/>
          <w:szCs w:val="28"/>
          <w:lang w:val="uk-UA"/>
        </w:rPr>
        <w:t>розмір</w:t>
      </w:r>
      <w:r w:rsidR="00C8531F">
        <w:rPr>
          <w:rFonts w:ascii="Times New Roman" w:hAnsi="Times New Roman" w:cs="Times New Roman"/>
          <w:color w:val="000000" w:themeColor="text1"/>
          <w:sz w:val="28"/>
          <w:szCs w:val="28"/>
          <w:lang w:val="uk-UA"/>
        </w:rPr>
        <w:t>у</w:t>
      </w:r>
      <w:r w:rsidRPr="00A119AF">
        <w:rPr>
          <w:rFonts w:ascii="Times New Roman" w:hAnsi="Times New Roman" w:cs="Times New Roman"/>
          <w:color w:val="000000" w:themeColor="text1"/>
          <w:sz w:val="28"/>
          <w:szCs w:val="28"/>
          <w:lang w:val="uk-UA"/>
        </w:rPr>
        <w:t xml:space="preserve"> допомоги по безробіттю, </w:t>
      </w:r>
      <w:r w:rsidR="00C8531F">
        <w:rPr>
          <w:rFonts w:ascii="Times New Roman" w:hAnsi="Times New Roman" w:cs="Times New Roman"/>
          <w:color w:val="000000" w:themeColor="text1"/>
          <w:sz w:val="28"/>
          <w:szCs w:val="28"/>
          <w:lang w:val="uk-UA"/>
        </w:rPr>
        <w:t>який визначається для конкретної категорії осіб (</w:t>
      </w:r>
      <w:r w:rsidR="008475B6">
        <w:rPr>
          <w:rFonts w:ascii="Times New Roman" w:hAnsi="Times New Roman" w:cs="Times New Roman"/>
          <w:color w:val="000000" w:themeColor="text1"/>
          <w:sz w:val="28"/>
          <w:szCs w:val="28"/>
          <w:lang w:val="uk-UA"/>
        </w:rPr>
        <w:t xml:space="preserve">Таблиця. 3.1.) </w:t>
      </w:r>
      <w:r w:rsidR="008475B6" w:rsidRPr="008475B6">
        <w:rPr>
          <w:rFonts w:ascii="Times New Roman" w:hAnsi="Times New Roman" w:cs="Times New Roman"/>
          <w:color w:val="000000" w:themeColor="text1"/>
          <w:sz w:val="28"/>
          <w:szCs w:val="28"/>
        </w:rPr>
        <w:t>[</w:t>
      </w:r>
      <w:r w:rsidR="00A711EA" w:rsidRPr="0067572E">
        <w:rPr>
          <w:rFonts w:ascii="Times New Roman" w:hAnsi="Times New Roman" w:cs="Times New Roman"/>
          <w:color w:val="000000" w:themeColor="text1"/>
          <w:sz w:val="28"/>
          <w:szCs w:val="28"/>
        </w:rPr>
        <w:t>37</w:t>
      </w:r>
      <w:r w:rsidR="008475B6" w:rsidRPr="0067572E">
        <w:rPr>
          <w:rFonts w:ascii="Times New Roman" w:hAnsi="Times New Roman" w:cs="Times New Roman"/>
          <w:color w:val="000000" w:themeColor="text1"/>
          <w:sz w:val="28"/>
          <w:szCs w:val="28"/>
        </w:rPr>
        <w:t>]</w:t>
      </w:r>
      <w:r w:rsidR="008475B6">
        <w:rPr>
          <w:rFonts w:ascii="Times New Roman" w:hAnsi="Times New Roman" w:cs="Times New Roman"/>
          <w:color w:val="000000" w:themeColor="text1"/>
          <w:sz w:val="28"/>
          <w:szCs w:val="28"/>
          <w:lang w:val="uk-UA"/>
        </w:rPr>
        <w:t>.</w:t>
      </w:r>
    </w:p>
    <w:p w14:paraId="49A8D52B" w14:textId="77777777" w:rsidR="008475B6" w:rsidRPr="008475B6" w:rsidRDefault="008475B6" w:rsidP="008475B6">
      <w:pPr>
        <w:spacing w:after="0" w:line="360" w:lineRule="auto"/>
        <w:ind w:firstLine="567"/>
        <w:jc w:val="right"/>
        <w:rPr>
          <w:rFonts w:ascii="Times New Roman" w:hAnsi="Times New Roman" w:cs="Times New Roman"/>
          <w:i/>
          <w:iCs/>
          <w:color w:val="000000" w:themeColor="text1"/>
          <w:sz w:val="28"/>
          <w:szCs w:val="28"/>
          <w:lang w:val="uk-UA"/>
        </w:rPr>
      </w:pPr>
      <w:r w:rsidRPr="008475B6">
        <w:rPr>
          <w:rFonts w:ascii="Times New Roman" w:hAnsi="Times New Roman" w:cs="Times New Roman"/>
          <w:i/>
          <w:iCs/>
          <w:color w:val="000000" w:themeColor="text1"/>
          <w:sz w:val="28"/>
          <w:szCs w:val="28"/>
          <w:lang w:val="uk-UA"/>
        </w:rPr>
        <w:t xml:space="preserve">Таблиця 3.1 </w:t>
      </w:r>
    </w:p>
    <w:p w14:paraId="4B5D6D59" w14:textId="5A38DB3A" w:rsidR="008475B6" w:rsidRDefault="008475B6" w:rsidP="008475B6">
      <w:pPr>
        <w:spacing w:after="0" w:line="360" w:lineRule="auto"/>
        <w:ind w:firstLine="567"/>
        <w:jc w:val="center"/>
        <w:rPr>
          <w:rFonts w:ascii="Times New Roman" w:hAnsi="Times New Roman" w:cs="Times New Roman"/>
          <w:b/>
          <w:bCs/>
          <w:color w:val="000000" w:themeColor="text1"/>
          <w:sz w:val="28"/>
          <w:szCs w:val="28"/>
          <w:lang w:val="uk-UA"/>
        </w:rPr>
      </w:pPr>
      <w:r w:rsidRPr="008475B6">
        <w:rPr>
          <w:rFonts w:ascii="Times New Roman" w:hAnsi="Times New Roman" w:cs="Times New Roman"/>
          <w:b/>
          <w:bCs/>
          <w:color w:val="000000" w:themeColor="text1"/>
          <w:sz w:val="28"/>
          <w:szCs w:val="28"/>
          <w:lang w:val="uk-UA"/>
        </w:rPr>
        <w:t>Розмір допомоги по безробіттю (в залежності від страхового стажу)</w:t>
      </w:r>
    </w:p>
    <w:tbl>
      <w:tblPr>
        <w:tblStyle w:val="a9"/>
        <w:tblW w:w="0" w:type="auto"/>
        <w:tblLook w:val="04A0" w:firstRow="1" w:lastRow="0" w:firstColumn="1" w:lastColumn="0" w:noHBand="0" w:noVBand="1"/>
      </w:tblPr>
      <w:tblGrid>
        <w:gridCol w:w="4927"/>
        <w:gridCol w:w="4927"/>
      </w:tblGrid>
      <w:tr w:rsidR="008475B6" w14:paraId="33402FD5" w14:textId="77777777" w:rsidTr="008475B6">
        <w:tc>
          <w:tcPr>
            <w:tcW w:w="4927" w:type="dxa"/>
          </w:tcPr>
          <w:p w14:paraId="54B52D86" w14:textId="2D09E763"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Розмір страхового стажу</w:t>
            </w:r>
          </w:p>
        </w:tc>
        <w:tc>
          <w:tcPr>
            <w:tcW w:w="4927" w:type="dxa"/>
          </w:tcPr>
          <w:p w14:paraId="45A05741" w14:textId="650ED678"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Розмір допомоги</w:t>
            </w:r>
          </w:p>
        </w:tc>
      </w:tr>
      <w:tr w:rsidR="008475B6" w14:paraId="1005E0C6" w14:textId="77777777" w:rsidTr="008475B6">
        <w:tc>
          <w:tcPr>
            <w:tcW w:w="4927" w:type="dxa"/>
          </w:tcPr>
          <w:p w14:paraId="4077C257" w14:textId="6767FDF7"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Менше 3-ох років</w:t>
            </w:r>
          </w:p>
        </w:tc>
        <w:tc>
          <w:tcPr>
            <w:tcW w:w="4927" w:type="dxa"/>
          </w:tcPr>
          <w:p w14:paraId="4D6753C7" w14:textId="02DC1910"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50 %</w:t>
            </w:r>
          </w:p>
        </w:tc>
      </w:tr>
      <w:tr w:rsidR="008475B6" w14:paraId="2883F02B" w14:textId="77777777" w:rsidTr="008475B6">
        <w:tc>
          <w:tcPr>
            <w:tcW w:w="4927" w:type="dxa"/>
          </w:tcPr>
          <w:p w14:paraId="4C8CB97C" w14:textId="077F4443"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3-6 років</w:t>
            </w:r>
          </w:p>
        </w:tc>
        <w:tc>
          <w:tcPr>
            <w:tcW w:w="4927" w:type="dxa"/>
          </w:tcPr>
          <w:p w14:paraId="4DB4B4AB" w14:textId="67B62C23"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55 %</w:t>
            </w:r>
          </w:p>
        </w:tc>
      </w:tr>
      <w:tr w:rsidR="008475B6" w14:paraId="415AE2AD" w14:textId="77777777" w:rsidTr="008475B6">
        <w:tc>
          <w:tcPr>
            <w:tcW w:w="4927" w:type="dxa"/>
          </w:tcPr>
          <w:p w14:paraId="68A1789C" w14:textId="1F8EF288"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6-12 років</w:t>
            </w:r>
          </w:p>
        </w:tc>
        <w:tc>
          <w:tcPr>
            <w:tcW w:w="4927" w:type="dxa"/>
          </w:tcPr>
          <w:p w14:paraId="159CF475" w14:textId="20A3DFD2"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60%</w:t>
            </w:r>
          </w:p>
        </w:tc>
      </w:tr>
      <w:tr w:rsidR="008475B6" w14:paraId="728BFACD" w14:textId="77777777" w:rsidTr="008475B6">
        <w:tc>
          <w:tcPr>
            <w:tcW w:w="4927" w:type="dxa"/>
          </w:tcPr>
          <w:p w14:paraId="56B6ED33" w14:textId="69446F8A"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12-18 років</w:t>
            </w:r>
          </w:p>
        </w:tc>
        <w:tc>
          <w:tcPr>
            <w:tcW w:w="4927" w:type="dxa"/>
          </w:tcPr>
          <w:p w14:paraId="42B69C03" w14:textId="08338BC7"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65%</w:t>
            </w:r>
          </w:p>
        </w:tc>
      </w:tr>
      <w:tr w:rsidR="008475B6" w14:paraId="3B24149A" w14:textId="77777777" w:rsidTr="008475B6">
        <w:tc>
          <w:tcPr>
            <w:tcW w:w="4927" w:type="dxa"/>
          </w:tcPr>
          <w:p w14:paraId="0D8C026C" w14:textId="54C28100"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18-24 років</w:t>
            </w:r>
          </w:p>
        </w:tc>
        <w:tc>
          <w:tcPr>
            <w:tcW w:w="4927" w:type="dxa"/>
          </w:tcPr>
          <w:p w14:paraId="4F4592F8" w14:textId="03DDB397"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70%</w:t>
            </w:r>
          </w:p>
        </w:tc>
      </w:tr>
      <w:tr w:rsidR="008475B6" w14:paraId="2AAC223C" w14:textId="77777777" w:rsidTr="008475B6">
        <w:tc>
          <w:tcPr>
            <w:tcW w:w="4927" w:type="dxa"/>
          </w:tcPr>
          <w:p w14:paraId="4A356EE1" w14:textId="6D8CF519"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24-30 років</w:t>
            </w:r>
          </w:p>
        </w:tc>
        <w:tc>
          <w:tcPr>
            <w:tcW w:w="4927" w:type="dxa"/>
          </w:tcPr>
          <w:p w14:paraId="7EEB79C9" w14:textId="361BD6DA"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75 %</w:t>
            </w:r>
          </w:p>
        </w:tc>
      </w:tr>
      <w:tr w:rsidR="008475B6" w14:paraId="420731ED" w14:textId="77777777" w:rsidTr="008475B6">
        <w:tc>
          <w:tcPr>
            <w:tcW w:w="4927" w:type="dxa"/>
          </w:tcPr>
          <w:p w14:paraId="08065650" w14:textId="1485B531"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Більше 30 років</w:t>
            </w:r>
          </w:p>
        </w:tc>
        <w:tc>
          <w:tcPr>
            <w:tcW w:w="4927" w:type="dxa"/>
          </w:tcPr>
          <w:p w14:paraId="7629F0C8" w14:textId="5BCD1111" w:rsidR="008475B6" w:rsidRDefault="008475B6" w:rsidP="008475B6">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80%</w:t>
            </w:r>
          </w:p>
        </w:tc>
      </w:tr>
    </w:tbl>
    <w:p w14:paraId="523F2F7D" w14:textId="77777777" w:rsidR="008475B6" w:rsidRPr="008475B6" w:rsidRDefault="008475B6" w:rsidP="008475B6">
      <w:pPr>
        <w:spacing w:after="0" w:line="360" w:lineRule="auto"/>
        <w:ind w:firstLine="567"/>
        <w:jc w:val="both"/>
        <w:rPr>
          <w:rFonts w:ascii="Times New Roman" w:hAnsi="Times New Roman" w:cs="Times New Roman"/>
          <w:color w:val="000000" w:themeColor="text1"/>
          <w:sz w:val="28"/>
          <w:szCs w:val="28"/>
          <w:lang w:val="uk-UA"/>
        </w:rPr>
      </w:pPr>
    </w:p>
    <w:p w14:paraId="2E1D1113" w14:textId="2B0DCC25" w:rsidR="008475B6" w:rsidRDefault="008475B6" w:rsidP="00C8531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14:paraId="3445D5E1" w14:textId="3DC8DF58" w:rsidR="00A119AF" w:rsidRPr="00A119AF" w:rsidRDefault="00A73E4F" w:rsidP="00A73E4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A119AF" w:rsidRPr="00A119AF">
        <w:rPr>
          <w:rFonts w:ascii="Times New Roman" w:hAnsi="Times New Roman" w:cs="Times New Roman"/>
          <w:color w:val="000000" w:themeColor="text1"/>
          <w:sz w:val="28"/>
          <w:szCs w:val="28"/>
          <w:lang w:val="uk-UA"/>
        </w:rPr>
        <w:t xml:space="preserve">. Осучаснення підходів щодо підходящої роботи. </w:t>
      </w:r>
      <w:r>
        <w:rPr>
          <w:rFonts w:ascii="Times New Roman" w:hAnsi="Times New Roman" w:cs="Times New Roman"/>
          <w:color w:val="000000" w:themeColor="text1"/>
          <w:sz w:val="28"/>
          <w:szCs w:val="28"/>
          <w:lang w:val="uk-UA"/>
        </w:rPr>
        <w:t xml:space="preserve">Вважається підходящою для особи, яка має статус безробітного, та </w:t>
      </w:r>
      <w:r w:rsidR="00A119AF" w:rsidRPr="00A119AF">
        <w:rPr>
          <w:rFonts w:ascii="Times New Roman" w:hAnsi="Times New Roman" w:cs="Times New Roman"/>
          <w:color w:val="000000" w:themeColor="text1"/>
          <w:sz w:val="28"/>
          <w:szCs w:val="28"/>
          <w:lang w:val="uk-UA"/>
        </w:rPr>
        <w:t>робота, яка одночасно</w:t>
      </w:r>
      <w:r>
        <w:rPr>
          <w:rFonts w:ascii="Times New Roman" w:hAnsi="Times New Roman" w:cs="Times New Roman"/>
          <w:color w:val="000000" w:themeColor="text1"/>
          <w:sz w:val="28"/>
          <w:szCs w:val="28"/>
          <w:lang w:val="uk-UA"/>
        </w:rPr>
        <w:t>:</w:t>
      </w:r>
    </w:p>
    <w:p w14:paraId="549C8F3B" w14:textId="7CEE0F0D" w:rsidR="00A119AF" w:rsidRPr="00A119AF" w:rsidRDefault="00A73E4F"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є відповідною її освітньому, професійному, кваліфікаційному рівню, а також наявному досвіду роботи. При наданні пропозицій </w:t>
      </w:r>
      <w:r w:rsidR="00A119AF" w:rsidRPr="00A119AF">
        <w:rPr>
          <w:rFonts w:ascii="Times New Roman" w:hAnsi="Times New Roman" w:cs="Times New Roman"/>
          <w:color w:val="000000" w:themeColor="text1"/>
          <w:sz w:val="28"/>
          <w:szCs w:val="28"/>
          <w:lang w:val="uk-UA"/>
        </w:rPr>
        <w:t xml:space="preserve">підходящої роботи </w:t>
      </w:r>
      <w:r>
        <w:rPr>
          <w:rFonts w:ascii="Times New Roman" w:hAnsi="Times New Roman" w:cs="Times New Roman"/>
          <w:color w:val="000000" w:themeColor="text1"/>
          <w:sz w:val="28"/>
          <w:szCs w:val="28"/>
          <w:lang w:val="uk-UA"/>
        </w:rPr>
        <w:t xml:space="preserve">працівником служби зайнятості відбувається врахування </w:t>
      </w:r>
      <w:r w:rsidR="00A119AF" w:rsidRPr="00A119AF">
        <w:rPr>
          <w:rFonts w:ascii="Times New Roman" w:hAnsi="Times New Roman" w:cs="Times New Roman"/>
          <w:color w:val="000000" w:themeColor="text1"/>
          <w:sz w:val="28"/>
          <w:szCs w:val="28"/>
          <w:lang w:val="uk-UA"/>
        </w:rPr>
        <w:t>тривал</w:t>
      </w:r>
      <w:r>
        <w:rPr>
          <w:rFonts w:ascii="Times New Roman" w:hAnsi="Times New Roman" w:cs="Times New Roman"/>
          <w:color w:val="000000" w:themeColor="text1"/>
          <w:sz w:val="28"/>
          <w:szCs w:val="28"/>
          <w:lang w:val="uk-UA"/>
        </w:rPr>
        <w:t>ості</w:t>
      </w:r>
      <w:r w:rsidR="00A119AF" w:rsidRPr="00A119A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lastRenderedPageBreak/>
        <w:t xml:space="preserve">професійної </w:t>
      </w:r>
      <w:r w:rsidR="00A119AF" w:rsidRPr="00A119AF">
        <w:rPr>
          <w:rFonts w:ascii="Times New Roman" w:hAnsi="Times New Roman" w:cs="Times New Roman"/>
          <w:color w:val="000000" w:themeColor="text1"/>
          <w:sz w:val="28"/>
          <w:szCs w:val="28"/>
          <w:lang w:val="uk-UA"/>
        </w:rPr>
        <w:t xml:space="preserve">роботи, </w:t>
      </w:r>
      <w:r>
        <w:rPr>
          <w:rFonts w:ascii="Times New Roman" w:hAnsi="Times New Roman" w:cs="Times New Roman"/>
          <w:color w:val="000000" w:themeColor="text1"/>
          <w:sz w:val="28"/>
          <w:szCs w:val="28"/>
          <w:lang w:val="uk-UA"/>
        </w:rPr>
        <w:t xml:space="preserve">роботи за </w:t>
      </w:r>
      <w:r w:rsidR="00A119AF" w:rsidRPr="00A119AF">
        <w:rPr>
          <w:rFonts w:ascii="Times New Roman" w:hAnsi="Times New Roman" w:cs="Times New Roman"/>
          <w:color w:val="000000" w:themeColor="text1"/>
          <w:sz w:val="28"/>
          <w:szCs w:val="28"/>
          <w:lang w:val="uk-UA"/>
        </w:rPr>
        <w:t xml:space="preserve">спеціальністю, </w:t>
      </w:r>
      <w:r>
        <w:rPr>
          <w:rFonts w:ascii="Times New Roman" w:hAnsi="Times New Roman" w:cs="Times New Roman"/>
          <w:color w:val="000000" w:themeColor="text1"/>
          <w:sz w:val="28"/>
          <w:szCs w:val="28"/>
          <w:lang w:val="uk-UA"/>
        </w:rPr>
        <w:t xml:space="preserve">а також її </w:t>
      </w:r>
      <w:r w:rsidR="00A119AF" w:rsidRPr="00A119AF">
        <w:rPr>
          <w:rFonts w:ascii="Times New Roman" w:hAnsi="Times New Roman" w:cs="Times New Roman"/>
          <w:color w:val="000000" w:themeColor="text1"/>
          <w:sz w:val="28"/>
          <w:szCs w:val="28"/>
          <w:lang w:val="uk-UA"/>
        </w:rPr>
        <w:t>кваліфікаці</w:t>
      </w:r>
      <w:r>
        <w:rPr>
          <w:rFonts w:ascii="Times New Roman" w:hAnsi="Times New Roman" w:cs="Times New Roman"/>
          <w:color w:val="000000" w:themeColor="text1"/>
          <w:sz w:val="28"/>
          <w:szCs w:val="28"/>
          <w:lang w:val="uk-UA"/>
        </w:rPr>
        <w:t>ї</w:t>
      </w:r>
      <w:r w:rsidR="00A119AF" w:rsidRPr="00A119AF">
        <w:rPr>
          <w:rFonts w:ascii="Times New Roman" w:hAnsi="Times New Roman" w:cs="Times New Roman"/>
          <w:color w:val="000000" w:themeColor="text1"/>
          <w:sz w:val="28"/>
          <w:szCs w:val="28"/>
          <w:lang w:val="uk-UA"/>
        </w:rPr>
        <w:t>, досвід</w:t>
      </w:r>
      <w:r>
        <w:rPr>
          <w:rFonts w:ascii="Times New Roman" w:hAnsi="Times New Roman" w:cs="Times New Roman"/>
          <w:color w:val="000000" w:themeColor="text1"/>
          <w:sz w:val="28"/>
          <w:szCs w:val="28"/>
          <w:lang w:val="uk-UA"/>
        </w:rPr>
        <w:t>у</w:t>
      </w:r>
      <w:r w:rsidR="00A119AF" w:rsidRPr="00A119AF">
        <w:rPr>
          <w:rFonts w:ascii="Times New Roman" w:hAnsi="Times New Roman" w:cs="Times New Roman"/>
          <w:color w:val="000000" w:themeColor="text1"/>
          <w:sz w:val="28"/>
          <w:szCs w:val="28"/>
          <w:lang w:val="uk-UA"/>
        </w:rPr>
        <w:t>, тривал</w:t>
      </w:r>
      <w:r>
        <w:rPr>
          <w:rFonts w:ascii="Times New Roman" w:hAnsi="Times New Roman" w:cs="Times New Roman"/>
          <w:color w:val="000000" w:themeColor="text1"/>
          <w:sz w:val="28"/>
          <w:szCs w:val="28"/>
          <w:lang w:val="uk-UA"/>
        </w:rPr>
        <w:t>ості</w:t>
      </w:r>
      <w:r w:rsidR="00A119AF" w:rsidRPr="00A119AF">
        <w:rPr>
          <w:rFonts w:ascii="Times New Roman" w:hAnsi="Times New Roman" w:cs="Times New Roman"/>
          <w:color w:val="000000" w:themeColor="text1"/>
          <w:sz w:val="28"/>
          <w:szCs w:val="28"/>
          <w:lang w:val="uk-UA"/>
        </w:rPr>
        <w:t xml:space="preserve"> безробіття, а також </w:t>
      </w:r>
      <w:r>
        <w:rPr>
          <w:rFonts w:ascii="Times New Roman" w:hAnsi="Times New Roman" w:cs="Times New Roman"/>
          <w:color w:val="000000" w:themeColor="text1"/>
          <w:sz w:val="28"/>
          <w:szCs w:val="28"/>
          <w:lang w:val="uk-UA"/>
        </w:rPr>
        <w:t>потреб наявного ринку праці;</w:t>
      </w:r>
    </w:p>
    <w:p w14:paraId="2BF2AC05" w14:textId="77777777" w:rsidR="00B6527B" w:rsidRDefault="00A73E4F"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CB37E4">
        <w:rPr>
          <w:rFonts w:ascii="Times New Roman" w:hAnsi="Times New Roman" w:cs="Times New Roman"/>
          <w:color w:val="000000" w:themeColor="text1"/>
          <w:sz w:val="28"/>
          <w:szCs w:val="28"/>
          <w:lang w:val="uk-UA"/>
        </w:rPr>
        <w:t xml:space="preserve">є доступною у транспортному сполученні, закріпленому </w:t>
      </w:r>
      <w:r w:rsidR="00A119AF" w:rsidRPr="00A119AF">
        <w:rPr>
          <w:rFonts w:ascii="Times New Roman" w:hAnsi="Times New Roman" w:cs="Times New Roman"/>
          <w:color w:val="000000" w:themeColor="text1"/>
          <w:sz w:val="28"/>
          <w:szCs w:val="28"/>
          <w:lang w:val="uk-UA"/>
        </w:rPr>
        <w:t xml:space="preserve">розпорядженням голови </w:t>
      </w:r>
      <w:r w:rsidR="00CB37E4">
        <w:rPr>
          <w:rFonts w:ascii="Times New Roman" w:hAnsi="Times New Roman" w:cs="Times New Roman"/>
          <w:color w:val="000000" w:themeColor="text1"/>
          <w:sz w:val="28"/>
          <w:szCs w:val="28"/>
          <w:lang w:val="uk-UA"/>
        </w:rPr>
        <w:t xml:space="preserve">МДА чи відповідним </w:t>
      </w:r>
      <w:r w:rsidR="00A119AF" w:rsidRPr="00A119AF">
        <w:rPr>
          <w:rFonts w:ascii="Times New Roman" w:hAnsi="Times New Roman" w:cs="Times New Roman"/>
          <w:color w:val="000000" w:themeColor="text1"/>
          <w:sz w:val="28"/>
          <w:szCs w:val="28"/>
          <w:lang w:val="uk-UA"/>
        </w:rPr>
        <w:t xml:space="preserve">рішенням </w:t>
      </w:r>
      <w:r w:rsidR="00CB37E4">
        <w:rPr>
          <w:rFonts w:ascii="Times New Roman" w:hAnsi="Times New Roman" w:cs="Times New Roman"/>
          <w:color w:val="000000" w:themeColor="text1"/>
          <w:sz w:val="28"/>
          <w:szCs w:val="28"/>
          <w:lang w:val="uk-UA"/>
        </w:rPr>
        <w:t>органу виконавчої влади відп</w:t>
      </w:r>
      <w:r w:rsidR="00A119AF" w:rsidRPr="00A119AF">
        <w:rPr>
          <w:rFonts w:ascii="Times New Roman" w:hAnsi="Times New Roman" w:cs="Times New Roman"/>
          <w:color w:val="000000" w:themeColor="text1"/>
          <w:sz w:val="28"/>
          <w:szCs w:val="28"/>
          <w:lang w:val="uk-UA"/>
        </w:rPr>
        <w:t xml:space="preserve">овідної ради. </w:t>
      </w:r>
      <w:r w:rsidR="00DD7FBC">
        <w:rPr>
          <w:rFonts w:ascii="Times New Roman" w:hAnsi="Times New Roman" w:cs="Times New Roman"/>
          <w:color w:val="000000" w:themeColor="text1"/>
          <w:sz w:val="28"/>
          <w:szCs w:val="28"/>
          <w:lang w:val="uk-UA"/>
        </w:rPr>
        <w:t xml:space="preserve">До розряду підходящих належить робота, проїзд до якої в одну сторону за часом та відстанню для осіб, що працюють на умовах </w:t>
      </w:r>
      <w:r w:rsidR="00A119AF" w:rsidRPr="00A119AF">
        <w:rPr>
          <w:rFonts w:ascii="Times New Roman" w:hAnsi="Times New Roman" w:cs="Times New Roman"/>
          <w:color w:val="000000" w:themeColor="text1"/>
          <w:sz w:val="28"/>
          <w:szCs w:val="28"/>
          <w:lang w:val="uk-UA"/>
        </w:rPr>
        <w:t>повного робочого часу</w:t>
      </w:r>
      <w:r w:rsidR="00DD7FBC">
        <w:rPr>
          <w:rFonts w:ascii="Times New Roman" w:hAnsi="Times New Roman" w:cs="Times New Roman"/>
          <w:color w:val="000000" w:themeColor="text1"/>
          <w:sz w:val="28"/>
          <w:szCs w:val="28"/>
          <w:lang w:val="uk-UA"/>
        </w:rPr>
        <w:t xml:space="preserve"> (менше 1,5 години та менше 60 км); на умовах </w:t>
      </w:r>
      <w:r w:rsidR="00A119AF" w:rsidRPr="00A119AF">
        <w:rPr>
          <w:rFonts w:ascii="Times New Roman" w:hAnsi="Times New Roman" w:cs="Times New Roman"/>
          <w:color w:val="000000" w:themeColor="text1"/>
          <w:sz w:val="28"/>
          <w:szCs w:val="28"/>
          <w:lang w:val="uk-UA"/>
        </w:rPr>
        <w:t>неповного робочого часу</w:t>
      </w:r>
      <w:r w:rsidR="00B6527B">
        <w:rPr>
          <w:rFonts w:ascii="Times New Roman" w:hAnsi="Times New Roman" w:cs="Times New Roman"/>
          <w:color w:val="000000" w:themeColor="text1"/>
          <w:sz w:val="28"/>
          <w:szCs w:val="28"/>
          <w:lang w:val="uk-UA"/>
        </w:rPr>
        <w:t xml:space="preserve"> (менше 1 години та менше 40 км);</w:t>
      </w:r>
    </w:p>
    <w:p w14:paraId="02AD4994" w14:textId="3ADEA236" w:rsidR="00A119AF" w:rsidRPr="00A119AF" w:rsidRDefault="005543DF"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є відповідною рівню заробітної плати в залежності від часу, проятгом якого тривало безробіття. При підборі роботи, яка буде підходящою, відбувається </w:t>
      </w:r>
      <w:r w:rsidR="00A119AF" w:rsidRPr="00A119AF">
        <w:rPr>
          <w:rFonts w:ascii="Times New Roman" w:hAnsi="Times New Roman" w:cs="Times New Roman"/>
          <w:color w:val="000000" w:themeColor="text1"/>
          <w:sz w:val="28"/>
          <w:szCs w:val="28"/>
          <w:lang w:val="uk-UA"/>
        </w:rPr>
        <w:t>врах</w:t>
      </w:r>
      <w:r>
        <w:rPr>
          <w:rFonts w:ascii="Times New Roman" w:hAnsi="Times New Roman" w:cs="Times New Roman"/>
          <w:color w:val="000000" w:themeColor="text1"/>
          <w:sz w:val="28"/>
          <w:szCs w:val="28"/>
          <w:lang w:val="uk-UA"/>
        </w:rPr>
        <w:t>ування</w:t>
      </w:r>
      <w:r w:rsidR="00A119AF" w:rsidRPr="00A119AF">
        <w:rPr>
          <w:rFonts w:ascii="Times New Roman" w:hAnsi="Times New Roman" w:cs="Times New Roman"/>
          <w:color w:val="000000" w:themeColor="text1"/>
          <w:sz w:val="28"/>
          <w:szCs w:val="28"/>
          <w:lang w:val="uk-UA"/>
        </w:rPr>
        <w:t xml:space="preserve"> заробітн</w:t>
      </w:r>
      <w:r>
        <w:rPr>
          <w:rFonts w:ascii="Times New Roman" w:hAnsi="Times New Roman" w:cs="Times New Roman"/>
          <w:color w:val="000000" w:themeColor="text1"/>
          <w:sz w:val="28"/>
          <w:szCs w:val="28"/>
          <w:lang w:val="uk-UA"/>
        </w:rPr>
        <w:t>ої</w:t>
      </w:r>
      <w:r w:rsidR="00A119AF" w:rsidRPr="00A119AF">
        <w:rPr>
          <w:rFonts w:ascii="Times New Roman" w:hAnsi="Times New Roman" w:cs="Times New Roman"/>
          <w:color w:val="000000" w:themeColor="text1"/>
          <w:sz w:val="28"/>
          <w:szCs w:val="28"/>
          <w:lang w:val="uk-UA"/>
        </w:rPr>
        <w:t xml:space="preserve"> плат</w:t>
      </w:r>
      <w:r>
        <w:rPr>
          <w:rFonts w:ascii="Times New Roman" w:hAnsi="Times New Roman" w:cs="Times New Roman"/>
          <w:color w:val="000000" w:themeColor="text1"/>
          <w:sz w:val="28"/>
          <w:szCs w:val="28"/>
          <w:lang w:val="uk-UA"/>
        </w:rPr>
        <w:t>и</w:t>
      </w:r>
      <w:r w:rsidR="00A119AF" w:rsidRPr="00A119AF">
        <w:rPr>
          <w:rFonts w:ascii="Times New Roman" w:hAnsi="Times New Roman" w:cs="Times New Roman"/>
          <w:color w:val="000000" w:themeColor="text1"/>
          <w:sz w:val="28"/>
          <w:szCs w:val="28"/>
          <w:lang w:val="uk-UA"/>
        </w:rPr>
        <w:t xml:space="preserve"> у розмірі:</w:t>
      </w:r>
    </w:p>
    <w:p w14:paraId="25FE1479" w14:textId="348C8D3F" w:rsidR="00A119AF" w:rsidRDefault="00061252" w:rsidP="0006125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 не меншому, ніж особа мала за останнім місцем роботи, проте дане положення діє лише щодо осіб, які мають статус безробітного менше 90 календарних днів;</w:t>
      </w:r>
    </w:p>
    <w:p w14:paraId="0F136E26" w14:textId="4CC231B5" w:rsidR="00061252" w:rsidRDefault="00061252" w:rsidP="0006125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 60% розмірі заробітної плати, яку особа мала за останнім місцем роботи, якщо у статусі безробітного особа перебуває від 90 до 180 днів;</w:t>
      </w:r>
    </w:p>
    <w:p w14:paraId="1F642E31" w14:textId="7C99500E" w:rsidR="00A119AF" w:rsidRPr="00A119AF" w:rsidRDefault="00061252"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мінімальному розмірі заробітної плати, встановленої законодавцем, якщо статус безробітного особа має вже понад 180 днів</w:t>
      </w:r>
      <w:r w:rsidR="00A711EA" w:rsidRPr="00A711EA">
        <w:rPr>
          <w:rFonts w:ascii="Times New Roman" w:hAnsi="Times New Roman" w:cs="Times New Roman"/>
          <w:color w:val="000000" w:themeColor="text1"/>
          <w:sz w:val="28"/>
          <w:szCs w:val="28"/>
        </w:rPr>
        <w:t xml:space="preserve"> [8]</w:t>
      </w:r>
      <w:r>
        <w:rPr>
          <w:rFonts w:ascii="Times New Roman" w:hAnsi="Times New Roman" w:cs="Times New Roman"/>
          <w:color w:val="000000" w:themeColor="text1"/>
          <w:sz w:val="28"/>
          <w:szCs w:val="28"/>
          <w:lang w:val="uk-UA"/>
        </w:rPr>
        <w:t>.</w:t>
      </w:r>
    </w:p>
    <w:p w14:paraId="434E66FC" w14:textId="77777777" w:rsidR="00061252"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8. Нові можливості по підвищенню конкурентоздатності. </w:t>
      </w:r>
      <w:r w:rsidR="00061252">
        <w:rPr>
          <w:rFonts w:ascii="Times New Roman" w:hAnsi="Times New Roman" w:cs="Times New Roman"/>
          <w:color w:val="000000" w:themeColor="text1"/>
          <w:sz w:val="28"/>
          <w:szCs w:val="28"/>
          <w:lang w:val="uk-UA"/>
        </w:rPr>
        <w:t xml:space="preserve">Зокрема, у цьому напрямку держава закріплює положення стосовно розширення </w:t>
      </w:r>
      <w:r w:rsidRPr="00A119AF">
        <w:rPr>
          <w:rFonts w:ascii="Times New Roman" w:hAnsi="Times New Roman" w:cs="Times New Roman"/>
          <w:color w:val="000000" w:themeColor="text1"/>
          <w:sz w:val="28"/>
          <w:szCs w:val="28"/>
          <w:lang w:val="uk-UA"/>
        </w:rPr>
        <w:t>доступн</w:t>
      </w:r>
      <w:r w:rsidR="00061252">
        <w:rPr>
          <w:rFonts w:ascii="Times New Roman" w:hAnsi="Times New Roman" w:cs="Times New Roman"/>
          <w:color w:val="000000" w:themeColor="text1"/>
          <w:sz w:val="28"/>
          <w:szCs w:val="28"/>
          <w:lang w:val="uk-UA"/>
        </w:rPr>
        <w:t>ості</w:t>
      </w:r>
      <w:r w:rsidRPr="00A119AF">
        <w:rPr>
          <w:rFonts w:ascii="Times New Roman" w:hAnsi="Times New Roman" w:cs="Times New Roman"/>
          <w:color w:val="000000" w:themeColor="text1"/>
          <w:sz w:val="28"/>
          <w:szCs w:val="28"/>
          <w:lang w:val="uk-UA"/>
        </w:rPr>
        <w:t xml:space="preserve"> програми </w:t>
      </w:r>
      <w:r w:rsidR="00061252">
        <w:rPr>
          <w:rFonts w:ascii="Times New Roman" w:hAnsi="Times New Roman" w:cs="Times New Roman"/>
          <w:color w:val="000000" w:themeColor="text1"/>
          <w:sz w:val="28"/>
          <w:szCs w:val="28"/>
          <w:lang w:val="uk-UA"/>
        </w:rPr>
        <w:t xml:space="preserve">щодо видачі навчальних ваучерів, що має на меті підвищити </w:t>
      </w:r>
      <w:r w:rsidRPr="00A119AF">
        <w:rPr>
          <w:rFonts w:ascii="Times New Roman" w:hAnsi="Times New Roman" w:cs="Times New Roman"/>
          <w:color w:val="000000" w:themeColor="text1"/>
          <w:sz w:val="28"/>
          <w:szCs w:val="28"/>
          <w:lang w:val="uk-UA"/>
        </w:rPr>
        <w:t>конкурентоздатн</w:t>
      </w:r>
      <w:r w:rsidR="00061252">
        <w:rPr>
          <w:rFonts w:ascii="Times New Roman" w:hAnsi="Times New Roman" w:cs="Times New Roman"/>
          <w:color w:val="000000" w:themeColor="text1"/>
          <w:sz w:val="28"/>
          <w:szCs w:val="28"/>
          <w:lang w:val="uk-UA"/>
        </w:rPr>
        <w:t xml:space="preserve">ість </w:t>
      </w:r>
      <w:r w:rsidRPr="00A119AF">
        <w:rPr>
          <w:rFonts w:ascii="Times New Roman" w:hAnsi="Times New Roman" w:cs="Times New Roman"/>
          <w:color w:val="000000" w:themeColor="text1"/>
          <w:sz w:val="28"/>
          <w:szCs w:val="28"/>
          <w:lang w:val="uk-UA"/>
        </w:rPr>
        <w:t xml:space="preserve">на ринку праці. </w:t>
      </w:r>
      <w:r w:rsidR="00061252">
        <w:rPr>
          <w:rFonts w:ascii="Times New Roman" w:hAnsi="Times New Roman" w:cs="Times New Roman"/>
          <w:color w:val="000000" w:themeColor="text1"/>
          <w:sz w:val="28"/>
          <w:szCs w:val="28"/>
          <w:lang w:val="uk-UA"/>
        </w:rPr>
        <w:t>Отримання такого ваучеру може мати місце для наступних категорій осіб:</w:t>
      </w:r>
    </w:p>
    <w:p w14:paraId="55E05D7C" w14:textId="77777777" w:rsidR="004737C0"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 xml:space="preserve">- </w:t>
      </w:r>
      <w:r w:rsidR="001377FB">
        <w:rPr>
          <w:rFonts w:ascii="Times New Roman" w:hAnsi="Times New Roman" w:cs="Times New Roman"/>
          <w:color w:val="000000" w:themeColor="text1"/>
          <w:sz w:val="28"/>
          <w:szCs w:val="28"/>
          <w:lang w:val="uk-UA"/>
        </w:rPr>
        <w:t xml:space="preserve">тих, що були </w:t>
      </w:r>
      <w:r w:rsidRPr="00A119AF">
        <w:rPr>
          <w:rFonts w:ascii="Times New Roman" w:hAnsi="Times New Roman" w:cs="Times New Roman"/>
          <w:color w:val="000000" w:themeColor="text1"/>
          <w:sz w:val="28"/>
          <w:szCs w:val="28"/>
          <w:lang w:val="uk-UA"/>
        </w:rPr>
        <w:t xml:space="preserve">звільнені з військової служби </w:t>
      </w:r>
      <w:r w:rsidR="001377FB">
        <w:rPr>
          <w:rFonts w:ascii="Times New Roman" w:hAnsi="Times New Roman" w:cs="Times New Roman"/>
          <w:color w:val="000000" w:themeColor="text1"/>
          <w:sz w:val="28"/>
          <w:szCs w:val="28"/>
          <w:lang w:val="uk-UA"/>
        </w:rPr>
        <w:t xml:space="preserve">по закінченню необхідних для оборони країни заходів, </w:t>
      </w:r>
      <w:r w:rsidR="004737C0">
        <w:rPr>
          <w:rFonts w:ascii="Times New Roman" w:hAnsi="Times New Roman" w:cs="Times New Roman"/>
          <w:color w:val="000000" w:themeColor="text1"/>
          <w:sz w:val="28"/>
          <w:szCs w:val="28"/>
          <w:lang w:val="uk-UA"/>
        </w:rPr>
        <w:t>пов’язаних з агресією РФ проти нашої держави;</w:t>
      </w:r>
    </w:p>
    <w:p w14:paraId="080730D7" w14:textId="3B3788B4" w:rsidR="00A119AF" w:rsidRPr="00A119AF" w:rsidRDefault="004737C0"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A119AF" w:rsidRPr="00A119AF">
        <w:rPr>
          <w:rFonts w:ascii="Times New Roman" w:hAnsi="Times New Roman" w:cs="Times New Roman"/>
          <w:color w:val="000000" w:themeColor="text1"/>
          <w:sz w:val="28"/>
          <w:szCs w:val="28"/>
          <w:lang w:val="uk-UA"/>
        </w:rPr>
        <w:t xml:space="preserve">особи з інвалідністю за відсутності підходящої роботи, а також особи, які у період дії воєнного стану в Україні або окремих її територіях під час служби, трудової та іншої діяльності, проживання на відповідній території отримали поранення, контузію, каліцтво або захворювання внаслідок військової агресії, перебуваючи безпосередньо в районах проведення воєнних (бойових) дій та у </w:t>
      </w:r>
      <w:r w:rsidR="00A119AF" w:rsidRPr="00A119AF">
        <w:rPr>
          <w:rFonts w:ascii="Times New Roman" w:hAnsi="Times New Roman" w:cs="Times New Roman"/>
          <w:color w:val="000000" w:themeColor="text1"/>
          <w:sz w:val="28"/>
          <w:szCs w:val="28"/>
          <w:lang w:val="uk-UA"/>
        </w:rPr>
        <w:lastRenderedPageBreak/>
        <w:t>період здійснення воєнних (бойових) дій або в районах, що піддавалися бомбардуванням, авіаударам та іншим збройним нападам.</w:t>
      </w:r>
    </w:p>
    <w:p w14:paraId="16E95417" w14:textId="1C5EA6D3" w:rsidR="00A119AF" w:rsidRDefault="004737C0"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Надання ваучеру відбувається одним із наступних </w:t>
      </w:r>
      <w:r w:rsidR="00A119AF" w:rsidRPr="00A119AF">
        <w:rPr>
          <w:rFonts w:ascii="Times New Roman" w:hAnsi="Times New Roman" w:cs="Times New Roman"/>
          <w:color w:val="000000" w:themeColor="text1"/>
          <w:sz w:val="28"/>
          <w:szCs w:val="28"/>
          <w:lang w:val="uk-UA"/>
        </w:rPr>
        <w:t>шлях</w:t>
      </w:r>
      <w:r>
        <w:rPr>
          <w:rFonts w:ascii="Times New Roman" w:hAnsi="Times New Roman" w:cs="Times New Roman"/>
          <w:color w:val="000000" w:themeColor="text1"/>
          <w:sz w:val="28"/>
          <w:szCs w:val="28"/>
          <w:lang w:val="uk-UA"/>
        </w:rPr>
        <w:t xml:space="preserve">ів (Рис. 3.2). </w:t>
      </w:r>
    </w:p>
    <w:p w14:paraId="7632BF38" w14:textId="50E7CBB5" w:rsidR="00AA34DC" w:rsidRDefault="00AA34DC" w:rsidP="00AA34DC">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noProof/>
          <w:color w:val="000000" w:themeColor="text1"/>
          <w:sz w:val="28"/>
          <w:szCs w:val="28"/>
          <w:lang w:val="uk-UA" w:eastAsia="uk-UA"/>
        </w:rPr>
        <w:drawing>
          <wp:inline distT="0" distB="0" distL="0" distR="0" wp14:anchorId="677EB598" wp14:editId="04E6C972">
            <wp:extent cx="6059170" cy="3755136"/>
            <wp:effectExtent l="0" t="0" r="3683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B0CE9AA" w14:textId="4FDE0048" w:rsidR="004737C0" w:rsidRPr="00A711EA" w:rsidRDefault="004737C0" w:rsidP="004737C0">
      <w:pPr>
        <w:spacing w:after="0" w:line="360" w:lineRule="auto"/>
        <w:ind w:firstLine="567"/>
        <w:jc w:val="center"/>
        <w:rPr>
          <w:rFonts w:ascii="Times New Roman" w:hAnsi="Times New Roman" w:cs="Times New Roman"/>
          <w:b/>
          <w:bCs/>
          <w:color w:val="000000" w:themeColor="text1"/>
          <w:sz w:val="28"/>
          <w:szCs w:val="28"/>
        </w:rPr>
      </w:pPr>
      <w:r w:rsidRPr="004737C0">
        <w:rPr>
          <w:rFonts w:ascii="Times New Roman" w:hAnsi="Times New Roman" w:cs="Times New Roman"/>
          <w:b/>
          <w:bCs/>
          <w:color w:val="000000" w:themeColor="text1"/>
          <w:sz w:val="28"/>
          <w:szCs w:val="28"/>
          <w:lang w:val="uk-UA"/>
        </w:rPr>
        <w:t>Рисунок 3.2. Шляхи надання ваучеру на навчання</w:t>
      </w:r>
      <w:r w:rsidR="00A711EA">
        <w:rPr>
          <w:rFonts w:ascii="Times New Roman" w:hAnsi="Times New Roman" w:cs="Times New Roman"/>
          <w:b/>
          <w:bCs/>
          <w:color w:val="000000" w:themeColor="text1"/>
          <w:sz w:val="28"/>
          <w:szCs w:val="28"/>
          <w:lang w:val="uk-UA"/>
        </w:rPr>
        <w:t xml:space="preserve"> </w:t>
      </w:r>
      <w:r w:rsidR="00A711EA" w:rsidRPr="00A711EA">
        <w:rPr>
          <w:rFonts w:ascii="Times New Roman" w:hAnsi="Times New Roman" w:cs="Times New Roman"/>
          <w:b/>
          <w:bCs/>
          <w:color w:val="000000" w:themeColor="text1"/>
          <w:sz w:val="28"/>
          <w:szCs w:val="28"/>
        </w:rPr>
        <w:t>[8]</w:t>
      </w:r>
    </w:p>
    <w:p w14:paraId="5A267256" w14:textId="77777777" w:rsidR="00AA34DC" w:rsidRDefault="00AA34DC" w:rsidP="00A119AF">
      <w:pPr>
        <w:spacing w:after="0" w:line="360" w:lineRule="auto"/>
        <w:ind w:firstLine="567"/>
        <w:jc w:val="both"/>
        <w:rPr>
          <w:rFonts w:ascii="Times New Roman" w:hAnsi="Times New Roman" w:cs="Times New Roman"/>
          <w:color w:val="000000" w:themeColor="text1"/>
          <w:sz w:val="28"/>
          <w:szCs w:val="28"/>
          <w:lang w:val="uk-UA"/>
        </w:rPr>
      </w:pPr>
    </w:p>
    <w:p w14:paraId="36BBA4E4" w14:textId="0507D926" w:rsidR="00A119AF" w:rsidRPr="00A119AF" w:rsidRDefault="00A119AF" w:rsidP="00A119AF">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9. Розширення кола осіб, які можуть отримувати послуги як безробітні.</w:t>
      </w:r>
      <w:r w:rsidR="00AA34DC">
        <w:rPr>
          <w:rFonts w:ascii="Times New Roman" w:hAnsi="Times New Roman" w:cs="Times New Roman"/>
          <w:color w:val="000000" w:themeColor="text1"/>
          <w:sz w:val="28"/>
          <w:szCs w:val="28"/>
          <w:lang w:val="uk-UA"/>
        </w:rPr>
        <w:t xml:space="preserve"> До числа останніх у відповідності до законодавчих змін відносяться: </w:t>
      </w:r>
      <w:r w:rsidRPr="00A119AF">
        <w:rPr>
          <w:rFonts w:ascii="Times New Roman" w:hAnsi="Times New Roman" w:cs="Times New Roman"/>
          <w:color w:val="000000" w:themeColor="text1"/>
          <w:sz w:val="28"/>
          <w:szCs w:val="28"/>
          <w:lang w:val="uk-UA"/>
        </w:rPr>
        <w:t xml:space="preserve">одинока мати (батько), яка (який) </w:t>
      </w:r>
      <w:r w:rsidR="00AA34DC">
        <w:rPr>
          <w:rFonts w:ascii="Times New Roman" w:hAnsi="Times New Roman" w:cs="Times New Roman"/>
          <w:color w:val="000000" w:themeColor="text1"/>
          <w:sz w:val="28"/>
          <w:szCs w:val="28"/>
          <w:lang w:val="uk-UA"/>
        </w:rPr>
        <w:t xml:space="preserve">реалізує </w:t>
      </w:r>
      <w:r w:rsidRPr="00A119AF">
        <w:rPr>
          <w:rFonts w:ascii="Times New Roman" w:hAnsi="Times New Roman" w:cs="Times New Roman"/>
          <w:color w:val="000000" w:themeColor="text1"/>
          <w:sz w:val="28"/>
          <w:szCs w:val="28"/>
          <w:lang w:val="uk-UA"/>
        </w:rPr>
        <w:t xml:space="preserve">догляд за дитиною з інвалідністю та один з батьків, прийомних батьків, батьків-вихователів дитячого будинку сімейного типу, усиновитель, опікун, піклувальник дитини з інвалідністю підгрупи А, які відповідно до Закону України </w:t>
      </w:r>
      <w:r w:rsidR="00AA34DC">
        <w:rPr>
          <w:rFonts w:ascii="Times New Roman" w:hAnsi="Times New Roman" w:cs="Times New Roman"/>
          <w:color w:val="000000" w:themeColor="text1"/>
          <w:sz w:val="28"/>
          <w:szCs w:val="28"/>
          <w:lang w:val="uk-UA"/>
        </w:rPr>
        <w:t>«</w:t>
      </w:r>
      <w:r w:rsidRPr="00A119AF">
        <w:rPr>
          <w:rFonts w:ascii="Times New Roman" w:hAnsi="Times New Roman" w:cs="Times New Roman"/>
          <w:color w:val="000000" w:themeColor="text1"/>
          <w:sz w:val="28"/>
          <w:szCs w:val="28"/>
          <w:lang w:val="uk-UA"/>
        </w:rPr>
        <w:t>Про державну соціальну допомогу особам з інвалідністю з дитинства та дітям з інвалідністю</w:t>
      </w:r>
      <w:r w:rsidR="00AA34DC">
        <w:rPr>
          <w:rFonts w:ascii="Times New Roman" w:hAnsi="Times New Roman" w:cs="Times New Roman"/>
          <w:color w:val="000000" w:themeColor="text1"/>
          <w:sz w:val="28"/>
          <w:szCs w:val="28"/>
          <w:lang w:val="uk-UA"/>
        </w:rPr>
        <w:t>»</w:t>
      </w:r>
      <w:r w:rsidRPr="00A119AF">
        <w:rPr>
          <w:rFonts w:ascii="Times New Roman" w:hAnsi="Times New Roman" w:cs="Times New Roman"/>
          <w:color w:val="000000" w:themeColor="text1"/>
          <w:sz w:val="28"/>
          <w:szCs w:val="28"/>
          <w:lang w:val="uk-UA"/>
        </w:rPr>
        <w:t xml:space="preserve"> мають право на призначення надбавки на догляд за дитиною. </w:t>
      </w:r>
    </w:p>
    <w:p w14:paraId="60BC417F" w14:textId="24F42DD6" w:rsidR="00915110" w:rsidRDefault="00A119AF" w:rsidP="00915110">
      <w:pPr>
        <w:spacing w:after="0" w:line="360" w:lineRule="auto"/>
        <w:ind w:firstLine="567"/>
        <w:jc w:val="both"/>
        <w:rPr>
          <w:rFonts w:ascii="Times New Roman" w:hAnsi="Times New Roman" w:cs="Times New Roman"/>
          <w:color w:val="000000" w:themeColor="text1"/>
          <w:sz w:val="28"/>
          <w:szCs w:val="28"/>
          <w:lang w:val="uk-UA"/>
        </w:rPr>
      </w:pPr>
      <w:r w:rsidRPr="00A119AF">
        <w:rPr>
          <w:rFonts w:ascii="Times New Roman" w:hAnsi="Times New Roman" w:cs="Times New Roman"/>
          <w:color w:val="000000" w:themeColor="text1"/>
          <w:sz w:val="28"/>
          <w:szCs w:val="28"/>
          <w:lang w:val="uk-UA"/>
        </w:rPr>
        <w:t>10. Уточнення особливості обслуговування безробітних у період воєнного стану.</w:t>
      </w:r>
      <w:r w:rsidR="00915110" w:rsidRPr="00915110">
        <w:rPr>
          <w:rFonts w:ascii="Times New Roman" w:hAnsi="Times New Roman" w:cs="Times New Roman"/>
          <w:color w:val="000000" w:themeColor="text1"/>
          <w:sz w:val="28"/>
          <w:szCs w:val="28"/>
        </w:rPr>
        <w:t xml:space="preserve"> </w:t>
      </w:r>
      <w:r w:rsidR="00915110">
        <w:rPr>
          <w:rFonts w:ascii="Times New Roman" w:hAnsi="Times New Roman" w:cs="Times New Roman"/>
          <w:color w:val="000000" w:themeColor="text1"/>
          <w:sz w:val="28"/>
          <w:szCs w:val="28"/>
          <w:lang w:val="uk-UA"/>
        </w:rPr>
        <w:t xml:space="preserve">В умовах дії воєнного стану в нашій країні припинення надання допомоги </w:t>
      </w:r>
      <w:r w:rsidRPr="00A119AF">
        <w:rPr>
          <w:rFonts w:ascii="Times New Roman" w:hAnsi="Times New Roman" w:cs="Times New Roman"/>
          <w:color w:val="000000" w:themeColor="text1"/>
          <w:sz w:val="28"/>
          <w:szCs w:val="28"/>
          <w:lang w:val="uk-UA"/>
        </w:rPr>
        <w:t xml:space="preserve">по безробіттю </w:t>
      </w:r>
      <w:r w:rsidR="00915110">
        <w:rPr>
          <w:rFonts w:ascii="Times New Roman" w:hAnsi="Times New Roman" w:cs="Times New Roman"/>
          <w:color w:val="000000" w:themeColor="text1"/>
          <w:sz w:val="28"/>
          <w:szCs w:val="28"/>
          <w:lang w:val="uk-UA"/>
        </w:rPr>
        <w:t xml:space="preserve">відбувається у разі виїзду безробітного за кордон – з 31 </w:t>
      </w:r>
      <w:r w:rsidR="00915110">
        <w:rPr>
          <w:rFonts w:ascii="Times New Roman" w:hAnsi="Times New Roman" w:cs="Times New Roman"/>
          <w:color w:val="000000" w:themeColor="text1"/>
          <w:sz w:val="28"/>
          <w:szCs w:val="28"/>
          <w:lang w:val="uk-UA"/>
        </w:rPr>
        <w:lastRenderedPageBreak/>
        <w:t>календарного дня, однак за умови, що так він перебував безперервно впродовж 30 днів.</w:t>
      </w:r>
    </w:p>
    <w:p w14:paraId="47A00253" w14:textId="2DB0C4B6" w:rsidR="00A119AF" w:rsidRDefault="00915110" w:rsidP="00A119A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Такі зміни до законодавства про зайнятість населення дозволять значно зменшити кількість безробітних, що наступною чергою призведе до скорочення видатків на ЗДСС на випадок безробіття.</w:t>
      </w:r>
    </w:p>
    <w:p w14:paraId="64CEA2E3" w14:textId="30C7AC39" w:rsidR="00DB0367" w:rsidRPr="005137A0" w:rsidRDefault="00581585" w:rsidP="0058158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перспективи розвитку системи ЗДСС на випадок безробіття будуть напряму залежати від того, чи будуть прийняті вище обговорювані нами проекти законів </w:t>
      </w:r>
      <w:r w:rsidRPr="00581585">
        <w:rPr>
          <w:rFonts w:ascii="Times New Roman" w:hAnsi="Times New Roman" w:cs="Times New Roman"/>
          <w:color w:val="000000" w:themeColor="text1"/>
          <w:sz w:val="28"/>
          <w:szCs w:val="28"/>
          <w:lang w:val="uk-UA"/>
        </w:rPr>
        <w:t>№8</w:t>
      </w:r>
      <w:r w:rsidR="00D53DDE">
        <w:rPr>
          <w:rFonts w:ascii="Times New Roman" w:hAnsi="Times New Roman" w:cs="Times New Roman"/>
          <w:color w:val="000000" w:themeColor="text1"/>
          <w:sz w:val="28"/>
          <w:szCs w:val="28"/>
          <w:lang w:val="uk-UA"/>
        </w:rPr>
        <w:t>3</w:t>
      </w:r>
      <w:r w:rsidRPr="00581585">
        <w:rPr>
          <w:rFonts w:ascii="Times New Roman" w:hAnsi="Times New Roman" w:cs="Times New Roman"/>
          <w:color w:val="000000" w:themeColor="text1"/>
          <w:sz w:val="28"/>
          <w:szCs w:val="28"/>
          <w:lang w:val="uk-UA"/>
        </w:rPr>
        <w:t>32 від 02.01.2023</w:t>
      </w:r>
      <w:r>
        <w:rPr>
          <w:rFonts w:ascii="Times New Roman" w:hAnsi="Times New Roman" w:cs="Times New Roman"/>
          <w:color w:val="000000" w:themeColor="text1"/>
          <w:sz w:val="28"/>
          <w:szCs w:val="28"/>
          <w:lang w:val="uk-UA"/>
        </w:rPr>
        <w:t xml:space="preserve"> та </w:t>
      </w:r>
      <w:r w:rsidRPr="00581585">
        <w:rPr>
          <w:rFonts w:ascii="Times New Roman" w:hAnsi="Times New Roman" w:cs="Times New Roman"/>
          <w:color w:val="000000" w:themeColor="text1"/>
          <w:sz w:val="28"/>
          <w:szCs w:val="28"/>
          <w:lang w:val="uk-UA"/>
        </w:rPr>
        <w:t>№8331 від 02.01.2023</w:t>
      </w:r>
      <w:r>
        <w:rPr>
          <w:rFonts w:ascii="Times New Roman" w:hAnsi="Times New Roman" w:cs="Times New Roman"/>
          <w:color w:val="000000" w:themeColor="text1"/>
          <w:sz w:val="28"/>
          <w:szCs w:val="28"/>
          <w:lang w:val="uk-UA"/>
        </w:rPr>
        <w:t xml:space="preserve">, а також подальших дій, які будуть вчинені нашою державою у процесі реформування даної системи. </w:t>
      </w:r>
      <w:r w:rsidR="00577A91">
        <w:rPr>
          <w:rFonts w:ascii="Times New Roman" w:hAnsi="Times New Roman" w:cs="Times New Roman"/>
          <w:color w:val="000000" w:themeColor="text1"/>
          <w:sz w:val="28"/>
          <w:szCs w:val="28"/>
          <w:lang w:val="uk-UA"/>
        </w:rPr>
        <w:t>Вважаємо, що перспективи розвитку системи ЗДСС на випадок безробіття є доволі позитивними, однак дана система потребує ряду реформ для усунення наявних проблем та удосконалення процесу її функціонування.</w:t>
      </w:r>
    </w:p>
    <w:p w14:paraId="21C58F75" w14:textId="77777777" w:rsidR="0062264E" w:rsidRPr="004146C0" w:rsidRDefault="0062264E" w:rsidP="004146C0">
      <w:pPr>
        <w:spacing w:after="0" w:line="360" w:lineRule="auto"/>
        <w:ind w:firstLine="567"/>
        <w:jc w:val="both"/>
        <w:rPr>
          <w:rFonts w:ascii="Times New Roman" w:hAnsi="Times New Roman" w:cs="Times New Roman"/>
          <w:b/>
          <w:bCs/>
          <w:color w:val="000000" w:themeColor="text1"/>
          <w:sz w:val="28"/>
          <w:szCs w:val="28"/>
          <w:lang w:val="uk-UA"/>
        </w:rPr>
      </w:pPr>
    </w:p>
    <w:p w14:paraId="1A8AD2ED" w14:textId="05B08C0E" w:rsidR="004146C0" w:rsidRDefault="004146C0" w:rsidP="004146C0">
      <w:pPr>
        <w:spacing w:after="0" w:line="360" w:lineRule="auto"/>
        <w:ind w:firstLine="567"/>
        <w:jc w:val="both"/>
        <w:rPr>
          <w:rFonts w:ascii="Times New Roman" w:hAnsi="Times New Roman" w:cs="Times New Roman"/>
          <w:b/>
          <w:bCs/>
          <w:color w:val="000000" w:themeColor="text1"/>
          <w:sz w:val="28"/>
          <w:szCs w:val="28"/>
          <w:lang w:val="uk-UA"/>
        </w:rPr>
      </w:pPr>
      <w:r w:rsidRPr="004146C0">
        <w:rPr>
          <w:rFonts w:ascii="Times New Roman" w:hAnsi="Times New Roman" w:cs="Times New Roman"/>
          <w:b/>
          <w:bCs/>
          <w:color w:val="000000" w:themeColor="text1"/>
          <w:sz w:val="28"/>
          <w:szCs w:val="28"/>
          <w:lang w:val="uk-UA"/>
        </w:rPr>
        <w:t>3.3. Зарубіжний досвід розвитку системи соціального страхування на випадок безробіття та його значення для України</w:t>
      </w:r>
    </w:p>
    <w:p w14:paraId="3CA069C7" w14:textId="77777777" w:rsidR="00304B9B" w:rsidRDefault="00324C4A"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межах нашого дослідження доцільно розглянути також кращі практики зарубіжних країн стосовно розвитку системи соціального страхування на випадок безробіття. Зокрема, </w:t>
      </w:r>
      <w:r w:rsidR="00304B9B">
        <w:rPr>
          <w:rFonts w:ascii="Times New Roman" w:hAnsi="Times New Roman" w:cs="Times New Roman"/>
          <w:color w:val="000000" w:themeColor="text1"/>
          <w:sz w:val="28"/>
          <w:szCs w:val="28"/>
          <w:lang w:val="uk-UA"/>
        </w:rPr>
        <w:t xml:space="preserve">у зарубіжних країнах поширені такі </w:t>
      </w:r>
      <w:r w:rsidR="00570589" w:rsidRPr="00570589">
        <w:rPr>
          <w:rFonts w:ascii="Times New Roman" w:hAnsi="Times New Roman" w:cs="Times New Roman"/>
          <w:color w:val="000000" w:themeColor="text1"/>
          <w:sz w:val="28"/>
          <w:szCs w:val="28"/>
          <w:lang w:val="uk-UA"/>
        </w:rPr>
        <w:t>схеми фінансування допомоги</w:t>
      </w:r>
      <w:r w:rsidR="00304B9B">
        <w:rPr>
          <w:rFonts w:ascii="Times New Roman" w:hAnsi="Times New Roman" w:cs="Times New Roman"/>
          <w:color w:val="000000" w:themeColor="text1"/>
          <w:sz w:val="28"/>
          <w:szCs w:val="28"/>
          <w:lang w:val="uk-UA"/>
        </w:rPr>
        <w:t xml:space="preserve"> на випадок безробіття: </w:t>
      </w:r>
    </w:p>
    <w:p w14:paraId="693B23F1" w14:textId="70460751" w:rsidR="00304B9B" w:rsidRDefault="00304B9B"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фінансування з бюджетних коштів, отриманих </w:t>
      </w:r>
      <w:r w:rsidR="00570589" w:rsidRPr="00570589">
        <w:rPr>
          <w:rFonts w:ascii="Times New Roman" w:hAnsi="Times New Roman" w:cs="Times New Roman"/>
          <w:color w:val="000000" w:themeColor="text1"/>
          <w:sz w:val="28"/>
          <w:szCs w:val="28"/>
          <w:lang w:val="uk-UA"/>
        </w:rPr>
        <w:t>за рахунок загальних податкових надходжень</w:t>
      </w:r>
      <w:r>
        <w:rPr>
          <w:rFonts w:ascii="Times New Roman" w:hAnsi="Times New Roman" w:cs="Times New Roman"/>
          <w:color w:val="000000" w:themeColor="text1"/>
          <w:sz w:val="28"/>
          <w:szCs w:val="28"/>
          <w:lang w:val="uk-UA"/>
        </w:rPr>
        <w:t xml:space="preserve"> до державного бюджету;</w:t>
      </w:r>
    </w:p>
    <w:p w14:paraId="2E4C9BE5" w14:textId="43DFCFCE" w:rsidR="00304B9B" w:rsidRDefault="00304B9B"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570589" w:rsidRPr="00570589">
        <w:rPr>
          <w:rFonts w:ascii="Times New Roman" w:hAnsi="Times New Roman" w:cs="Times New Roman"/>
          <w:color w:val="000000" w:themeColor="text1"/>
          <w:sz w:val="28"/>
          <w:szCs w:val="28"/>
          <w:lang w:val="uk-UA"/>
        </w:rPr>
        <w:t xml:space="preserve"> фінансування </w:t>
      </w:r>
      <w:r>
        <w:rPr>
          <w:rFonts w:ascii="Times New Roman" w:hAnsi="Times New Roman" w:cs="Times New Roman"/>
          <w:color w:val="000000" w:themeColor="text1"/>
          <w:sz w:val="28"/>
          <w:szCs w:val="28"/>
          <w:lang w:val="uk-UA"/>
        </w:rPr>
        <w:t xml:space="preserve">з використанням коштів, що надійшли від </w:t>
      </w:r>
      <w:r w:rsidR="00570589" w:rsidRPr="00570589">
        <w:rPr>
          <w:rFonts w:ascii="Times New Roman" w:hAnsi="Times New Roman" w:cs="Times New Roman"/>
          <w:color w:val="000000" w:themeColor="text1"/>
          <w:sz w:val="28"/>
          <w:szCs w:val="28"/>
          <w:lang w:val="uk-UA"/>
        </w:rPr>
        <w:t>цільових внесків</w:t>
      </w:r>
      <w:r>
        <w:rPr>
          <w:rFonts w:ascii="Times New Roman" w:hAnsi="Times New Roman" w:cs="Times New Roman"/>
          <w:color w:val="000000" w:themeColor="text1"/>
          <w:sz w:val="28"/>
          <w:szCs w:val="28"/>
          <w:lang w:val="uk-UA"/>
        </w:rPr>
        <w:t xml:space="preserve"> </w:t>
      </w:r>
      <w:r w:rsidRPr="00570589">
        <w:rPr>
          <w:rFonts w:ascii="Times New Roman" w:hAnsi="Times New Roman" w:cs="Times New Roman"/>
          <w:color w:val="000000" w:themeColor="text1"/>
          <w:sz w:val="28"/>
          <w:szCs w:val="28"/>
          <w:lang w:val="uk-UA"/>
        </w:rPr>
        <w:t>у спеціалізований позабюджетний фонд</w:t>
      </w:r>
      <w:r w:rsidR="00570589" w:rsidRPr="00570589">
        <w:rPr>
          <w:rFonts w:ascii="Times New Roman" w:hAnsi="Times New Roman" w:cs="Times New Roman"/>
          <w:color w:val="000000" w:themeColor="text1"/>
          <w:sz w:val="28"/>
          <w:szCs w:val="28"/>
          <w:lang w:val="uk-UA"/>
        </w:rPr>
        <w:t xml:space="preserve"> роботодавців</w:t>
      </w:r>
      <w:r>
        <w:rPr>
          <w:rFonts w:ascii="Times New Roman" w:hAnsi="Times New Roman" w:cs="Times New Roman"/>
          <w:color w:val="000000" w:themeColor="text1"/>
          <w:sz w:val="28"/>
          <w:szCs w:val="28"/>
          <w:lang w:val="uk-UA"/>
        </w:rPr>
        <w:t xml:space="preserve"> та </w:t>
      </w:r>
      <w:r w:rsidR="00570589" w:rsidRPr="00570589">
        <w:rPr>
          <w:rFonts w:ascii="Times New Roman" w:hAnsi="Times New Roman" w:cs="Times New Roman"/>
          <w:color w:val="000000" w:themeColor="text1"/>
          <w:sz w:val="28"/>
          <w:szCs w:val="28"/>
          <w:lang w:val="uk-UA"/>
        </w:rPr>
        <w:t>працівників</w:t>
      </w:r>
      <w:r w:rsidR="00B77F3F">
        <w:rPr>
          <w:rFonts w:ascii="Times New Roman" w:hAnsi="Times New Roman" w:cs="Times New Roman"/>
          <w:color w:val="000000" w:themeColor="text1"/>
          <w:sz w:val="28"/>
          <w:szCs w:val="28"/>
          <w:lang w:val="uk-UA"/>
        </w:rPr>
        <w:t xml:space="preserve"> </w:t>
      </w:r>
      <w:r w:rsidR="00B77F3F" w:rsidRPr="00B77F3F">
        <w:rPr>
          <w:rFonts w:ascii="Times New Roman" w:hAnsi="Times New Roman" w:cs="Times New Roman"/>
          <w:color w:val="000000" w:themeColor="text1"/>
          <w:sz w:val="28"/>
          <w:szCs w:val="28"/>
          <w:lang w:val="uk-UA"/>
        </w:rPr>
        <w:t>[</w:t>
      </w:r>
      <w:r w:rsidR="00A711EA">
        <w:rPr>
          <w:rFonts w:ascii="Times New Roman" w:hAnsi="Times New Roman" w:cs="Times New Roman"/>
          <w:color w:val="000000" w:themeColor="text1"/>
          <w:sz w:val="28"/>
          <w:szCs w:val="28"/>
          <w:lang w:val="uk-UA"/>
        </w:rPr>
        <w:t>35</w:t>
      </w:r>
      <w:r w:rsidR="00B77F3F" w:rsidRPr="00B77F3F">
        <w:rPr>
          <w:rFonts w:ascii="Times New Roman" w:hAnsi="Times New Roman" w:cs="Times New Roman"/>
          <w:color w:val="000000" w:themeColor="text1"/>
          <w:sz w:val="28"/>
          <w:szCs w:val="28"/>
          <w:lang w:val="uk-UA"/>
        </w:rPr>
        <w:t xml:space="preserve">, </w:t>
      </w:r>
      <w:r w:rsidR="00B77F3F">
        <w:rPr>
          <w:rFonts w:ascii="Times New Roman" w:hAnsi="Times New Roman" w:cs="Times New Roman"/>
          <w:color w:val="000000" w:themeColor="text1"/>
          <w:sz w:val="28"/>
          <w:szCs w:val="28"/>
          <w:lang w:val="en-US"/>
        </w:rPr>
        <w:t>c</w:t>
      </w:r>
      <w:r w:rsidR="00B77F3F" w:rsidRPr="00B77F3F">
        <w:rPr>
          <w:rFonts w:ascii="Times New Roman" w:hAnsi="Times New Roman" w:cs="Times New Roman"/>
          <w:color w:val="000000" w:themeColor="text1"/>
          <w:sz w:val="28"/>
          <w:szCs w:val="28"/>
          <w:lang w:val="uk-UA"/>
        </w:rPr>
        <w:t>. 161]</w:t>
      </w:r>
      <w:r w:rsidR="00570589" w:rsidRPr="00570589">
        <w:rPr>
          <w:rFonts w:ascii="Times New Roman" w:hAnsi="Times New Roman" w:cs="Times New Roman"/>
          <w:color w:val="000000" w:themeColor="text1"/>
          <w:sz w:val="28"/>
          <w:szCs w:val="28"/>
          <w:lang w:val="uk-UA"/>
        </w:rPr>
        <w:t xml:space="preserve">. </w:t>
      </w:r>
    </w:p>
    <w:p w14:paraId="3710E270" w14:textId="77777777" w:rsidR="00015144" w:rsidRDefault="00015144"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Також зустрічаються варіанти комплексного характеру, коли виплата допомоги відбувається </w:t>
      </w:r>
      <w:r w:rsidR="00570589" w:rsidRPr="00570589">
        <w:rPr>
          <w:rFonts w:ascii="Times New Roman" w:hAnsi="Times New Roman" w:cs="Times New Roman"/>
          <w:color w:val="000000" w:themeColor="text1"/>
          <w:sz w:val="28"/>
          <w:szCs w:val="28"/>
          <w:lang w:val="uk-UA"/>
        </w:rPr>
        <w:t xml:space="preserve">за рахунок цільових внесків, </w:t>
      </w:r>
      <w:r>
        <w:rPr>
          <w:rFonts w:ascii="Times New Roman" w:hAnsi="Times New Roman" w:cs="Times New Roman"/>
          <w:color w:val="000000" w:themeColor="text1"/>
          <w:sz w:val="28"/>
          <w:szCs w:val="28"/>
          <w:lang w:val="uk-UA"/>
        </w:rPr>
        <w:t xml:space="preserve">а у разі нестачі останніх для такої виплати </w:t>
      </w:r>
      <w:r w:rsidR="00570589" w:rsidRPr="00570589">
        <w:rPr>
          <w:rFonts w:ascii="Times New Roman" w:hAnsi="Times New Roman" w:cs="Times New Roman"/>
          <w:color w:val="000000" w:themeColor="text1"/>
          <w:sz w:val="28"/>
          <w:szCs w:val="28"/>
          <w:lang w:val="uk-UA"/>
        </w:rPr>
        <w:t xml:space="preserve">держава </w:t>
      </w:r>
      <w:r>
        <w:rPr>
          <w:rFonts w:ascii="Times New Roman" w:hAnsi="Times New Roman" w:cs="Times New Roman"/>
          <w:color w:val="000000" w:themeColor="text1"/>
          <w:sz w:val="28"/>
          <w:szCs w:val="28"/>
          <w:lang w:val="uk-UA"/>
        </w:rPr>
        <w:t xml:space="preserve">використовує </w:t>
      </w:r>
      <w:r w:rsidR="00570589" w:rsidRPr="00570589">
        <w:rPr>
          <w:rFonts w:ascii="Times New Roman" w:hAnsi="Times New Roman" w:cs="Times New Roman"/>
          <w:color w:val="000000" w:themeColor="text1"/>
          <w:sz w:val="28"/>
          <w:szCs w:val="28"/>
          <w:lang w:val="uk-UA"/>
        </w:rPr>
        <w:t>кошти фонду зайнятості</w:t>
      </w:r>
      <w:r>
        <w:rPr>
          <w:rFonts w:ascii="Times New Roman" w:hAnsi="Times New Roman" w:cs="Times New Roman"/>
          <w:color w:val="000000" w:themeColor="text1"/>
          <w:sz w:val="28"/>
          <w:szCs w:val="28"/>
          <w:lang w:val="uk-UA"/>
        </w:rPr>
        <w:t xml:space="preserve">, який носить цільовий характер. Існують й інші варіанти надання фінансування допомоги по безробіттю. </w:t>
      </w:r>
    </w:p>
    <w:p w14:paraId="4ABE7C7C" w14:textId="4A3515E7" w:rsidR="00015144" w:rsidRDefault="00015144"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У зарубіжних країнах страхування на випадок безробіття має дві форми – загальнообов’язкову та добровільну. Зокрема, практика організації надання допомоги по безробіттю через профспілки поширена у </w:t>
      </w:r>
      <w:r w:rsidRPr="00570589">
        <w:rPr>
          <w:rFonts w:ascii="Times New Roman" w:hAnsi="Times New Roman" w:cs="Times New Roman"/>
          <w:color w:val="000000" w:themeColor="text1"/>
          <w:sz w:val="28"/>
          <w:szCs w:val="28"/>
          <w:lang w:val="uk-UA"/>
        </w:rPr>
        <w:t xml:space="preserve">Фінляндії, </w:t>
      </w:r>
      <w:r w:rsidR="00570589" w:rsidRPr="00570589">
        <w:rPr>
          <w:rFonts w:ascii="Times New Roman" w:hAnsi="Times New Roman" w:cs="Times New Roman"/>
          <w:color w:val="000000" w:themeColor="text1"/>
          <w:sz w:val="28"/>
          <w:szCs w:val="28"/>
          <w:lang w:val="uk-UA"/>
        </w:rPr>
        <w:t>Данії, Швеції</w:t>
      </w:r>
      <w:r>
        <w:rPr>
          <w:rFonts w:ascii="Times New Roman" w:hAnsi="Times New Roman" w:cs="Times New Roman"/>
          <w:color w:val="000000" w:themeColor="text1"/>
          <w:sz w:val="28"/>
          <w:szCs w:val="28"/>
          <w:lang w:val="uk-UA"/>
        </w:rPr>
        <w:t xml:space="preserve">. Зокрема, у Данії поширене добровільне страхування на випадок безробіття, при цьому максимальний термін, протягом якого можуть надаватись виплати з допомоги по безробіттю, становить 24 місяці. </w:t>
      </w:r>
    </w:p>
    <w:p w14:paraId="06BCA3A9" w14:textId="0DD5165F" w:rsidR="004C1B5C" w:rsidRDefault="00015144" w:rsidP="0001514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Цікавою у даному випадку є ш</w:t>
      </w:r>
      <w:r w:rsidR="00570589" w:rsidRPr="00570589">
        <w:rPr>
          <w:rFonts w:ascii="Times New Roman" w:hAnsi="Times New Roman" w:cs="Times New Roman"/>
          <w:color w:val="000000" w:themeColor="text1"/>
          <w:sz w:val="28"/>
          <w:szCs w:val="28"/>
        </w:rPr>
        <w:t>ведська система</w:t>
      </w:r>
      <w:r>
        <w:rPr>
          <w:rFonts w:ascii="Times New Roman" w:hAnsi="Times New Roman" w:cs="Times New Roman"/>
          <w:color w:val="000000" w:themeColor="text1"/>
          <w:sz w:val="28"/>
          <w:szCs w:val="28"/>
          <w:lang w:val="uk-UA"/>
        </w:rPr>
        <w:t xml:space="preserve"> надання допомоги з безробіття. Надання допомоги у Швеції відбувається більшою мірою з використанням кас профспілок, які утворюються в залежності від певних професійних категорій. Участь у фондах профспілок носить загальнообов’язковий характер для </w:t>
      </w:r>
      <w:r w:rsidR="00570589" w:rsidRPr="00015144">
        <w:rPr>
          <w:rFonts w:ascii="Times New Roman" w:hAnsi="Times New Roman" w:cs="Times New Roman"/>
          <w:color w:val="000000" w:themeColor="text1"/>
          <w:sz w:val="28"/>
          <w:szCs w:val="28"/>
          <w:lang w:val="uk-UA"/>
        </w:rPr>
        <w:t>працівник</w:t>
      </w:r>
      <w:r>
        <w:rPr>
          <w:rFonts w:ascii="Times New Roman" w:hAnsi="Times New Roman" w:cs="Times New Roman"/>
          <w:color w:val="000000" w:themeColor="text1"/>
          <w:sz w:val="28"/>
          <w:szCs w:val="28"/>
          <w:lang w:val="uk-UA"/>
        </w:rPr>
        <w:t>ів</w:t>
      </w:r>
      <w:r w:rsidR="00570589" w:rsidRPr="00015144">
        <w:rPr>
          <w:rFonts w:ascii="Times New Roman" w:hAnsi="Times New Roman" w:cs="Times New Roman"/>
          <w:color w:val="000000" w:themeColor="text1"/>
          <w:sz w:val="28"/>
          <w:szCs w:val="28"/>
          <w:lang w:val="uk-UA"/>
        </w:rPr>
        <w:t xml:space="preserve"> відповідної сфери діяльності. </w:t>
      </w:r>
      <w:r>
        <w:rPr>
          <w:rFonts w:ascii="Times New Roman" w:hAnsi="Times New Roman" w:cs="Times New Roman"/>
          <w:color w:val="000000" w:themeColor="text1"/>
          <w:sz w:val="28"/>
          <w:szCs w:val="28"/>
          <w:lang w:val="uk-UA"/>
        </w:rPr>
        <w:t xml:space="preserve">Система страхування на випадок безробіття має двояку структуру, до складу якої входить </w:t>
      </w:r>
      <w:r w:rsidR="00570589" w:rsidRPr="004C1B5C">
        <w:rPr>
          <w:rFonts w:ascii="Times New Roman" w:hAnsi="Times New Roman" w:cs="Times New Roman"/>
          <w:color w:val="000000" w:themeColor="text1"/>
          <w:sz w:val="28"/>
          <w:szCs w:val="28"/>
          <w:lang w:val="uk-UA"/>
        </w:rPr>
        <w:t>базова</w:t>
      </w:r>
      <w:r w:rsidR="004C1B5C">
        <w:rPr>
          <w:rFonts w:ascii="Times New Roman" w:hAnsi="Times New Roman" w:cs="Times New Roman"/>
          <w:color w:val="000000" w:themeColor="text1"/>
          <w:sz w:val="28"/>
          <w:szCs w:val="28"/>
          <w:lang w:val="uk-UA"/>
        </w:rPr>
        <w:t xml:space="preserve"> складова</w:t>
      </w:r>
      <w:r w:rsidR="00570589" w:rsidRPr="004C1B5C">
        <w:rPr>
          <w:rFonts w:ascii="Times New Roman" w:hAnsi="Times New Roman" w:cs="Times New Roman"/>
          <w:color w:val="000000" w:themeColor="text1"/>
          <w:sz w:val="28"/>
          <w:szCs w:val="28"/>
          <w:lang w:val="uk-UA"/>
        </w:rPr>
        <w:t xml:space="preserve"> (</w:t>
      </w:r>
      <w:r w:rsidR="004C1B5C">
        <w:rPr>
          <w:rFonts w:ascii="Times New Roman" w:hAnsi="Times New Roman" w:cs="Times New Roman"/>
          <w:color w:val="000000" w:themeColor="text1"/>
          <w:sz w:val="28"/>
          <w:szCs w:val="28"/>
          <w:lang w:val="uk-UA"/>
        </w:rPr>
        <w:t xml:space="preserve">надання виплат відбувається тим, хто не відповідає основним засадам до страхування) та </w:t>
      </w:r>
      <w:r w:rsidR="00570589" w:rsidRPr="004C1B5C">
        <w:rPr>
          <w:rFonts w:ascii="Times New Roman" w:hAnsi="Times New Roman" w:cs="Times New Roman"/>
          <w:color w:val="000000" w:themeColor="text1"/>
          <w:sz w:val="28"/>
          <w:szCs w:val="28"/>
          <w:lang w:val="uk-UA"/>
        </w:rPr>
        <w:t>добровільна</w:t>
      </w:r>
      <w:r w:rsidR="004C1B5C">
        <w:rPr>
          <w:rFonts w:ascii="Times New Roman" w:hAnsi="Times New Roman" w:cs="Times New Roman"/>
          <w:color w:val="000000" w:themeColor="text1"/>
          <w:sz w:val="28"/>
          <w:szCs w:val="28"/>
          <w:lang w:val="uk-UA"/>
        </w:rPr>
        <w:t xml:space="preserve"> складова </w:t>
      </w:r>
      <w:r w:rsidR="00570589" w:rsidRPr="004C1B5C">
        <w:rPr>
          <w:rFonts w:ascii="Times New Roman" w:hAnsi="Times New Roman" w:cs="Times New Roman"/>
          <w:color w:val="000000" w:themeColor="text1"/>
          <w:sz w:val="28"/>
          <w:szCs w:val="28"/>
          <w:lang w:val="uk-UA"/>
        </w:rPr>
        <w:t>(</w:t>
      </w:r>
      <w:r w:rsidR="004C1B5C">
        <w:rPr>
          <w:rFonts w:ascii="Times New Roman" w:hAnsi="Times New Roman" w:cs="Times New Roman"/>
          <w:color w:val="000000" w:themeColor="text1"/>
          <w:sz w:val="28"/>
          <w:szCs w:val="28"/>
          <w:lang w:val="uk-UA"/>
        </w:rPr>
        <w:t>допомога надається виключно членам фонду профспілки при втраті ними джерела доходу</w:t>
      </w:r>
      <w:r w:rsidR="00570589" w:rsidRPr="004C1B5C">
        <w:rPr>
          <w:rFonts w:ascii="Times New Roman" w:hAnsi="Times New Roman" w:cs="Times New Roman"/>
          <w:color w:val="000000" w:themeColor="text1"/>
          <w:sz w:val="28"/>
          <w:szCs w:val="28"/>
          <w:lang w:val="uk-UA"/>
        </w:rPr>
        <w:t xml:space="preserve">). </w:t>
      </w:r>
      <w:r w:rsidR="004C1B5C">
        <w:rPr>
          <w:rFonts w:ascii="Times New Roman" w:hAnsi="Times New Roman" w:cs="Times New Roman"/>
          <w:color w:val="000000" w:themeColor="text1"/>
          <w:sz w:val="28"/>
          <w:szCs w:val="28"/>
          <w:lang w:val="uk-UA"/>
        </w:rPr>
        <w:t xml:space="preserve">При цьому на розмір виплат впливає </w:t>
      </w:r>
      <w:r w:rsidR="00570589" w:rsidRPr="00570589">
        <w:rPr>
          <w:rFonts w:ascii="Times New Roman" w:hAnsi="Times New Roman" w:cs="Times New Roman"/>
          <w:color w:val="000000" w:themeColor="text1"/>
          <w:sz w:val="28"/>
          <w:szCs w:val="28"/>
        </w:rPr>
        <w:t>термін та характер роботи</w:t>
      </w:r>
      <w:r w:rsidR="004C1B5C">
        <w:rPr>
          <w:rFonts w:ascii="Times New Roman" w:hAnsi="Times New Roman" w:cs="Times New Roman"/>
          <w:color w:val="000000" w:themeColor="text1"/>
          <w:sz w:val="28"/>
          <w:szCs w:val="28"/>
          <w:lang w:val="uk-UA"/>
        </w:rPr>
        <w:t>, яку здійснювала особа, що втратила роботу</w:t>
      </w:r>
      <w:r w:rsidR="00570589" w:rsidRPr="00570589">
        <w:rPr>
          <w:rFonts w:ascii="Times New Roman" w:hAnsi="Times New Roman" w:cs="Times New Roman"/>
          <w:color w:val="000000" w:themeColor="text1"/>
          <w:sz w:val="28"/>
          <w:szCs w:val="28"/>
        </w:rPr>
        <w:t xml:space="preserve">. </w:t>
      </w:r>
      <w:r w:rsidR="004C1B5C">
        <w:rPr>
          <w:rFonts w:ascii="Times New Roman" w:hAnsi="Times New Roman" w:cs="Times New Roman"/>
          <w:color w:val="000000" w:themeColor="text1"/>
          <w:sz w:val="28"/>
          <w:szCs w:val="28"/>
          <w:lang w:val="uk-UA"/>
        </w:rPr>
        <w:t>Компенсаційні виплати не можуть перевищувати 80% від заробітку, який отримувала особа за останнім місцем роботи, однак державою встановлюється максимальний розмір виплат, який не може бути перевищений. Виплати здійснюються максимум 300 днів. Паралельно функціонує система добровільного страхування на випадок безробіття.</w:t>
      </w:r>
    </w:p>
    <w:p w14:paraId="62143AEA" w14:textId="77777777" w:rsidR="00013CBF" w:rsidRDefault="00EB01EA" w:rsidP="0001514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Управлінська діяльність фондами соціального страхування на випадок безробіття в країнах зарубіжжя зазвичай </w:t>
      </w:r>
      <w:r w:rsidR="00013CBF">
        <w:rPr>
          <w:rFonts w:ascii="Times New Roman" w:hAnsi="Times New Roman" w:cs="Times New Roman"/>
          <w:color w:val="000000" w:themeColor="text1"/>
          <w:sz w:val="28"/>
          <w:szCs w:val="28"/>
          <w:lang w:val="uk-UA"/>
        </w:rPr>
        <w:t xml:space="preserve">реалізується </w:t>
      </w:r>
      <w:r w:rsidR="00570589" w:rsidRPr="00EB01EA">
        <w:rPr>
          <w:rFonts w:ascii="Times New Roman" w:hAnsi="Times New Roman" w:cs="Times New Roman"/>
          <w:color w:val="000000" w:themeColor="text1"/>
          <w:sz w:val="28"/>
          <w:szCs w:val="28"/>
          <w:lang w:val="uk-UA"/>
        </w:rPr>
        <w:t xml:space="preserve">представниками працівників та роботодавців на </w:t>
      </w:r>
      <w:r w:rsidR="00013CBF">
        <w:rPr>
          <w:rFonts w:ascii="Times New Roman" w:hAnsi="Times New Roman" w:cs="Times New Roman"/>
          <w:color w:val="000000" w:themeColor="text1"/>
          <w:sz w:val="28"/>
          <w:szCs w:val="28"/>
          <w:lang w:val="uk-UA"/>
        </w:rPr>
        <w:t xml:space="preserve">засадах </w:t>
      </w:r>
      <w:r w:rsidR="00570589" w:rsidRPr="00EB01EA">
        <w:rPr>
          <w:rFonts w:ascii="Times New Roman" w:hAnsi="Times New Roman" w:cs="Times New Roman"/>
          <w:color w:val="000000" w:themeColor="text1"/>
          <w:sz w:val="28"/>
          <w:szCs w:val="28"/>
          <w:lang w:val="uk-UA"/>
        </w:rPr>
        <w:t>паритетн</w:t>
      </w:r>
      <w:r w:rsidR="00013CBF">
        <w:rPr>
          <w:rFonts w:ascii="Times New Roman" w:hAnsi="Times New Roman" w:cs="Times New Roman"/>
          <w:color w:val="000000" w:themeColor="text1"/>
          <w:sz w:val="28"/>
          <w:szCs w:val="28"/>
          <w:lang w:val="uk-UA"/>
        </w:rPr>
        <w:t>ості</w:t>
      </w:r>
      <w:r w:rsidR="00570589" w:rsidRPr="00EB01EA">
        <w:rPr>
          <w:rFonts w:ascii="Times New Roman" w:hAnsi="Times New Roman" w:cs="Times New Roman"/>
          <w:color w:val="000000" w:themeColor="text1"/>
          <w:sz w:val="28"/>
          <w:szCs w:val="28"/>
          <w:lang w:val="uk-UA"/>
        </w:rPr>
        <w:t xml:space="preserve">, </w:t>
      </w:r>
      <w:r w:rsidR="00013CBF">
        <w:rPr>
          <w:rFonts w:ascii="Times New Roman" w:hAnsi="Times New Roman" w:cs="Times New Roman"/>
          <w:color w:val="000000" w:themeColor="text1"/>
          <w:sz w:val="28"/>
          <w:szCs w:val="28"/>
          <w:lang w:val="uk-UA"/>
        </w:rPr>
        <w:t>при цьому основна частина тягаря – це, звичайно, тягар</w:t>
      </w:r>
      <w:r w:rsidR="00570589" w:rsidRPr="00EB01EA">
        <w:rPr>
          <w:rFonts w:ascii="Times New Roman" w:hAnsi="Times New Roman" w:cs="Times New Roman"/>
          <w:color w:val="000000" w:themeColor="text1"/>
          <w:sz w:val="28"/>
          <w:szCs w:val="28"/>
          <w:lang w:val="uk-UA"/>
        </w:rPr>
        <w:t xml:space="preserve"> роботодавців (</w:t>
      </w:r>
      <w:r w:rsidR="00013CBF">
        <w:rPr>
          <w:rFonts w:ascii="Times New Roman" w:hAnsi="Times New Roman" w:cs="Times New Roman"/>
          <w:color w:val="000000" w:themeColor="text1"/>
          <w:sz w:val="28"/>
          <w:szCs w:val="28"/>
          <w:lang w:val="uk-UA"/>
        </w:rPr>
        <w:t xml:space="preserve">зокрема, в таких зарубіжних країнах, як Італія та Іспанія, розмір цього тягаря сягає </w:t>
      </w:r>
      <w:r w:rsidR="00570589" w:rsidRPr="00EB01EA">
        <w:rPr>
          <w:rFonts w:ascii="Times New Roman" w:hAnsi="Times New Roman" w:cs="Times New Roman"/>
          <w:color w:val="000000" w:themeColor="text1"/>
          <w:sz w:val="28"/>
          <w:szCs w:val="28"/>
          <w:lang w:val="uk-UA"/>
        </w:rPr>
        <w:t xml:space="preserve">80 %). </w:t>
      </w:r>
      <w:r w:rsidR="00013CBF">
        <w:rPr>
          <w:rFonts w:ascii="Times New Roman" w:hAnsi="Times New Roman" w:cs="Times New Roman"/>
          <w:color w:val="000000" w:themeColor="text1"/>
          <w:sz w:val="28"/>
          <w:szCs w:val="28"/>
          <w:lang w:val="uk-UA"/>
        </w:rPr>
        <w:t xml:space="preserve">Єдиною країною, де 2/3 тягаря припадає на працівників є </w:t>
      </w:r>
      <w:r w:rsidR="00570589" w:rsidRPr="00013CBF">
        <w:rPr>
          <w:rFonts w:ascii="Times New Roman" w:hAnsi="Times New Roman" w:cs="Times New Roman"/>
          <w:color w:val="000000" w:themeColor="text1"/>
          <w:sz w:val="28"/>
          <w:szCs w:val="28"/>
          <w:lang w:val="uk-UA"/>
        </w:rPr>
        <w:t>Нідерланди</w:t>
      </w:r>
      <w:r w:rsidR="00013CBF">
        <w:rPr>
          <w:rFonts w:ascii="Times New Roman" w:hAnsi="Times New Roman" w:cs="Times New Roman"/>
          <w:color w:val="000000" w:themeColor="text1"/>
          <w:sz w:val="28"/>
          <w:szCs w:val="28"/>
          <w:lang w:val="uk-UA"/>
        </w:rPr>
        <w:t>.</w:t>
      </w:r>
    </w:p>
    <w:p w14:paraId="5B50DC26" w14:textId="089CB87E" w:rsidR="00220942" w:rsidRDefault="00220942" w:rsidP="0001514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Канаді допомога на випадок безробіття надається тим громадянам, робочий тиждень яких має м</w:t>
      </w:r>
      <w:r w:rsidR="00570589" w:rsidRPr="00013CBF">
        <w:rPr>
          <w:rFonts w:ascii="Times New Roman" w:hAnsi="Times New Roman" w:cs="Times New Roman"/>
          <w:color w:val="000000" w:themeColor="text1"/>
          <w:sz w:val="28"/>
          <w:szCs w:val="28"/>
          <w:lang w:val="uk-UA"/>
        </w:rPr>
        <w:t xml:space="preserve">енше 15 </w:t>
      </w:r>
      <w:r>
        <w:rPr>
          <w:rFonts w:ascii="Times New Roman" w:hAnsi="Times New Roman" w:cs="Times New Roman"/>
          <w:color w:val="000000" w:themeColor="text1"/>
          <w:sz w:val="28"/>
          <w:szCs w:val="28"/>
          <w:lang w:val="uk-UA"/>
        </w:rPr>
        <w:t>робочих годин</w:t>
      </w:r>
      <w:r w:rsidR="00570589" w:rsidRPr="00013CB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або ж розмір заробітної </w:t>
      </w:r>
      <w:r>
        <w:rPr>
          <w:rFonts w:ascii="Times New Roman" w:hAnsi="Times New Roman" w:cs="Times New Roman"/>
          <w:color w:val="000000" w:themeColor="text1"/>
          <w:sz w:val="28"/>
          <w:szCs w:val="28"/>
          <w:lang w:val="uk-UA"/>
        </w:rPr>
        <w:lastRenderedPageBreak/>
        <w:t>плати яких за тиждень становить менше 1</w:t>
      </w:r>
      <w:r w:rsidR="00570589" w:rsidRPr="00013CBF">
        <w:rPr>
          <w:rFonts w:ascii="Times New Roman" w:hAnsi="Times New Roman" w:cs="Times New Roman"/>
          <w:color w:val="000000" w:themeColor="text1"/>
          <w:sz w:val="28"/>
          <w:szCs w:val="28"/>
          <w:lang w:val="uk-UA"/>
        </w:rPr>
        <w:t>13 кан</w:t>
      </w:r>
      <w:r>
        <w:rPr>
          <w:rFonts w:ascii="Times New Roman" w:hAnsi="Times New Roman" w:cs="Times New Roman"/>
          <w:color w:val="000000" w:themeColor="text1"/>
          <w:sz w:val="28"/>
          <w:szCs w:val="28"/>
          <w:lang w:val="uk-UA"/>
        </w:rPr>
        <w:t>адських доларів</w:t>
      </w:r>
      <w:r w:rsidR="00570589" w:rsidRPr="00013CB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Встановлення розміру та тривалості допомоги по безробіттю тут є залежним від ряду факторів: </w:t>
      </w:r>
      <w:r w:rsidR="00570589" w:rsidRPr="00220942">
        <w:rPr>
          <w:rFonts w:ascii="Times New Roman" w:hAnsi="Times New Roman" w:cs="Times New Roman"/>
          <w:color w:val="000000" w:themeColor="text1"/>
          <w:sz w:val="28"/>
          <w:szCs w:val="28"/>
          <w:lang w:val="uk-UA"/>
        </w:rPr>
        <w:t xml:space="preserve">рівня заробітної плати, терміну зайнятості, темпів росту безробіття. </w:t>
      </w:r>
      <w:r>
        <w:rPr>
          <w:rFonts w:ascii="Times New Roman" w:hAnsi="Times New Roman" w:cs="Times New Roman"/>
          <w:color w:val="000000" w:themeColor="text1"/>
          <w:sz w:val="28"/>
          <w:szCs w:val="28"/>
          <w:lang w:val="uk-UA"/>
        </w:rPr>
        <w:t xml:space="preserve">Найбільший розмір допомоги сягає </w:t>
      </w:r>
      <w:r w:rsidR="00570589" w:rsidRPr="00570589">
        <w:rPr>
          <w:rFonts w:ascii="Times New Roman" w:hAnsi="Times New Roman" w:cs="Times New Roman"/>
          <w:color w:val="000000" w:themeColor="text1"/>
          <w:sz w:val="28"/>
          <w:szCs w:val="28"/>
        </w:rPr>
        <w:t>339 кан</w:t>
      </w:r>
      <w:r>
        <w:rPr>
          <w:rFonts w:ascii="Times New Roman" w:hAnsi="Times New Roman" w:cs="Times New Roman"/>
          <w:color w:val="000000" w:themeColor="text1"/>
          <w:sz w:val="28"/>
          <w:szCs w:val="28"/>
          <w:lang w:val="uk-UA"/>
        </w:rPr>
        <w:t xml:space="preserve">адських </w:t>
      </w:r>
      <w:r w:rsidR="00570589" w:rsidRPr="00570589">
        <w:rPr>
          <w:rFonts w:ascii="Times New Roman" w:hAnsi="Times New Roman" w:cs="Times New Roman"/>
          <w:color w:val="000000" w:themeColor="text1"/>
          <w:sz w:val="28"/>
          <w:szCs w:val="28"/>
        </w:rPr>
        <w:t>дол</w:t>
      </w:r>
      <w:r>
        <w:rPr>
          <w:rFonts w:ascii="Times New Roman" w:hAnsi="Times New Roman" w:cs="Times New Roman"/>
          <w:color w:val="000000" w:themeColor="text1"/>
          <w:sz w:val="28"/>
          <w:szCs w:val="28"/>
          <w:lang w:val="uk-UA"/>
        </w:rPr>
        <w:t>арів</w:t>
      </w:r>
      <w:r w:rsidR="00570589" w:rsidRPr="005705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при цьому максимальний строк отримання – 50 тижнів. При цьому допомога по безробіттю оподатковується податком на прибуток. Право на таку допомогу втрачають особи, які є п</w:t>
      </w:r>
      <w:r w:rsidR="00570589" w:rsidRPr="00220942">
        <w:rPr>
          <w:rFonts w:ascii="Times New Roman" w:hAnsi="Times New Roman" w:cs="Times New Roman"/>
          <w:color w:val="000000" w:themeColor="text1"/>
          <w:sz w:val="28"/>
          <w:szCs w:val="28"/>
          <w:lang w:val="uk-UA"/>
        </w:rPr>
        <w:t>ідприємц</w:t>
      </w:r>
      <w:r>
        <w:rPr>
          <w:rFonts w:ascii="Times New Roman" w:hAnsi="Times New Roman" w:cs="Times New Roman"/>
          <w:color w:val="000000" w:themeColor="text1"/>
          <w:sz w:val="28"/>
          <w:szCs w:val="28"/>
          <w:lang w:val="uk-UA"/>
        </w:rPr>
        <w:t>ями</w:t>
      </w:r>
      <w:r w:rsidR="00570589" w:rsidRPr="00220942">
        <w:rPr>
          <w:rFonts w:ascii="Times New Roman" w:hAnsi="Times New Roman" w:cs="Times New Roman"/>
          <w:color w:val="000000" w:themeColor="text1"/>
          <w:sz w:val="28"/>
          <w:szCs w:val="28"/>
          <w:lang w:val="uk-UA"/>
        </w:rPr>
        <w:t>, пенсіонер</w:t>
      </w:r>
      <w:r>
        <w:rPr>
          <w:rFonts w:ascii="Times New Roman" w:hAnsi="Times New Roman" w:cs="Times New Roman"/>
          <w:color w:val="000000" w:themeColor="text1"/>
          <w:sz w:val="28"/>
          <w:szCs w:val="28"/>
          <w:lang w:val="uk-UA"/>
        </w:rPr>
        <w:t>ами</w:t>
      </w:r>
      <w:r w:rsidR="00570589" w:rsidRPr="00220942">
        <w:rPr>
          <w:rFonts w:ascii="Times New Roman" w:hAnsi="Times New Roman" w:cs="Times New Roman"/>
          <w:color w:val="000000" w:themeColor="text1"/>
          <w:sz w:val="28"/>
          <w:szCs w:val="28"/>
          <w:lang w:val="uk-UA"/>
        </w:rPr>
        <w:t xml:space="preserve"> і працівник</w:t>
      </w:r>
      <w:r>
        <w:rPr>
          <w:rFonts w:ascii="Times New Roman" w:hAnsi="Times New Roman" w:cs="Times New Roman"/>
          <w:color w:val="000000" w:themeColor="text1"/>
          <w:sz w:val="28"/>
          <w:szCs w:val="28"/>
          <w:lang w:val="uk-UA"/>
        </w:rPr>
        <w:t>ами</w:t>
      </w:r>
      <w:r w:rsidR="00570589" w:rsidRPr="00220942">
        <w:rPr>
          <w:rFonts w:ascii="Times New Roman" w:hAnsi="Times New Roman" w:cs="Times New Roman"/>
          <w:color w:val="000000" w:themeColor="text1"/>
          <w:sz w:val="28"/>
          <w:szCs w:val="28"/>
          <w:lang w:val="uk-UA"/>
        </w:rPr>
        <w:t>, звільнен</w:t>
      </w:r>
      <w:r>
        <w:rPr>
          <w:rFonts w:ascii="Times New Roman" w:hAnsi="Times New Roman" w:cs="Times New Roman"/>
          <w:color w:val="000000" w:themeColor="text1"/>
          <w:sz w:val="28"/>
          <w:szCs w:val="28"/>
          <w:lang w:val="uk-UA"/>
        </w:rPr>
        <w:t xml:space="preserve">еними з їх власного бажання або ж внаслідок </w:t>
      </w:r>
      <w:r w:rsidR="00570589" w:rsidRPr="00220942">
        <w:rPr>
          <w:rFonts w:ascii="Times New Roman" w:hAnsi="Times New Roman" w:cs="Times New Roman"/>
          <w:color w:val="000000" w:themeColor="text1"/>
          <w:sz w:val="28"/>
          <w:szCs w:val="28"/>
          <w:lang w:val="uk-UA"/>
        </w:rPr>
        <w:t>порушення трудової дисципліни</w:t>
      </w:r>
      <w:r>
        <w:rPr>
          <w:rFonts w:ascii="Times New Roman" w:hAnsi="Times New Roman" w:cs="Times New Roman"/>
          <w:color w:val="000000" w:themeColor="text1"/>
          <w:sz w:val="28"/>
          <w:szCs w:val="28"/>
          <w:lang w:val="uk-UA"/>
        </w:rPr>
        <w:t xml:space="preserve"> </w:t>
      </w:r>
      <w:r w:rsidR="00570589" w:rsidRPr="00220942">
        <w:rPr>
          <w:rFonts w:ascii="Times New Roman" w:hAnsi="Times New Roman" w:cs="Times New Roman"/>
          <w:color w:val="000000" w:themeColor="text1"/>
          <w:sz w:val="28"/>
          <w:szCs w:val="28"/>
          <w:lang w:val="uk-UA"/>
        </w:rPr>
        <w:t>[</w:t>
      </w:r>
      <w:r w:rsidR="00A711EA">
        <w:rPr>
          <w:rFonts w:ascii="Times New Roman" w:hAnsi="Times New Roman" w:cs="Times New Roman"/>
          <w:color w:val="000000" w:themeColor="text1"/>
          <w:sz w:val="28"/>
          <w:szCs w:val="28"/>
          <w:lang w:val="uk-UA"/>
        </w:rPr>
        <w:t>35</w:t>
      </w:r>
      <w:r w:rsidR="00B77F3F">
        <w:rPr>
          <w:rFonts w:ascii="Times New Roman" w:hAnsi="Times New Roman" w:cs="Times New Roman"/>
          <w:color w:val="000000" w:themeColor="text1"/>
          <w:sz w:val="28"/>
          <w:szCs w:val="28"/>
          <w:lang w:val="uk-UA"/>
        </w:rPr>
        <w:t xml:space="preserve">, </w:t>
      </w:r>
      <w:r w:rsidR="008A3786">
        <w:rPr>
          <w:rFonts w:ascii="Times New Roman" w:hAnsi="Times New Roman" w:cs="Times New Roman"/>
          <w:color w:val="000000" w:themeColor="text1"/>
          <w:sz w:val="28"/>
          <w:szCs w:val="28"/>
          <w:lang w:val="uk-UA"/>
        </w:rPr>
        <w:t>с. 162</w:t>
      </w:r>
      <w:r w:rsidR="00570589" w:rsidRPr="0022094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14:paraId="6FAB83C3" w14:textId="246D6867" w:rsidR="008A3786" w:rsidRDefault="00FE12BC" w:rsidP="0001514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У</w:t>
      </w:r>
      <w:r w:rsidRPr="00CB484A">
        <w:rPr>
          <w:rFonts w:ascii="Times New Roman" w:hAnsi="Times New Roman" w:cs="Times New Roman"/>
          <w:color w:val="FF0000"/>
          <w:sz w:val="28"/>
          <w:szCs w:val="28"/>
          <w:lang w:val="uk-UA"/>
        </w:rPr>
        <w:t xml:space="preserve"> </w:t>
      </w:r>
      <w:r w:rsidR="00645298" w:rsidRPr="00645298">
        <w:rPr>
          <w:rFonts w:ascii="Times New Roman" w:hAnsi="Times New Roman" w:cs="Times New Roman"/>
          <w:sz w:val="28"/>
          <w:szCs w:val="28"/>
          <w:lang w:val="uk-UA"/>
        </w:rPr>
        <w:t>Німеччині</w:t>
      </w:r>
      <w:r w:rsidR="00645298">
        <w:rPr>
          <w:rFonts w:ascii="Times New Roman" w:hAnsi="Times New Roman" w:cs="Times New Roman"/>
          <w:color w:val="FF0000"/>
          <w:sz w:val="28"/>
          <w:szCs w:val="28"/>
          <w:lang w:val="uk-UA"/>
        </w:rPr>
        <w:t xml:space="preserve"> </w:t>
      </w:r>
      <w:r>
        <w:rPr>
          <w:rFonts w:ascii="Times New Roman" w:hAnsi="Times New Roman" w:cs="Times New Roman"/>
          <w:color w:val="000000" w:themeColor="text1"/>
          <w:sz w:val="28"/>
          <w:szCs w:val="28"/>
          <w:lang w:val="uk-UA"/>
        </w:rPr>
        <w:t>с</w:t>
      </w:r>
      <w:r w:rsidR="00570589" w:rsidRPr="00220942">
        <w:rPr>
          <w:rFonts w:ascii="Times New Roman" w:hAnsi="Times New Roman" w:cs="Times New Roman"/>
          <w:color w:val="000000" w:themeColor="text1"/>
          <w:sz w:val="28"/>
          <w:szCs w:val="28"/>
          <w:lang w:val="uk-UA"/>
        </w:rPr>
        <w:t xml:space="preserve">трахування на випадок безробіття </w:t>
      </w:r>
      <w:r>
        <w:rPr>
          <w:rFonts w:ascii="Times New Roman" w:hAnsi="Times New Roman" w:cs="Times New Roman"/>
          <w:color w:val="000000" w:themeColor="text1"/>
          <w:sz w:val="28"/>
          <w:szCs w:val="28"/>
          <w:lang w:val="uk-UA"/>
        </w:rPr>
        <w:t>с</w:t>
      </w:r>
      <w:r w:rsidR="00570589" w:rsidRPr="00220942">
        <w:rPr>
          <w:rFonts w:ascii="Times New Roman" w:hAnsi="Times New Roman" w:cs="Times New Roman"/>
          <w:color w:val="000000" w:themeColor="text1"/>
          <w:sz w:val="28"/>
          <w:szCs w:val="28"/>
          <w:lang w:val="uk-UA"/>
        </w:rPr>
        <w:t>прямо</w:t>
      </w:r>
      <w:r>
        <w:rPr>
          <w:rFonts w:ascii="Times New Roman" w:hAnsi="Times New Roman" w:cs="Times New Roman"/>
          <w:color w:val="000000" w:themeColor="text1"/>
          <w:sz w:val="28"/>
          <w:szCs w:val="28"/>
          <w:lang w:val="uk-UA"/>
        </w:rPr>
        <w:t xml:space="preserve">вується </w:t>
      </w:r>
      <w:r w:rsidR="00570589" w:rsidRPr="00220942">
        <w:rPr>
          <w:rFonts w:ascii="Times New Roman" w:hAnsi="Times New Roman" w:cs="Times New Roman"/>
          <w:color w:val="000000" w:themeColor="text1"/>
          <w:sz w:val="28"/>
          <w:szCs w:val="28"/>
          <w:lang w:val="uk-UA"/>
        </w:rPr>
        <w:t>на забезпечення основних засобів</w:t>
      </w:r>
      <w:r>
        <w:rPr>
          <w:rFonts w:ascii="Times New Roman" w:hAnsi="Times New Roman" w:cs="Times New Roman"/>
          <w:color w:val="000000" w:themeColor="text1"/>
          <w:sz w:val="28"/>
          <w:szCs w:val="28"/>
          <w:lang w:val="uk-UA"/>
        </w:rPr>
        <w:t xml:space="preserve"> для</w:t>
      </w:r>
      <w:r w:rsidR="00570589" w:rsidRPr="002209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існування, а також </w:t>
      </w:r>
      <w:r w:rsidR="00570589" w:rsidRPr="00220942">
        <w:rPr>
          <w:rFonts w:ascii="Times New Roman" w:hAnsi="Times New Roman" w:cs="Times New Roman"/>
          <w:color w:val="000000" w:themeColor="text1"/>
          <w:sz w:val="28"/>
          <w:szCs w:val="28"/>
          <w:lang w:val="uk-UA"/>
        </w:rPr>
        <w:t>мінімізацію</w:t>
      </w:r>
      <w:r>
        <w:rPr>
          <w:rFonts w:ascii="Times New Roman" w:hAnsi="Times New Roman" w:cs="Times New Roman"/>
          <w:color w:val="000000" w:themeColor="text1"/>
          <w:sz w:val="28"/>
          <w:szCs w:val="28"/>
          <w:lang w:val="uk-UA"/>
        </w:rPr>
        <w:t xml:space="preserve"> наслідків безробіття </w:t>
      </w:r>
      <w:r w:rsidR="00570589" w:rsidRPr="00220942">
        <w:rPr>
          <w:rFonts w:ascii="Times New Roman" w:hAnsi="Times New Roman" w:cs="Times New Roman"/>
          <w:color w:val="000000" w:themeColor="text1"/>
          <w:sz w:val="28"/>
          <w:szCs w:val="28"/>
          <w:lang w:val="uk-UA"/>
        </w:rPr>
        <w:t>економічн</w:t>
      </w:r>
      <w:r>
        <w:rPr>
          <w:rFonts w:ascii="Times New Roman" w:hAnsi="Times New Roman" w:cs="Times New Roman"/>
          <w:color w:val="000000" w:themeColor="text1"/>
          <w:sz w:val="28"/>
          <w:szCs w:val="28"/>
          <w:lang w:val="uk-UA"/>
        </w:rPr>
        <w:t>ого</w:t>
      </w:r>
      <w:r w:rsidR="00570589" w:rsidRPr="00220942">
        <w:rPr>
          <w:rFonts w:ascii="Times New Roman" w:hAnsi="Times New Roman" w:cs="Times New Roman"/>
          <w:color w:val="000000" w:themeColor="text1"/>
          <w:sz w:val="28"/>
          <w:szCs w:val="28"/>
          <w:lang w:val="uk-UA"/>
        </w:rPr>
        <w:t xml:space="preserve"> і соціальн</w:t>
      </w:r>
      <w:r>
        <w:rPr>
          <w:rFonts w:ascii="Times New Roman" w:hAnsi="Times New Roman" w:cs="Times New Roman"/>
          <w:color w:val="000000" w:themeColor="text1"/>
          <w:sz w:val="28"/>
          <w:szCs w:val="28"/>
          <w:lang w:val="uk-UA"/>
        </w:rPr>
        <w:t>ого характеру</w:t>
      </w:r>
      <w:r w:rsidR="00570589" w:rsidRPr="002209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Всі працюючі обов’язково сплачують внески до фонду страхування, при цьому не має значення розмір доходів.  Надання допомоги варіюється від пів року до двох років</w:t>
      </w:r>
      <w:r w:rsidR="00570589" w:rsidRPr="00FE12B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однак за умови, якщо мали місце </w:t>
      </w:r>
      <w:r w:rsidR="00570589" w:rsidRPr="00FE12BC">
        <w:rPr>
          <w:rFonts w:ascii="Times New Roman" w:hAnsi="Times New Roman" w:cs="Times New Roman"/>
          <w:color w:val="000000" w:themeColor="text1"/>
          <w:sz w:val="28"/>
          <w:szCs w:val="28"/>
          <w:lang w:val="uk-UA"/>
        </w:rPr>
        <w:t xml:space="preserve">відрахування </w:t>
      </w:r>
      <w:r>
        <w:rPr>
          <w:rFonts w:ascii="Times New Roman" w:hAnsi="Times New Roman" w:cs="Times New Roman"/>
          <w:color w:val="000000" w:themeColor="text1"/>
          <w:sz w:val="28"/>
          <w:szCs w:val="28"/>
          <w:lang w:val="uk-UA"/>
        </w:rPr>
        <w:t xml:space="preserve">розміром </w:t>
      </w:r>
      <w:r w:rsidR="00570589" w:rsidRPr="00FE12BC">
        <w:rPr>
          <w:rFonts w:ascii="Times New Roman" w:hAnsi="Times New Roman" w:cs="Times New Roman"/>
          <w:color w:val="000000" w:themeColor="text1"/>
          <w:sz w:val="28"/>
          <w:szCs w:val="28"/>
          <w:lang w:val="uk-UA"/>
        </w:rPr>
        <w:t xml:space="preserve">3% </w:t>
      </w:r>
      <w:r>
        <w:rPr>
          <w:rFonts w:ascii="Times New Roman" w:hAnsi="Times New Roman" w:cs="Times New Roman"/>
          <w:color w:val="000000" w:themeColor="text1"/>
          <w:sz w:val="28"/>
          <w:szCs w:val="28"/>
          <w:lang w:val="uk-UA"/>
        </w:rPr>
        <w:t xml:space="preserve">впродовж 12 місяців за два останні роки до звільнення. Виплати встановлюються у розмірі </w:t>
      </w:r>
      <w:r w:rsidR="00570589" w:rsidRPr="00FE12BC">
        <w:rPr>
          <w:rFonts w:ascii="Times New Roman" w:hAnsi="Times New Roman" w:cs="Times New Roman"/>
          <w:color w:val="000000" w:themeColor="text1"/>
          <w:sz w:val="28"/>
          <w:szCs w:val="28"/>
          <w:lang w:val="uk-UA"/>
        </w:rPr>
        <w:t>60% від середньої заробітної плати (67 % для громадян з дітьми)</w:t>
      </w:r>
      <w:r>
        <w:rPr>
          <w:rFonts w:ascii="Times New Roman" w:hAnsi="Times New Roman" w:cs="Times New Roman"/>
          <w:color w:val="000000" w:themeColor="text1"/>
          <w:sz w:val="28"/>
          <w:szCs w:val="28"/>
          <w:lang w:val="uk-UA"/>
        </w:rPr>
        <w:t xml:space="preserve"> </w:t>
      </w:r>
      <w:r w:rsidRPr="00FE12BC">
        <w:rPr>
          <w:rFonts w:ascii="Times New Roman" w:hAnsi="Times New Roman" w:cs="Times New Roman"/>
          <w:color w:val="000000" w:themeColor="text1"/>
          <w:sz w:val="28"/>
          <w:szCs w:val="28"/>
        </w:rPr>
        <w:t>[</w:t>
      </w:r>
      <w:r w:rsidR="00A711EA">
        <w:rPr>
          <w:rFonts w:ascii="Times New Roman" w:hAnsi="Times New Roman" w:cs="Times New Roman"/>
          <w:color w:val="000000" w:themeColor="text1"/>
          <w:sz w:val="28"/>
          <w:szCs w:val="28"/>
          <w:lang w:val="uk-UA"/>
        </w:rPr>
        <w:t>46</w:t>
      </w:r>
      <w:r w:rsidR="00B77F3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 33</w:t>
      </w:r>
      <w:r w:rsidRPr="00FE12BC">
        <w:rPr>
          <w:rFonts w:ascii="Times New Roman" w:hAnsi="Times New Roman" w:cs="Times New Roman"/>
          <w:color w:val="000000" w:themeColor="text1"/>
          <w:sz w:val="28"/>
          <w:szCs w:val="28"/>
        </w:rPr>
        <w:t>]</w:t>
      </w:r>
      <w:r w:rsidR="00570589" w:rsidRPr="00FE12BC">
        <w:rPr>
          <w:rFonts w:ascii="Times New Roman" w:hAnsi="Times New Roman" w:cs="Times New Roman"/>
          <w:color w:val="000000" w:themeColor="text1"/>
          <w:sz w:val="28"/>
          <w:szCs w:val="28"/>
          <w:lang w:val="uk-UA"/>
        </w:rPr>
        <w:t>.</w:t>
      </w:r>
      <w:r w:rsidR="00570589" w:rsidRPr="00570589">
        <w:rPr>
          <w:rFonts w:ascii="Times New Roman" w:hAnsi="Times New Roman" w:cs="Times New Roman"/>
          <w:color w:val="000000" w:themeColor="text1"/>
          <w:sz w:val="28"/>
          <w:szCs w:val="28"/>
        </w:rPr>
        <w:t xml:space="preserve"> </w:t>
      </w:r>
    </w:p>
    <w:p w14:paraId="45CC43E2" w14:textId="452048B9" w:rsidR="008A3786" w:rsidRDefault="000D57B4" w:rsidP="00015144">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w:t>
      </w:r>
      <w:r w:rsidR="00570589" w:rsidRPr="00570589">
        <w:rPr>
          <w:rFonts w:ascii="Times New Roman" w:hAnsi="Times New Roman" w:cs="Times New Roman"/>
          <w:color w:val="000000" w:themeColor="text1"/>
          <w:sz w:val="28"/>
          <w:szCs w:val="28"/>
        </w:rPr>
        <w:t>Швеці</w:t>
      </w:r>
      <w:r>
        <w:rPr>
          <w:rFonts w:ascii="Times New Roman" w:hAnsi="Times New Roman" w:cs="Times New Roman"/>
          <w:color w:val="000000" w:themeColor="text1"/>
          <w:sz w:val="28"/>
          <w:szCs w:val="28"/>
          <w:lang w:val="uk-UA"/>
        </w:rPr>
        <w:t>ї с</w:t>
      </w:r>
      <w:r w:rsidR="00570589" w:rsidRPr="00570589">
        <w:rPr>
          <w:rFonts w:ascii="Times New Roman" w:hAnsi="Times New Roman" w:cs="Times New Roman"/>
          <w:color w:val="000000" w:themeColor="text1"/>
          <w:sz w:val="28"/>
          <w:szCs w:val="28"/>
        </w:rPr>
        <w:t xml:space="preserve">истема страхування від безробіття </w:t>
      </w:r>
      <w:r>
        <w:rPr>
          <w:rFonts w:ascii="Times New Roman" w:hAnsi="Times New Roman" w:cs="Times New Roman"/>
          <w:color w:val="000000" w:themeColor="text1"/>
          <w:sz w:val="28"/>
          <w:szCs w:val="28"/>
          <w:lang w:val="uk-UA"/>
        </w:rPr>
        <w:t>носить д</w:t>
      </w:r>
      <w:r w:rsidR="00570589" w:rsidRPr="00570589">
        <w:rPr>
          <w:rFonts w:ascii="Times New Roman" w:hAnsi="Times New Roman" w:cs="Times New Roman"/>
          <w:color w:val="000000" w:themeColor="text1"/>
          <w:sz w:val="28"/>
          <w:szCs w:val="28"/>
        </w:rPr>
        <w:t>обровільн</w:t>
      </w:r>
      <w:r>
        <w:rPr>
          <w:rFonts w:ascii="Times New Roman" w:hAnsi="Times New Roman" w:cs="Times New Roman"/>
          <w:color w:val="000000" w:themeColor="text1"/>
          <w:sz w:val="28"/>
          <w:szCs w:val="28"/>
          <w:lang w:val="uk-UA"/>
        </w:rPr>
        <w:t xml:space="preserve">ий характер та реалізується профспілками. </w:t>
      </w:r>
      <w:r w:rsidR="00570589" w:rsidRPr="005705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Робітники у цій країні майже не сплачують страхові внески, вони приймають участь у системі соціального захисту через сплату податків. </w:t>
      </w:r>
      <w:r w:rsidR="0099681B">
        <w:rPr>
          <w:rFonts w:ascii="Times New Roman" w:hAnsi="Times New Roman" w:cs="Times New Roman"/>
          <w:color w:val="000000" w:themeColor="text1"/>
          <w:sz w:val="28"/>
          <w:szCs w:val="28"/>
          <w:lang w:val="uk-UA"/>
        </w:rPr>
        <w:t xml:space="preserve">Також впродовж останнього двадцятиліття в цій країні утвердилася </w:t>
      </w:r>
      <w:r w:rsidR="00570589" w:rsidRPr="000D57B4">
        <w:rPr>
          <w:rFonts w:ascii="Times New Roman" w:hAnsi="Times New Roman" w:cs="Times New Roman"/>
          <w:color w:val="000000" w:themeColor="text1"/>
          <w:sz w:val="28"/>
          <w:szCs w:val="28"/>
          <w:lang w:val="uk-UA"/>
        </w:rPr>
        <w:t xml:space="preserve">тенденція поступового зростання участі найманих працівників у фінансуванні страхових програм і збільшення страхових відрахувань із заробітної платні незважаючи на те, що видатки держави на соціальний захист помітно скоротилися </w:t>
      </w:r>
      <w:r w:rsidR="00570589" w:rsidRPr="00B77F3F">
        <w:rPr>
          <w:rFonts w:ascii="Times New Roman" w:hAnsi="Times New Roman" w:cs="Times New Roman"/>
          <w:color w:val="000000" w:themeColor="text1"/>
          <w:sz w:val="28"/>
          <w:szCs w:val="28"/>
          <w:lang w:val="uk-UA"/>
        </w:rPr>
        <w:t>[</w:t>
      </w:r>
      <w:r w:rsidR="00A711EA">
        <w:rPr>
          <w:rFonts w:ascii="Times New Roman" w:hAnsi="Times New Roman" w:cs="Times New Roman"/>
          <w:color w:val="000000" w:themeColor="text1"/>
          <w:sz w:val="28"/>
          <w:szCs w:val="28"/>
          <w:lang w:val="uk-UA"/>
        </w:rPr>
        <w:t>43</w:t>
      </w:r>
      <w:r w:rsidR="00B77F3F">
        <w:rPr>
          <w:rFonts w:ascii="Times New Roman" w:hAnsi="Times New Roman" w:cs="Times New Roman"/>
          <w:color w:val="000000" w:themeColor="text1"/>
          <w:sz w:val="28"/>
          <w:szCs w:val="28"/>
          <w:lang w:val="uk-UA"/>
        </w:rPr>
        <w:t xml:space="preserve">, </w:t>
      </w:r>
      <w:r w:rsidR="00334015">
        <w:rPr>
          <w:rFonts w:ascii="Times New Roman" w:hAnsi="Times New Roman" w:cs="Times New Roman"/>
          <w:color w:val="000000" w:themeColor="text1"/>
          <w:sz w:val="28"/>
          <w:szCs w:val="28"/>
          <w:lang w:val="uk-UA"/>
        </w:rPr>
        <w:t>с. 254</w:t>
      </w:r>
      <w:r w:rsidR="00570589" w:rsidRPr="00B77F3F">
        <w:rPr>
          <w:rFonts w:ascii="Times New Roman" w:hAnsi="Times New Roman" w:cs="Times New Roman"/>
          <w:color w:val="000000" w:themeColor="text1"/>
          <w:sz w:val="28"/>
          <w:szCs w:val="28"/>
          <w:lang w:val="uk-UA"/>
        </w:rPr>
        <w:t>]</w:t>
      </w:r>
      <w:r w:rsidR="00791060">
        <w:rPr>
          <w:rFonts w:ascii="Times New Roman" w:hAnsi="Times New Roman" w:cs="Times New Roman"/>
          <w:color w:val="000000" w:themeColor="text1"/>
          <w:sz w:val="28"/>
          <w:szCs w:val="28"/>
          <w:lang w:val="uk-UA"/>
        </w:rPr>
        <w:t>.</w:t>
      </w:r>
    </w:p>
    <w:p w14:paraId="70B489C0" w14:textId="46179C60" w:rsidR="00115727" w:rsidRDefault="00115727" w:rsidP="00115727">
      <w:pPr>
        <w:spacing w:after="0" w:line="360" w:lineRule="auto"/>
        <w:ind w:firstLine="567"/>
        <w:jc w:val="both"/>
        <w:rPr>
          <w:rFonts w:ascii="Times New Roman" w:hAnsi="Times New Roman" w:cs="Times New Roman"/>
          <w:color w:val="000000" w:themeColor="text1"/>
          <w:sz w:val="28"/>
          <w:szCs w:val="28"/>
          <w:lang w:val="uk-UA"/>
        </w:rPr>
      </w:pPr>
      <w:r w:rsidRPr="00115727">
        <w:rPr>
          <w:rFonts w:ascii="Times New Roman" w:hAnsi="Times New Roman" w:cs="Times New Roman"/>
          <w:color w:val="000000" w:themeColor="text1"/>
          <w:sz w:val="28"/>
          <w:szCs w:val="28"/>
          <w:lang w:val="uk-UA"/>
        </w:rPr>
        <w:t>У Фінляндії найбільш поширеним способом отримання допомоги для безробітних є їхня участь в одному з 30 існуючих галузевих фондів страхування та оплата відповідних щорічних членських внесків у розмірі від 1–2% від середньої заробітної плати. Для тих, хто не належить до жодного з фондів страхування, є базовий посібник з безробіття, наданий управлінням</w:t>
      </w:r>
      <w:r w:rsidR="000746F1">
        <w:rPr>
          <w:rFonts w:ascii="Times New Roman" w:hAnsi="Times New Roman" w:cs="Times New Roman"/>
          <w:color w:val="000000" w:themeColor="text1"/>
          <w:sz w:val="28"/>
          <w:szCs w:val="28"/>
          <w:lang w:val="uk-UA"/>
        </w:rPr>
        <w:t xml:space="preserve"> </w:t>
      </w:r>
      <w:r w:rsidRPr="00115727">
        <w:rPr>
          <w:rFonts w:ascii="Times New Roman" w:hAnsi="Times New Roman" w:cs="Times New Roman"/>
          <w:color w:val="000000" w:themeColor="text1"/>
          <w:sz w:val="28"/>
          <w:szCs w:val="28"/>
          <w:lang w:val="uk-UA"/>
        </w:rPr>
        <w:t xml:space="preserve">соціального </w:t>
      </w:r>
      <w:r w:rsidRPr="00115727">
        <w:rPr>
          <w:rFonts w:ascii="Times New Roman" w:hAnsi="Times New Roman" w:cs="Times New Roman"/>
          <w:color w:val="000000" w:themeColor="text1"/>
          <w:sz w:val="28"/>
          <w:szCs w:val="28"/>
          <w:lang w:val="uk-UA"/>
        </w:rPr>
        <w:lastRenderedPageBreak/>
        <w:t>страхування Kela. З 2016 року у Фінляндії проводиться пілотний експеримент з метою апробації можливості заміни базової допомоги з безробітт</w:t>
      </w:r>
      <w:r w:rsidR="000746F1">
        <w:rPr>
          <w:rFonts w:ascii="Times New Roman" w:hAnsi="Times New Roman" w:cs="Times New Roman"/>
          <w:color w:val="000000" w:themeColor="text1"/>
          <w:sz w:val="28"/>
          <w:szCs w:val="28"/>
          <w:lang w:val="uk-UA"/>
        </w:rPr>
        <w:t xml:space="preserve">я </w:t>
      </w:r>
      <w:r w:rsidRPr="00115727">
        <w:rPr>
          <w:rFonts w:ascii="Times New Roman" w:hAnsi="Times New Roman" w:cs="Times New Roman"/>
          <w:color w:val="000000" w:themeColor="text1"/>
          <w:sz w:val="28"/>
          <w:szCs w:val="28"/>
          <w:lang w:val="uk-UA"/>
        </w:rPr>
        <w:t>гарантіями отримання єдиного базового доходу</w:t>
      </w:r>
      <w:r w:rsidR="000746F1">
        <w:rPr>
          <w:rFonts w:ascii="Times New Roman" w:hAnsi="Times New Roman" w:cs="Times New Roman"/>
          <w:color w:val="000000" w:themeColor="text1"/>
          <w:sz w:val="28"/>
          <w:szCs w:val="28"/>
          <w:lang w:val="uk-UA"/>
        </w:rPr>
        <w:t xml:space="preserve"> </w:t>
      </w:r>
      <w:r w:rsidR="000746F1" w:rsidRPr="00A838AB">
        <w:rPr>
          <w:rFonts w:ascii="Times New Roman" w:hAnsi="Times New Roman" w:cs="Times New Roman"/>
          <w:color w:val="000000" w:themeColor="text1"/>
          <w:sz w:val="28"/>
          <w:szCs w:val="28"/>
          <w:lang w:val="uk-UA"/>
        </w:rPr>
        <w:t>[</w:t>
      </w:r>
      <w:r w:rsidR="00A711EA">
        <w:rPr>
          <w:rFonts w:ascii="Times New Roman" w:hAnsi="Times New Roman" w:cs="Times New Roman"/>
          <w:color w:val="000000" w:themeColor="text1"/>
          <w:sz w:val="28"/>
          <w:szCs w:val="28"/>
          <w:lang w:val="uk-UA"/>
        </w:rPr>
        <w:t>58</w:t>
      </w:r>
      <w:r w:rsidR="000746F1" w:rsidRPr="00A711EA">
        <w:rPr>
          <w:rFonts w:ascii="Times New Roman" w:hAnsi="Times New Roman" w:cs="Times New Roman"/>
          <w:color w:val="000000" w:themeColor="text1"/>
          <w:sz w:val="28"/>
          <w:szCs w:val="28"/>
        </w:rPr>
        <w:t>]</w:t>
      </w:r>
      <w:r w:rsidR="000746F1">
        <w:rPr>
          <w:rFonts w:ascii="Times New Roman" w:hAnsi="Times New Roman" w:cs="Times New Roman"/>
          <w:color w:val="000000" w:themeColor="text1"/>
          <w:sz w:val="28"/>
          <w:szCs w:val="28"/>
          <w:lang w:val="uk-UA"/>
        </w:rPr>
        <w:t>.</w:t>
      </w:r>
    </w:p>
    <w:p w14:paraId="5D0ACA94" w14:textId="792215D8" w:rsidR="009020FB" w:rsidRPr="009020FB" w:rsidRDefault="009020FB" w:rsidP="009020FB">
      <w:pPr>
        <w:spacing w:after="0" w:line="360" w:lineRule="auto"/>
        <w:ind w:firstLine="567"/>
        <w:jc w:val="both"/>
        <w:rPr>
          <w:rFonts w:ascii="Times New Roman" w:hAnsi="Times New Roman" w:cs="Times New Roman"/>
          <w:color w:val="000000" w:themeColor="text1"/>
          <w:sz w:val="28"/>
          <w:szCs w:val="28"/>
          <w:lang w:val="uk-UA"/>
        </w:rPr>
      </w:pPr>
      <w:r w:rsidRPr="009020FB">
        <w:rPr>
          <w:rFonts w:ascii="Times New Roman" w:hAnsi="Times New Roman" w:cs="Times New Roman"/>
          <w:color w:val="000000" w:themeColor="text1"/>
          <w:sz w:val="28"/>
          <w:szCs w:val="28"/>
          <w:lang w:val="uk-UA"/>
        </w:rPr>
        <w:t>В Австрії тривалість виплати страхової допомоги становить лише 5 місяців за умови, якщо найманий працівник за останні 5 років був працевлаштований протягом 156 тижнів [</w:t>
      </w:r>
      <w:r w:rsidR="00A711EA">
        <w:rPr>
          <w:rFonts w:ascii="Times New Roman" w:hAnsi="Times New Roman" w:cs="Times New Roman"/>
          <w:color w:val="000000" w:themeColor="text1"/>
          <w:sz w:val="28"/>
          <w:szCs w:val="28"/>
          <w:lang w:val="uk-UA"/>
        </w:rPr>
        <w:t>59</w:t>
      </w:r>
      <w:r w:rsidRPr="009020FB">
        <w:rPr>
          <w:rFonts w:ascii="Times New Roman" w:hAnsi="Times New Roman" w:cs="Times New Roman"/>
          <w:color w:val="000000" w:themeColor="text1"/>
          <w:sz w:val="28"/>
          <w:szCs w:val="28"/>
          <w:lang w:val="uk-UA"/>
        </w:rPr>
        <w:t>]. Але період виплат може бути збільшений, якщо на момент подання заяви на отримання допомоги з безробіття безробітному громадянину:</w:t>
      </w:r>
    </w:p>
    <w:p w14:paraId="020A8639" w14:textId="6383944C" w:rsidR="009020FB" w:rsidRPr="009020FB" w:rsidRDefault="009020FB" w:rsidP="009020F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9020FB">
        <w:rPr>
          <w:rFonts w:ascii="Times New Roman" w:hAnsi="Times New Roman" w:cs="Times New Roman"/>
          <w:color w:val="000000" w:themeColor="text1"/>
          <w:sz w:val="28"/>
          <w:szCs w:val="28"/>
          <w:lang w:val="uk-UA"/>
        </w:rPr>
        <w:t xml:space="preserve"> більше 40 років і за останні 10 років він був працевлаштований понад 300 тижнів (виплата збільшується на два місяці);</w:t>
      </w:r>
    </w:p>
    <w:p w14:paraId="68CBE390" w14:textId="40C3B0F9" w:rsidR="009020FB" w:rsidRPr="009020FB" w:rsidRDefault="009020FB" w:rsidP="009020F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9020FB">
        <w:rPr>
          <w:rFonts w:ascii="Times New Roman" w:hAnsi="Times New Roman" w:cs="Times New Roman"/>
          <w:color w:val="000000" w:themeColor="text1"/>
          <w:sz w:val="28"/>
          <w:szCs w:val="28"/>
          <w:lang w:val="uk-UA"/>
        </w:rPr>
        <w:t xml:space="preserve"> більше 50 років і протягом останніх 15 років він був працевлаштований понад 460 тижнів (виплата збільшується на рік).</w:t>
      </w:r>
    </w:p>
    <w:p w14:paraId="54665DD0" w14:textId="520F06CC" w:rsidR="008C0165" w:rsidRPr="008C0165" w:rsidRDefault="008C0165" w:rsidP="008C016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Тож, можна відмітити, що ЗДСС на випадок безробіття в з</w:t>
      </w:r>
      <w:r w:rsidRPr="008C0165">
        <w:rPr>
          <w:rFonts w:ascii="Times New Roman" w:hAnsi="Times New Roman" w:cs="Times New Roman"/>
          <w:color w:val="000000" w:themeColor="text1"/>
          <w:sz w:val="28"/>
          <w:szCs w:val="28"/>
          <w:lang w:val="uk-UA"/>
        </w:rPr>
        <w:t>арубіжн</w:t>
      </w:r>
      <w:r>
        <w:rPr>
          <w:rFonts w:ascii="Times New Roman" w:hAnsi="Times New Roman" w:cs="Times New Roman"/>
          <w:color w:val="000000" w:themeColor="text1"/>
          <w:sz w:val="28"/>
          <w:szCs w:val="28"/>
          <w:lang w:val="uk-UA"/>
        </w:rPr>
        <w:t>их</w:t>
      </w:r>
      <w:r w:rsidRPr="008C016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країнах </w:t>
      </w:r>
      <w:r w:rsidRPr="008C0165">
        <w:rPr>
          <w:rFonts w:ascii="Times New Roman" w:hAnsi="Times New Roman" w:cs="Times New Roman"/>
          <w:color w:val="000000" w:themeColor="text1"/>
          <w:sz w:val="28"/>
          <w:szCs w:val="28"/>
          <w:lang w:val="uk-UA"/>
        </w:rPr>
        <w:t>ма</w:t>
      </w:r>
      <w:r>
        <w:rPr>
          <w:rFonts w:ascii="Times New Roman" w:hAnsi="Times New Roman" w:cs="Times New Roman"/>
          <w:color w:val="000000" w:themeColor="text1"/>
          <w:sz w:val="28"/>
          <w:szCs w:val="28"/>
          <w:lang w:val="uk-UA"/>
        </w:rPr>
        <w:t xml:space="preserve">є </w:t>
      </w:r>
      <w:r w:rsidRPr="008C0165">
        <w:rPr>
          <w:rFonts w:ascii="Times New Roman" w:hAnsi="Times New Roman" w:cs="Times New Roman"/>
          <w:color w:val="000000" w:themeColor="text1"/>
          <w:sz w:val="28"/>
          <w:szCs w:val="28"/>
          <w:lang w:val="uk-UA"/>
        </w:rPr>
        <w:t>спільні риси:</w:t>
      </w:r>
    </w:p>
    <w:p w14:paraId="7629DC8F" w14:textId="03DC86C0" w:rsidR="008C0165" w:rsidRPr="008C0165" w:rsidRDefault="008C0165" w:rsidP="008C016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C0165">
        <w:rPr>
          <w:rFonts w:ascii="Times New Roman" w:hAnsi="Times New Roman" w:cs="Times New Roman"/>
          <w:color w:val="000000" w:themeColor="text1"/>
          <w:sz w:val="28"/>
          <w:szCs w:val="28"/>
          <w:lang w:val="uk-UA"/>
        </w:rPr>
        <w:t>механізм збору страхових внесків з працівників та роботодавців;</w:t>
      </w:r>
    </w:p>
    <w:p w14:paraId="01BD9407" w14:textId="77777777" w:rsidR="008C0165" w:rsidRDefault="008C0165" w:rsidP="008C016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8C0165">
        <w:rPr>
          <w:rFonts w:ascii="Times New Roman" w:hAnsi="Times New Roman" w:cs="Times New Roman"/>
          <w:color w:val="000000" w:themeColor="text1"/>
          <w:sz w:val="28"/>
          <w:szCs w:val="28"/>
          <w:lang w:val="uk-UA"/>
        </w:rPr>
        <w:t xml:space="preserve"> участь держави у співфінансуванні допомоги з безробіття в період криз, недостатньої фінансової забезпеченості страхових фондів зайнятості т</w:t>
      </w:r>
      <w:r>
        <w:rPr>
          <w:rFonts w:ascii="Times New Roman" w:hAnsi="Times New Roman" w:cs="Times New Roman"/>
          <w:color w:val="000000" w:themeColor="text1"/>
          <w:sz w:val="28"/>
          <w:szCs w:val="28"/>
          <w:lang w:val="uk-UA"/>
        </w:rPr>
        <w:t>ощо;</w:t>
      </w:r>
    </w:p>
    <w:p w14:paraId="65DED427" w14:textId="3AAF19B9" w:rsidR="008C0165" w:rsidRDefault="008C0165" w:rsidP="008C016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8C0165">
        <w:rPr>
          <w:rFonts w:ascii="Times New Roman" w:hAnsi="Times New Roman" w:cs="Times New Roman"/>
          <w:color w:val="000000" w:themeColor="text1"/>
          <w:sz w:val="28"/>
          <w:szCs w:val="28"/>
          <w:lang w:val="uk-UA"/>
        </w:rPr>
        <w:t xml:space="preserve"> обов'язковість включення найманих працівників до системи страхування від безробіття;</w:t>
      </w:r>
    </w:p>
    <w:p w14:paraId="35A0999D" w14:textId="2E9DE4B7" w:rsidR="008C0165" w:rsidRDefault="008C0165" w:rsidP="008C0165">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C0165">
        <w:rPr>
          <w:rFonts w:ascii="Times New Roman" w:hAnsi="Times New Roman" w:cs="Times New Roman"/>
          <w:color w:val="000000" w:themeColor="text1"/>
          <w:sz w:val="28"/>
          <w:szCs w:val="28"/>
          <w:lang w:val="uk-UA"/>
        </w:rPr>
        <w:t>особливі умови страхування від безробіття для самозайнятих та індивідуальних підприємців.</w:t>
      </w:r>
    </w:p>
    <w:p w14:paraId="2EE6E0E7" w14:textId="77777777" w:rsid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sidRPr="00197FFA">
        <w:rPr>
          <w:rFonts w:ascii="Times New Roman" w:hAnsi="Times New Roman" w:cs="Times New Roman"/>
          <w:color w:val="000000" w:themeColor="text1"/>
          <w:sz w:val="28"/>
          <w:szCs w:val="28"/>
          <w:lang w:val="uk-UA"/>
        </w:rPr>
        <w:t xml:space="preserve">Сформовані системи страхування </w:t>
      </w:r>
      <w:r>
        <w:rPr>
          <w:rFonts w:ascii="Times New Roman" w:hAnsi="Times New Roman" w:cs="Times New Roman"/>
          <w:color w:val="000000" w:themeColor="text1"/>
          <w:sz w:val="28"/>
          <w:szCs w:val="28"/>
          <w:lang w:val="uk-UA"/>
        </w:rPr>
        <w:t>на випадок</w:t>
      </w:r>
      <w:r w:rsidRPr="00197FFA">
        <w:rPr>
          <w:rFonts w:ascii="Times New Roman" w:hAnsi="Times New Roman" w:cs="Times New Roman"/>
          <w:color w:val="000000" w:themeColor="text1"/>
          <w:sz w:val="28"/>
          <w:szCs w:val="28"/>
          <w:lang w:val="uk-UA"/>
        </w:rPr>
        <w:t xml:space="preserve"> безробіття мають як загальні, </w:t>
      </w:r>
      <w:r>
        <w:rPr>
          <w:rFonts w:ascii="Times New Roman" w:hAnsi="Times New Roman" w:cs="Times New Roman"/>
          <w:color w:val="000000" w:themeColor="text1"/>
          <w:sz w:val="28"/>
          <w:szCs w:val="28"/>
          <w:lang w:val="uk-UA"/>
        </w:rPr>
        <w:t>так</w:t>
      </w:r>
      <w:r w:rsidRPr="00197FFA">
        <w:rPr>
          <w:rFonts w:ascii="Times New Roman" w:hAnsi="Times New Roman" w:cs="Times New Roman"/>
          <w:color w:val="000000" w:themeColor="text1"/>
          <w:sz w:val="28"/>
          <w:szCs w:val="28"/>
          <w:lang w:val="uk-UA"/>
        </w:rPr>
        <w:t xml:space="preserve"> й відмінні риси. Найчастіше вони вбудовані у національні соціальні програми, програми зайнятості, програми подолання бідності. Як показав проведений аналіз зарубіжних практик, основні відмінності систем </w:t>
      </w:r>
      <w:r>
        <w:rPr>
          <w:rFonts w:ascii="Times New Roman" w:hAnsi="Times New Roman" w:cs="Times New Roman"/>
          <w:color w:val="000000" w:themeColor="text1"/>
          <w:sz w:val="28"/>
          <w:szCs w:val="28"/>
          <w:lang w:val="uk-UA"/>
        </w:rPr>
        <w:t xml:space="preserve">ЗДСС на випадок </w:t>
      </w:r>
      <w:r w:rsidRPr="00197FFA">
        <w:rPr>
          <w:rFonts w:ascii="Times New Roman" w:hAnsi="Times New Roman" w:cs="Times New Roman"/>
          <w:color w:val="000000" w:themeColor="text1"/>
          <w:sz w:val="28"/>
          <w:szCs w:val="28"/>
          <w:lang w:val="uk-UA"/>
        </w:rPr>
        <w:t>безробіття полягають у:</w:t>
      </w:r>
    </w:p>
    <w:p w14:paraId="2CD6D27E" w14:textId="25DDF3D4" w:rsidR="00197FFA" w:rsidRP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197FFA">
        <w:rPr>
          <w:rFonts w:ascii="Times New Roman" w:hAnsi="Times New Roman" w:cs="Times New Roman"/>
          <w:color w:val="000000" w:themeColor="text1"/>
          <w:sz w:val="28"/>
          <w:szCs w:val="28"/>
          <w:lang w:val="uk-UA"/>
        </w:rPr>
        <w:t xml:space="preserve"> термін</w:t>
      </w:r>
      <w:r>
        <w:rPr>
          <w:rFonts w:ascii="Times New Roman" w:hAnsi="Times New Roman" w:cs="Times New Roman"/>
          <w:color w:val="000000" w:themeColor="text1"/>
          <w:sz w:val="28"/>
          <w:szCs w:val="28"/>
          <w:lang w:val="uk-UA"/>
        </w:rPr>
        <w:t>ах</w:t>
      </w:r>
      <w:r w:rsidRPr="00197FFA">
        <w:rPr>
          <w:rFonts w:ascii="Times New Roman" w:hAnsi="Times New Roman" w:cs="Times New Roman"/>
          <w:color w:val="000000" w:themeColor="text1"/>
          <w:sz w:val="28"/>
          <w:szCs w:val="28"/>
          <w:lang w:val="uk-UA"/>
        </w:rPr>
        <w:t>, умов</w:t>
      </w:r>
      <w:r>
        <w:rPr>
          <w:rFonts w:ascii="Times New Roman" w:hAnsi="Times New Roman" w:cs="Times New Roman"/>
          <w:color w:val="000000" w:themeColor="text1"/>
          <w:sz w:val="28"/>
          <w:szCs w:val="28"/>
          <w:lang w:val="uk-UA"/>
        </w:rPr>
        <w:t>ах</w:t>
      </w:r>
      <w:r w:rsidRPr="00197FFA">
        <w:rPr>
          <w:rFonts w:ascii="Times New Roman" w:hAnsi="Times New Roman" w:cs="Times New Roman"/>
          <w:color w:val="000000" w:themeColor="text1"/>
          <w:sz w:val="28"/>
          <w:szCs w:val="28"/>
          <w:lang w:val="uk-UA"/>
        </w:rPr>
        <w:t xml:space="preserve"> призначення страхової допомоги;</w:t>
      </w:r>
    </w:p>
    <w:p w14:paraId="4855E7A4" w14:textId="51EF1B75" w:rsidR="00197FFA" w:rsidRP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197FFA">
        <w:rPr>
          <w:rFonts w:ascii="Times New Roman" w:hAnsi="Times New Roman" w:cs="Times New Roman"/>
          <w:color w:val="000000" w:themeColor="text1"/>
          <w:sz w:val="28"/>
          <w:szCs w:val="28"/>
          <w:lang w:val="uk-UA"/>
        </w:rPr>
        <w:t>розмір</w:t>
      </w:r>
      <w:r>
        <w:rPr>
          <w:rFonts w:ascii="Times New Roman" w:hAnsi="Times New Roman" w:cs="Times New Roman"/>
          <w:color w:val="000000" w:themeColor="text1"/>
          <w:sz w:val="28"/>
          <w:szCs w:val="28"/>
          <w:lang w:val="uk-UA"/>
        </w:rPr>
        <w:t>ах</w:t>
      </w:r>
      <w:r w:rsidRPr="00197FFA">
        <w:rPr>
          <w:rFonts w:ascii="Times New Roman" w:hAnsi="Times New Roman" w:cs="Times New Roman"/>
          <w:color w:val="000000" w:themeColor="text1"/>
          <w:sz w:val="28"/>
          <w:szCs w:val="28"/>
          <w:lang w:val="uk-UA"/>
        </w:rPr>
        <w:t xml:space="preserve"> відшкодування втраченого заробітку (коефіцієнта заміщення одержуваного доходу на момент звільнення);</w:t>
      </w:r>
    </w:p>
    <w:p w14:paraId="22A45D71" w14:textId="394D20B0" w:rsidR="00197FFA" w:rsidRP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197FFA">
        <w:rPr>
          <w:rFonts w:ascii="Times New Roman" w:hAnsi="Times New Roman" w:cs="Times New Roman"/>
          <w:color w:val="000000" w:themeColor="text1"/>
          <w:sz w:val="28"/>
          <w:szCs w:val="28"/>
          <w:lang w:val="uk-UA"/>
        </w:rPr>
        <w:t xml:space="preserve"> санкці</w:t>
      </w:r>
      <w:r>
        <w:rPr>
          <w:rFonts w:ascii="Times New Roman" w:hAnsi="Times New Roman" w:cs="Times New Roman"/>
          <w:color w:val="000000" w:themeColor="text1"/>
          <w:sz w:val="28"/>
          <w:szCs w:val="28"/>
          <w:lang w:val="uk-UA"/>
        </w:rPr>
        <w:t>ях</w:t>
      </w:r>
      <w:r w:rsidRPr="00197FFA">
        <w:rPr>
          <w:rFonts w:ascii="Times New Roman" w:hAnsi="Times New Roman" w:cs="Times New Roman"/>
          <w:color w:val="000000" w:themeColor="text1"/>
          <w:sz w:val="28"/>
          <w:szCs w:val="28"/>
          <w:lang w:val="uk-UA"/>
        </w:rPr>
        <w:t xml:space="preserve"> за порушення умов отримання допомоги;</w:t>
      </w:r>
    </w:p>
    <w:p w14:paraId="16A169E2" w14:textId="5DA75DD0" w:rsidR="00197FFA" w:rsidRP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w:t>
      </w:r>
      <w:r w:rsidRPr="00197FFA">
        <w:rPr>
          <w:rFonts w:ascii="Times New Roman" w:hAnsi="Times New Roman" w:cs="Times New Roman"/>
          <w:color w:val="000000" w:themeColor="text1"/>
          <w:sz w:val="28"/>
          <w:szCs w:val="28"/>
          <w:lang w:val="uk-UA"/>
        </w:rPr>
        <w:t xml:space="preserve"> умов</w:t>
      </w:r>
      <w:r>
        <w:rPr>
          <w:rFonts w:ascii="Times New Roman" w:hAnsi="Times New Roman" w:cs="Times New Roman"/>
          <w:color w:val="000000" w:themeColor="text1"/>
          <w:sz w:val="28"/>
          <w:szCs w:val="28"/>
          <w:lang w:val="uk-UA"/>
        </w:rPr>
        <w:t>ах</w:t>
      </w:r>
      <w:r w:rsidRPr="00197FFA">
        <w:rPr>
          <w:rFonts w:ascii="Times New Roman" w:hAnsi="Times New Roman" w:cs="Times New Roman"/>
          <w:color w:val="000000" w:themeColor="text1"/>
          <w:sz w:val="28"/>
          <w:szCs w:val="28"/>
          <w:lang w:val="uk-UA"/>
        </w:rPr>
        <w:t xml:space="preserve"> отримання додаткових матеріальних виплат;</w:t>
      </w:r>
    </w:p>
    <w:p w14:paraId="4967AE8F" w14:textId="1E7DACD0" w:rsidR="00197FFA" w:rsidRP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197FFA">
        <w:rPr>
          <w:rFonts w:ascii="Times New Roman" w:hAnsi="Times New Roman" w:cs="Times New Roman"/>
          <w:color w:val="000000" w:themeColor="text1"/>
          <w:sz w:val="28"/>
          <w:szCs w:val="28"/>
          <w:lang w:val="uk-UA"/>
        </w:rPr>
        <w:t xml:space="preserve"> рівн</w:t>
      </w:r>
      <w:r>
        <w:rPr>
          <w:rFonts w:ascii="Times New Roman" w:hAnsi="Times New Roman" w:cs="Times New Roman"/>
          <w:color w:val="000000" w:themeColor="text1"/>
          <w:sz w:val="28"/>
          <w:szCs w:val="28"/>
          <w:lang w:val="uk-UA"/>
        </w:rPr>
        <w:t xml:space="preserve">ях </w:t>
      </w:r>
      <w:r w:rsidRPr="00197FFA">
        <w:rPr>
          <w:rFonts w:ascii="Times New Roman" w:hAnsi="Times New Roman" w:cs="Times New Roman"/>
          <w:color w:val="000000" w:themeColor="text1"/>
          <w:sz w:val="28"/>
          <w:szCs w:val="28"/>
          <w:lang w:val="uk-UA"/>
        </w:rPr>
        <w:t>охоплення системою страхування найманих працівників;</w:t>
      </w:r>
    </w:p>
    <w:p w14:paraId="7A5C00C4" w14:textId="5B0339B5" w:rsidR="00197FFA" w:rsidRDefault="00197FFA" w:rsidP="00197FFA">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197FFA">
        <w:rPr>
          <w:rFonts w:ascii="Times New Roman" w:hAnsi="Times New Roman" w:cs="Times New Roman"/>
          <w:color w:val="000000" w:themeColor="text1"/>
          <w:sz w:val="28"/>
          <w:szCs w:val="28"/>
          <w:lang w:val="uk-UA"/>
        </w:rPr>
        <w:t>умов</w:t>
      </w:r>
      <w:r>
        <w:rPr>
          <w:rFonts w:ascii="Times New Roman" w:hAnsi="Times New Roman" w:cs="Times New Roman"/>
          <w:color w:val="000000" w:themeColor="text1"/>
          <w:sz w:val="28"/>
          <w:szCs w:val="28"/>
          <w:lang w:val="uk-UA"/>
        </w:rPr>
        <w:t>ах</w:t>
      </w:r>
      <w:r w:rsidRPr="00197FFA">
        <w:rPr>
          <w:rFonts w:ascii="Times New Roman" w:hAnsi="Times New Roman" w:cs="Times New Roman"/>
          <w:color w:val="000000" w:themeColor="text1"/>
          <w:sz w:val="28"/>
          <w:szCs w:val="28"/>
          <w:lang w:val="uk-UA"/>
        </w:rPr>
        <w:t xml:space="preserve"> призначення страхової допомоги для соціально незахищених категорій громадян, у тому числі передпенсійного віку</w:t>
      </w:r>
      <w:r>
        <w:rPr>
          <w:rFonts w:ascii="Times New Roman" w:hAnsi="Times New Roman" w:cs="Times New Roman"/>
          <w:color w:val="000000" w:themeColor="text1"/>
          <w:sz w:val="28"/>
          <w:szCs w:val="28"/>
          <w:lang w:val="uk-UA"/>
        </w:rPr>
        <w:t>.</w:t>
      </w:r>
    </w:p>
    <w:p w14:paraId="7E7B926C" w14:textId="77777777" w:rsidR="00974BBB" w:rsidRDefault="00791060" w:rsidP="00974BB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нашій країні страхування по безробіттю – це </w:t>
      </w:r>
      <w:r w:rsidR="00570589" w:rsidRPr="00570589">
        <w:rPr>
          <w:rFonts w:ascii="Times New Roman" w:hAnsi="Times New Roman" w:cs="Times New Roman"/>
          <w:color w:val="000000" w:themeColor="text1"/>
          <w:sz w:val="28"/>
          <w:szCs w:val="28"/>
        </w:rPr>
        <w:t>невід’ємн</w:t>
      </w:r>
      <w:r>
        <w:rPr>
          <w:rFonts w:ascii="Times New Roman" w:hAnsi="Times New Roman" w:cs="Times New Roman"/>
          <w:color w:val="000000" w:themeColor="text1"/>
          <w:sz w:val="28"/>
          <w:szCs w:val="28"/>
          <w:lang w:val="uk-UA"/>
        </w:rPr>
        <w:t xml:space="preserve">а частина загальної системи соціального страхування. У порівнянні з зарубіжними країнами тут є відносно високою </w:t>
      </w:r>
      <w:r w:rsidR="00570589" w:rsidRPr="00791060">
        <w:rPr>
          <w:rFonts w:ascii="Times New Roman" w:hAnsi="Times New Roman" w:cs="Times New Roman"/>
          <w:color w:val="000000" w:themeColor="text1"/>
          <w:sz w:val="28"/>
          <w:szCs w:val="28"/>
          <w:lang w:val="uk-UA"/>
        </w:rPr>
        <w:t xml:space="preserve">питома вага розміру </w:t>
      </w:r>
      <w:r>
        <w:rPr>
          <w:rFonts w:ascii="Times New Roman" w:hAnsi="Times New Roman" w:cs="Times New Roman"/>
          <w:color w:val="000000" w:themeColor="text1"/>
          <w:sz w:val="28"/>
          <w:szCs w:val="28"/>
          <w:lang w:val="uk-UA"/>
        </w:rPr>
        <w:t xml:space="preserve">страхових </w:t>
      </w:r>
      <w:r w:rsidR="00570589" w:rsidRPr="00791060">
        <w:rPr>
          <w:rFonts w:ascii="Times New Roman" w:hAnsi="Times New Roman" w:cs="Times New Roman"/>
          <w:color w:val="000000" w:themeColor="text1"/>
          <w:sz w:val="28"/>
          <w:szCs w:val="28"/>
          <w:lang w:val="uk-UA"/>
        </w:rPr>
        <w:t>внесків,</w:t>
      </w:r>
      <w:r>
        <w:rPr>
          <w:rFonts w:ascii="Times New Roman" w:hAnsi="Times New Roman" w:cs="Times New Roman"/>
          <w:color w:val="000000" w:themeColor="text1"/>
          <w:sz w:val="28"/>
          <w:szCs w:val="28"/>
          <w:lang w:val="uk-UA"/>
        </w:rPr>
        <w:t xml:space="preserve"> які здійснюють роботодавці. Фонд страхування на випадок безробіття фінансується на основі </w:t>
      </w:r>
      <w:r w:rsidR="00570589" w:rsidRPr="00791060">
        <w:rPr>
          <w:rFonts w:ascii="Times New Roman" w:hAnsi="Times New Roman" w:cs="Times New Roman"/>
          <w:color w:val="000000" w:themeColor="text1"/>
          <w:sz w:val="28"/>
          <w:szCs w:val="28"/>
          <w:lang w:val="uk-UA"/>
        </w:rPr>
        <w:t xml:space="preserve">внесків роботодавців і працівників, </w:t>
      </w:r>
      <w:r>
        <w:rPr>
          <w:rFonts w:ascii="Times New Roman" w:hAnsi="Times New Roman" w:cs="Times New Roman"/>
          <w:color w:val="000000" w:themeColor="text1"/>
          <w:sz w:val="28"/>
          <w:szCs w:val="28"/>
          <w:lang w:val="uk-UA"/>
        </w:rPr>
        <w:t>основна видаткова стаття цього фонду – надання допомоги та соцпослуг особам, які втратили роботу з незалежних від них причин. На сучасному етапі пропонують здійснити реорганізацію Фонду, а поданий Законопроект №</w:t>
      </w:r>
      <w:r w:rsidRPr="00AB48C4">
        <w:rPr>
          <w:rFonts w:ascii="Times New Roman" w:hAnsi="Times New Roman" w:cs="Times New Roman"/>
          <w:color w:val="000000" w:themeColor="text1"/>
          <w:sz w:val="28"/>
          <w:szCs w:val="28"/>
          <w:lang w:val="uk-UA"/>
        </w:rPr>
        <w:t>8331 від 02.01.2023</w:t>
      </w:r>
      <w:r>
        <w:rPr>
          <w:rFonts w:ascii="Times New Roman" w:hAnsi="Times New Roman" w:cs="Times New Roman"/>
          <w:color w:val="000000" w:themeColor="text1"/>
          <w:sz w:val="28"/>
          <w:szCs w:val="28"/>
          <w:lang w:val="uk-UA"/>
        </w:rPr>
        <w:t xml:space="preserve"> і взагалі містить положення про його ліквідацію та передачу його функцій  ПФУ. </w:t>
      </w:r>
      <w:r w:rsidR="004405B7">
        <w:rPr>
          <w:rFonts w:ascii="Times New Roman" w:hAnsi="Times New Roman" w:cs="Times New Roman"/>
          <w:color w:val="000000" w:themeColor="text1"/>
          <w:sz w:val="28"/>
          <w:szCs w:val="28"/>
          <w:lang w:val="uk-UA"/>
        </w:rPr>
        <w:t xml:space="preserve">Учасники профспілок апелюють до </w:t>
      </w:r>
      <w:r w:rsidR="00570589" w:rsidRPr="00791060">
        <w:rPr>
          <w:rFonts w:ascii="Times New Roman" w:hAnsi="Times New Roman" w:cs="Times New Roman"/>
          <w:color w:val="000000" w:themeColor="text1"/>
          <w:sz w:val="28"/>
          <w:szCs w:val="28"/>
          <w:lang w:val="uk-UA"/>
        </w:rPr>
        <w:t>використанн</w:t>
      </w:r>
      <w:r w:rsidR="004405B7">
        <w:rPr>
          <w:rFonts w:ascii="Times New Roman" w:hAnsi="Times New Roman" w:cs="Times New Roman"/>
          <w:color w:val="000000" w:themeColor="text1"/>
          <w:sz w:val="28"/>
          <w:szCs w:val="28"/>
          <w:lang w:val="uk-UA"/>
        </w:rPr>
        <w:t>я</w:t>
      </w:r>
      <w:r w:rsidR="00570589" w:rsidRPr="00791060">
        <w:rPr>
          <w:rFonts w:ascii="Times New Roman" w:hAnsi="Times New Roman" w:cs="Times New Roman"/>
          <w:color w:val="000000" w:themeColor="text1"/>
          <w:sz w:val="28"/>
          <w:szCs w:val="28"/>
          <w:lang w:val="uk-UA"/>
        </w:rPr>
        <w:t xml:space="preserve"> коштів Фонду </w:t>
      </w:r>
      <w:r w:rsidR="004405B7">
        <w:rPr>
          <w:rFonts w:ascii="Times New Roman" w:hAnsi="Times New Roman" w:cs="Times New Roman"/>
          <w:color w:val="000000" w:themeColor="text1"/>
          <w:sz w:val="28"/>
          <w:szCs w:val="28"/>
          <w:lang w:val="uk-UA"/>
        </w:rPr>
        <w:t xml:space="preserve">виключно на </w:t>
      </w:r>
      <w:r w:rsidR="00570589" w:rsidRPr="00791060">
        <w:rPr>
          <w:rFonts w:ascii="Times New Roman" w:hAnsi="Times New Roman" w:cs="Times New Roman"/>
          <w:color w:val="000000" w:themeColor="text1"/>
          <w:sz w:val="28"/>
          <w:szCs w:val="28"/>
          <w:lang w:val="uk-UA"/>
        </w:rPr>
        <w:t xml:space="preserve"> допомогу по безробіттю, а </w:t>
      </w:r>
      <w:r w:rsidR="004405B7">
        <w:rPr>
          <w:rFonts w:ascii="Times New Roman" w:hAnsi="Times New Roman" w:cs="Times New Roman"/>
          <w:color w:val="000000" w:themeColor="text1"/>
          <w:sz w:val="28"/>
          <w:szCs w:val="28"/>
          <w:lang w:val="uk-UA"/>
        </w:rPr>
        <w:t xml:space="preserve">фінансування інших статей видатків бюджету Фонду пропонують здійснювати за рахунок коштів Держбюджету, що дозволить збільшити розмір допомоги по безробіттю. Зі сторони роботодавців спостерігається тенденція вимоги зменшення частки їх внеску у структурі </w:t>
      </w:r>
      <w:r w:rsidR="00570589" w:rsidRPr="004405B7">
        <w:rPr>
          <w:rFonts w:ascii="Times New Roman" w:hAnsi="Times New Roman" w:cs="Times New Roman"/>
          <w:color w:val="000000" w:themeColor="text1"/>
          <w:sz w:val="28"/>
          <w:szCs w:val="28"/>
          <w:lang w:val="uk-UA"/>
        </w:rPr>
        <w:t>єдино</w:t>
      </w:r>
      <w:r w:rsidR="004405B7">
        <w:rPr>
          <w:rFonts w:ascii="Times New Roman" w:hAnsi="Times New Roman" w:cs="Times New Roman"/>
          <w:color w:val="000000" w:themeColor="text1"/>
          <w:sz w:val="28"/>
          <w:szCs w:val="28"/>
          <w:lang w:val="uk-UA"/>
        </w:rPr>
        <w:t>го</w:t>
      </w:r>
      <w:r w:rsidR="00570589" w:rsidRPr="004405B7">
        <w:rPr>
          <w:rFonts w:ascii="Times New Roman" w:hAnsi="Times New Roman" w:cs="Times New Roman"/>
          <w:color w:val="000000" w:themeColor="text1"/>
          <w:sz w:val="28"/>
          <w:szCs w:val="28"/>
          <w:lang w:val="uk-UA"/>
        </w:rPr>
        <w:t xml:space="preserve"> соціально</w:t>
      </w:r>
      <w:r w:rsidR="004405B7">
        <w:rPr>
          <w:rFonts w:ascii="Times New Roman" w:hAnsi="Times New Roman" w:cs="Times New Roman"/>
          <w:color w:val="000000" w:themeColor="text1"/>
          <w:sz w:val="28"/>
          <w:szCs w:val="28"/>
          <w:lang w:val="uk-UA"/>
        </w:rPr>
        <w:t>го</w:t>
      </w:r>
      <w:r w:rsidR="00570589" w:rsidRPr="004405B7">
        <w:rPr>
          <w:rFonts w:ascii="Times New Roman" w:hAnsi="Times New Roman" w:cs="Times New Roman"/>
          <w:color w:val="000000" w:themeColor="text1"/>
          <w:sz w:val="28"/>
          <w:szCs w:val="28"/>
          <w:lang w:val="uk-UA"/>
        </w:rPr>
        <w:t xml:space="preserve"> внеску.</w:t>
      </w:r>
    </w:p>
    <w:p w14:paraId="2B86E40F" w14:textId="224371DF" w:rsidR="00974BBB" w:rsidRPr="00974BBB" w:rsidRDefault="00974BBB" w:rsidP="00974BBB">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Україні</w:t>
      </w:r>
      <w:r w:rsidRPr="00974BBB">
        <w:rPr>
          <w:rFonts w:ascii="Times New Roman" w:hAnsi="Times New Roman" w:cs="Times New Roman"/>
          <w:color w:val="000000" w:themeColor="text1"/>
          <w:sz w:val="28"/>
          <w:szCs w:val="28"/>
          <w:lang w:val="uk-UA"/>
        </w:rPr>
        <w:t xml:space="preserve"> в перспективі головний напрямок реформування існуючої на сьогоднішній день системи </w:t>
      </w:r>
      <w:r>
        <w:rPr>
          <w:rFonts w:ascii="Times New Roman" w:hAnsi="Times New Roman" w:cs="Times New Roman"/>
          <w:color w:val="000000" w:themeColor="text1"/>
          <w:sz w:val="28"/>
          <w:szCs w:val="28"/>
          <w:lang w:val="uk-UA"/>
        </w:rPr>
        <w:t xml:space="preserve">ЗДСС на випадок </w:t>
      </w:r>
      <w:r w:rsidRPr="00974BBB">
        <w:rPr>
          <w:rFonts w:ascii="Times New Roman" w:hAnsi="Times New Roman" w:cs="Times New Roman"/>
          <w:color w:val="000000" w:themeColor="text1"/>
          <w:sz w:val="28"/>
          <w:szCs w:val="28"/>
          <w:lang w:val="uk-UA"/>
        </w:rPr>
        <w:t>безробіття пов'язується з послідовним використанням страхової системи виплат допомоги з безробіття, що довела свою життєздатність та ефективність у ринкових економіках більшості країн, у тому числі й у країнах з перехідною економікою.</w:t>
      </w:r>
    </w:p>
    <w:p w14:paraId="70E7E5CB" w14:textId="43A42DC3" w:rsidR="00974BBB" w:rsidRPr="00974BBB" w:rsidRDefault="00974BBB" w:rsidP="00974BBB">
      <w:pPr>
        <w:spacing w:after="0" w:line="360" w:lineRule="auto"/>
        <w:ind w:firstLine="567"/>
        <w:jc w:val="both"/>
        <w:rPr>
          <w:rFonts w:ascii="Times New Roman" w:hAnsi="Times New Roman" w:cs="Times New Roman"/>
          <w:color w:val="000000" w:themeColor="text1"/>
          <w:sz w:val="28"/>
          <w:szCs w:val="28"/>
          <w:lang w:val="uk-UA"/>
        </w:rPr>
      </w:pPr>
      <w:r w:rsidRPr="00974BBB">
        <w:rPr>
          <w:rFonts w:ascii="Times New Roman" w:hAnsi="Times New Roman" w:cs="Times New Roman"/>
          <w:color w:val="000000" w:themeColor="text1"/>
          <w:sz w:val="28"/>
          <w:szCs w:val="28"/>
          <w:lang w:val="uk-UA"/>
        </w:rPr>
        <w:t xml:space="preserve">Ігнорування економічних функцій системи захисту від безробіття веде до зниження ефективності використання робочої сили, зростання соціальних витрат держави, розширення бідності серед зайнятого населення, у тому числі під впливом зростання утриманського навантаження. Недооцінка соціальної складової цієї системи означає розширення масштабів бідності серед безробітного (а опосередковано і серед зайнятого) населення, поглиблення </w:t>
      </w:r>
      <w:r w:rsidRPr="00974BBB">
        <w:rPr>
          <w:rFonts w:ascii="Times New Roman" w:hAnsi="Times New Roman" w:cs="Times New Roman"/>
          <w:color w:val="000000" w:themeColor="text1"/>
          <w:sz w:val="28"/>
          <w:szCs w:val="28"/>
          <w:lang w:val="uk-UA"/>
        </w:rPr>
        <w:lastRenderedPageBreak/>
        <w:t>проблеми тривалого безробіття, що зрештою знову ж таки збільшує соціальні витрати держави.</w:t>
      </w:r>
    </w:p>
    <w:p w14:paraId="6C32160D" w14:textId="042767D5" w:rsidR="00974BBB" w:rsidRDefault="00974BBB" w:rsidP="00974BBB">
      <w:pPr>
        <w:spacing w:after="0" w:line="360" w:lineRule="auto"/>
        <w:ind w:firstLine="567"/>
        <w:jc w:val="both"/>
        <w:rPr>
          <w:rFonts w:ascii="Times New Roman" w:hAnsi="Times New Roman" w:cs="Times New Roman"/>
          <w:color w:val="000000" w:themeColor="text1"/>
          <w:sz w:val="28"/>
          <w:szCs w:val="28"/>
          <w:lang w:val="uk-UA"/>
        </w:rPr>
      </w:pPr>
      <w:r w:rsidRPr="00974BBB">
        <w:rPr>
          <w:rFonts w:ascii="Times New Roman" w:hAnsi="Times New Roman" w:cs="Times New Roman"/>
          <w:color w:val="000000" w:themeColor="text1"/>
          <w:sz w:val="28"/>
          <w:szCs w:val="28"/>
          <w:lang w:val="uk-UA"/>
        </w:rPr>
        <w:t xml:space="preserve">Світовий досвід свідчить про те, що кожна з країн починала побудову системи </w:t>
      </w:r>
      <w:r>
        <w:rPr>
          <w:rFonts w:ascii="Times New Roman" w:hAnsi="Times New Roman" w:cs="Times New Roman"/>
          <w:color w:val="000000" w:themeColor="text1"/>
          <w:sz w:val="28"/>
          <w:szCs w:val="28"/>
          <w:lang w:val="uk-UA"/>
        </w:rPr>
        <w:t xml:space="preserve">ЗДСС на випадок </w:t>
      </w:r>
      <w:r w:rsidRPr="00974BBB">
        <w:rPr>
          <w:rFonts w:ascii="Times New Roman" w:hAnsi="Times New Roman" w:cs="Times New Roman"/>
          <w:color w:val="000000" w:themeColor="text1"/>
          <w:sz w:val="28"/>
          <w:szCs w:val="28"/>
          <w:lang w:val="uk-UA"/>
        </w:rPr>
        <w:t>безробіття з впровадження та подальшого відпрацювання системи матеріальної підтримки безробітних, що історично передує активним програмам сприяння зайнятості. Незважаючи на відмінності існуючих систем, загалом їх об'єднують два основні підходи – необхідність підтримки доходу безробітних та їхніх сімей на соціально прийнятному рівні, що дозволяє зосередитись на активному пошуку оплачуваної зайнятості та страхові принципи, що лежать в основі компенсації втраченого заробітку.</w:t>
      </w:r>
    </w:p>
    <w:p w14:paraId="1619D49E" w14:textId="35A7A3CC" w:rsidR="004405B7" w:rsidRDefault="00301B61" w:rsidP="0079106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можемо констатувати, що досвід зарубіжних країн може бути корисним для реформування системи ЗДСС на випадок безробіття в Україні. </w:t>
      </w:r>
      <w:r w:rsidR="00B11394">
        <w:rPr>
          <w:rFonts w:ascii="Times New Roman" w:hAnsi="Times New Roman" w:cs="Times New Roman"/>
          <w:color w:val="000000" w:themeColor="text1"/>
          <w:sz w:val="28"/>
          <w:szCs w:val="28"/>
          <w:lang w:val="uk-UA"/>
        </w:rPr>
        <w:t>Зокрема, можна використати окремі аспекти зарубіжного досвіду вже сьогодні, щоб мінімізувати проблематику цієї сфери в умовах війни та масового безробіття.</w:t>
      </w:r>
      <w:r w:rsidR="00974BBB">
        <w:rPr>
          <w:rFonts w:ascii="Times New Roman" w:hAnsi="Times New Roman" w:cs="Times New Roman"/>
          <w:color w:val="000000" w:themeColor="text1"/>
          <w:sz w:val="28"/>
          <w:szCs w:val="28"/>
          <w:lang w:val="uk-UA"/>
        </w:rPr>
        <w:t xml:space="preserve"> Для України може бути корисним досвід щодо скорочення строку надання страхових виплат, а також можна запровадити досвід щодо виплати допомоги на випадок безробіття лише особам, які були працевлаштованими протягом останніх шести місяців. У довгостроковій перспективі, звичайно, більш доцільно реформувати систему так, щоб на державу припадала значно менша частка фінансування виплат по безробіттю, при цьому більш доцільно розвивати систему добровільного страхування на випадок безробіття.</w:t>
      </w:r>
    </w:p>
    <w:p w14:paraId="530C32C8" w14:textId="1605021E" w:rsidR="00577A91" w:rsidRDefault="00577A91" w:rsidP="00791060">
      <w:pPr>
        <w:spacing w:after="0" w:line="360" w:lineRule="auto"/>
        <w:ind w:firstLine="567"/>
        <w:jc w:val="both"/>
        <w:rPr>
          <w:rFonts w:ascii="Times New Roman" w:hAnsi="Times New Roman" w:cs="Times New Roman"/>
          <w:color w:val="000000" w:themeColor="text1"/>
          <w:sz w:val="28"/>
          <w:szCs w:val="28"/>
          <w:lang w:val="uk-UA"/>
        </w:rPr>
      </w:pPr>
    </w:p>
    <w:p w14:paraId="592EFC1C" w14:textId="079295E3" w:rsidR="00577A91" w:rsidRPr="00577A91" w:rsidRDefault="00577A91" w:rsidP="00577A91">
      <w:pPr>
        <w:spacing w:after="0" w:line="360" w:lineRule="auto"/>
        <w:ind w:firstLine="567"/>
        <w:jc w:val="center"/>
        <w:rPr>
          <w:rFonts w:ascii="Times New Roman" w:hAnsi="Times New Roman" w:cs="Times New Roman"/>
          <w:b/>
          <w:bCs/>
          <w:color w:val="000000" w:themeColor="text1"/>
          <w:sz w:val="28"/>
          <w:szCs w:val="28"/>
          <w:lang w:val="uk-UA"/>
        </w:rPr>
      </w:pPr>
      <w:r w:rsidRPr="00577A91">
        <w:rPr>
          <w:rFonts w:ascii="Times New Roman" w:hAnsi="Times New Roman" w:cs="Times New Roman"/>
          <w:b/>
          <w:bCs/>
          <w:color w:val="000000" w:themeColor="text1"/>
          <w:sz w:val="28"/>
          <w:szCs w:val="28"/>
          <w:lang w:val="uk-UA"/>
        </w:rPr>
        <w:t>Висновки до третього розділу</w:t>
      </w:r>
    </w:p>
    <w:p w14:paraId="6216B7D2" w14:textId="3D09A9FD" w:rsidR="00577A91" w:rsidRDefault="00577A91" w:rsidP="00577A9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Існуючі на сьогоднішній день проблеми функціонування системи ЗДСС на випадок безробіття можуть бути ефективно вирішеними шляхом проведення ряду реформ. Однак, занадто високий рівень безробіття та триваюча війна в Україні ще більше ускладнюють існуючі проблеми та не дозволяють провести реформи із вказаних питань.</w:t>
      </w:r>
    </w:p>
    <w:p w14:paraId="1C96F0B9" w14:textId="2926B399" w:rsidR="00577A91" w:rsidRDefault="00577A91" w:rsidP="00577A9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Перспективи розвитку системи ЗДСС на випадок безробіття будуть напряму залежати від того, чи будуть прийняті вище обговорювані нами </w:t>
      </w:r>
      <w:r>
        <w:rPr>
          <w:rFonts w:ascii="Times New Roman" w:hAnsi="Times New Roman" w:cs="Times New Roman"/>
          <w:color w:val="000000" w:themeColor="text1"/>
          <w:sz w:val="28"/>
          <w:szCs w:val="28"/>
          <w:lang w:val="uk-UA"/>
        </w:rPr>
        <w:lastRenderedPageBreak/>
        <w:t>проекти законів №</w:t>
      </w:r>
      <w:r w:rsidRPr="00581585">
        <w:rPr>
          <w:rFonts w:ascii="Times New Roman" w:hAnsi="Times New Roman" w:cs="Times New Roman"/>
          <w:color w:val="000000" w:themeColor="text1"/>
          <w:sz w:val="28"/>
          <w:szCs w:val="28"/>
          <w:lang w:val="uk-UA"/>
        </w:rPr>
        <w:t>№8232 від 02.01.2023</w:t>
      </w:r>
      <w:r>
        <w:rPr>
          <w:rFonts w:ascii="Times New Roman" w:hAnsi="Times New Roman" w:cs="Times New Roman"/>
          <w:color w:val="000000" w:themeColor="text1"/>
          <w:sz w:val="28"/>
          <w:szCs w:val="28"/>
          <w:lang w:val="uk-UA"/>
        </w:rPr>
        <w:t xml:space="preserve"> та </w:t>
      </w:r>
      <w:r w:rsidRPr="00581585">
        <w:rPr>
          <w:rFonts w:ascii="Times New Roman" w:hAnsi="Times New Roman" w:cs="Times New Roman"/>
          <w:color w:val="000000" w:themeColor="text1"/>
          <w:sz w:val="28"/>
          <w:szCs w:val="28"/>
          <w:lang w:val="uk-UA"/>
        </w:rPr>
        <w:t>№8331 від 02.01.2023</w:t>
      </w:r>
      <w:r>
        <w:rPr>
          <w:rFonts w:ascii="Times New Roman" w:hAnsi="Times New Roman" w:cs="Times New Roman"/>
          <w:color w:val="000000" w:themeColor="text1"/>
          <w:sz w:val="28"/>
          <w:szCs w:val="28"/>
          <w:lang w:val="uk-UA"/>
        </w:rPr>
        <w:t>, а також подальших дій, які будуть вчинені нашою державою у процесі реформування даної системи. Вважаємо, що перспективи розвитку системи ЗДСС на випадок безробіття є доволі позитивними, однак дана система потребує ряду реформ для усунення наявних проблем та удосконалення процесу її функціонування</w:t>
      </w:r>
    </w:p>
    <w:p w14:paraId="405C43E9" w14:textId="68AD8486" w:rsidR="00C31DA9" w:rsidRDefault="00577A91" w:rsidP="00C31DA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w:t>
      </w:r>
      <w:r w:rsidR="00C31DA9">
        <w:rPr>
          <w:rFonts w:ascii="Times New Roman" w:hAnsi="Times New Roman" w:cs="Times New Roman"/>
          <w:color w:val="000000" w:themeColor="text1"/>
          <w:sz w:val="28"/>
          <w:szCs w:val="28"/>
          <w:lang w:val="uk-UA"/>
        </w:rPr>
        <w:t>Досвід зарубіжних країн може бути корисним для реформування системи ЗДСС на випадок безробіття в Україні. Зокрема, можна використати окремі аспекти зарубіжного досвіду вже сьогодні, щоб мінімізувати проблематику цієї сфери в умовах війни та масового безробіття. Для України може бути корисним досвід щодо скорочення строку надання страхових виплат, а також можна запровадити досвід щодо виплати допомоги на випадок безробіття лише особам, які були працевлаштованими протягом останніх шести місяців. У довгостроковій перспективі, звичайно, більш доцільно реформувати систему так, щоб на державу припадала значно менша частка фінансування виплат по безробіттю, при цьому більш доцільно розвивати систему добровільного страхування на випадок безробіття.</w:t>
      </w:r>
    </w:p>
    <w:p w14:paraId="335BC163" w14:textId="2EA6151E" w:rsidR="00577A91" w:rsidRPr="00570589" w:rsidRDefault="00577A91" w:rsidP="00791060">
      <w:pPr>
        <w:spacing w:after="0" w:line="360" w:lineRule="auto"/>
        <w:ind w:firstLine="567"/>
        <w:jc w:val="both"/>
        <w:rPr>
          <w:rFonts w:ascii="Times New Roman" w:hAnsi="Times New Roman" w:cs="Times New Roman"/>
          <w:color w:val="000000" w:themeColor="text1"/>
          <w:sz w:val="28"/>
          <w:szCs w:val="28"/>
          <w:lang w:val="uk-UA"/>
        </w:rPr>
      </w:pPr>
    </w:p>
    <w:p w14:paraId="0B0B8A1E" w14:textId="77777777" w:rsidR="004146C0" w:rsidRDefault="004146C0">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0C680F66" w14:textId="34574112" w:rsidR="004146C0" w:rsidRDefault="004146C0" w:rsidP="004146C0">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ВИСНОВКИ</w:t>
      </w:r>
    </w:p>
    <w:p w14:paraId="12682257" w14:textId="3FFA0C11" w:rsidR="004146C0" w:rsidRDefault="004146C0" w:rsidP="004146C0">
      <w:pPr>
        <w:spacing w:after="0" w:line="360" w:lineRule="auto"/>
        <w:ind w:firstLine="567"/>
        <w:jc w:val="center"/>
        <w:rPr>
          <w:rFonts w:ascii="Times New Roman" w:hAnsi="Times New Roman" w:cs="Times New Roman"/>
          <w:b/>
          <w:bCs/>
          <w:color w:val="000000" w:themeColor="text1"/>
          <w:sz w:val="28"/>
          <w:szCs w:val="28"/>
          <w:lang w:val="uk-UA"/>
        </w:rPr>
      </w:pPr>
    </w:p>
    <w:p w14:paraId="15A4B33E" w14:textId="11B3E19E" w:rsidR="004146C0" w:rsidRPr="004146C0" w:rsidRDefault="004146C0" w:rsidP="004146C0">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Таким чином, у процесі роботи над дослідженням ми досягли поставлених мети та завдань, в результаті чого прийшли до наступних висновків:</w:t>
      </w:r>
    </w:p>
    <w:p w14:paraId="6A7D15A2" w14:textId="77777777" w:rsidR="004146C0" w:rsidRPr="005E73C9" w:rsidRDefault="004146C0" w:rsidP="004146C0">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1. Поняття та принципи ЗДСС на випадок безробіття – це законодавчо регламентовані елементи системи ЗДСС, для яких характерні певні особливості та специфіка, зважаючи на основне функціональне призначення ЗДСС на випадок безробіття. Законодавча регламентація як поняття, так і загальних засад регулювання ЗДСС на випадок безробіття свідчить про особливе значення даного інституту в системі ЗДСС.</w:t>
      </w:r>
    </w:p>
    <w:p w14:paraId="5BB3C5F6" w14:textId="77777777" w:rsidR="004146C0" w:rsidRPr="005E73C9" w:rsidRDefault="004146C0" w:rsidP="004146C0">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 xml:space="preserve">2. Після огляду літератури за темою дослідження був виявлений </w:t>
      </w:r>
      <w:r w:rsidRPr="00BA0761">
        <w:rPr>
          <w:rFonts w:ascii="Times New Roman" w:hAnsi="Times New Roman" w:cs="Times New Roman"/>
          <w:color w:val="000000" w:themeColor="text1"/>
          <w:sz w:val="28"/>
          <w:szCs w:val="28"/>
          <w:lang w:val="uk-UA"/>
        </w:rPr>
        <w:t xml:space="preserve">достатній рівень наукового дослідження ЗДСС на випадок безробіття, але не достатній в сучасних умовах, умовах, коли українське суспільство під час війни </w:t>
      </w:r>
      <w:r w:rsidRPr="005E73C9">
        <w:rPr>
          <w:rFonts w:ascii="Times New Roman" w:hAnsi="Times New Roman" w:cs="Times New Roman"/>
          <w:sz w:val="28"/>
          <w:szCs w:val="28"/>
          <w:lang w:val="uk-UA"/>
        </w:rPr>
        <w:t>стикається з рядом соціально-економічних проблем, які потребують допомоги у їх вирішенні з боку держави, зокрема і у вигляді ефективної системи соціального страхування на випадок безробіття. Все це зумовлюється тим, що масові переміщення людей та втрата ними роботи призвели до високого рівня безробіття, а супутні складні умови життя під час війни призвели до підвищення рівня бідності серед населення. Тож, зважаючи на вище викладене, вважаємо за доцільне дослідити правові, фінансові та організаційні засади ЗДСС на випадок безробіття саме в наш час, час коли суспільство і держава перебувають у кризовому стані.</w:t>
      </w:r>
    </w:p>
    <w:p w14:paraId="1ABE4D9B" w14:textId="3CE3279E" w:rsidR="004146C0" w:rsidRDefault="004146C0" w:rsidP="004146C0">
      <w:pPr>
        <w:spacing w:after="0" w:line="360" w:lineRule="auto"/>
        <w:ind w:firstLine="709"/>
        <w:jc w:val="both"/>
        <w:rPr>
          <w:rFonts w:ascii="Times New Roman" w:hAnsi="Times New Roman" w:cs="Times New Roman"/>
          <w:sz w:val="28"/>
          <w:szCs w:val="28"/>
          <w:lang w:val="uk-UA"/>
        </w:rPr>
      </w:pPr>
      <w:r w:rsidRPr="005E73C9">
        <w:rPr>
          <w:rFonts w:ascii="Times New Roman" w:hAnsi="Times New Roman" w:cs="Times New Roman"/>
          <w:sz w:val="28"/>
          <w:szCs w:val="28"/>
          <w:lang w:val="uk-UA"/>
        </w:rPr>
        <w:t>3. Джерельна база дослідження включає в себе ряд наукових досліджень, що були опубліковані у вигляді дисертацій, монографій, книг, підручників, статей друкованих фахових видань чи інтернет-ресурсів, а також ряд нормативно-правових та підзаконних актів. Зважаючи на досить велику кількість джерел за досліджуваною нами темою, важливо обрати найбільш доцільні та змістовні, щоб дослідж</w:t>
      </w:r>
      <w:r>
        <w:rPr>
          <w:rFonts w:ascii="Times New Roman" w:hAnsi="Times New Roman" w:cs="Times New Roman"/>
          <w:sz w:val="28"/>
          <w:szCs w:val="28"/>
          <w:lang w:val="uk-UA"/>
        </w:rPr>
        <w:t xml:space="preserve">ення мало комплексний характер. </w:t>
      </w:r>
    </w:p>
    <w:p w14:paraId="71739B3B" w14:textId="075822B2" w:rsidR="004146C0" w:rsidRDefault="004146C0" w:rsidP="004146C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4. </w:t>
      </w:r>
      <w:r w:rsidR="00AB0B29">
        <w:rPr>
          <w:rFonts w:ascii="Times New Roman" w:hAnsi="Times New Roman" w:cs="Times New Roman"/>
          <w:color w:val="000000" w:themeColor="text1"/>
          <w:sz w:val="28"/>
          <w:szCs w:val="28"/>
          <w:lang w:val="uk-UA"/>
        </w:rPr>
        <w:t>ЗДСС</w:t>
      </w:r>
      <w:r w:rsidR="00AB0B29" w:rsidRPr="005E73C9">
        <w:rPr>
          <w:rFonts w:ascii="Times New Roman" w:hAnsi="Times New Roman" w:cs="Times New Roman"/>
          <w:color w:val="000000" w:themeColor="text1"/>
          <w:sz w:val="28"/>
          <w:szCs w:val="28"/>
          <w:lang w:val="uk-UA"/>
        </w:rPr>
        <w:t xml:space="preserve"> на випадок безробіття </w:t>
      </w:r>
      <w:r w:rsidR="00AB0B29">
        <w:rPr>
          <w:rFonts w:ascii="Times New Roman" w:hAnsi="Times New Roman" w:cs="Times New Roman"/>
          <w:color w:val="000000" w:themeColor="text1"/>
          <w:sz w:val="28"/>
          <w:szCs w:val="28"/>
          <w:lang w:val="uk-UA"/>
        </w:rPr>
        <w:t>–</w:t>
      </w:r>
      <w:r w:rsidR="00AB0B29" w:rsidRPr="005E73C9">
        <w:rPr>
          <w:rFonts w:ascii="Times New Roman" w:hAnsi="Times New Roman" w:cs="Times New Roman"/>
          <w:color w:val="000000" w:themeColor="text1"/>
          <w:sz w:val="28"/>
          <w:szCs w:val="28"/>
          <w:lang w:val="uk-UA"/>
        </w:rPr>
        <w:t xml:space="preserve"> це гарантована державою система заходів соціального захисту, що включає в себе матеріальне забезпечення та </w:t>
      </w:r>
      <w:r w:rsidR="00AB0B29" w:rsidRPr="005E73C9">
        <w:rPr>
          <w:rFonts w:ascii="Times New Roman" w:hAnsi="Times New Roman" w:cs="Times New Roman"/>
          <w:color w:val="000000" w:themeColor="text1"/>
          <w:sz w:val="28"/>
          <w:szCs w:val="28"/>
          <w:lang w:val="uk-UA"/>
        </w:rPr>
        <w:lastRenderedPageBreak/>
        <w:t>соціальне обслуговування осіб, які зареєстровані у встановленому законом порядку як безробітні та внаслідок повної або часткової втрати заробітку у зв'язку з втратою роботи потребують сприяння у забезпеченні достатнього рівня життя з боку держави.</w:t>
      </w:r>
    </w:p>
    <w:p w14:paraId="6B258C4E" w14:textId="5E77ECB9" w:rsidR="00E07717" w:rsidRDefault="00AB0B29" w:rsidP="00E07717">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00E07717">
        <w:rPr>
          <w:rFonts w:ascii="Times New Roman" w:hAnsi="Times New Roman" w:cs="Times New Roman"/>
          <w:color w:val="000000" w:themeColor="text1"/>
          <w:sz w:val="28"/>
          <w:szCs w:val="28"/>
          <w:lang w:val="uk-UA"/>
        </w:rPr>
        <w:t>Фінансові аспекти ЗДСС на випадок безробіття встановлюються у відповідності до чинного законодавства. Всю діяльність щодо фінансової частини функціонування ЗДСС на випадок безробіття провадить Фонд ЗДСС на випадок безробіття, виконання повноважень управлінської діяльності стосовно якого провадить Державна служба зайнятості, яке й несе відповідальність за цільове спрямування та використання коштів Фонду у відповідності до встановленого бюджетного регулювання.</w:t>
      </w:r>
    </w:p>
    <w:p w14:paraId="4B43EB87" w14:textId="67668135" w:rsidR="004B2138" w:rsidRDefault="004B2138" w:rsidP="004B213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 Організаційні засади ЗДСС на випадок безробіття </w:t>
      </w:r>
      <w:r w:rsidRPr="008C0496">
        <w:rPr>
          <w:rFonts w:ascii="Times New Roman" w:hAnsi="Times New Roman" w:cs="Times New Roman"/>
          <w:color w:val="000000" w:themeColor="text1"/>
          <w:sz w:val="28"/>
          <w:szCs w:val="28"/>
          <w:lang w:val="uk-UA"/>
        </w:rPr>
        <w:t>спрямо</w:t>
      </w:r>
      <w:r>
        <w:rPr>
          <w:rFonts w:ascii="Times New Roman" w:hAnsi="Times New Roman" w:cs="Times New Roman"/>
          <w:color w:val="000000" w:themeColor="text1"/>
          <w:sz w:val="28"/>
          <w:szCs w:val="28"/>
          <w:lang w:val="uk-UA"/>
        </w:rPr>
        <w:t xml:space="preserve">вуються на </w:t>
      </w:r>
      <w:r w:rsidRPr="008C0496">
        <w:rPr>
          <w:rFonts w:ascii="Times New Roman" w:hAnsi="Times New Roman" w:cs="Times New Roman"/>
          <w:color w:val="000000" w:themeColor="text1"/>
          <w:sz w:val="28"/>
          <w:szCs w:val="28"/>
          <w:lang w:val="uk-UA"/>
        </w:rPr>
        <w:t xml:space="preserve">комплексне </w:t>
      </w:r>
      <w:r>
        <w:rPr>
          <w:rFonts w:ascii="Times New Roman" w:hAnsi="Times New Roman" w:cs="Times New Roman"/>
          <w:color w:val="000000" w:themeColor="text1"/>
          <w:sz w:val="28"/>
          <w:szCs w:val="28"/>
          <w:lang w:val="uk-UA"/>
        </w:rPr>
        <w:t xml:space="preserve">використання інструментарію системи </w:t>
      </w:r>
      <w:r w:rsidRPr="008C0496">
        <w:rPr>
          <w:rFonts w:ascii="Times New Roman" w:hAnsi="Times New Roman" w:cs="Times New Roman"/>
          <w:color w:val="000000" w:themeColor="text1"/>
          <w:sz w:val="28"/>
          <w:szCs w:val="28"/>
          <w:lang w:val="uk-UA"/>
        </w:rPr>
        <w:t xml:space="preserve">сприяння зайнятості населення. </w:t>
      </w:r>
      <w:r>
        <w:rPr>
          <w:rFonts w:ascii="Times New Roman" w:hAnsi="Times New Roman" w:cs="Times New Roman"/>
          <w:color w:val="000000" w:themeColor="text1"/>
          <w:sz w:val="28"/>
          <w:szCs w:val="28"/>
          <w:lang w:val="uk-UA"/>
        </w:rPr>
        <w:t xml:space="preserve">В умовах сьогодення організація діяльності Фонду ЗДСС на випадок безробіття відбувається з дотриманням засад індивідуального підходу до кожного громадянина, </w:t>
      </w:r>
      <w:r w:rsidRPr="00B52DD3">
        <w:rPr>
          <w:rFonts w:ascii="Times New Roman" w:hAnsi="Times New Roman" w:cs="Times New Roman"/>
          <w:color w:val="000000" w:themeColor="text1"/>
          <w:sz w:val="28"/>
          <w:szCs w:val="28"/>
          <w:lang w:val="uk-UA"/>
        </w:rPr>
        <w:t>надання якісних послуг</w:t>
      </w:r>
      <w:r>
        <w:rPr>
          <w:rFonts w:ascii="Times New Roman" w:hAnsi="Times New Roman" w:cs="Times New Roman"/>
          <w:color w:val="000000" w:themeColor="text1"/>
          <w:sz w:val="28"/>
          <w:szCs w:val="28"/>
          <w:lang w:val="uk-UA"/>
        </w:rPr>
        <w:t xml:space="preserve"> соціального характеру</w:t>
      </w:r>
      <w:r w:rsidRPr="00B52DD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що слугуватимуть ефективним стимулом під час пошуку роботи </w:t>
      </w:r>
      <w:r w:rsidRPr="00B52DD3">
        <w:rPr>
          <w:rFonts w:ascii="Times New Roman" w:hAnsi="Times New Roman" w:cs="Times New Roman"/>
          <w:color w:val="000000" w:themeColor="text1"/>
          <w:sz w:val="28"/>
          <w:szCs w:val="28"/>
          <w:lang w:val="uk-UA"/>
        </w:rPr>
        <w:t>безробітни</w:t>
      </w:r>
      <w:r>
        <w:rPr>
          <w:rFonts w:ascii="Times New Roman" w:hAnsi="Times New Roman" w:cs="Times New Roman"/>
          <w:color w:val="000000" w:themeColor="text1"/>
          <w:sz w:val="28"/>
          <w:szCs w:val="28"/>
          <w:lang w:val="uk-UA"/>
        </w:rPr>
        <w:t>ми</w:t>
      </w:r>
      <w:r w:rsidRPr="00B52DD3">
        <w:rPr>
          <w:rFonts w:ascii="Times New Roman" w:hAnsi="Times New Roman" w:cs="Times New Roman"/>
          <w:color w:val="000000" w:themeColor="text1"/>
          <w:sz w:val="28"/>
          <w:szCs w:val="28"/>
          <w:lang w:val="uk-UA"/>
        </w:rPr>
        <w:t xml:space="preserve"> громадян</w:t>
      </w:r>
      <w:r>
        <w:rPr>
          <w:rFonts w:ascii="Times New Roman" w:hAnsi="Times New Roman" w:cs="Times New Roman"/>
          <w:color w:val="000000" w:themeColor="text1"/>
          <w:sz w:val="28"/>
          <w:szCs w:val="28"/>
          <w:lang w:val="uk-UA"/>
        </w:rPr>
        <w:t xml:space="preserve">ами, а також самостійного заняття ними </w:t>
      </w:r>
      <w:r w:rsidRPr="00B52DD3">
        <w:rPr>
          <w:rFonts w:ascii="Times New Roman" w:hAnsi="Times New Roman" w:cs="Times New Roman"/>
          <w:color w:val="000000" w:themeColor="text1"/>
          <w:sz w:val="28"/>
          <w:szCs w:val="28"/>
          <w:lang w:val="uk-UA"/>
        </w:rPr>
        <w:t xml:space="preserve"> підприємницькою діяльністю. </w:t>
      </w:r>
    </w:p>
    <w:p w14:paraId="720AE6BE" w14:textId="109C8684" w:rsidR="007232CF" w:rsidRDefault="007232CF" w:rsidP="007232CF">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 Існуючі на сьогоднішній день проблеми функціонування системи ЗДСС на випадок безробіття можуть бути ефективно вирішеними шляхом проведення ряду реформ. Однак, занадто високий рівень безробіття та триваюча війна в Україні ще більше ускладнюють існуючі проблеми та не дозволяють провести реформи із вказаних питань.</w:t>
      </w:r>
    </w:p>
    <w:p w14:paraId="6277C7DC" w14:textId="49173A17" w:rsidR="007232CF" w:rsidRDefault="00B11394" w:rsidP="004B2138">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577A91">
        <w:rPr>
          <w:rFonts w:ascii="Times New Roman" w:hAnsi="Times New Roman" w:cs="Times New Roman"/>
          <w:color w:val="000000" w:themeColor="text1"/>
          <w:sz w:val="28"/>
          <w:szCs w:val="28"/>
          <w:lang w:val="uk-UA"/>
        </w:rPr>
        <w:t xml:space="preserve"> Перспективи розвитку системи ЗДСС на випадок безробіття будуть напряму залежати від того, чи будуть прийняті вище обговорювані нами проекти законів №</w:t>
      </w:r>
      <w:r w:rsidR="00577A91" w:rsidRPr="00581585">
        <w:rPr>
          <w:rFonts w:ascii="Times New Roman" w:hAnsi="Times New Roman" w:cs="Times New Roman"/>
          <w:color w:val="000000" w:themeColor="text1"/>
          <w:sz w:val="28"/>
          <w:szCs w:val="28"/>
          <w:lang w:val="uk-UA"/>
        </w:rPr>
        <w:t>№8232 від 02.01.2023</w:t>
      </w:r>
      <w:r w:rsidR="00577A91">
        <w:rPr>
          <w:rFonts w:ascii="Times New Roman" w:hAnsi="Times New Roman" w:cs="Times New Roman"/>
          <w:color w:val="000000" w:themeColor="text1"/>
          <w:sz w:val="28"/>
          <w:szCs w:val="28"/>
          <w:lang w:val="uk-UA"/>
        </w:rPr>
        <w:t xml:space="preserve"> та </w:t>
      </w:r>
      <w:r w:rsidR="00577A91" w:rsidRPr="00581585">
        <w:rPr>
          <w:rFonts w:ascii="Times New Roman" w:hAnsi="Times New Roman" w:cs="Times New Roman"/>
          <w:color w:val="000000" w:themeColor="text1"/>
          <w:sz w:val="28"/>
          <w:szCs w:val="28"/>
          <w:lang w:val="uk-UA"/>
        </w:rPr>
        <w:t>№8331 від 02.01.2023</w:t>
      </w:r>
      <w:r w:rsidR="00577A91">
        <w:rPr>
          <w:rFonts w:ascii="Times New Roman" w:hAnsi="Times New Roman" w:cs="Times New Roman"/>
          <w:color w:val="000000" w:themeColor="text1"/>
          <w:sz w:val="28"/>
          <w:szCs w:val="28"/>
          <w:lang w:val="uk-UA"/>
        </w:rPr>
        <w:t xml:space="preserve">, а також подальших дій, які будуть вчинені нашою державою у процесі реформування даної системи. Вважаємо, що перспективи розвитку системи ЗДСС на випадок </w:t>
      </w:r>
      <w:r w:rsidR="00577A91">
        <w:rPr>
          <w:rFonts w:ascii="Times New Roman" w:hAnsi="Times New Roman" w:cs="Times New Roman"/>
          <w:color w:val="000000" w:themeColor="text1"/>
          <w:sz w:val="28"/>
          <w:szCs w:val="28"/>
          <w:lang w:val="uk-UA"/>
        </w:rPr>
        <w:lastRenderedPageBreak/>
        <w:t>безробіття є доволі позитивними, однак дана система потребує ряду реформ для усунення наявних проблем та удосконалення процесу її функціонування</w:t>
      </w:r>
    </w:p>
    <w:p w14:paraId="29A63FC1" w14:textId="77777777" w:rsidR="00C31DA9" w:rsidRDefault="00B11394" w:rsidP="00C31DA9">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9. </w:t>
      </w:r>
      <w:r w:rsidR="00C31DA9">
        <w:rPr>
          <w:rFonts w:ascii="Times New Roman" w:hAnsi="Times New Roman" w:cs="Times New Roman"/>
          <w:color w:val="000000" w:themeColor="text1"/>
          <w:sz w:val="28"/>
          <w:szCs w:val="28"/>
          <w:lang w:val="uk-UA"/>
        </w:rPr>
        <w:t>Досвід зарубіжних країн може бути корисним для реформування системи ЗДСС на випадок безробіття в Україні. Зокрема, можна використати окремі аспекти зарубіжного досвіду вже сьогодні, щоб мінімізувати проблематику цієї сфери в умовах війни та масового безробіття. Для України може бути корисним досвід щодо скорочення строку надання страхових виплат, а також можна запровадити досвід щодо виплати допомоги на випадок безробіття лише особам, які були працевлаштованими протягом останніх шести місяців. У довгостроковій перспективі, звичайно, більш доцільно реформувати систему так, щоб на державу припадала значно менша частка фінансування виплат по безробіттю, при цьому більш доцільно розвивати систему добровільного страхування на випадок безробіття.</w:t>
      </w:r>
    </w:p>
    <w:p w14:paraId="07244879" w14:textId="69E8AA39" w:rsidR="00D71B10" w:rsidRDefault="00D71B10" w:rsidP="00C31DA9">
      <w:pPr>
        <w:spacing w:after="0" w:line="360" w:lineRule="auto"/>
        <w:ind w:firstLine="567"/>
        <w:jc w:val="both"/>
        <w:rPr>
          <w:rFonts w:ascii="Times New Roman" w:hAnsi="Times New Roman" w:cs="Times New Roman"/>
          <w:color w:val="000000" w:themeColor="text1"/>
          <w:sz w:val="28"/>
          <w:szCs w:val="28"/>
          <w:lang w:val="uk-UA"/>
        </w:rPr>
      </w:pPr>
    </w:p>
    <w:p w14:paraId="66F66097" w14:textId="77777777" w:rsidR="00C31DA9" w:rsidRDefault="00C31DA9">
      <w:pP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br w:type="page"/>
      </w:r>
    </w:p>
    <w:p w14:paraId="47922C5D" w14:textId="1DD7481E" w:rsidR="00AD6066" w:rsidRPr="005E73C9" w:rsidRDefault="00AD6066" w:rsidP="00D71B10">
      <w:pPr>
        <w:spacing w:after="0" w:line="360" w:lineRule="auto"/>
        <w:ind w:firstLine="567"/>
        <w:jc w:val="center"/>
        <w:rPr>
          <w:rFonts w:ascii="Times New Roman" w:hAnsi="Times New Roman" w:cs="Times New Roman"/>
          <w:b/>
          <w:bCs/>
          <w:color w:val="000000" w:themeColor="text1"/>
          <w:sz w:val="28"/>
          <w:szCs w:val="28"/>
          <w:lang w:val="uk-UA"/>
        </w:rPr>
      </w:pPr>
      <w:r w:rsidRPr="005E73C9">
        <w:rPr>
          <w:rFonts w:ascii="Times New Roman" w:hAnsi="Times New Roman" w:cs="Times New Roman"/>
          <w:b/>
          <w:bCs/>
          <w:color w:val="000000" w:themeColor="text1"/>
          <w:sz w:val="28"/>
          <w:szCs w:val="28"/>
          <w:lang w:val="uk-UA"/>
        </w:rPr>
        <w:lastRenderedPageBreak/>
        <w:t>СПИСОК ВИКОРИСТАНИХ ДЖЕРЕЛ</w:t>
      </w:r>
    </w:p>
    <w:p w14:paraId="4DBCBA29" w14:textId="0C9F76AC" w:rsidR="0032494D" w:rsidRDefault="0032494D" w:rsidP="00AD6066">
      <w:pPr>
        <w:spacing w:after="0" w:line="360" w:lineRule="auto"/>
        <w:ind w:firstLine="567"/>
        <w:jc w:val="center"/>
        <w:rPr>
          <w:rFonts w:ascii="Times New Roman" w:hAnsi="Times New Roman" w:cs="Times New Roman"/>
          <w:b/>
          <w:bCs/>
          <w:color w:val="000000" w:themeColor="text1"/>
          <w:sz w:val="28"/>
          <w:szCs w:val="28"/>
          <w:lang w:val="uk-UA"/>
        </w:rPr>
      </w:pPr>
    </w:p>
    <w:p w14:paraId="5C9853FD" w14:textId="1936D7FF" w:rsidR="009608F9" w:rsidRPr="00A711EA" w:rsidRDefault="009608F9" w:rsidP="00AD6066">
      <w:pPr>
        <w:spacing w:after="0" w:line="360" w:lineRule="auto"/>
        <w:ind w:firstLine="567"/>
        <w:jc w:val="center"/>
        <w:rPr>
          <w:rFonts w:ascii="Times New Roman" w:hAnsi="Times New Roman" w:cs="Times New Roman"/>
          <w:b/>
          <w:bCs/>
          <w:color w:val="000000" w:themeColor="text1"/>
          <w:sz w:val="28"/>
          <w:szCs w:val="28"/>
          <w:lang w:val="uk-UA"/>
        </w:rPr>
      </w:pPr>
      <w:r w:rsidRPr="00A711EA">
        <w:rPr>
          <w:rFonts w:ascii="Times New Roman" w:hAnsi="Times New Roman" w:cs="Times New Roman"/>
          <w:b/>
          <w:bCs/>
          <w:color w:val="000000" w:themeColor="text1"/>
          <w:sz w:val="28"/>
          <w:szCs w:val="28"/>
          <w:lang w:val="uk-UA"/>
        </w:rPr>
        <w:t>Нормативно-правові акти</w:t>
      </w:r>
    </w:p>
    <w:p w14:paraId="4B71014C"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bookmarkStart w:id="3" w:name="_Hlk133999270"/>
      <w:r w:rsidRPr="00A711EA">
        <w:rPr>
          <w:rFonts w:ascii="Times New Roman" w:hAnsi="Times New Roman" w:cs="Times New Roman"/>
          <w:color w:val="000000" w:themeColor="text1"/>
          <w:sz w:val="28"/>
          <w:szCs w:val="28"/>
          <w:lang w:val="uk-UA"/>
        </w:rPr>
        <w:t xml:space="preserve">Конституція України: Закон від 28.06.1996 № 254к/96-ВР [сайт] URL: </w:t>
      </w:r>
      <w:hyperlink r:id="rId58" w:anchor="Text" w:history="1">
        <w:r w:rsidRPr="00A711EA">
          <w:rPr>
            <w:rStyle w:val="a8"/>
            <w:rFonts w:ascii="Times New Roman" w:hAnsi="Times New Roman" w:cs="Times New Roman"/>
            <w:color w:val="000000" w:themeColor="text1"/>
            <w:sz w:val="28"/>
            <w:szCs w:val="28"/>
            <w:u w:val="none"/>
            <w:lang w:val="uk-UA"/>
          </w:rPr>
          <w:t>https://zakon.rada.gov.ua/laws/show/254%D0%BA/96-%D0%B2%D1%80#Text</w:t>
        </w:r>
      </w:hyperlink>
      <w:r w:rsidRPr="00A711EA">
        <w:rPr>
          <w:rFonts w:ascii="Times New Roman" w:hAnsi="Times New Roman" w:cs="Times New Roman"/>
          <w:color w:val="000000" w:themeColor="text1"/>
          <w:sz w:val="28"/>
          <w:szCs w:val="28"/>
          <w:lang w:val="uk-UA"/>
        </w:rPr>
        <w:t xml:space="preserve">. </w:t>
      </w:r>
    </w:p>
    <w:p w14:paraId="494B968D" w14:textId="1C0E65DE"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Основи законодавства України про загальнообов'язкове державне соціальне страхування.Закон України від 14.01.1998 № 16/98-ВР [сайт] URL: </w:t>
      </w:r>
      <w:hyperlink r:id="rId59" w:anchor="Text" w:history="1">
        <w:r w:rsidRPr="00A711EA">
          <w:rPr>
            <w:rStyle w:val="a8"/>
            <w:rFonts w:ascii="Times New Roman" w:hAnsi="Times New Roman" w:cs="Times New Roman"/>
            <w:color w:val="000000" w:themeColor="text1"/>
            <w:sz w:val="28"/>
            <w:szCs w:val="28"/>
            <w:u w:val="none"/>
            <w:lang w:val="uk-UA"/>
          </w:rPr>
          <w:t>https://zakon.rada.gov.ua/laws/show/16/98-%D0%B2%D1%80#Text</w:t>
        </w:r>
      </w:hyperlink>
      <w:r w:rsidRPr="00A711EA">
        <w:rPr>
          <w:rFonts w:ascii="Times New Roman" w:hAnsi="Times New Roman" w:cs="Times New Roman"/>
          <w:color w:val="000000" w:themeColor="text1"/>
          <w:sz w:val="28"/>
          <w:szCs w:val="28"/>
          <w:lang w:val="uk-UA"/>
        </w:rPr>
        <w:t>.</w:t>
      </w:r>
    </w:p>
    <w:p w14:paraId="5397DE16"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Про внесення змін до деяких законів України щодо функціонування сфер зайнятості та загальнообов’язкового державного соціального страхування на випадок безробіття під час дії воєнного стану: Закон України від 21.04.2022 № 2220-IX.</w:t>
      </w:r>
      <w:r w:rsidRPr="00A711EA">
        <w:rPr>
          <w:color w:val="000000" w:themeColor="text1"/>
          <w:lang w:val="uk-UA"/>
        </w:rPr>
        <w:t xml:space="preserve"> </w:t>
      </w:r>
      <w:r w:rsidRPr="00A711EA">
        <w:rPr>
          <w:rFonts w:ascii="Times New Roman" w:hAnsi="Times New Roman" w:cs="Times New Roman"/>
          <w:color w:val="000000" w:themeColor="text1"/>
          <w:sz w:val="28"/>
          <w:szCs w:val="28"/>
          <w:lang w:val="uk-UA"/>
        </w:rPr>
        <w:t xml:space="preserve">[сайт] URL: </w:t>
      </w:r>
      <w:hyperlink r:id="rId60" w:anchor="Text" w:history="1">
        <w:r w:rsidRPr="00A711EA">
          <w:rPr>
            <w:rStyle w:val="a8"/>
            <w:rFonts w:ascii="Times New Roman" w:hAnsi="Times New Roman" w:cs="Times New Roman"/>
            <w:color w:val="000000" w:themeColor="text1"/>
            <w:sz w:val="28"/>
            <w:szCs w:val="28"/>
            <w:u w:val="none"/>
            <w:lang w:val="uk-UA"/>
          </w:rPr>
          <w:t>https://zakon.rada.gov.ua/laws/show/2220-20#Text</w:t>
        </w:r>
      </w:hyperlink>
      <w:r w:rsidRPr="00A711EA">
        <w:rPr>
          <w:rFonts w:ascii="Times New Roman" w:hAnsi="Times New Roman" w:cs="Times New Roman"/>
          <w:color w:val="000000" w:themeColor="text1"/>
          <w:sz w:val="28"/>
          <w:szCs w:val="28"/>
          <w:lang w:val="uk-UA"/>
        </w:rPr>
        <w:t>.</w:t>
      </w:r>
    </w:p>
    <w:p w14:paraId="6F66BE1A" w14:textId="0633CF2C" w:rsidR="009608F9" w:rsidRPr="00A711EA" w:rsidRDefault="009608F9" w:rsidP="004A49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Про внесення змін до деяких законодавчих актів України щодо реформування служби зайнятості, соціального страхування на випадок безробіття, сприяння продуктивній зайнятості населення, у тому числі молоді, та впровадження нових активних програм на ринку праці</w:t>
      </w:r>
      <w:r w:rsidRPr="00A711EA">
        <w:rPr>
          <w:rFonts w:ascii="Times New Roman" w:hAnsi="Times New Roman" w:cs="Times New Roman"/>
          <w:color w:val="000000" w:themeColor="text1"/>
          <w:sz w:val="28"/>
          <w:szCs w:val="28"/>
        </w:rPr>
        <w:t xml:space="preserve">. Закон України від 21.09.2022 № 2622-IX. </w:t>
      </w:r>
      <w:r w:rsidRPr="00A711EA">
        <w:rPr>
          <w:rFonts w:ascii="Times New Roman" w:hAnsi="Times New Roman" w:cs="Times New Roman"/>
          <w:color w:val="000000" w:themeColor="text1"/>
          <w:sz w:val="28"/>
          <w:szCs w:val="28"/>
          <w:lang w:val="uk-UA"/>
        </w:rPr>
        <w:t xml:space="preserve">[сайт]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61" w:anchor="Text" w:history="1">
        <w:r w:rsidRPr="00A711EA">
          <w:rPr>
            <w:rStyle w:val="a8"/>
            <w:rFonts w:ascii="Times New Roman" w:hAnsi="Times New Roman" w:cs="Times New Roman"/>
            <w:color w:val="000000" w:themeColor="text1"/>
            <w:sz w:val="28"/>
            <w:szCs w:val="28"/>
            <w:u w:val="none"/>
            <w:lang w:val="uk-UA"/>
          </w:rPr>
          <w:t>https://zakon.rada.gov.ua/laws/show/2622-20#Text</w:t>
        </w:r>
      </w:hyperlink>
      <w:r w:rsidRPr="00A711EA">
        <w:rPr>
          <w:rFonts w:ascii="Times New Roman" w:hAnsi="Times New Roman" w:cs="Times New Roman"/>
          <w:color w:val="000000" w:themeColor="text1"/>
          <w:sz w:val="28"/>
          <w:szCs w:val="28"/>
          <w:lang w:val="uk-UA"/>
        </w:rPr>
        <w:t xml:space="preserve">. </w:t>
      </w:r>
    </w:p>
    <w:p w14:paraId="5625A008"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забезпечення прав і свобод внутрішньо переміщених осіб. Закон України від 20.10.2014 № 1706-VII. [сайт] URL: </w:t>
      </w:r>
      <w:hyperlink r:id="rId62" w:anchor="Text" w:history="1">
        <w:r w:rsidRPr="00A711EA">
          <w:rPr>
            <w:rStyle w:val="a8"/>
            <w:rFonts w:ascii="Times New Roman" w:hAnsi="Times New Roman" w:cs="Times New Roman"/>
            <w:color w:val="000000" w:themeColor="text1"/>
            <w:sz w:val="28"/>
            <w:szCs w:val="28"/>
            <w:u w:val="none"/>
            <w:lang w:val="uk-UA"/>
          </w:rPr>
          <w:t>https://zakon.rada.gov.ua/laws/show/1706-18#Text</w:t>
        </w:r>
      </w:hyperlink>
      <w:r w:rsidRPr="00A711EA">
        <w:rPr>
          <w:rFonts w:ascii="Times New Roman" w:hAnsi="Times New Roman" w:cs="Times New Roman"/>
          <w:color w:val="000000" w:themeColor="text1"/>
          <w:sz w:val="28"/>
          <w:szCs w:val="28"/>
          <w:lang w:val="uk-UA"/>
        </w:rPr>
        <w:t>.</w:t>
      </w:r>
    </w:p>
    <w:p w14:paraId="7C793EE0"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загальнообов'язкове державне соціальне страхування на випадок безробіття. Закон України від 02.03.2000 № 1533-III. [сайт] URL: </w:t>
      </w:r>
      <w:hyperlink r:id="rId63" w:anchor="Text" w:history="1">
        <w:r w:rsidRPr="00A711EA">
          <w:rPr>
            <w:rStyle w:val="a8"/>
            <w:rFonts w:ascii="Times New Roman" w:hAnsi="Times New Roman" w:cs="Times New Roman"/>
            <w:color w:val="000000" w:themeColor="text1"/>
            <w:sz w:val="28"/>
            <w:szCs w:val="28"/>
            <w:u w:val="none"/>
            <w:lang w:val="uk-UA"/>
          </w:rPr>
          <w:t>https://zakon.rada.gov.ua/laws/show/1105-14#Text</w:t>
        </w:r>
      </w:hyperlink>
      <w:r w:rsidRPr="00A711EA">
        <w:rPr>
          <w:rFonts w:ascii="Times New Roman" w:hAnsi="Times New Roman" w:cs="Times New Roman"/>
          <w:color w:val="000000" w:themeColor="text1"/>
          <w:sz w:val="28"/>
          <w:szCs w:val="28"/>
          <w:lang w:val="uk-UA"/>
        </w:rPr>
        <w:t>.</w:t>
      </w:r>
    </w:p>
    <w:p w14:paraId="526E0DC3"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загальнообов'язкове державне соціальне страхування: Закон України від 23.09.1999 № 1105-XIV [сайт] URL: </w:t>
      </w:r>
      <w:hyperlink r:id="rId64" w:anchor="Text" w:history="1">
        <w:r w:rsidRPr="00A711EA">
          <w:rPr>
            <w:rStyle w:val="a8"/>
            <w:rFonts w:ascii="Times New Roman" w:hAnsi="Times New Roman" w:cs="Times New Roman"/>
            <w:color w:val="000000" w:themeColor="text1"/>
            <w:sz w:val="28"/>
            <w:szCs w:val="28"/>
            <w:u w:val="none"/>
            <w:lang w:val="uk-UA"/>
          </w:rPr>
          <w:t>https://zakon.rada.gov.ua/laws/show/1105-14#Text</w:t>
        </w:r>
      </w:hyperlink>
      <w:r w:rsidRPr="00A711EA">
        <w:rPr>
          <w:rFonts w:ascii="Times New Roman" w:hAnsi="Times New Roman" w:cs="Times New Roman"/>
          <w:color w:val="000000" w:themeColor="text1"/>
          <w:sz w:val="28"/>
          <w:szCs w:val="28"/>
          <w:lang w:val="uk-UA"/>
        </w:rPr>
        <w:t>.</w:t>
      </w:r>
    </w:p>
    <w:p w14:paraId="6312CB61"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зайнятість населення. Закон України від 05.07.2012 № 5067-VI. [сайт] URL: </w:t>
      </w:r>
      <w:hyperlink r:id="rId65" w:anchor="Text" w:history="1">
        <w:r w:rsidRPr="00A711EA">
          <w:rPr>
            <w:rStyle w:val="a8"/>
            <w:rFonts w:ascii="Times New Roman" w:hAnsi="Times New Roman" w:cs="Times New Roman"/>
            <w:color w:val="000000" w:themeColor="text1"/>
            <w:sz w:val="28"/>
            <w:szCs w:val="28"/>
            <w:u w:val="none"/>
            <w:lang w:val="uk-UA"/>
          </w:rPr>
          <w:t>https://zakon.rada.gov.ua/laws/show/5067-17#Text</w:t>
        </w:r>
      </w:hyperlink>
      <w:r w:rsidRPr="00A711EA">
        <w:rPr>
          <w:rFonts w:ascii="Times New Roman" w:hAnsi="Times New Roman" w:cs="Times New Roman"/>
          <w:color w:val="000000" w:themeColor="text1"/>
          <w:sz w:val="28"/>
          <w:szCs w:val="28"/>
          <w:lang w:val="uk-UA"/>
        </w:rPr>
        <w:t>.</w:t>
      </w:r>
    </w:p>
    <w:p w14:paraId="63112466"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rPr>
        <w:lastRenderedPageBreak/>
        <w:t>Про затвердження Порядку надання допомоги по частковому безробіттю. Постанова Кабінету Міністрів України від 21.06.2022 № 702</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сайт</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66" w:anchor="Text" w:history="1">
        <w:r w:rsidRPr="00A711EA">
          <w:rPr>
            <w:rStyle w:val="a8"/>
            <w:rFonts w:ascii="Times New Roman" w:hAnsi="Times New Roman" w:cs="Times New Roman"/>
            <w:color w:val="000000" w:themeColor="text1"/>
            <w:sz w:val="28"/>
            <w:szCs w:val="28"/>
            <w:u w:val="none"/>
            <w:lang w:val="uk-UA"/>
          </w:rPr>
          <w:t>https://zakon.rada.gov.ua/laws/show/702-2022-%D0%BF#Text</w:t>
        </w:r>
      </w:hyperlink>
      <w:r w:rsidRPr="00A711EA">
        <w:rPr>
          <w:rFonts w:ascii="Times New Roman" w:hAnsi="Times New Roman" w:cs="Times New Roman"/>
          <w:color w:val="000000" w:themeColor="text1"/>
          <w:sz w:val="28"/>
          <w:szCs w:val="28"/>
          <w:lang w:val="uk-UA"/>
        </w:rPr>
        <w:t>.</w:t>
      </w:r>
    </w:p>
    <w:p w14:paraId="23AE46EE"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збір та облік єдиного внеску на загальнообов'язкове державне соціальне страхування. Закон України від 08.07.2010 № 2464-VI. [сайт].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67" w:anchor="Text" w:history="1">
        <w:r w:rsidRPr="00A711EA">
          <w:rPr>
            <w:rStyle w:val="a8"/>
            <w:rFonts w:ascii="Times New Roman" w:hAnsi="Times New Roman" w:cs="Times New Roman"/>
            <w:color w:val="000000" w:themeColor="text1"/>
            <w:sz w:val="28"/>
            <w:szCs w:val="28"/>
            <w:u w:val="none"/>
            <w:lang w:val="uk-UA"/>
          </w:rPr>
          <w:t>https://zakon.rada.gov.ua/laws/show/2464-17#Text</w:t>
        </w:r>
      </w:hyperlink>
      <w:r w:rsidRPr="00A711EA">
        <w:rPr>
          <w:rFonts w:ascii="Times New Roman" w:hAnsi="Times New Roman" w:cs="Times New Roman"/>
          <w:color w:val="000000" w:themeColor="text1"/>
          <w:sz w:val="28"/>
          <w:szCs w:val="28"/>
          <w:lang w:val="uk-UA"/>
        </w:rPr>
        <w:t>.</w:t>
      </w:r>
    </w:p>
    <w:p w14:paraId="6FE3E52F"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 організаційні заходи щодо запровадження загальнообов'язкового державного соціального страхування на випадок безробіття. Постанова Кабінету Міністрів України від 14.06.2000 № 955. [сайт] URL: </w:t>
      </w:r>
      <w:hyperlink r:id="rId68" w:anchor="Text" w:history="1">
        <w:r w:rsidRPr="00A711EA">
          <w:rPr>
            <w:rStyle w:val="a8"/>
            <w:rFonts w:ascii="Times New Roman" w:hAnsi="Times New Roman" w:cs="Times New Roman"/>
            <w:color w:val="000000" w:themeColor="text1"/>
            <w:sz w:val="28"/>
            <w:szCs w:val="28"/>
            <w:u w:val="none"/>
            <w:lang w:val="uk-UA"/>
          </w:rPr>
          <w:t>https://zakon.rada.gov.ua/laws/show/955-2000-%D0%BF#Text</w:t>
        </w:r>
      </w:hyperlink>
      <w:r w:rsidRPr="00A711EA">
        <w:rPr>
          <w:rFonts w:ascii="Times New Roman" w:hAnsi="Times New Roman" w:cs="Times New Roman"/>
          <w:color w:val="000000" w:themeColor="text1"/>
          <w:sz w:val="28"/>
          <w:szCs w:val="28"/>
          <w:lang w:val="uk-UA"/>
        </w:rPr>
        <w:t>.</w:t>
      </w:r>
    </w:p>
    <w:p w14:paraId="14DC3C48"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Проект Закону про внесення змін до Бюджетного кодексу України щодо удосконалення управління у сфері реалізації державної політики зайнятості населення №8232 від 02.01.2023 [сайт]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69" w:history="1">
        <w:r w:rsidRPr="00A711EA">
          <w:rPr>
            <w:rStyle w:val="a8"/>
            <w:rFonts w:ascii="Times New Roman" w:hAnsi="Times New Roman" w:cs="Times New Roman"/>
            <w:color w:val="000000" w:themeColor="text1"/>
            <w:sz w:val="28"/>
            <w:szCs w:val="28"/>
            <w:u w:val="none"/>
            <w:lang w:val="uk-UA"/>
          </w:rPr>
          <w:t>https://itd.rada.gov.ua/billInfo/Bills/Card/41109</w:t>
        </w:r>
      </w:hyperlink>
      <w:r w:rsidRPr="00A711EA">
        <w:rPr>
          <w:rFonts w:ascii="Times New Roman" w:hAnsi="Times New Roman" w:cs="Times New Roman"/>
          <w:color w:val="000000" w:themeColor="text1"/>
          <w:sz w:val="28"/>
          <w:szCs w:val="28"/>
          <w:lang w:val="uk-UA"/>
        </w:rPr>
        <w:t>.</w:t>
      </w:r>
    </w:p>
    <w:p w14:paraId="6001418A" w14:textId="77777777"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Проект Закону про внесення змін до деяких законів України щодо удосконалення управління загальнообов'язковим державним соціальним страхуванням на випадок безробіття та у сфері реалізації державної політики зайнятості населення №8331 від 02.01.2023 [сайт]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70" w:history="1">
        <w:r w:rsidRPr="00A711EA">
          <w:rPr>
            <w:rStyle w:val="a8"/>
            <w:rFonts w:ascii="Times New Roman" w:hAnsi="Times New Roman" w:cs="Times New Roman"/>
            <w:color w:val="000000" w:themeColor="text1"/>
            <w:sz w:val="28"/>
            <w:szCs w:val="28"/>
            <w:u w:val="none"/>
            <w:lang w:val="uk-UA"/>
          </w:rPr>
          <w:t>https://itd.rada.gov.ua/billInfo/Bills/Card/41108</w:t>
        </w:r>
      </w:hyperlink>
      <w:r w:rsidRPr="00A711EA">
        <w:rPr>
          <w:rFonts w:ascii="Times New Roman" w:hAnsi="Times New Roman" w:cs="Times New Roman"/>
          <w:color w:val="000000" w:themeColor="text1"/>
          <w:sz w:val="28"/>
          <w:szCs w:val="28"/>
          <w:lang w:val="uk-UA"/>
        </w:rPr>
        <w:t>.</w:t>
      </w:r>
    </w:p>
    <w:p w14:paraId="388566B2" w14:textId="6238C3A5" w:rsidR="009608F9" w:rsidRPr="00A711EA" w:rsidRDefault="009608F9" w:rsidP="004A49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Статут Фонду загальнообов'язкового державного соціального страхування України на випадок безробіття. Постанова правління Фонлу загальнообов'язкового державного соціального страхування України на випадок безробіття від 6 липня 2000 року №2.  [сайт] URL: </w:t>
      </w:r>
      <w:hyperlink r:id="rId71" w:history="1">
        <w:r w:rsidRPr="00A711EA">
          <w:rPr>
            <w:rStyle w:val="a8"/>
            <w:rFonts w:ascii="Times New Roman" w:hAnsi="Times New Roman" w:cs="Times New Roman"/>
            <w:color w:val="000000" w:themeColor="text1"/>
            <w:sz w:val="28"/>
            <w:szCs w:val="28"/>
            <w:u w:val="none"/>
            <w:lang w:val="uk-UA"/>
          </w:rPr>
          <w:t>https://www.dcz.gov.ua/sites/default/files/statut_fondu_zi_zminamy_vid_23.09.2021.pdf</w:t>
        </w:r>
      </w:hyperlink>
      <w:r w:rsidRPr="00A711EA">
        <w:rPr>
          <w:rFonts w:ascii="Times New Roman" w:hAnsi="Times New Roman" w:cs="Times New Roman"/>
          <w:color w:val="000000" w:themeColor="text1"/>
          <w:sz w:val="28"/>
          <w:szCs w:val="28"/>
          <w:lang w:val="uk-UA"/>
        </w:rPr>
        <w:t>.</w:t>
      </w:r>
    </w:p>
    <w:p w14:paraId="1008A260" w14:textId="71D2B3D4" w:rsidR="009608F9" w:rsidRPr="00A711EA" w:rsidRDefault="009608F9" w:rsidP="009608F9">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Бюджет Фонду загальнообов’язкового державного соціального страхування на випадок безробіття на 2023 рік. Затверджено постановою Кабінету Міністрів України від 31 січня 2023 р. № 85 [сайт] URL: </w:t>
      </w:r>
      <w:hyperlink r:id="rId72" w:history="1">
        <w:r w:rsidRPr="00A711EA">
          <w:rPr>
            <w:rStyle w:val="a8"/>
            <w:rFonts w:ascii="Times New Roman" w:hAnsi="Times New Roman" w:cs="Times New Roman"/>
            <w:color w:val="000000" w:themeColor="text1"/>
            <w:sz w:val="28"/>
            <w:szCs w:val="28"/>
            <w:u w:val="none"/>
            <w:lang w:val="uk-UA"/>
          </w:rPr>
          <w:t>https://www.kmu.gov.ua/storage/app/uploads/public/63d/a4f/d16/63da4fd16cf24821510324.doc</w:t>
        </w:r>
      </w:hyperlink>
      <w:r w:rsidRPr="00A711EA">
        <w:rPr>
          <w:rFonts w:ascii="Times New Roman" w:hAnsi="Times New Roman" w:cs="Times New Roman"/>
          <w:color w:val="000000" w:themeColor="text1"/>
          <w:sz w:val="28"/>
          <w:szCs w:val="28"/>
          <w:lang w:val="uk-UA"/>
        </w:rPr>
        <w:t>.</w:t>
      </w:r>
    </w:p>
    <w:p w14:paraId="3B49B91D" w14:textId="59D2A64E" w:rsidR="009608F9" w:rsidRPr="00A711EA" w:rsidRDefault="009608F9" w:rsidP="009608F9">
      <w:pPr>
        <w:pStyle w:val="a7"/>
        <w:spacing w:after="0" w:line="360" w:lineRule="auto"/>
        <w:ind w:left="567"/>
        <w:jc w:val="center"/>
        <w:rPr>
          <w:rFonts w:ascii="Times New Roman" w:hAnsi="Times New Roman" w:cs="Times New Roman"/>
          <w:b/>
          <w:bCs/>
          <w:color w:val="000000" w:themeColor="text1"/>
          <w:sz w:val="28"/>
          <w:szCs w:val="28"/>
          <w:lang w:val="uk-UA"/>
        </w:rPr>
      </w:pPr>
      <w:r w:rsidRPr="00A711EA">
        <w:rPr>
          <w:rFonts w:ascii="Times New Roman" w:hAnsi="Times New Roman" w:cs="Times New Roman"/>
          <w:b/>
          <w:bCs/>
          <w:color w:val="000000" w:themeColor="text1"/>
          <w:sz w:val="28"/>
          <w:szCs w:val="28"/>
          <w:lang w:val="uk-UA"/>
        </w:rPr>
        <w:lastRenderedPageBreak/>
        <w:t>Література</w:t>
      </w:r>
    </w:p>
    <w:p w14:paraId="2EEEE9AE" w14:textId="5F78CE0B" w:rsidR="00D71B10" w:rsidRPr="00A711EA" w:rsidRDefault="00D71B10" w:rsidP="00BF42F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Авдєєнко Ю. Як війна вплинула на рівень безробіття в Україні. Статистика Служби зайнятості </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сайт</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73" w:history="1">
        <w:r w:rsidRPr="00A711EA">
          <w:rPr>
            <w:rStyle w:val="a8"/>
            <w:rFonts w:ascii="Times New Roman" w:hAnsi="Times New Roman" w:cs="Times New Roman"/>
            <w:color w:val="000000" w:themeColor="text1"/>
            <w:sz w:val="28"/>
            <w:szCs w:val="28"/>
            <w:u w:val="none"/>
            <w:lang w:val="uk-UA"/>
          </w:rPr>
          <w:t>https://suspilne.media/365372-ak-vijna-vplinula-na-riven-bezrobitta-v-ukraini-statistika-sluzbi-zajnatosti/</w:t>
        </w:r>
      </w:hyperlink>
      <w:r w:rsidRPr="00A711EA">
        <w:rPr>
          <w:rFonts w:ascii="Times New Roman" w:hAnsi="Times New Roman" w:cs="Times New Roman"/>
          <w:color w:val="000000" w:themeColor="text1"/>
          <w:sz w:val="28"/>
          <w:szCs w:val="28"/>
          <w:lang w:val="uk-UA"/>
        </w:rPr>
        <w:t>.</w:t>
      </w:r>
    </w:p>
    <w:p w14:paraId="1E879794"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Безугла В. О., Загірняк О. М., Шаповал Л. П. Соціальне страхування: навч. посібник. Київ: «Центр учбової літератури», 2011. 208 с.</w:t>
      </w:r>
    </w:p>
    <w:p w14:paraId="62968B7C"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Вольська А. О. Становлення, сьогодення, перспективи соціального страхування на випадок безробіття в Україні. Науковий вісник Чернівецького університету. 2008. Випуск 367. С. 53-57.</w:t>
      </w:r>
    </w:p>
    <w:p w14:paraId="4471F348"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Вольська А. О. Фінансові аспекти соціального страхування на випадок безробіття в Україні. Збірник наукових праць Подільського державного аграрно-технічного університету. 2009. С. 653-658.</w:t>
      </w:r>
    </w:p>
    <w:p w14:paraId="628EE5D3"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Гришина Ю., Чанишева Г. Основні тенденції розвитку трудового права в умовах воєнного стану. Науковий вісник Ужгородського національного університету. Серія: Право, 2022. №71. С. 376-381.</w:t>
      </w:r>
    </w:p>
    <w:p w14:paraId="1F13B33C"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Доценко І. О. Основні новації у сфері державного соціального страхування на випадок безробіття. 2015: [сайт]: URL: </w:t>
      </w:r>
      <w:hyperlink r:id="rId74" w:history="1">
        <w:r w:rsidRPr="00A711EA">
          <w:rPr>
            <w:rStyle w:val="a8"/>
            <w:rFonts w:ascii="Times New Roman" w:hAnsi="Times New Roman" w:cs="Times New Roman"/>
            <w:color w:val="000000" w:themeColor="text1"/>
            <w:sz w:val="28"/>
            <w:szCs w:val="28"/>
            <w:u w:val="none"/>
            <w:lang w:val="uk-UA"/>
          </w:rPr>
          <w:t>http://lib.khnu.km.ua:8080/jspui/bitstream/123456789/4126/1/Dotsenko_tezy.pdf</w:t>
        </w:r>
      </w:hyperlink>
      <w:r w:rsidRPr="00A711EA">
        <w:rPr>
          <w:rFonts w:ascii="Times New Roman" w:hAnsi="Times New Roman" w:cs="Times New Roman"/>
          <w:color w:val="000000" w:themeColor="text1"/>
          <w:sz w:val="28"/>
          <w:szCs w:val="28"/>
          <w:lang w:val="uk-UA"/>
        </w:rPr>
        <w:t>.</w:t>
      </w:r>
    </w:p>
    <w:p w14:paraId="51CFC7A2" w14:textId="77777777" w:rsidR="00D71B10" w:rsidRPr="00A711EA" w:rsidRDefault="00D71B10" w:rsidP="00BF42F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Жарикова А. Рівень безробіття в Україні становить близько 30% – Мінекономіки. Українська правда, 2023 </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сайт</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75" w:history="1">
        <w:r w:rsidRPr="00A711EA">
          <w:rPr>
            <w:rStyle w:val="a8"/>
            <w:rFonts w:ascii="Times New Roman" w:hAnsi="Times New Roman" w:cs="Times New Roman"/>
            <w:color w:val="000000" w:themeColor="text1"/>
            <w:sz w:val="28"/>
            <w:szCs w:val="28"/>
            <w:u w:val="none"/>
            <w:lang w:val="uk-UA"/>
          </w:rPr>
          <w:t>https://www.epravda.com.ua/news/2023/01/17/696057/</w:t>
        </w:r>
      </w:hyperlink>
      <w:r w:rsidRPr="00A711EA">
        <w:rPr>
          <w:rFonts w:ascii="Times New Roman" w:hAnsi="Times New Roman" w:cs="Times New Roman"/>
          <w:color w:val="000000" w:themeColor="text1"/>
          <w:sz w:val="28"/>
          <w:szCs w:val="28"/>
          <w:lang w:val="uk-UA"/>
        </w:rPr>
        <w:t>.</w:t>
      </w:r>
    </w:p>
    <w:p w14:paraId="2B2A6C97" w14:textId="77777777" w:rsidR="00D71B10" w:rsidRPr="00A711EA" w:rsidRDefault="00D71B10" w:rsidP="00BF42F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Іванченко О. В., Мордвінов О. Г. Перспективи розвитку системи соціального страхування у разі безробіття в Україні [сайт].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76" w:history="1">
        <w:r w:rsidRPr="00A711EA">
          <w:rPr>
            <w:rStyle w:val="a8"/>
            <w:rFonts w:ascii="Times New Roman" w:hAnsi="Times New Roman" w:cs="Times New Roman"/>
            <w:color w:val="000000" w:themeColor="text1"/>
            <w:sz w:val="28"/>
            <w:szCs w:val="28"/>
            <w:u w:val="none"/>
            <w:lang w:val="uk-UA"/>
          </w:rPr>
          <w:t>https://cyberleninka.ru/article/n/perspektivy-razvitiya-sistemy-sotsialnogo-strahovaniya-na-sluchay-bezrabotitsy-v-ukraine</w:t>
        </w:r>
      </w:hyperlink>
      <w:r w:rsidRPr="00A711EA">
        <w:rPr>
          <w:rFonts w:ascii="Times New Roman" w:hAnsi="Times New Roman" w:cs="Times New Roman"/>
          <w:color w:val="000000" w:themeColor="text1"/>
          <w:sz w:val="28"/>
          <w:szCs w:val="28"/>
          <w:lang w:val="uk-UA"/>
        </w:rPr>
        <w:t>.</w:t>
      </w:r>
    </w:p>
    <w:p w14:paraId="1594B56C"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Кириленко О. П. Соціальне страхування: підруч. За ред. О. П. Кириленко та В. С. Толуб’яка. Тернопіль: Екон. думка ТНЕУ, 2016. 516 с.</w:t>
      </w:r>
    </w:p>
    <w:p w14:paraId="0500BE8A"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Кириченко А. В. Розвиток соціального страхування в Україні: Монографія. Київ: ЦП «КОМПРИНТ», 2017. 197 с.</w:t>
      </w:r>
    </w:p>
    <w:p w14:paraId="089A607E"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lastRenderedPageBreak/>
        <w:t>Коваленко Т.В., Поторощин С.О. Сучасний стан і перспективи подальшого розвитку у сфері соціального страхування. Economics and Law, 2012. №2 (33). С. 58-63.</w:t>
      </w:r>
    </w:p>
    <w:p w14:paraId="257489A2"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Коваль О. П. Модернізація системи соціального страхування в Україні: аналіт. доп. Київ: НІСД, 2014. 38 с.</w:t>
      </w:r>
    </w:p>
    <w:p w14:paraId="02D0C6C0"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Конопліна Ю.С. Особливості соціального страхування на випадок безробіття. Проблеми і перспективи розвитку банківської системи України: збірник тез доповідей XV Всеукраїнської науково-практичної конференції (8-9 листопада 2012 р.). Суми: УАБС НБУ, 2012. С. 104-105.</w:t>
      </w:r>
    </w:p>
    <w:p w14:paraId="31E2BD02"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Крекотень І. М. Проблеми розвитку системи загальнообов’язкового державного соціального страхування в Україні. Вісн. Хмельниц. нац. ун-ту. Сер. «Економічні науки». 2015. № 4(1). С. 80-84.</w:t>
      </w:r>
    </w:p>
    <w:p w14:paraId="6279B351"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Марич М.Г. Соціальне страхування: навч. посібник. Чернівці: Чернівец. нац. ун-т ім. Ю. Федьковича. 2022. 176 с.</w:t>
      </w:r>
    </w:p>
    <w:p w14:paraId="71E1101A"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Маршавін Ю. М. Особливості організації державного соціального страхування на випадок безробіття в умовах соціально-економічної нестабільності. Ринок праці та зайнятість населення, 2014. №4. С. 3-8.</w:t>
      </w:r>
    </w:p>
    <w:p w14:paraId="6233A1F1"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Мерзляк А. В., Бубнов А. О. Загальнообов'язкове державне соціальне страхування в Україні: сучасний стан, проблеми та перспективи розвитку. Публічне адміністрування: теорія та практика, 2018. №1. С. 1-14.</w:t>
      </w:r>
    </w:p>
    <w:p w14:paraId="71D874FD"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Москаленко О. Функції загальнообов’язкового державного соціального страхування. Вісник Академії правових наук України, 2013. №1. С. 139-147.</w:t>
      </w:r>
    </w:p>
    <w:p w14:paraId="180CF0F8" w14:textId="77777777" w:rsidR="00D71B10" w:rsidRPr="00A711EA" w:rsidRDefault="00D71B10" w:rsidP="00853DD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Москаленко О.В. Принципи соціального страхування в сучасних умовах господарювання: автореф. дис. ...докт. юрид. наук: 12.00.05. Київ, 2013. 39 с.</w:t>
      </w:r>
    </w:p>
    <w:p w14:paraId="438512AA" w14:textId="77777777" w:rsidR="00D71B10" w:rsidRPr="00A711EA" w:rsidRDefault="00D71B10" w:rsidP="00BF42F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Нагорський Н.О., Камінська М.С. Перспективи розвитку системи соцстрахування на випадок безробіття на досвіді зарубіжних країн. Сучасні проблеми економіки та фінансів, 2018. С. 161-163.</w:t>
      </w:r>
    </w:p>
    <w:p w14:paraId="6329E2EA" w14:textId="20E5927D" w:rsidR="00D71B10"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bookmarkStart w:id="4" w:name="_Hlk132656308"/>
      <w:r w:rsidRPr="00A711EA">
        <w:rPr>
          <w:rFonts w:ascii="Times New Roman" w:hAnsi="Times New Roman" w:cs="Times New Roman"/>
          <w:color w:val="000000" w:themeColor="text1"/>
          <w:sz w:val="28"/>
          <w:szCs w:val="28"/>
          <w:lang w:val="uk-UA"/>
        </w:rPr>
        <w:lastRenderedPageBreak/>
        <w:t>Ольшевська В. П. Організація управління соціальним страхуванням на випадок безробіття в Україні. Методологічні проблеми фінансової теорії та практики: зб. наук. праць. Тернопіль: ТНЕУ, 2019. С. 85-91.</w:t>
      </w:r>
    </w:p>
    <w:p w14:paraId="6E587EB4" w14:textId="77777777" w:rsidR="00A711EA" w:rsidRPr="00A711EA" w:rsidRDefault="00A711EA" w:rsidP="00A711EA">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rPr>
        <w:t>Основні новації Закону щодо реформування служби зайнятості № 2622-</w:t>
      </w:r>
      <w:r w:rsidRPr="00A711EA">
        <w:rPr>
          <w:rFonts w:ascii="Times New Roman" w:hAnsi="Times New Roman" w:cs="Times New Roman"/>
          <w:color w:val="000000" w:themeColor="text1"/>
          <w:sz w:val="28"/>
          <w:szCs w:val="28"/>
          <w:lang w:val="en-US"/>
        </w:rPr>
        <w:t>IX</w:t>
      </w:r>
      <w:r w:rsidRPr="00A711EA">
        <w:rPr>
          <w:rFonts w:ascii="Times New Roman" w:hAnsi="Times New Roman" w:cs="Times New Roman"/>
          <w:color w:val="000000" w:themeColor="text1"/>
          <w:sz w:val="28"/>
          <w:szCs w:val="28"/>
        </w:rPr>
        <w:t xml:space="preserve">. </w:t>
      </w:r>
      <w:r w:rsidRPr="00A711EA">
        <w:rPr>
          <w:rFonts w:ascii="Times New Roman" w:hAnsi="Times New Roman" w:cs="Times New Roman"/>
          <w:color w:val="000000" w:themeColor="text1"/>
          <w:sz w:val="28"/>
          <w:szCs w:val="28"/>
          <w:lang w:val="uk-UA"/>
        </w:rPr>
        <w:t xml:space="preserve">[сайт]  </w:t>
      </w:r>
      <w:r w:rsidRPr="00A711EA">
        <w:rPr>
          <w:rFonts w:ascii="Times New Roman" w:hAnsi="Times New Roman" w:cs="Times New Roman"/>
          <w:color w:val="000000" w:themeColor="text1"/>
          <w:sz w:val="28"/>
          <w:szCs w:val="28"/>
          <w:lang w:val="en-US"/>
        </w:rPr>
        <w:t>URL</w:t>
      </w:r>
      <w:r w:rsidRPr="00A711EA">
        <w:rPr>
          <w:rFonts w:ascii="Times New Roman" w:hAnsi="Times New Roman" w:cs="Times New Roman"/>
          <w:color w:val="000000" w:themeColor="text1"/>
          <w:sz w:val="28"/>
          <w:szCs w:val="28"/>
          <w:lang w:val="uk-UA"/>
        </w:rPr>
        <w:t xml:space="preserve">: </w:t>
      </w:r>
      <w:hyperlink r:id="rId77" w:history="1">
        <w:r w:rsidRPr="00A711EA">
          <w:rPr>
            <w:rStyle w:val="a8"/>
            <w:rFonts w:ascii="Times New Roman" w:hAnsi="Times New Roman" w:cs="Times New Roman"/>
            <w:color w:val="000000" w:themeColor="text1"/>
            <w:sz w:val="28"/>
            <w:szCs w:val="28"/>
            <w:u w:val="none"/>
            <w:lang w:val="uk-UA"/>
          </w:rPr>
          <w:t>https://www.dcz.gov.ua/novyna/osnovni-novaciyi-zakonu-shchodo-reformuvannya-sluzhby-zaynyatosti-no-2622-ix</w:t>
        </w:r>
      </w:hyperlink>
      <w:r w:rsidRPr="00A711EA">
        <w:rPr>
          <w:rFonts w:ascii="Times New Roman" w:hAnsi="Times New Roman" w:cs="Times New Roman"/>
          <w:color w:val="000000" w:themeColor="text1"/>
          <w:sz w:val="28"/>
          <w:szCs w:val="28"/>
          <w:lang w:val="uk-UA"/>
        </w:rPr>
        <w:t>.</w:t>
      </w:r>
    </w:p>
    <w:p w14:paraId="01FBDD3E" w14:textId="77777777" w:rsidR="00D71B10" w:rsidRPr="00A711EA" w:rsidRDefault="00D71B10" w:rsidP="00602BAD">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Панкратова В. О. Принцип правової визначеності: загальнотеоретична характеристика: монографія. Сумська філія Харків. нац. ун-ту внутр. справ. Суми, 2016. 185 с.</w:t>
      </w:r>
    </w:p>
    <w:p w14:paraId="366355FC"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Підлипна Р.П. Розвиток системи соціального страхування за умов становлення соціально орієнтованої ринкової економіки України. Дисертація на здоб. наук. ст. докт. екон. наук за спец. 08.00.03 «Економіка та управління національним господарством». Львівський торговельно-економічний університет, 2018. 466 с.</w:t>
      </w:r>
    </w:p>
    <w:p w14:paraId="1BE682D0"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Підлипна Р.П. Розвиток системи соціального страхування за умов становлення соціально орієнтованої ринкової економіки України. Монографія. Львів: ЛІГА-ПРЕС, 2016. 384 с.</w:t>
      </w:r>
    </w:p>
    <w:p w14:paraId="1369B144"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Прохоровська С., Кулина Г., Стецько М. Реформування системи соціального страхування в Україні: проблемні аспекти та ключові завдання. Світ фінансів, 2023. №3 (72). С. 66-82.</w:t>
      </w:r>
    </w:p>
    <w:p w14:paraId="58C24974"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Роледерс В. В., Кукель Г. С. Проблеми фінансування сфери соціального захисту населення в Україні та шляхи їх подолання. Інвестиції: практика та досвід, 2019. №10. С. 49-54.</w:t>
      </w:r>
    </w:p>
    <w:p w14:paraId="3088D97C"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Ромашко О. М., Бариляк В. О. Соціальне страхування на випадок безробіття: зарубіжний досвід для України. Сучасні управлінські технології в умовах трансформації соціально-економічних відносин: Матеріали Всеукраїнської науково-практичної конференції, Івано-Франківськ, 2018. С. 253-255.</w:t>
      </w:r>
    </w:p>
    <w:p w14:paraId="0D0C2492"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Савченко К. М. Тенденції розвитку соціального страхування на випадок безробіття в Україні. Інвестиції: практика та досвід, 2017. №2. С. 57-62.</w:t>
      </w:r>
    </w:p>
    <w:p w14:paraId="25E3A332"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lastRenderedPageBreak/>
        <w:t>Самойленко Н. Сучасний стан соціального захисту населення в Україні. Молодий вчений, 2018. №11 (63). С. 476-479.</w:t>
      </w:r>
    </w:p>
    <w:p w14:paraId="28F88ACF"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Серватинська І. М. Механізм імплементування зарубіжних моделей фондів соціального страхування в реалії України. Науковий вісник Ужгородського національного університету. 2016. №6. С. 32-35.</w:t>
      </w:r>
    </w:p>
    <w:p w14:paraId="61F1F247"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Серватинська І. М. Напрями поліпшення соціального страхування на випадок безробіття в Україні. Збірник Черкаського державного технологічного університету. Серія: Економічні науки, 2014. №1(36). С. 151-158.</w:t>
      </w:r>
    </w:p>
    <w:p w14:paraId="19E867C9"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Сидорчук А. А. Напрями покращення використання фінансових ресурсів державного соціального страхування в Україні. Світ фінансів, 2017. №2. С. 33-43.</w:t>
      </w:r>
    </w:p>
    <w:p w14:paraId="1A3B58DA"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Трунова Г. А. Право громадян України, які працюють за кордоном, на захист у системі соціального страхування на випадок безробіття. 2017. С. 117-123.</w:t>
      </w:r>
    </w:p>
    <w:p w14:paraId="71CC722B"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Трунова Г. Застосування правових норм у сфері загальнообов'язкового державного соціального страхування на випадок безробіття. Юридична Україна, 2017. №2-3. С. 85-93.</w:t>
      </w:r>
    </w:p>
    <w:p w14:paraId="4B44C6B1"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Тулай О. І. Фінансові засади соціального захисту безробітних. Бизнес Информ, 2016. №2 (457). С. 221-226.</w:t>
      </w:r>
    </w:p>
    <w:bookmarkEnd w:id="4"/>
    <w:p w14:paraId="288763DF" w14:textId="77777777" w:rsidR="00D71B10" w:rsidRPr="00A711EA" w:rsidRDefault="00D71B10" w:rsidP="00107A57">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rPr>
        <w:t xml:space="preserve">Уряд затвердив бюджет Фонду загальнообов’язкового державного соціального страхування на випадок безробіття на 2023 рік. </w:t>
      </w:r>
      <w:r w:rsidRPr="00A711EA">
        <w:rPr>
          <w:rFonts w:ascii="Times New Roman" w:hAnsi="Times New Roman" w:cs="Times New Roman"/>
          <w:color w:val="000000" w:themeColor="text1"/>
          <w:sz w:val="28"/>
          <w:szCs w:val="28"/>
          <w:lang w:val="uk-UA"/>
        </w:rPr>
        <w:t xml:space="preserve">Міністерство економіки </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сайт</w:t>
      </w:r>
      <w:r w:rsidRPr="00A711EA">
        <w:rPr>
          <w:rFonts w:ascii="Times New Roman" w:hAnsi="Times New Roman" w:cs="Times New Roman"/>
          <w:color w:val="000000" w:themeColor="text1"/>
          <w:sz w:val="28"/>
          <w:szCs w:val="28"/>
        </w:rPr>
        <w:t>]</w:t>
      </w:r>
      <w:r w:rsidRPr="00A711EA">
        <w:rPr>
          <w:rFonts w:ascii="Times New Roman" w:hAnsi="Times New Roman" w:cs="Times New Roman"/>
          <w:color w:val="000000" w:themeColor="text1"/>
          <w:sz w:val="28"/>
          <w:szCs w:val="28"/>
          <w:lang w:val="uk-UA"/>
        </w:rPr>
        <w:t xml:space="preserve"> URL:</w:t>
      </w:r>
      <w:r w:rsidRPr="00A711EA">
        <w:rPr>
          <w:color w:val="000000" w:themeColor="text1"/>
        </w:rPr>
        <w:t xml:space="preserve"> </w:t>
      </w:r>
      <w:hyperlink r:id="rId78" w:history="1">
        <w:r w:rsidRPr="00A711EA">
          <w:rPr>
            <w:rStyle w:val="a8"/>
            <w:rFonts w:ascii="Times New Roman" w:hAnsi="Times New Roman" w:cs="Times New Roman"/>
            <w:color w:val="000000" w:themeColor="text1"/>
            <w:sz w:val="28"/>
            <w:szCs w:val="28"/>
            <w:u w:val="none"/>
            <w:lang w:val="uk-UA"/>
          </w:rPr>
          <w:t>https://www.kmu.gov.ua/news/uriad-zatverdyv-biudzhet-fondu-zahalnooboviazkovoho-derzhavnoho-sotsialnoho-strakhuvannia-na-vypadok-bezrobittia-na-2023-rik</w:t>
        </w:r>
      </w:hyperlink>
      <w:r w:rsidRPr="00A711EA">
        <w:rPr>
          <w:rFonts w:ascii="Times New Roman" w:hAnsi="Times New Roman" w:cs="Times New Roman"/>
          <w:color w:val="000000" w:themeColor="text1"/>
          <w:sz w:val="28"/>
          <w:szCs w:val="28"/>
          <w:lang w:val="uk-UA"/>
        </w:rPr>
        <w:t>.</w:t>
      </w:r>
    </w:p>
    <w:p w14:paraId="6D0F273E" w14:textId="77777777" w:rsidR="00D71B10" w:rsidRPr="00A711EA" w:rsidRDefault="00D71B10" w:rsidP="00853DD1">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Чанишева Г.І. Соціальний захист у разі неповної зайнятості: стандарти Європейського Союзу та законодавство України. Право України.</w:t>
      </w:r>
      <w:r w:rsidRPr="00A711EA">
        <w:rPr>
          <w:rFonts w:ascii="Times New Roman" w:hAnsi="Times New Roman" w:cs="Times New Roman"/>
          <w:color w:val="000000" w:themeColor="text1"/>
          <w:sz w:val="28"/>
          <w:szCs w:val="28"/>
        </w:rPr>
        <w:t xml:space="preserve"> </w:t>
      </w:r>
      <w:r w:rsidRPr="00A711EA">
        <w:rPr>
          <w:rFonts w:ascii="Times New Roman" w:hAnsi="Times New Roman" w:cs="Times New Roman"/>
          <w:color w:val="000000" w:themeColor="text1"/>
          <w:sz w:val="28"/>
          <w:szCs w:val="28"/>
          <w:lang w:val="uk-UA"/>
        </w:rPr>
        <w:t>2016. № 8. С. 40-46.</w:t>
      </w:r>
    </w:p>
    <w:p w14:paraId="79616F6E"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lastRenderedPageBreak/>
        <w:t>Чвертко Л. А. Соціальне страхування як складова вітчизняної системи соціального захисту внутрішньо переміщених осіб. Економічні горизонти, 2022. №4 (22). С. 51-63.</w:t>
      </w:r>
    </w:p>
    <w:p w14:paraId="29FCBD2F"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Черниш А. Форми та заходи соціального забезпечення молоді. Право і суспільство. 2022. №4. С. 244-251.</w:t>
      </w:r>
    </w:p>
    <w:p w14:paraId="5FF26F0B" w14:textId="77777777"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Шаманська Н. Фінансове забезпечення соціального страхування на випадок безробіття: реалії та пріоритети. Світ фінансів, 20</w:t>
      </w:r>
      <w:r w:rsidRPr="00A711EA">
        <w:rPr>
          <w:rFonts w:ascii="Times New Roman" w:hAnsi="Times New Roman" w:cs="Times New Roman"/>
          <w:color w:val="000000" w:themeColor="text1"/>
          <w:sz w:val="28"/>
          <w:szCs w:val="28"/>
        </w:rPr>
        <w:t>1</w:t>
      </w:r>
      <w:r w:rsidRPr="00A711EA">
        <w:rPr>
          <w:rFonts w:ascii="Times New Roman" w:hAnsi="Times New Roman" w:cs="Times New Roman"/>
          <w:color w:val="000000" w:themeColor="text1"/>
          <w:sz w:val="28"/>
          <w:szCs w:val="28"/>
          <w:lang w:val="uk-UA"/>
        </w:rPr>
        <w:t>6. Вип. 2. С. 88-101.</w:t>
      </w:r>
    </w:p>
    <w:p w14:paraId="729AD0F6" w14:textId="78B2E7E4" w:rsidR="00D71B10" w:rsidRPr="00A711EA" w:rsidRDefault="00D71B10"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Юровська В. В. Фонд загальнообов'язкового державного соціального страхування на випадок безробіття як суб'єкт системи соціального страхування. Актуальні проблеми права: теорія і практика, 2012. №24. С. 559-568.</w:t>
      </w:r>
    </w:p>
    <w:p w14:paraId="02771223" w14:textId="50621F36" w:rsidR="00A838AB" w:rsidRPr="00A711EA" w:rsidRDefault="00A838AB" w:rsidP="00C50620">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de-DE"/>
        </w:rPr>
        <w:t>Kyyr</w:t>
      </w:r>
      <w:r w:rsidRPr="00A711EA">
        <w:rPr>
          <w:rFonts w:ascii="Times New Roman" w:hAnsi="Times New Roman" w:cs="Times New Roman"/>
          <w:color w:val="000000" w:themeColor="text1"/>
          <w:sz w:val="28"/>
          <w:szCs w:val="28"/>
          <w:lang w:val="uk-UA"/>
        </w:rPr>
        <w:t xml:space="preserve">ä </w:t>
      </w:r>
      <w:r w:rsidRPr="00A711EA">
        <w:rPr>
          <w:rFonts w:ascii="Times New Roman" w:hAnsi="Times New Roman" w:cs="Times New Roman"/>
          <w:color w:val="000000" w:themeColor="text1"/>
          <w:sz w:val="28"/>
          <w:szCs w:val="28"/>
          <w:lang w:val="de-DE"/>
        </w:rPr>
        <w:t>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de-DE"/>
        </w:rPr>
        <w:t>Pesola</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de-DE"/>
        </w:rPr>
        <w:t>H</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de-DE"/>
        </w:rPr>
        <w:t>Rissanen</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de-DE"/>
        </w:rPr>
        <w:t>A</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Unemployment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Insurance</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in</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Finland</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A</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Review</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of</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Recent</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Changes</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and</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Empirical</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Evidence</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on</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Behavioral</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Responses</w:t>
      </w:r>
      <w:r w:rsidRPr="00A711EA">
        <w:rPr>
          <w:rFonts w:ascii="Times New Roman" w:hAnsi="Times New Roman" w:cs="Times New Roman"/>
          <w:color w:val="000000" w:themeColor="text1"/>
          <w:sz w:val="28"/>
          <w:szCs w:val="28"/>
          <w:lang w:val="uk-UA"/>
        </w:rPr>
        <w:t xml:space="preserve">. </w:t>
      </w:r>
      <w:r w:rsidRPr="00A711EA">
        <w:rPr>
          <w:rFonts w:ascii="Times New Roman" w:hAnsi="Times New Roman" w:cs="Times New Roman"/>
          <w:color w:val="000000" w:themeColor="text1"/>
          <w:sz w:val="28"/>
          <w:szCs w:val="28"/>
          <w:lang w:val="en-US"/>
        </w:rPr>
        <w:t xml:space="preserve">VATT Institute for Economic Research VATT Research Reports. </w:t>
      </w:r>
      <w:r w:rsidR="009608F9" w:rsidRPr="00A711EA">
        <w:rPr>
          <w:rFonts w:ascii="Times New Roman" w:hAnsi="Times New Roman" w:cs="Times New Roman"/>
          <w:color w:val="000000" w:themeColor="text1"/>
          <w:sz w:val="28"/>
          <w:szCs w:val="28"/>
          <w:lang w:val="uk-UA"/>
        </w:rPr>
        <w:t xml:space="preserve">[сайт]  </w:t>
      </w:r>
      <w:r w:rsidRPr="00A711EA">
        <w:rPr>
          <w:rFonts w:ascii="Times New Roman" w:hAnsi="Times New Roman" w:cs="Times New Roman"/>
          <w:color w:val="000000" w:themeColor="text1"/>
          <w:sz w:val="28"/>
          <w:szCs w:val="28"/>
          <w:lang w:val="en-US"/>
        </w:rPr>
        <w:t>URL: https://vatt.fi/documents/2956369/4207575/t184.pdf/ff470aca-917f-4e69-a701- d6ba7dafdb24/t184.pdf.pdf</w:t>
      </w:r>
      <w:r w:rsidR="009608F9" w:rsidRPr="00A711EA">
        <w:rPr>
          <w:rFonts w:ascii="Times New Roman" w:hAnsi="Times New Roman" w:cs="Times New Roman"/>
          <w:color w:val="000000" w:themeColor="text1"/>
          <w:sz w:val="28"/>
          <w:szCs w:val="28"/>
          <w:lang w:val="uk-UA"/>
        </w:rPr>
        <w:t>.</w:t>
      </w:r>
    </w:p>
    <w:p w14:paraId="4A70630B" w14:textId="6F765CFA" w:rsidR="00D30FEA" w:rsidRPr="00A711EA" w:rsidRDefault="009020FB" w:rsidP="00D30FEA">
      <w:pPr>
        <w:pStyle w:val="a7"/>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A711EA">
        <w:rPr>
          <w:rFonts w:ascii="Times New Roman" w:hAnsi="Times New Roman" w:cs="Times New Roman"/>
          <w:color w:val="000000" w:themeColor="text1"/>
          <w:sz w:val="28"/>
          <w:szCs w:val="28"/>
          <w:lang w:val="uk-UA"/>
        </w:rPr>
        <w:t xml:space="preserve">The OECD tax-benefit model for Austria: Policy rules in 2018. Organisation for Economic. Oecd. </w:t>
      </w:r>
      <w:r w:rsidR="009608F9" w:rsidRPr="00A711EA">
        <w:rPr>
          <w:rFonts w:ascii="Times New Roman" w:hAnsi="Times New Roman" w:cs="Times New Roman"/>
          <w:color w:val="000000" w:themeColor="text1"/>
          <w:sz w:val="28"/>
          <w:szCs w:val="28"/>
          <w:lang w:val="uk-UA"/>
        </w:rPr>
        <w:t xml:space="preserve">[сайт] </w:t>
      </w:r>
      <w:r w:rsidRPr="00A711EA">
        <w:rPr>
          <w:rFonts w:ascii="Times New Roman" w:hAnsi="Times New Roman" w:cs="Times New Roman"/>
          <w:color w:val="000000" w:themeColor="text1"/>
          <w:sz w:val="28"/>
          <w:szCs w:val="28"/>
          <w:lang w:val="uk-UA"/>
        </w:rPr>
        <w:t>URL: https://www.oecd.org/social/benefits-and-wages</w:t>
      </w:r>
      <w:r w:rsidR="009608F9" w:rsidRPr="00A711EA">
        <w:rPr>
          <w:rFonts w:ascii="Times New Roman" w:hAnsi="Times New Roman" w:cs="Times New Roman"/>
          <w:color w:val="000000" w:themeColor="text1"/>
          <w:sz w:val="28"/>
          <w:szCs w:val="28"/>
          <w:lang w:val="uk-UA"/>
        </w:rPr>
        <w:t>.</w:t>
      </w:r>
    </w:p>
    <w:bookmarkEnd w:id="3"/>
    <w:p w14:paraId="2C4A7EB4" w14:textId="77777777" w:rsidR="005B4C03" w:rsidRPr="005E73C9" w:rsidRDefault="005B4C03" w:rsidP="0095147B">
      <w:pPr>
        <w:spacing w:after="0" w:line="360" w:lineRule="auto"/>
        <w:jc w:val="both"/>
        <w:rPr>
          <w:rFonts w:ascii="Times New Roman" w:hAnsi="Times New Roman" w:cs="Times New Roman"/>
          <w:b/>
          <w:bCs/>
          <w:color w:val="000000" w:themeColor="text1"/>
          <w:sz w:val="28"/>
          <w:szCs w:val="28"/>
          <w:lang w:val="uk-UA"/>
        </w:rPr>
      </w:pPr>
    </w:p>
    <w:sectPr w:rsidR="005B4C03" w:rsidRPr="005E73C9" w:rsidSect="000E0A13">
      <w:headerReference w:type="default" r:id="rId7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A1B6" w14:textId="77777777" w:rsidR="005E7F11" w:rsidRDefault="005E7F11" w:rsidP="000E0A13">
      <w:pPr>
        <w:spacing w:after="0" w:line="240" w:lineRule="auto"/>
      </w:pPr>
      <w:r>
        <w:separator/>
      </w:r>
    </w:p>
  </w:endnote>
  <w:endnote w:type="continuationSeparator" w:id="0">
    <w:p w14:paraId="1E82D679" w14:textId="77777777" w:rsidR="005E7F11" w:rsidRDefault="005E7F11" w:rsidP="000E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3640" w14:textId="77777777" w:rsidR="005E7F11" w:rsidRDefault="005E7F11" w:rsidP="000E0A13">
      <w:pPr>
        <w:spacing w:after="0" w:line="240" w:lineRule="auto"/>
      </w:pPr>
      <w:r>
        <w:separator/>
      </w:r>
    </w:p>
  </w:footnote>
  <w:footnote w:type="continuationSeparator" w:id="0">
    <w:p w14:paraId="3ADC92E4" w14:textId="77777777" w:rsidR="005E7F11" w:rsidRDefault="005E7F11" w:rsidP="000E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29518"/>
      <w:docPartObj>
        <w:docPartGallery w:val="Page Numbers (Top of Page)"/>
        <w:docPartUnique/>
      </w:docPartObj>
    </w:sdtPr>
    <w:sdtEndPr/>
    <w:sdtContent>
      <w:p w14:paraId="1487F70D" w14:textId="4A68E39C" w:rsidR="004A4920" w:rsidRDefault="004A4920">
        <w:pPr>
          <w:pStyle w:val="a3"/>
          <w:jc w:val="right"/>
        </w:pPr>
        <w:r>
          <w:fldChar w:fldCharType="begin"/>
        </w:r>
        <w:r>
          <w:instrText>PAGE   \* MERGEFORMAT</w:instrText>
        </w:r>
        <w:r>
          <w:fldChar w:fldCharType="separate"/>
        </w:r>
        <w:r w:rsidR="0067572E" w:rsidRPr="0067572E">
          <w:rPr>
            <w:noProof/>
            <w:lang w:val="uk-UA"/>
          </w:rPr>
          <w:t>7</w:t>
        </w:r>
        <w:r>
          <w:fldChar w:fldCharType="end"/>
        </w:r>
      </w:p>
    </w:sdtContent>
  </w:sdt>
  <w:p w14:paraId="3F1D67CB" w14:textId="77777777" w:rsidR="004A4920" w:rsidRDefault="004A492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A9E"/>
    <w:multiLevelType w:val="hybridMultilevel"/>
    <w:tmpl w:val="399ED7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A0"/>
    <w:rsid w:val="00001129"/>
    <w:rsid w:val="0001141A"/>
    <w:rsid w:val="0001309B"/>
    <w:rsid w:val="00013CBF"/>
    <w:rsid w:val="00015144"/>
    <w:rsid w:val="00020759"/>
    <w:rsid w:val="00061252"/>
    <w:rsid w:val="000679E0"/>
    <w:rsid w:val="00071AC1"/>
    <w:rsid w:val="000746F1"/>
    <w:rsid w:val="00083A16"/>
    <w:rsid w:val="0009348A"/>
    <w:rsid w:val="000977AB"/>
    <w:rsid w:val="000A7388"/>
    <w:rsid w:val="000B30F8"/>
    <w:rsid w:val="000C7CAD"/>
    <w:rsid w:val="000D57B4"/>
    <w:rsid w:val="000E0A13"/>
    <w:rsid w:val="00107A57"/>
    <w:rsid w:val="00115727"/>
    <w:rsid w:val="00121387"/>
    <w:rsid w:val="00135EC5"/>
    <w:rsid w:val="001377FB"/>
    <w:rsid w:val="0014020C"/>
    <w:rsid w:val="00162F7F"/>
    <w:rsid w:val="0016515E"/>
    <w:rsid w:val="00165E7E"/>
    <w:rsid w:val="00171C52"/>
    <w:rsid w:val="00191EFD"/>
    <w:rsid w:val="00197FFA"/>
    <w:rsid w:val="001A00F5"/>
    <w:rsid w:val="001E00AB"/>
    <w:rsid w:val="001F02A3"/>
    <w:rsid w:val="002067A7"/>
    <w:rsid w:val="002107D4"/>
    <w:rsid w:val="00217DA6"/>
    <w:rsid w:val="0022093D"/>
    <w:rsid w:val="00220942"/>
    <w:rsid w:val="00222F70"/>
    <w:rsid w:val="002233DB"/>
    <w:rsid w:val="00237383"/>
    <w:rsid w:val="00252585"/>
    <w:rsid w:val="002B2937"/>
    <w:rsid w:val="002D16E3"/>
    <w:rsid w:val="002D60BD"/>
    <w:rsid w:val="002E577C"/>
    <w:rsid w:val="002F5565"/>
    <w:rsid w:val="00300591"/>
    <w:rsid w:val="00301575"/>
    <w:rsid w:val="00301B61"/>
    <w:rsid w:val="00304B9B"/>
    <w:rsid w:val="00316B16"/>
    <w:rsid w:val="003213BB"/>
    <w:rsid w:val="00321D4D"/>
    <w:rsid w:val="0032494D"/>
    <w:rsid w:val="00324C4A"/>
    <w:rsid w:val="00334015"/>
    <w:rsid w:val="00355854"/>
    <w:rsid w:val="00370AA1"/>
    <w:rsid w:val="00392253"/>
    <w:rsid w:val="003E4894"/>
    <w:rsid w:val="003F3729"/>
    <w:rsid w:val="00403698"/>
    <w:rsid w:val="004146C0"/>
    <w:rsid w:val="00417DF7"/>
    <w:rsid w:val="004210DA"/>
    <w:rsid w:val="0042659B"/>
    <w:rsid w:val="004405B7"/>
    <w:rsid w:val="00445EB4"/>
    <w:rsid w:val="004502B3"/>
    <w:rsid w:val="00451348"/>
    <w:rsid w:val="004556B9"/>
    <w:rsid w:val="004652EC"/>
    <w:rsid w:val="004737C0"/>
    <w:rsid w:val="004770CF"/>
    <w:rsid w:val="00482D36"/>
    <w:rsid w:val="00486FD5"/>
    <w:rsid w:val="004A01D1"/>
    <w:rsid w:val="004A3F5B"/>
    <w:rsid w:val="004A4920"/>
    <w:rsid w:val="004B2138"/>
    <w:rsid w:val="004C1B5C"/>
    <w:rsid w:val="004C3E85"/>
    <w:rsid w:val="004E01D9"/>
    <w:rsid w:val="004E224D"/>
    <w:rsid w:val="00500C61"/>
    <w:rsid w:val="005029F6"/>
    <w:rsid w:val="005137A0"/>
    <w:rsid w:val="00522602"/>
    <w:rsid w:val="0052308D"/>
    <w:rsid w:val="005436E5"/>
    <w:rsid w:val="005543DF"/>
    <w:rsid w:val="00555132"/>
    <w:rsid w:val="00570589"/>
    <w:rsid w:val="0057543A"/>
    <w:rsid w:val="00577A91"/>
    <w:rsid w:val="00581585"/>
    <w:rsid w:val="00583378"/>
    <w:rsid w:val="00587FA1"/>
    <w:rsid w:val="00594F46"/>
    <w:rsid w:val="00597CE1"/>
    <w:rsid w:val="005A3332"/>
    <w:rsid w:val="005A5B5D"/>
    <w:rsid w:val="005A66E3"/>
    <w:rsid w:val="005A6ABE"/>
    <w:rsid w:val="005B4C03"/>
    <w:rsid w:val="005B50B8"/>
    <w:rsid w:val="005B7F0A"/>
    <w:rsid w:val="005D6758"/>
    <w:rsid w:val="005E73C9"/>
    <w:rsid w:val="005E7F11"/>
    <w:rsid w:val="005F27A1"/>
    <w:rsid w:val="00602BAD"/>
    <w:rsid w:val="0061649A"/>
    <w:rsid w:val="00621AF4"/>
    <w:rsid w:val="0062264E"/>
    <w:rsid w:val="00645298"/>
    <w:rsid w:val="00672341"/>
    <w:rsid w:val="0067572E"/>
    <w:rsid w:val="0068642A"/>
    <w:rsid w:val="006A10F1"/>
    <w:rsid w:val="006E7337"/>
    <w:rsid w:val="006F5F7A"/>
    <w:rsid w:val="007232CF"/>
    <w:rsid w:val="007337BB"/>
    <w:rsid w:val="0074494E"/>
    <w:rsid w:val="00746F4D"/>
    <w:rsid w:val="0074749D"/>
    <w:rsid w:val="00756308"/>
    <w:rsid w:val="00762D6F"/>
    <w:rsid w:val="00764E1D"/>
    <w:rsid w:val="007674C2"/>
    <w:rsid w:val="00770CEF"/>
    <w:rsid w:val="00780206"/>
    <w:rsid w:val="00780C24"/>
    <w:rsid w:val="00791060"/>
    <w:rsid w:val="007A3D56"/>
    <w:rsid w:val="007B12A5"/>
    <w:rsid w:val="007C55DF"/>
    <w:rsid w:val="007D65B8"/>
    <w:rsid w:val="007E7688"/>
    <w:rsid w:val="007F026D"/>
    <w:rsid w:val="007F604E"/>
    <w:rsid w:val="007F6E72"/>
    <w:rsid w:val="00807CCA"/>
    <w:rsid w:val="008101B7"/>
    <w:rsid w:val="00816D70"/>
    <w:rsid w:val="00823C43"/>
    <w:rsid w:val="008475B6"/>
    <w:rsid w:val="00853DD1"/>
    <w:rsid w:val="00881FF6"/>
    <w:rsid w:val="008A3786"/>
    <w:rsid w:val="008A7DB8"/>
    <w:rsid w:val="008B3F13"/>
    <w:rsid w:val="008C0165"/>
    <w:rsid w:val="008C0496"/>
    <w:rsid w:val="008F325F"/>
    <w:rsid w:val="008F4F23"/>
    <w:rsid w:val="008F730F"/>
    <w:rsid w:val="009020FB"/>
    <w:rsid w:val="00915110"/>
    <w:rsid w:val="00920C58"/>
    <w:rsid w:val="009264EC"/>
    <w:rsid w:val="0093651E"/>
    <w:rsid w:val="0095147B"/>
    <w:rsid w:val="009608F9"/>
    <w:rsid w:val="0096300A"/>
    <w:rsid w:val="00970098"/>
    <w:rsid w:val="00974BBB"/>
    <w:rsid w:val="009812D1"/>
    <w:rsid w:val="00981D3C"/>
    <w:rsid w:val="0099681B"/>
    <w:rsid w:val="009A38B4"/>
    <w:rsid w:val="009C3731"/>
    <w:rsid w:val="009E6B72"/>
    <w:rsid w:val="009F578B"/>
    <w:rsid w:val="009F5DA8"/>
    <w:rsid w:val="00A065A0"/>
    <w:rsid w:val="00A06DE6"/>
    <w:rsid w:val="00A119AF"/>
    <w:rsid w:val="00A12D37"/>
    <w:rsid w:val="00A145AC"/>
    <w:rsid w:val="00A207C0"/>
    <w:rsid w:val="00A23809"/>
    <w:rsid w:val="00A300D1"/>
    <w:rsid w:val="00A367E7"/>
    <w:rsid w:val="00A375A1"/>
    <w:rsid w:val="00A4071F"/>
    <w:rsid w:val="00A44F2A"/>
    <w:rsid w:val="00A457F1"/>
    <w:rsid w:val="00A568E7"/>
    <w:rsid w:val="00A711EA"/>
    <w:rsid w:val="00A73E4F"/>
    <w:rsid w:val="00A813BA"/>
    <w:rsid w:val="00A81C78"/>
    <w:rsid w:val="00A838AB"/>
    <w:rsid w:val="00AA34DC"/>
    <w:rsid w:val="00AB0B29"/>
    <w:rsid w:val="00AB1C6C"/>
    <w:rsid w:val="00AB48C4"/>
    <w:rsid w:val="00AD5043"/>
    <w:rsid w:val="00AD6066"/>
    <w:rsid w:val="00AE2663"/>
    <w:rsid w:val="00AE5BBC"/>
    <w:rsid w:val="00B11394"/>
    <w:rsid w:val="00B14933"/>
    <w:rsid w:val="00B2028F"/>
    <w:rsid w:val="00B2243B"/>
    <w:rsid w:val="00B35E95"/>
    <w:rsid w:val="00B52DD3"/>
    <w:rsid w:val="00B63572"/>
    <w:rsid w:val="00B6527B"/>
    <w:rsid w:val="00B66010"/>
    <w:rsid w:val="00B77F3F"/>
    <w:rsid w:val="00B82DFF"/>
    <w:rsid w:val="00BA0761"/>
    <w:rsid w:val="00BB4264"/>
    <w:rsid w:val="00BD7C2B"/>
    <w:rsid w:val="00BE4A95"/>
    <w:rsid w:val="00BF42F1"/>
    <w:rsid w:val="00C066FC"/>
    <w:rsid w:val="00C207EF"/>
    <w:rsid w:val="00C21711"/>
    <w:rsid w:val="00C22395"/>
    <w:rsid w:val="00C31DA9"/>
    <w:rsid w:val="00C3540F"/>
    <w:rsid w:val="00C36F27"/>
    <w:rsid w:val="00C42AD8"/>
    <w:rsid w:val="00C45C17"/>
    <w:rsid w:val="00C50620"/>
    <w:rsid w:val="00C5117F"/>
    <w:rsid w:val="00C64884"/>
    <w:rsid w:val="00C77C91"/>
    <w:rsid w:val="00C8531F"/>
    <w:rsid w:val="00C85583"/>
    <w:rsid w:val="00C86552"/>
    <w:rsid w:val="00C86C69"/>
    <w:rsid w:val="00C86F13"/>
    <w:rsid w:val="00C94236"/>
    <w:rsid w:val="00C97231"/>
    <w:rsid w:val="00CB323B"/>
    <w:rsid w:val="00CB37E4"/>
    <w:rsid w:val="00CB484A"/>
    <w:rsid w:val="00CF38B9"/>
    <w:rsid w:val="00CF6FC1"/>
    <w:rsid w:val="00D053C1"/>
    <w:rsid w:val="00D06668"/>
    <w:rsid w:val="00D3040B"/>
    <w:rsid w:val="00D30FEA"/>
    <w:rsid w:val="00D44706"/>
    <w:rsid w:val="00D44F00"/>
    <w:rsid w:val="00D514A3"/>
    <w:rsid w:val="00D53DDE"/>
    <w:rsid w:val="00D57205"/>
    <w:rsid w:val="00D71B10"/>
    <w:rsid w:val="00D771C6"/>
    <w:rsid w:val="00DB0367"/>
    <w:rsid w:val="00DD7FBC"/>
    <w:rsid w:val="00DE6751"/>
    <w:rsid w:val="00E040B0"/>
    <w:rsid w:val="00E07717"/>
    <w:rsid w:val="00E10066"/>
    <w:rsid w:val="00E22CB2"/>
    <w:rsid w:val="00E2747C"/>
    <w:rsid w:val="00E42F4D"/>
    <w:rsid w:val="00E53AB8"/>
    <w:rsid w:val="00E577A2"/>
    <w:rsid w:val="00E6412D"/>
    <w:rsid w:val="00E74206"/>
    <w:rsid w:val="00E82447"/>
    <w:rsid w:val="00E83A41"/>
    <w:rsid w:val="00E8482F"/>
    <w:rsid w:val="00EB01EA"/>
    <w:rsid w:val="00EB2FC7"/>
    <w:rsid w:val="00EC26B4"/>
    <w:rsid w:val="00ED229C"/>
    <w:rsid w:val="00ED2DD3"/>
    <w:rsid w:val="00ED4641"/>
    <w:rsid w:val="00EE0907"/>
    <w:rsid w:val="00EF12CF"/>
    <w:rsid w:val="00F1127B"/>
    <w:rsid w:val="00F11599"/>
    <w:rsid w:val="00F1693B"/>
    <w:rsid w:val="00F358D9"/>
    <w:rsid w:val="00F5393C"/>
    <w:rsid w:val="00F55C77"/>
    <w:rsid w:val="00F6054A"/>
    <w:rsid w:val="00F61091"/>
    <w:rsid w:val="00F642CA"/>
    <w:rsid w:val="00F84CCB"/>
    <w:rsid w:val="00F871E8"/>
    <w:rsid w:val="00F87A1F"/>
    <w:rsid w:val="00FC0542"/>
    <w:rsid w:val="00FE12BC"/>
    <w:rsid w:val="00FF3C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89FFD"/>
  <w15:docId w15:val="{BBA3BBCC-3C38-4FB7-B834-0FF7BEE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A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0A13"/>
  </w:style>
  <w:style w:type="paragraph" w:styleId="a5">
    <w:name w:val="footer"/>
    <w:basedOn w:val="a"/>
    <w:link w:val="a6"/>
    <w:uiPriority w:val="99"/>
    <w:unhideWhenUsed/>
    <w:rsid w:val="000E0A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0A13"/>
  </w:style>
  <w:style w:type="paragraph" w:styleId="a7">
    <w:name w:val="List Paragraph"/>
    <w:basedOn w:val="a"/>
    <w:uiPriority w:val="34"/>
    <w:qFormat/>
    <w:rsid w:val="00C50620"/>
    <w:pPr>
      <w:ind w:left="720"/>
      <w:contextualSpacing/>
    </w:pPr>
  </w:style>
  <w:style w:type="character" w:styleId="a8">
    <w:name w:val="Hyperlink"/>
    <w:basedOn w:val="a0"/>
    <w:uiPriority w:val="99"/>
    <w:unhideWhenUsed/>
    <w:rsid w:val="00392253"/>
    <w:rPr>
      <w:color w:val="0563C1" w:themeColor="hyperlink"/>
      <w:u w:val="single"/>
    </w:rPr>
  </w:style>
  <w:style w:type="character" w:customStyle="1" w:styleId="1">
    <w:name w:val="Незакрита згадка1"/>
    <w:basedOn w:val="a0"/>
    <w:uiPriority w:val="99"/>
    <w:semiHidden/>
    <w:unhideWhenUsed/>
    <w:rsid w:val="00392253"/>
    <w:rPr>
      <w:color w:val="605E5C"/>
      <w:shd w:val="clear" w:color="auto" w:fill="E1DFDD"/>
    </w:rPr>
  </w:style>
  <w:style w:type="table" w:styleId="a9">
    <w:name w:val="Table Grid"/>
    <w:basedOn w:val="a1"/>
    <w:uiPriority w:val="39"/>
    <w:rsid w:val="00594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07EF"/>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C207EF"/>
    <w:rPr>
      <w:rFonts w:ascii="Lucida Grande CY" w:hAnsi="Lucida Grande CY" w:cs="Lucida Grande CY"/>
      <w:sz w:val="18"/>
      <w:szCs w:val="18"/>
    </w:rPr>
  </w:style>
  <w:style w:type="character" w:customStyle="1" w:styleId="2">
    <w:name w:val="Незакрита згадка2"/>
    <w:basedOn w:val="a0"/>
    <w:uiPriority w:val="99"/>
    <w:semiHidden/>
    <w:unhideWhenUsed/>
    <w:rsid w:val="004556B9"/>
    <w:rPr>
      <w:color w:val="605E5C"/>
      <w:shd w:val="clear" w:color="auto" w:fill="E1DFDD"/>
    </w:rPr>
  </w:style>
  <w:style w:type="character" w:customStyle="1" w:styleId="UnresolvedMention">
    <w:name w:val="Unresolved Mention"/>
    <w:basedOn w:val="a0"/>
    <w:uiPriority w:val="99"/>
    <w:semiHidden/>
    <w:unhideWhenUsed/>
    <w:rsid w:val="00D30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7190">
      <w:bodyDiv w:val="1"/>
      <w:marLeft w:val="0"/>
      <w:marRight w:val="0"/>
      <w:marTop w:val="0"/>
      <w:marBottom w:val="0"/>
      <w:divBdr>
        <w:top w:val="none" w:sz="0" w:space="0" w:color="auto"/>
        <w:left w:val="none" w:sz="0" w:space="0" w:color="auto"/>
        <w:bottom w:val="none" w:sz="0" w:space="0" w:color="auto"/>
        <w:right w:val="none" w:sz="0" w:space="0" w:color="auto"/>
      </w:divBdr>
    </w:div>
    <w:div w:id="196509094">
      <w:bodyDiv w:val="1"/>
      <w:marLeft w:val="0"/>
      <w:marRight w:val="0"/>
      <w:marTop w:val="0"/>
      <w:marBottom w:val="0"/>
      <w:divBdr>
        <w:top w:val="none" w:sz="0" w:space="0" w:color="auto"/>
        <w:left w:val="none" w:sz="0" w:space="0" w:color="auto"/>
        <w:bottom w:val="none" w:sz="0" w:space="0" w:color="auto"/>
        <w:right w:val="none" w:sz="0" w:space="0" w:color="auto"/>
      </w:divBdr>
    </w:div>
    <w:div w:id="219902373">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287980446">
      <w:bodyDiv w:val="1"/>
      <w:marLeft w:val="0"/>
      <w:marRight w:val="0"/>
      <w:marTop w:val="0"/>
      <w:marBottom w:val="0"/>
      <w:divBdr>
        <w:top w:val="none" w:sz="0" w:space="0" w:color="auto"/>
        <w:left w:val="none" w:sz="0" w:space="0" w:color="auto"/>
        <w:bottom w:val="none" w:sz="0" w:space="0" w:color="auto"/>
        <w:right w:val="none" w:sz="0" w:space="0" w:color="auto"/>
      </w:divBdr>
    </w:div>
    <w:div w:id="341398084">
      <w:bodyDiv w:val="1"/>
      <w:marLeft w:val="0"/>
      <w:marRight w:val="0"/>
      <w:marTop w:val="0"/>
      <w:marBottom w:val="0"/>
      <w:divBdr>
        <w:top w:val="none" w:sz="0" w:space="0" w:color="auto"/>
        <w:left w:val="none" w:sz="0" w:space="0" w:color="auto"/>
        <w:bottom w:val="none" w:sz="0" w:space="0" w:color="auto"/>
        <w:right w:val="none" w:sz="0" w:space="0" w:color="auto"/>
      </w:divBdr>
    </w:div>
    <w:div w:id="371541062">
      <w:bodyDiv w:val="1"/>
      <w:marLeft w:val="0"/>
      <w:marRight w:val="0"/>
      <w:marTop w:val="0"/>
      <w:marBottom w:val="0"/>
      <w:divBdr>
        <w:top w:val="none" w:sz="0" w:space="0" w:color="auto"/>
        <w:left w:val="none" w:sz="0" w:space="0" w:color="auto"/>
        <w:bottom w:val="none" w:sz="0" w:space="0" w:color="auto"/>
        <w:right w:val="none" w:sz="0" w:space="0" w:color="auto"/>
      </w:divBdr>
      <w:divsChild>
        <w:div w:id="1202790784">
          <w:marLeft w:val="0"/>
          <w:marRight w:val="0"/>
          <w:marTop w:val="0"/>
          <w:marBottom w:val="0"/>
          <w:divBdr>
            <w:top w:val="none" w:sz="0" w:space="0" w:color="auto"/>
            <w:left w:val="none" w:sz="0" w:space="0" w:color="auto"/>
            <w:bottom w:val="none" w:sz="0" w:space="0" w:color="auto"/>
            <w:right w:val="none" w:sz="0" w:space="0" w:color="auto"/>
          </w:divBdr>
        </w:div>
        <w:div w:id="1332485324">
          <w:marLeft w:val="0"/>
          <w:marRight w:val="0"/>
          <w:marTop w:val="0"/>
          <w:marBottom w:val="0"/>
          <w:divBdr>
            <w:top w:val="none" w:sz="0" w:space="0" w:color="auto"/>
            <w:left w:val="none" w:sz="0" w:space="0" w:color="auto"/>
            <w:bottom w:val="none" w:sz="0" w:space="0" w:color="auto"/>
            <w:right w:val="none" w:sz="0" w:space="0" w:color="auto"/>
          </w:divBdr>
        </w:div>
        <w:div w:id="1228610790">
          <w:marLeft w:val="0"/>
          <w:marRight w:val="0"/>
          <w:marTop w:val="0"/>
          <w:marBottom w:val="0"/>
          <w:divBdr>
            <w:top w:val="none" w:sz="0" w:space="0" w:color="auto"/>
            <w:left w:val="none" w:sz="0" w:space="0" w:color="auto"/>
            <w:bottom w:val="none" w:sz="0" w:space="0" w:color="auto"/>
            <w:right w:val="none" w:sz="0" w:space="0" w:color="auto"/>
          </w:divBdr>
        </w:div>
        <w:div w:id="672880340">
          <w:marLeft w:val="0"/>
          <w:marRight w:val="0"/>
          <w:marTop w:val="0"/>
          <w:marBottom w:val="0"/>
          <w:divBdr>
            <w:top w:val="none" w:sz="0" w:space="0" w:color="auto"/>
            <w:left w:val="none" w:sz="0" w:space="0" w:color="auto"/>
            <w:bottom w:val="none" w:sz="0" w:space="0" w:color="auto"/>
            <w:right w:val="none" w:sz="0" w:space="0" w:color="auto"/>
          </w:divBdr>
        </w:div>
        <w:div w:id="615524635">
          <w:marLeft w:val="0"/>
          <w:marRight w:val="0"/>
          <w:marTop w:val="0"/>
          <w:marBottom w:val="0"/>
          <w:divBdr>
            <w:top w:val="none" w:sz="0" w:space="0" w:color="auto"/>
            <w:left w:val="none" w:sz="0" w:space="0" w:color="auto"/>
            <w:bottom w:val="none" w:sz="0" w:space="0" w:color="auto"/>
            <w:right w:val="none" w:sz="0" w:space="0" w:color="auto"/>
          </w:divBdr>
        </w:div>
        <w:div w:id="360324680">
          <w:marLeft w:val="0"/>
          <w:marRight w:val="0"/>
          <w:marTop w:val="0"/>
          <w:marBottom w:val="0"/>
          <w:divBdr>
            <w:top w:val="none" w:sz="0" w:space="0" w:color="auto"/>
            <w:left w:val="none" w:sz="0" w:space="0" w:color="auto"/>
            <w:bottom w:val="none" w:sz="0" w:space="0" w:color="auto"/>
            <w:right w:val="none" w:sz="0" w:space="0" w:color="auto"/>
          </w:divBdr>
        </w:div>
        <w:div w:id="1372222801">
          <w:marLeft w:val="0"/>
          <w:marRight w:val="0"/>
          <w:marTop w:val="0"/>
          <w:marBottom w:val="0"/>
          <w:divBdr>
            <w:top w:val="none" w:sz="0" w:space="0" w:color="auto"/>
            <w:left w:val="none" w:sz="0" w:space="0" w:color="auto"/>
            <w:bottom w:val="none" w:sz="0" w:space="0" w:color="auto"/>
            <w:right w:val="none" w:sz="0" w:space="0" w:color="auto"/>
          </w:divBdr>
        </w:div>
        <w:div w:id="1316765852">
          <w:marLeft w:val="0"/>
          <w:marRight w:val="0"/>
          <w:marTop w:val="0"/>
          <w:marBottom w:val="0"/>
          <w:divBdr>
            <w:top w:val="none" w:sz="0" w:space="0" w:color="auto"/>
            <w:left w:val="none" w:sz="0" w:space="0" w:color="auto"/>
            <w:bottom w:val="none" w:sz="0" w:space="0" w:color="auto"/>
            <w:right w:val="none" w:sz="0" w:space="0" w:color="auto"/>
          </w:divBdr>
        </w:div>
        <w:div w:id="1215579657">
          <w:marLeft w:val="0"/>
          <w:marRight w:val="0"/>
          <w:marTop w:val="0"/>
          <w:marBottom w:val="0"/>
          <w:divBdr>
            <w:top w:val="none" w:sz="0" w:space="0" w:color="auto"/>
            <w:left w:val="none" w:sz="0" w:space="0" w:color="auto"/>
            <w:bottom w:val="none" w:sz="0" w:space="0" w:color="auto"/>
            <w:right w:val="none" w:sz="0" w:space="0" w:color="auto"/>
          </w:divBdr>
        </w:div>
        <w:div w:id="1804884179">
          <w:marLeft w:val="0"/>
          <w:marRight w:val="0"/>
          <w:marTop w:val="0"/>
          <w:marBottom w:val="0"/>
          <w:divBdr>
            <w:top w:val="none" w:sz="0" w:space="0" w:color="auto"/>
            <w:left w:val="none" w:sz="0" w:space="0" w:color="auto"/>
            <w:bottom w:val="none" w:sz="0" w:space="0" w:color="auto"/>
            <w:right w:val="none" w:sz="0" w:space="0" w:color="auto"/>
          </w:divBdr>
        </w:div>
        <w:div w:id="1267616850">
          <w:marLeft w:val="0"/>
          <w:marRight w:val="0"/>
          <w:marTop w:val="0"/>
          <w:marBottom w:val="0"/>
          <w:divBdr>
            <w:top w:val="none" w:sz="0" w:space="0" w:color="auto"/>
            <w:left w:val="none" w:sz="0" w:space="0" w:color="auto"/>
            <w:bottom w:val="none" w:sz="0" w:space="0" w:color="auto"/>
            <w:right w:val="none" w:sz="0" w:space="0" w:color="auto"/>
          </w:divBdr>
        </w:div>
      </w:divsChild>
    </w:div>
    <w:div w:id="385570857">
      <w:bodyDiv w:val="1"/>
      <w:marLeft w:val="0"/>
      <w:marRight w:val="0"/>
      <w:marTop w:val="0"/>
      <w:marBottom w:val="0"/>
      <w:divBdr>
        <w:top w:val="none" w:sz="0" w:space="0" w:color="auto"/>
        <w:left w:val="none" w:sz="0" w:space="0" w:color="auto"/>
        <w:bottom w:val="none" w:sz="0" w:space="0" w:color="auto"/>
        <w:right w:val="none" w:sz="0" w:space="0" w:color="auto"/>
      </w:divBdr>
    </w:div>
    <w:div w:id="429744985">
      <w:bodyDiv w:val="1"/>
      <w:marLeft w:val="0"/>
      <w:marRight w:val="0"/>
      <w:marTop w:val="0"/>
      <w:marBottom w:val="0"/>
      <w:divBdr>
        <w:top w:val="none" w:sz="0" w:space="0" w:color="auto"/>
        <w:left w:val="none" w:sz="0" w:space="0" w:color="auto"/>
        <w:bottom w:val="none" w:sz="0" w:space="0" w:color="auto"/>
        <w:right w:val="none" w:sz="0" w:space="0" w:color="auto"/>
      </w:divBdr>
      <w:divsChild>
        <w:div w:id="1545019818">
          <w:marLeft w:val="0"/>
          <w:marRight w:val="0"/>
          <w:marTop w:val="600"/>
          <w:marBottom w:val="600"/>
          <w:divBdr>
            <w:top w:val="none" w:sz="0" w:space="0" w:color="auto"/>
            <w:left w:val="none" w:sz="0" w:space="0" w:color="auto"/>
            <w:bottom w:val="none" w:sz="0" w:space="0" w:color="auto"/>
            <w:right w:val="none" w:sz="0" w:space="0" w:color="auto"/>
          </w:divBdr>
          <w:divsChild>
            <w:div w:id="1530754749">
              <w:marLeft w:val="-225"/>
              <w:marRight w:val="-225"/>
              <w:marTop w:val="0"/>
              <w:marBottom w:val="0"/>
              <w:divBdr>
                <w:top w:val="none" w:sz="0" w:space="0" w:color="auto"/>
                <w:left w:val="none" w:sz="0" w:space="0" w:color="auto"/>
                <w:bottom w:val="none" w:sz="0" w:space="0" w:color="auto"/>
                <w:right w:val="none" w:sz="0" w:space="0" w:color="auto"/>
              </w:divBdr>
              <w:divsChild>
                <w:div w:id="1489131687">
                  <w:marLeft w:val="0"/>
                  <w:marRight w:val="0"/>
                  <w:marTop w:val="0"/>
                  <w:marBottom w:val="0"/>
                  <w:divBdr>
                    <w:top w:val="none" w:sz="0" w:space="0" w:color="auto"/>
                    <w:left w:val="none" w:sz="0" w:space="0" w:color="auto"/>
                    <w:bottom w:val="none" w:sz="0" w:space="0" w:color="auto"/>
                    <w:right w:val="none" w:sz="0" w:space="0" w:color="auto"/>
                  </w:divBdr>
                </w:div>
                <w:div w:id="294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2123">
      <w:bodyDiv w:val="1"/>
      <w:marLeft w:val="0"/>
      <w:marRight w:val="0"/>
      <w:marTop w:val="0"/>
      <w:marBottom w:val="0"/>
      <w:divBdr>
        <w:top w:val="none" w:sz="0" w:space="0" w:color="auto"/>
        <w:left w:val="none" w:sz="0" w:space="0" w:color="auto"/>
        <w:bottom w:val="none" w:sz="0" w:space="0" w:color="auto"/>
        <w:right w:val="none" w:sz="0" w:space="0" w:color="auto"/>
      </w:divBdr>
    </w:div>
    <w:div w:id="594825105">
      <w:bodyDiv w:val="1"/>
      <w:marLeft w:val="0"/>
      <w:marRight w:val="0"/>
      <w:marTop w:val="0"/>
      <w:marBottom w:val="0"/>
      <w:divBdr>
        <w:top w:val="none" w:sz="0" w:space="0" w:color="auto"/>
        <w:left w:val="none" w:sz="0" w:space="0" w:color="auto"/>
        <w:bottom w:val="none" w:sz="0" w:space="0" w:color="auto"/>
        <w:right w:val="none" w:sz="0" w:space="0" w:color="auto"/>
      </w:divBdr>
    </w:div>
    <w:div w:id="664822246">
      <w:bodyDiv w:val="1"/>
      <w:marLeft w:val="0"/>
      <w:marRight w:val="0"/>
      <w:marTop w:val="0"/>
      <w:marBottom w:val="0"/>
      <w:divBdr>
        <w:top w:val="none" w:sz="0" w:space="0" w:color="auto"/>
        <w:left w:val="none" w:sz="0" w:space="0" w:color="auto"/>
        <w:bottom w:val="none" w:sz="0" w:space="0" w:color="auto"/>
        <w:right w:val="none" w:sz="0" w:space="0" w:color="auto"/>
      </w:divBdr>
    </w:div>
    <w:div w:id="674264450">
      <w:bodyDiv w:val="1"/>
      <w:marLeft w:val="0"/>
      <w:marRight w:val="0"/>
      <w:marTop w:val="0"/>
      <w:marBottom w:val="0"/>
      <w:divBdr>
        <w:top w:val="none" w:sz="0" w:space="0" w:color="auto"/>
        <w:left w:val="none" w:sz="0" w:space="0" w:color="auto"/>
        <w:bottom w:val="none" w:sz="0" w:space="0" w:color="auto"/>
        <w:right w:val="none" w:sz="0" w:space="0" w:color="auto"/>
      </w:divBdr>
    </w:div>
    <w:div w:id="718549810">
      <w:bodyDiv w:val="1"/>
      <w:marLeft w:val="0"/>
      <w:marRight w:val="0"/>
      <w:marTop w:val="0"/>
      <w:marBottom w:val="0"/>
      <w:divBdr>
        <w:top w:val="none" w:sz="0" w:space="0" w:color="auto"/>
        <w:left w:val="none" w:sz="0" w:space="0" w:color="auto"/>
        <w:bottom w:val="none" w:sz="0" w:space="0" w:color="auto"/>
        <w:right w:val="none" w:sz="0" w:space="0" w:color="auto"/>
      </w:divBdr>
    </w:div>
    <w:div w:id="798377230">
      <w:bodyDiv w:val="1"/>
      <w:marLeft w:val="0"/>
      <w:marRight w:val="0"/>
      <w:marTop w:val="0"/>
      <w:marBottom w:val="0"/>
      <w:divBdr>
        <w:top w:val="none" w:sz="0" w:space="0" w:color="auto"/>
        <w:left w:val="none" w:sz="0" w:space="0" w:color="auto"/>
        <w:bottom w:val="none" w:sz="0" w:space="0" w:color="auto"/>
        <w:right w:val="none" w:sz="0" w:space="0" w:color="auto"/>
      </w:divBdr>
    </w:div>
    <w:div w:id="833421977">
      <w:bodyDiv w:val="1"/>
      <w:marLeft w:val="0"/>
      <w:marRight w:val="0"/>
      <w:marTop w:val="0"/>
      <w:marBottom w:val="0"/>
      <w:divBdr>
        <w:top w:val="none" w:sz="0" w:space="0" w:color="auto"/>
        <w:left w:val="none" w:sz="0" w:space="0" w:color="auto"/>
        <w:bottom w:val="none" w:sz="0" w:space="0" w:color="auto"/>
        <w:right w:val="none" w:sz="0" w:space="0" w:color="auto"/>
      </w:divBdr>
    </w:div>
    <w:div w:id="897741837">
      <w:bodyDiv w:val="1"/>
      <w:marLeft w:val="0"/>
      <w:marRight w:val="0"/>
      <w:marTop w:val="0"/>
      <w:marBottom w:val="0"/>
      <w:divBdr>
        <w:top w:val="none" w:sz="0" w:space="0" w:color="auto"/>
        <w:left w:val="none" w:sz="0" w:space="0" w:color="auto"/>
        <w:bottom w:val="none" w:sz="0" w:space="0" w:color="auto"/>
        <w:right w:val="none" w:sz="0" w:space="0" w:color="auto"/>
      </w:divBdr>
    </w:div>
    <w:div w:id="946618740">
      <w:bodyDiv w:val="1"/>
      <w:marLeft w:val="0"/>
      <w:marRight w:val="0"/>
      <w:marTop w:val="0"/>
      <w:marBottom w:val="0"/>
      <w:divBdr>
        <w:top w:val="none" w:sz="0" w:space="0" w:color="auto"/>
        <w:left w:val="none" w:sz="0" w:space="0" w:color="auto"/>
        <w:bottom w:val="none" w:sz="0" w:space="0" w:color="auto"/>
        <w:right w:val="none" w:sz="0" w:space="0" w:color="auto"/>
      </w:divBdr>
    </w:div>
    <w:div w:id="1131244689">
      <w:bodyDiv w:val="1"/>
      <w:marLeft w:val="0"/>
      <w:marRight w:val="0"/>
      <w:marTop w:val="0"/>
      <w:marBottom w:val="0"/>
      <w:divBdr>
        <w:top w:val="none" w:sz="0" w:space="0" w:color="auto"/>
        <w:left w:val="none" w:sz="0" w:space="0" w:color="auto"/>
        <w:bottom w:val="none" w:sz="0" w:space="0" w:color="auto"/>
        <w:right w:val="none" w:sz="0" w:space="0" w:color="auto"/>
      </w:divBdr>
    </w:div>
    <w:div w:id="1137575069">
      <w:bodyDiv w:val="1"/>
      <w:marLeft w:val="0"/>
      <w:marRight w:val="0"/>
      <w:marTop w:val="0"/>
      <w:marBottom w:val="0"/>
      <w:divBdr>
        <w:top w:val="none" w:sz="0" w:space="0" w:color="auto"/>
        <w:left w:val="none" w:sz="0" w:space="0" w:color="auto"/>
        <w:bottom w:val="none" w:sz="0" w:space="0" w:color="auto"/>
        <w:right w:val="none" w:sz="0" w:space="0" w:color="auto"/>
      </w:divBdr>
    </w:div>
    <w:div w:id="1174372047">
      <w:bodyDiv w:val="1"/>
      <w:marLeft w:val="0"/>
      <w:marRight w:val="0"/>
      <w:marTop w:val="0"/>
      <w:marBottom w:val="0"/>
      <w:divBdr>
        <w:top w:val="none" w:sz="0" w:space="0" w:color="auto"/>
        <w:left w:val="none" w:sz="0" w:space="0" w:color="auto"/>
        <w:bottom w:val="none" w:sz="0" w:space="0" w:color="auto"/>
        <w:right w:val="none" w:sz="0" w:space="0" w:color="auto"/>
      </w:divBdr>
    </w:div>
    <w:div w:id="1261451488">
      <w:bodyDiv w:val="1"/>
      <w:marLeft w:val="0"/>
      <w:marRight w:val="0"/>
      <w:marTop w:val="0"/>
      <w:marBottom w:val="0"/>
      <w:divBdr>
        <w:top w:val="none" w:sz="0" w:space="0" w:color="auto"/>
        <w:left w:val="none" w:sz="0" w:space="0" w:color="auto"/>
        <w:bottom w:val="none" w:sz="0" w:space="0" w:color="auto"/>
        <w:right w:val="none" w:sz="0" w:space="0" w:color="auto"/>
      </w:divBdr>
    </w:div>
    <w:div w:id="1596747155">
      <w:bodyDiv w:val="1"/>
      <w:marLeft w:val="0"/>
      <w:marRight w:val="0"/>
      <w:marTop w:val="0"/>
      <w:marBottom w:val="0"/>
      <w:divBdr>
        <w:top w:val="none" w:sz="0" w:space="0" w:color="auto"/>
        <w:left w:val="none" w:sz="0" w:space="0" w:color="auto"/>
        <w:bottom w:val="none" w:sz="0" w:space="0" w:color="auto"/>
        <w:right w:val="none" w:sz="0" w:space="0" w:color="auto"/>
      </w:divBdr>
    </w:div>
    <w:div w:id="1597520795">
      <w:bodyDiv w:val="1"/>
      <w:marLeft w:val="0"/>
      <w:marRight w:val="0"/>
      <w:marTop w:val="0"/>
      <w:marBottom w:val="0"/>
      <w:divBdr>
        <w:top w:val="none" w:sz="0" w:space="0" w:color="auto"/>
        <w:left w:val="none" w:sz="0" w:space="0" w:color="auto"/>
        <w:bottom w:val="none" w:sz="0" w:space="0" w:color="auto"/>
        <w:right w:val="none" w:sz="0" w:space="0" w:color="auto"/>
      </w:divBdr>
    </w:div>
    <w:div w:id="1662856669">
      <w:bodyDiv w:val="1"/>
      <w:marLeft w:val="0"/>
      <w:marRight w:val="0"/>
      <w:marTop w:val="0"/>
      <w:marBottom w:val="0"/>
      <w:divBdr>
        <w:top w:val="none" w:sz="0" w:space="0" w:color="auto"/>
        <w:left w:val="none" w:sz="0" w:space="0" w:color="auto"/>
        <w:bottom w:val="none" w:sz="0" w:space="0" w:color="auto"/>
        <w:right w:val="none" w:sz="0" w:space="0" w:color="auto"/>
      </w:divBdr>
    </w:div>
    <w:div w:id="1746612777">
      <w:bodyDiv w:val="1"/>
      <w:marLeft w:val="0"/>
      <w:marRight w:val="0"/>
      <w:marTop w:val="0"/>
      <w:marBottom w:val="0"/>
      <w:divBdr>
        <w:top w:val="none" w:sz="0" w:space="0" w:color="auto"/>
        <w:left w:val="none" w:sz="0" w:space="0" w:color="auto"/>
        <w:bottom w:val="none" w:sz="0" w:space="0" w:color="auto"/>
        <w:right w:val="none" w:sz="0" w:space="0" w:color="auto"/>
      </w:divBdr>
    </w:div>
    <w:div w:id="1756321730">
      <w:bodyDiv w:val="1"/>
      <w:marLeft w:val="0"/>
      <w:marRight w:val="0"/>
      <w:marTop w:val="0"/>
      <w:marBottom w:val="0"/>
      <w:divBdr>
        <w:top w:val="none" w:sz="0" w:space="0" w:color="auto"/>
        <w:left w:val="none" w:sz="0" w:space="0" w:color="auto"/>
        <w:bottom w:val="none" w:sz="0" w:space="0" w:color="auto"/>
        <w:right w:val="none" w:sz="0" w:space="0" w:color="auto"/>
      </w:divBdr>
    </w:div>
    <w:div w:id="1807434568">
      <w:bodyDiv w:val="1"/>
      <w:marLeft w:val="0"/>
      <w:marRight w:val="0"/>
      <w:marTop w:val="0"/>
      <w:marBottom w:val="0"/>
      <w:divBdr>
        <w:top w:val="none" w:sz="0" w:space="0" w:color="auto"/>
        <w:left w:val="none" w:sz="0" w:space="0" w:color="auto"/>
        <w:bottom w:val="none" w:sz="0" w:space="0" w:color="auto"/>
        <w:right w:val="none" w:sz="0" w:space="0" w:color="auto"/>
      </w:divBdr>
    </w:div>
    <w:div w:id="1858344683">
      <w:bodyDiv w:val="1"/>
      <w:marLeft w:val="0"/>
      <w:marRight w:val="0"/>
      <w:marTop w:val="0"/>
      <w:marBottom w:val="0"/>
      <w:divBdr>
        <w:top w:val="none" w:sz="0" w:space="0" w:color="auto"/>
        <w:left w:val="none" w:sz="0" w:space="0" w:color="auto"/>
        <w:bottom w:val="none" w:sz="0" w:space="0" w:color="auto"/>
        <w:right w:val="none" w:sz="0" w:space="0" w:color="auto"/>
      </w:divBdr>
    </w:div>
    <w:div w:id="1898276787">
      <w:bodyDiv w:val="1"/>
      <w:marLeft w:val="0"/>
      <w:marRight w:val="0"/>
      <w:marTop w:val="0"/>
      <w:marBottom w:val="0"/>
      <w:divBdr>
        <w:top w:val="none" w:sz="0" w:space="0" w:color="auto"/>
        <w:left w:val="none" w:sz="0" w:space="0" w:color="auto"/>
        <w:bottom w:val="none" w:sz="0" w:space="0" w:color="auto"/>
        <w:right w:val="none" w:sz="0" w:space="0" w:color="auto"/>
      </w:divBdr>
    </w:div>
    <w:div w:id="1953244805">
      <w:bodyDiv w:val="1"/>
      <w:marLeft w:val="0"/>
      <w:marRight w:val="0"/>
      <w:marTop w:val="0"/>
      <w:marBottom w:val="0"/>
      <w:divBdr>
        <w:top w:val="none" w:sz="0" w:space="0" w:color="auto"/>
        <w:left w:val="none" w:sz="0" w:space="0" w:color="auto"/>
        <w:bottom w:val="none" w:sz="0" w:space="0" w:color="auto"/>
        <w:right w:val="none" w:sz="0" w:space="0" w:color="auto"/>
      </w:divBdr>
    </w:div>
    <w:div w:id="20204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4.xml"/><Relationship Id="rId21" Type="http://schemas.microsoft.com/office/2007/relationships/diagramDrawing" Target="diagrams/drawing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hyperlink" Target="https://zakon.rada.gov.ua/laws/show/1105-14" TargetMode="External"/><Relationship Id="rId68" Type="http://schemas.openxmlformats.org/officeDocument/2006/relationships/hyperlink" Target="https://zakon.rada.gov.ua/laws/show/955-2000-%D0%BF" TargetMode="External"/><Relationship Id="rId16" Type="http://schemas.microsoft.com/office/2007/relationships/diagramDrawing" Target="diagrams/drawing2.xml"/><Relationship Id="rId11" Type="http://schemas.microsoft.com/office/2007/relationships/diagramDrawing" Target="diagrams/drawing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hyperlink" Target="https://zakon.rada.gov.ua/laws/show/254%D0%BA/96-%D0%B2%D1%80" TargetMode="External"/><Relationship Id="rId74" Type="http://schemas.openxmlformats.org/officeDocument/2006/relationships/hyperlink" Target="http://lib.khnu.km.ua:8080/jspui/bitstream/123456789/4126/1/Dotsenko_tezy.pdf"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zakon.rada.gov.ua/laws/show/2622-20" TargetMode="External"/><Relationship Id="rId19" Type="http://schemas.openxmlformats.org/officeDocument/2006/relationships/diagramQuickStyle" Target="diagrams/quickStyle3.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hart" Target="charts/chart1.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hyperlink" Target="https://zakon.rada.gov.ua/laws/show/1105-14" TargetMode="External"/><Relationship Id="rId69" Type="http://schemas.openxmlformats.org/officeDocument/2006/relationships/hyperlink" Target="https://itd.rada.gov.ua/billInfo/Bills/Card/41109" TargetMode="External"/><Relationship Id="rId77" Type="http://schemas.openxmlformats.org/officeDocument/2006/relationships/hyperlink" Target="https://www.dcz.gov.ua/novyna/osnovni-novaciyi-zakonu-shchodo-reformuvannya-sluzhby-zaynyatosti-no-2622-ix" TargetMode="External"/><Relationship Id="rId8" Type="http://schemas.openxmlformats.org/officeDocument/2006/relationships/diagramLayout" Target="diagrams/layout1.xml"/><Relationship Id="rId51" Type="http://schemas.openxmlformats.org/officeDocument/2006/relationships/diagramColors" Target="diagrams/colors9.xml"/><Relationship Id="rId72" Type="http://schemas.openxmlformats.org/officeDocument/2006/relationships/hyperlink" Target="https://www.kmu.gov.ua/storage/app/uploads/public/63d/a4f/d16/63da4fd16cf24821510324.do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hyperlink" Target="https://zakon.rada.gov.ua/laws/show/16/98-%D0%B2%D1%80" TargetMode="External"/><Relationship Id="rId67" Type="http://schemas.openxmlformats.org/officeDocument/2006/relationships/hyperlink" Target="https://zakon.rada.gov.ua/laws/show/2464-17" TargetMode="External"/><Relationship Id="rId20" Type="http://schemas.openxmlformats.org/officeDocument/2006/relationships/diagramColors" Target="diagrams/colors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openxmlformats.org/officeDocument/2006/relationships/hyperlink" Target="https://zakon.rada.gov.ua/laws/show/1706-18" TargetMode="External"/><Relationship Id="rId70" Type="http://schemas.openxmlformats.org/officeDocument/2006/relationships/hyperlink" Target="https://itd.rada.gov.ua/billInfo/Bills/Card/41108" TargetMode="External"/><Relationship Id="rId75" Type="http://schemas.openxmlformats.org/officeDocument/2006/relationships/hyperlink" Target="https://www.epravda.com.ua/news/2023/01/17/6960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Colors" Target="diagrams/colors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hyperlink" Target="https://zakon.rada.gov.ua/laws/show/2220-20" TargetMode="External"/><Relationship Id="rId65" Type="http://schemas.openxmlformats.org/officeDocument/2006/relationships/hyperlink" Target="https://zakon.rada.gov.ua/laws/show/5067-17" TargetMode="External"/><Relationship Id="rId73" Type="http://schemas.openxmlformats.org/officeDocument/2006/relationships/hyperlink" Target="https://suspilne.media/365372-ak-vijna-vplinula-na-riven-bezrobitta-v-ukraini-statistika-sluzbi-zajnatosti/" TargetMode="External"/><Relationship Id="rId78" Type="http://schemas.openxmlformats.org/officeDocument/2006/relationships/hyperlink" Target="https://www.kmu.gov.ua/news/uriad-zatverdyv-biudzhet-fondu-zahalnooboviazkovoho-derzhavnoho-sotsialnoho-strakhuvannia-na-vypadok-bezrobittia-na-2023-rik"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hyperlink" Target="https://cyberleninka.ru/article/n/perspektivy-razvitiya-sistemy-sotsialnogo-strahovaniya-na-sluchay-bezrabotitsy-v-ukraine" TargetMode="External"/><Relationship Id="rId7" Type="http://schemas.openxmlformats.org/officeDocument/2006/relationships/diagramData" Target="diagrams/data1.xml"/><Relationship Id="rId71" Type="http://schemas.openxmlformats.org/officeDocument/2006/relationships/hyperlink" Target="https://www.dcz.gov.ua/sites/default/files/statut_fondu_zi_zminamy_vid_23.09.2021.pdf" TargetMode="External"/><Relationship Id="rId2" Type="http://schemas.openxmlformats.org/officeDocument/2006/relationships/styles" Target="styles.xml"/><Relationship Id="rId29" Type="http://schemas.openxmlformats.org/officeDocument/2006/relationships/diagramLayout" Target="diagrams/layout5.xml"/><Relationship Id="rId24" Type="http://schemas.openxmlformats.org/officeDocument/2006/relationships/diagramQuickStyle" Target="diagrams/quickStyle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hyperlink" Target="https://zakon.rada.gov.ua/laws/show/702-2022-%D0%B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Аркуш1!$B$1</c:f>
              <c:strCache>
                <c:ptCount val="1"/>
                <c:pt idx="0">
                  <c:v>Видатки Фонду у 2023 році (млрд грн)</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73D-4546-B01F-563954E2ACF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73D-4546-B01F-563954E2ACF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73D-4546-B01F-563954E2ACF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73D-4546-B01F-563954E2ACF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73D-4546-B01F-563954E2ACF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73D-4546-B01F-563954E2AC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Аркуш1!$A$2:$A$7</c:f>
              <c:strCache>
                <c:ptCount val="6"/>
                <c:pt idx="0">
                  <c:v>Матеріальне забезпечення на випадок безробіття, соціальні послуги та заходи із сприяння зайнятості, допомога по частковому безробіттю</c:v>
                </c:pt>
                <c:pt idx="1">
                  <c:v>Мікрогранти на створення або розвиток власного бізнесу з метою сприяння зайнятості населення</c:v>
                </c:pt>
                <c:pt idx="2">
                  <c:v>Виплата достроково призначеної пенсії, допомоги на поховання та оплата послуг за їх доставку</c:v>
                </c:pt>
                <c:pt idx="3">
                  <c:v>Інформаційно-аналітичні системи Державної служби зайнятості</c:v>
                </c:pt>
                <c:pt idx="4">
                  <c:v>Утримання та забезпечення діяльності Державної служби зайнятості, Інституту підготовки кадрів державної служби зайнятості, Центру підвищення кваліфікації служби зайнятості, управління Фондом загальнообов’язкового державного соціального страхування на випад</c:v>
                </c:pt>
                <c:pt idx="5">
                  <c:v>Повернення коштів, наданих Фонду загальнообов’язкового державного соціального страхування на випадок безробіття згідно з постановою Кабінету Міністрів України від 27 квітня 2020 р. № 308 </c:v>
                </c:pt>
              </c:strCache>
            </c:strRef>
          </c:cat>
          <c:val>
            <c:numRef>
              <c:f>Аркуш1!$B$2:$B$7</c:f>
              <c:numCache>
                <c:formatCode>General</c:formatCode>
                <c:ptCount val="6"/>
                <c:pt idx="0">
                  <c:v>11.86</c:v>
                </c:pt>
                <c:pt idx="1">
                  <c:v>1.8</c:v>
                </c:pt>
                <c:pt idx="2">
                  <c:v>0.3</c:v>
                </c:pt>
                <c:pt idx="3">
                  <c:v>0.06</c:v>
                </c:pt>
                <c:pt idx="4">
                  <c:v>2.96</c:v>
                </c:pt>
                <c:pt idx="5">
                  <c:v>1.27</c:v>
                </c:pt>
              </c:numCache>
            </c:numRef>
          </c:val>
          <c:extLst>
            <c:ext xmlns:c16="http://schemas.microsoft.com/office/drawing/2014/chart" uri="{C3380CC4-5D6E-409C-BE32-E72D297353CC}">
              <c16:uniqueId val="{00000000-2BE3-4332-B5AD-E73D9A3D021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5.6031545977513503E-2"/>
          <c:y val="4.88490847670673E-2"/>
          <c:w val="0.92385855888457702"/>
          <c:h val="0.471048501685345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D4A2CD-E915-4523-B956-F04212AA902F}"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F94EE827-CD58-4788-86D9-7B9E6C85FC98}">
      <dgm:prSet phldrT="[Текст]" custT="1"/>
      <dgm:spPr/>
      <dgm:t>
        <a:bodyPr/>
        <a:lstStyle/>
        <a:p>
          <a:r>
            <a:rPr lang="uk-UA" sz="1200" b="1">
              <a:latin typeface="Times New Roman" panose="02020603050405020304" pitchFamily="18" charset="0"/>
              <a:cs typeface="Times New Roman" panose="02020603050405020304" pitchFamily="18" charset="0"/>
            </a:rPr>
            <a:t>Принципи ЗДСС</a:t>
          </a:r>
          <a:endParaRPr lang="ru-RU" sz="1200">
            <a:latin typeface="Times New Roman" panose="02020603050405020304" pitchFamily="18" charset="0"/>
            <a:cs typeface="Times New Roman" panose="02020603050405020304" pitchFamily="18" charset="0"/>
          </a:endParaRPr>
        </a:p>
      </dgm:t>
    </dgm:pt>
    <dgm:pt modelId="{55ECF7BE-64D4-45C5-9344-556BFCADE96F}" type="parTrans" cxnId="{71963250-449A-4CC6-A133-108A5050309C}">
      <dgm:prSet/>
      <dgm:spPr/>
      <dgm:t>
        <a:bodyPr/>
        <a:lstStyle/>
        <a:p>
          <a:endParaRPr lang="ru-RU"/>
        </a:p>
      </dgm:t>
    </dgm:pt>
    <dgm:pt modelId="{1DE58FF7-F002-4E19-A3B1-E383F5AC1BC3}" type="sibTrans" cxnId="{71963250-449A-4CC6-A133-108A5050309C}">
      <dgm:prSet/>
      <dgm:spPr/>
      <dgm:t>
        <a:bodyPr/>
        <a:lstStyle/>
        <a:p>
          <a:endParaRPr lang="ru-RU"/>
        </a:p>
      </dgm:t>
    </dgm:pt>
    <dgm:pt modelId="{9A95D962-E7BF-45C4-8499-04B50E86CC85}">
      <dgm:prSet custT="1"/>
      <dgm:spPr/>
      <dgm:t>
        <a:bodyPr/>
        <a:lstStyle/>
        <a:p>
          <a:r>
            <a:rPr lang="uk-UA" sz="1200">
              <a:latin typeface="Times New Roman" panose="02020603050405020304" pitchFamily="18" charset="0"/>
              <a:cs typeface="Times New Roman" panose="02020603050405020304" pitchFamily="18" charset="0"/>
            </a:rPr>
            <a:t>Законодавчого визначення умов і порядку здійснення загальнообов'язкового державного соціального страхування</a:t>
          </a:r>
          <a:endParaRPr lang="ru-RU" sz="1200">
            <a:latin typeface="Times New Roman" panose="02020603050405020304" pitchFamily="18" charset="0"/>
            <a:cs typeface="Times New Roman" panose="02020603050405020304" pitchFamily="18" charset="0"/>
          </a:endParaRPr>
        </a:p>
      </dgm:t>
    </dgm:pt>
    <dgm:pt modelId="{1A74EC9B-DB05-4A14-ABC0-A577A4C81A6D}" type="parTrans" cxnId="{D53293DD-6E57-4627-8602-20DF7E9086BB}">
      <dgm:prSet/>
      <dgm:spPr/>
      <dgm:t>
        <a:bodyPr/>
        <a:lstStyle/>
        <a:p>
          <a:endParaRPr lang="ru-RU"/>
        </a:p>
      </dgm:t>
    </dgm:pt>
    <dgm:pt modelId="{14310B0E-8E6D-4418-9B4D-C2989A760ACA}" type="sibTrans" cxnId="{D53293DD-6E57-4627-8602-20DF7E9086BB}">
      <dgm:prSet/>
      <dgm:spPr/>
      <dgm:t>
        <a:bodyPr/>
        <a:lstStyle/>
        <a:p>
          <a:endParaRPr lang="ru-RU"/>
        </a:p>
      </dgm:t>
    </dgm:pt>
    <dgm:pt modelId="{E93E1336-464A-4576-B20F-C21725696845}">
      <dgm:prSet custT="1"/>
      <dgm:spPr/>
      <dgm:t>
        <a:bodyPr/>
        <a:lstStyle/>
        <a:p>
          <a:r>
            <a:rPr lang="uk-UA" sz="1200">
              <a:latin typeface="Times New Roman" panose="02020603050405020304" pitchFamily="18" charset="0"/>
              <a:cs typeface="Times New Roman" panose="02020603050405020304" pitchFamily="18" charset="0"/>
            </a:rPr>
            <a:t>Обов'язковості страхування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 суб'єктів підприємницької діяльності</a:t>
          </a:r>
          <a:endParaRPr lang="ru-RU" sz="1200">
            <a:latin typeface="Times New Roman" panose="02020603050405020304" pitchFamily="18" charset="0"/>
            <a:cs typeface="Times New Roman" panose="02020603050405020304" pitchFamily="18" charset="0"/>
          </a:endParaRPr>
        </a:p>
      </dgm:t>
    </dgm:pt>
    <dgm:pt modelId="{A40004A7-8634-45FE-9015-DC624A0A35E1}" type="parTrans" cxnId="{6D0F405B-1334-40DF-87EA-B9E365016826}">
      <dgm:prSet/>
      <dgm:spPr/>
      <dgm:t>
        <a:bodyPr/>
        <a:lstStyle/>
        <a:p>
          <a:endParaRPr lang="ru-RU"/>
        </a:p>
      </dgm:t>
    </dgm:pt>
    <dgm:pt modelId="{50E8D401-4225-488F-9739-C52F552523E4}" type="sibTrans" cxnId="{6D0F405B-1334-40DF-87EA-B9E365016826}">
      <dgm:prSet/>
      <dgm:spPr/>
      <dgm:t>
        <a:bodyPr/>
        <a:lstStyle/>
        <a:p>
          <a:endParaRPr lang="ru-RU"/>
        </a:p>
      </dgm:t>
    </dgm:pt>
    <dgm:pt modelId="{B69F0A11-1B93-4AC6-B22E-6268EEAFFBAB}">
      <dgm:prSet custT="1"/>
      <dgm:spPr/>
      <dgm:t>
        <a:bodyPr/>
        <a:lstStyle/>
        <a:p>
          <a:r>
            <a:rPr lang="uk-UA" sz="1200">
              <a:latin typeface="Times New Roman" panose="02020603050405020304" pitchFamily="18" charset="0"/>
              <a:cs typeface="Times New Roman" panose="02020603050405020304" pitchFamily="18" charset="0"/>
            </a:rPr>
            <a:t>Надання права отримання виплат за загальнообов'язковим державним соціальним страхуванням особам, зайнятим підприємницькою, творчою діяльністю тощо</a:t>
          </a:r>
          <a:endParaRPr lang="ru-RU" sz="1200">
            <a:latin typeface="Times New Roman" panose="02020603050405020304" pitchFamily="18" charset="0"/>
            <a:cs typeface="Times New Roman" panose="02020603050405020304" pitchFamily="18" charset="0"/>
          </a:endParaRPr>
        </a:p>
      </dgm:t>
    </dgm:pt>
    <dgm:pt modelId="{F348C3E5-1432-4AF1-A4DD-2A318993B68F}" type="parTrans" cxnId="{734A1AF7-4E04-49AB-B542-7BDB56226CB6}">
      <dgm:prSet/>
      <dgm:spPr/>
      <dgm:t>
        <a:bodyPr/>
        <a:lstStyle/>
        <a:p>
          <a:endParaRPr lang="ru-RU"/>
        </a:p>
      </dgm:t>
    </dgm:pt>
    <dgm:pt modelId="{BBFB4E11-C7BF-405F-A800-A0B50C8AC1D9}" type="sibTrans" cxnId="{734A1AF7-4E04-49AB-B542-7BDB56226CB6}">
      <dgm:prSet/>
      <dgm:spPr/>
      <dgm:t>
        <a:bodyPr/>
        <a:lstStyle/>
        <a:p>
          <a:endParaRPr lang="ru-RU"/>
        </a:p>
      </dgm:t>
    </dgm:pt>
    <dgm:pt modelId="{5D9F313F-C499-4BA9-A3A2-DDE195385312}">
      <dgm:prSet custT="1"/>
      <dgm:spPr/>
      <dgm:t>
        <a:bodyPr/>
        <a:lstStyle/>
        <a:p>
          <a:r>
            <a:rPr lang="uk-UA" sz="1200">
              <a:latin typeface="Times New Roman" panose="02020603050405020304" pitchFamily="18" charset="0"/>
              <a:cs typeface="Times New Roman" panose="02020603050405020304" pitchFamily="18" charset="0"/>
            </a:rPr>
            <a:t>Обов’язковості фінансування страховими фондами витрат, пов’язаних із наданням матеріального забезпечення та соціальних послуг, у обсягах, передбачених законами про загальнообов’язкове державне соціальне страхування</a:t>
          </a:r>
          <a:endParaRPr lang="ru-RU" sz="1200">
            <a:latin typeface="Times New Roman" panose="02020603050405020304" pitchFamily="18" charset="0"/>
            <a:cs typeface="Times New Roman" panose="02020603050405020304" pitchFamily="18" charset="0"/>
          </a:endParaRPr>
        </a:p>
      </dgm:t>
    </dgm:pt>
    <dgm:pt modelId="{6F1FFDE7-F121-4FB1-96D4-7A0E902BDCD2}" type="parTrans" cxnId="{E0A223F8-D662-44FE-8614-8F022461C182}">
      <dgm:prSet/>
      <dgm:spPr/>
      <dgm:t>
        <a:bodyPr/>
        <a:lstStyle/>
        <a:p>
          <a:endParaRPr lang="ru-RU"/>
        </a:p>
      </dgm:t>
    </dgm:pt>
    <dgm:pt modelId="{9441CD0E-1454-4295-9A9F-4190EB907B7C}" type="sibTrans" cxnId="{E0A223F8-D662-44FE-8614-8F022461C182}">
      <dgm:prSet/>
      <dgm:spPr/>
      <dgm:t>
        <a:bodyPr/>
        <a:lstStyle/>
        <a:p>
          <a:endParaRPr lang="ru-RU"/>
        </a:p>
      </dgm:t>
    </dgm:pt>
    <dgm:pt modelId="{808D5B0E-AFDC-4C87-99F0-DAFB28BF38E3}">
      <dgm:prSet custT="1"/>
      <dgm:spPr/>
      <dgm:t>
        <a:bodyPr/>
        <a:lstStyle/>
        <a:p>
          <a:r>
            <a:rPr lang="uk-UA" sz="1200">
              <a:latin typeface="Times New Roman" panose="02020603050405020304" pitchFamily="18" charset="0"/>
              <a:cs typeface="Times New Roman" panose="02020603050405020304" pitchFamily="18" charset="0"/>
            </a:rPr>
            <a:t>Солідарності та субсидування</a:t>
          </a:r>
          <a:endParaRPr lang="ru-RU" sz="1200">
            <a:latin typeface="Times New Roman" panose="02020603050405020304" pitchFamily="18" charset="0"/>
            <a:cs typeface="Times New Roman" panose="02020603050405020304" pitchFamily="18" charset="0"/>
          </a:endParaRPr>
        </a:p>
      </dgm:t>
    </dgm:pt>
    <dgm:pt modelId="{ED3CD66F-12E6-4039-8237-37D23B60AFD2}" type="parTrans" cxnId="{181FEFE0-5C90-4401-9855-9A475FEE5257}">
      <dgm:prSet/>
      <dgm:spPr/>
      <dgm:t>
        <a:bodyPr/>
        <a:lstStyle/>
        <a:p>
          <a:endParaRPr lang="ru-RU"/>
        </a:p>
      </dgm:t>
    </dgm:pt>
    <dgm:pt modelId="{C596A49C-574D-44DA-9703-689336128965}" type="sibTrans" cxnId="{181FEFE0-5C90-4401-9855-9A475FEE5257}">
      <dgm:prSet/>
      <dgm:spPr/>
      <dgm:t>
        <a:bodyPr/>
        <a:lstStyle/>
        <a:p>
          <a:endParaRPr lang="ru-RU"/>
        </a:p>
      </dgm:t>
    </dgm:pt>
    <dgm:pt modelId="{80BBE3C8-0E2C-4C43-B170-BBF356D2A201}">
      <dgm:prSet custT="1"/>
      <dgm:spPr/>
      <dgm:t>
        <a:bodyPr/>
        <a:lstStyle/>
        <a:p>
          <a:r>
            <a:rPr lang="uk-UA" sz="1200">
              <a:latin typeface="Times New Roman" panose="02020603050405020304" pitchFamily="18" charset="0"/>
              <a:cs typeface="Times New Roman" panose="02020603050405020304" pitchFamily="18" charset="0"/>
            </a:rPr>
            <a:t>Державних гарантій реалізації застрахованими громадянами своїх прав</a:t>
          </a:r>
          <a:endParaRPr lang="ru-RU" sz="1200">
            <a:latin typeface="Times New Roman" panose="02020603050405020304" pitchFamily="18" charset="0"/>
            <a:cs typeface="Times New Roman" panose="02020603050405020304" pitchFamily="18" charset="0"/>
          </a:endParaRPr>
        </a:p>
      </dgm:t>
    </dgm:pt>
    <dgm:pt modelId="{771639CE-58D0-4440-9A7F-7C206EE51168}" type="parTrans" cxnId="{F050A0A1-9D64-44C9-AB06-A24BC2AC595B}">
      <dgm:prSet/>
      <dgm:spPr/>
      <dgm:t>
        <a:bodyPr/>
        <a:lstStyle/>
        <a:p>
          <a:endParaRPr lang="ru-RU"/>
        </a:p>
      </dgm:t>
    </dgm:pt>
    <dgm:pt modelId="{EB88C8EE-6065-4E44-8CCC-6663687DA2F9}" type="sibTrans" cxnId="{F050A0A1-9D64-44C9-AB06-A24BC2AC595B}">
      <dgm:prSet/>
      <dgm:spPr/>
      <dgm:t>
        <a:bodyPr/>
        <a:lstStyle/>
        <a:p>
          <a:endParaRPr lang="ru-RU"/>
        </a:p>
      </dgm:t>
    </dgm:pt>
    <dgm:pt modelId="{A7E2BE39-D697-4F48-9126-0FC48BBDD4BF}">
      <dgm:prSet custT="1"/>
      <dgm:spPr/>
      <dgm:t>
        <a:bodyPr/>
        <a:lstStyle/>
        <a:p>
          <a:r>
            <a:rPr lang="uk-UA" sz="1200">
              <a:latin typeface="Times New Roman" panose="02020603050405020304" pitchFamily="18" charset="0"/>
              <a:cs typeface="Times New Roman" panose="02020603050405020304" pitchFamily="18" charset="0"/>
            </a:rPr>
            <a:t>Забезпечення рівня життя, не нижчого за прожитковий мінімум, встановлений законом, шляхом надання пенсій, інших видів соціальних виплат та допомоги, які є основним джерелом існування</a:t>
          </a:r>
          <a:endParaRPr lang="ru-RU" sz="1200">
            <a:latin typeface="Times New Roman" panose="02020603050405020304" pitchFamily="18" charset="0"/>
            <a:cs typeface="Times New Roman" panose="02020603050405020304" pitchFamily="18" charset="0"/>
          </a:endParaRPr>
        </a:p>
      </dgm:t>
    </dgm:pt>
    <dgm:pt modelId="{E93D2FD4-B012-4719-BFEE-E3A6854D1C03}" type="parTrans" cxnId="{C5D2B280-E70B-4DB9-BAC9-5B2E141F38F0}">
      <dgm:prSet/>
      <dgm:spPr/>
      <dgm:t>
        <a:bodyPr/>
        <a:lstStyle/>
        <a:p>
          <a:endParaRPr lang="ru-RU"/>
        </a:p>
      </dgm:t>
    </dgm:pt>
    <dgm:pt modelId="{AC74C7C7-752C-4C3E-B503-789AF127588F}" type="sibTrans" cxnId="{C5D2B280-E70B-4DB9-BAC9-5B2E141F38F0}">
      <dgm:prSet/>
      <dgm:spPr/>
      <dgm:t>
        <a:bodyPr/>
        <a:lstStyle/>
        <a:p>
          <a:endParaRPr lang="ru-RU"/>
        </a:p>
      </dgm:t>
    </dgm:pt>
    <dgm:pt modelId="{09741814-0B85-475A-A22A-09EC0C0D7AC2}">
      <dgm:prSet custT="1"/>
      <dgm:spPr/>
      <dgm:t>
        <a:bodyPr/>
        <a:lstStyle/>
        <a:p>
          <a:r>
            <a:rPr lang="uk-UA" sz="1200">
              <a:latin typeface="Times New Roman" panose="02020603050405020304" pitchFamily="18" charset="0"/>
              <a:cs typeface="Times New Roman" panose="02020603050405020304" pitchFamily="18" charset="0"/>
            </a:rPr>
            <a:t>Цільового використання коштів загальнообов'язкового державного соціального страхування</a:t>
          </a:r>
          <a:endParaRPr lang="ru-RU" sz="1200">
            <a:latin typeface="Times New Roman" panose="02020603050405020304" pitchFamily="18" charset="0"/>
            <a:cs typeface="Times New Roman" panose="02020603050405020304" pitchFamily="18" charset="0"/>
          </a:endParaRPr>
        </a:p>
      </dgm:t>
    </dgm:pt>
    <dgm:pt modelId="{F1D6FC79-B7C1-4472-986E-6F34A5AED445}" type="parTrans" cxnId="{DF9E0D7D-703C-474B-AC17-C99E1903276B}">
      <dgm:prSet/>
      <dgm:spPr/>
      <dgm:t>
        <a:bodyPr/>
        <a:lstStyle/>
        <a:p>
          <a:endParaRPr lang="ru-RU"/>
        </a:p>
      </dgm:t>
    </dgm:pt>
    <dgm:pt modelId="{8273DD5D-9F97-45CC-85BE-37591518B377}" type="sibTrans" cxnId="{DF9E0D7D-703C-474B-AC17-C99E1903276B}">
      <dgm:prSet/>
      <dgm:spPr/>
      <dgm:t>
        <a:bodyPr/>
        <a:lstStyle/>
        <a:p>
          <a:endParaRPr lang="ru-RU"/>
        </a:p>
      </dgm:t>
    </dgm:pt>
    <dgm:pt modelId="{8BF562DD-146C-4B41-93E7-FE32C37629A6}">
      <dgm:prSet custT="1"/>
      <dgm:spPr/>
      <dgm:t>
        <a:bodyPr/>
        <a:lstStyle/>
        <a:p>
          <a:r>
            <a:rPr lang="uk-UA" sz="1200">
              <a:latin typeface="Times New Roman" panose="02020603050405020304" pitchFamily="18" charset="0"/>
              <a:cs typeface="Times New Roman" panose="02020603050405020304" pitchFamily="18" charset="0"/>
            </a:rPr>
            <a:t>Паритетності представників усіх суб'єктів загальнообов'язкового державного соціального страхування в управлінні загальнообов'язковим державним соціальним страхуванням. </a:t>
          </a:r>
          <a:endParaRPr lang="ru-RU" sz="1200">
            <a:latin typeface="Times New Roman" panose="02020603050405020304" pitchFamily="18" charset="0"/>
            <a:cs typeface="Times New Roman" panose="02020603050405020304" pitchFamily="18" charset="0"/>
          </a:endParaRPr>
        </a:p>
      </dgm:t>
    </dgm:pt>
    <dgm:pt modelId="{29A80322-AA0B-4C22-8DD1-8C23EBDB8DF1}" type="parTrans" cxnId="{97DB2415-195F-4E32-A1CE-EABB5E2AD040}">
      <dgm:prSet/>
      <dgm:spPr/>
      <dgm:t>
        <a:bodyPr/>
        <a:lstStyle/>
        <a:p>
          <a:endParaRPr lang="ru-RU"/>
        </a:p>
      </dgm:t>
    </dgm:pt>
    <dgm:pt modelId="{3EF6F878-4BEB-4551-8280-F94281411309}" type="sibTrans" cxnId="{97DB2415-195F-4E32-A1CE-EABB5E2AD040}">
      <dgm:prSet/>
      <dgm:spPr/>
      <dgm:t>
        <a:bodyPr/>
        <a:lstStyle/>
        <a:p>
          <a:endParaRPr lang="ru-RU"/>
        </a:p>
      </dgm:t>
    </dgm:pt>
    <dgm:pt modelId="{EFB32E70-56E8-413A-A8AB-47C08AF99440}" type="pres">
      <dgm:prSet presAssocID="{2ED4A2CD-E915-4523-B956-F04212AA902F}" presName="Name0" presStyleCnt="0">
        <dgm:presLayoutVars>
          <dgm:dir/>
          <dgm:animLvl val="lvl"/>
          <dgm:resizeHandles val="exact"/>
        </dgm:presLayoutVars>
      </dgm:prSet>
      <dgm:spPr/>
      <dgm:t>
        <a:bodyPr/>
        <a:lstStyle/>
        <a:p>
          <a:endParaRPr lang="ru-RU"/>
        </a:p>
      </dgm:t>
    </dgm:pt>
    <dgm:pt modelId="{7E398C92-F152-46BE-AD06-9817B45FCD49}" type="pres">
      <dgm:prSet presAssocID="{8BF562DD-146C-4B41-93E7-FE32C37629A6}" presName="boxAndChildren" presStyleCnt="0"/>
      <dgm:spPr/>
    </dgm:pt>
    <dgm:pt modelId="{09FA2012-F064-4BDA-8F48-05D4312336D5}" type="pres">
      <dgm:prSet presAssocID="{8BF562DD-146C-4B41-93E7-FE32C37629A6}" presName="parentTextBox" presStyleLbl="node1" presStyleIdx="0" presStyleCnt="10"/>
      <dgm:spPr/>
      <dgm:t>
        <a:bodyPr/>
        <a:lstStyle/>
        <a:p>
          <a:endParaRPr lang="ru-RU"/>
        </a:p>
      </dgm:t>
    </dgm:pt>
    <dgm:pt modelId="{6EFB4F27-1ADF-4134-A637-D9E31E0B30C3}" type="pres">
      <dgm:prSet presAssocID="{8273DD5D-9F97-45CC-85BE-37591518B377}" presName="sp" presStyleCnt="0"/>
      <dgm:spPr/>
    </dgm:pt>
    <dgm:pt modelId="{5F1ED7AE-8397-4DC2-9A67-E8C7963E6A66}" type="pres">
      <dgm:prSet presAssocID="{09741814-0B85-475A-A22A-09EC0C0D7AC2}" presName="arrowAndChildren" presStyleCnt="0"/>
      <dgm:spPr/>
    </dgm:pt>
    <dgm:pt modelId="{9C2B9EE2-ADC7-4F8E-9347-F58350F68D0A}" type="pres">
      <dgm:prSet presAssocID="{09741814-0B85-475A-A22A-09EC0C0D7AC2}" presName="parentTextArrow" presStyleLbl="node1" presStyleIdx="1" presStyleCnt="10"/>
      <dgm:spPr/>
      <dgm:t>
        <a:bodyPr/>
        <a:lstStyle/>
        <a:p>
          <a:endParaRPr lang="ru-RU"/>
        </a:p>
      </dgm:t>
    </dgm:pt>
    <dgm:pt modelId="{815B4873-6A74-4656-A4AF-94BF15ACA3CC}" type="pres">
      <dgm:prSet presAssocID="{AC74C7C7-752C-4C3E-B503-789AF127588F}" presName="sp" presStyleCnt="0"/>
      <dgm:spPr/>
    </dgm:pt>
    <dgm:pt modelId="{0C2951C3-B363-4A23-8146-4D02FD6F9008}" type="pres">
      <dgm:prSet presAssocID="{A7E2BE39-D697-4F48-9126-0FC48BBDD4BF}" presName="arrowAndChildren" presStyleCnt="0"/>
      <dgm:spPr/>
    </dgm:pt>
    <dgm:pt modelId="{023462FF-22DB-4A42-BDDB-C8B6EC3FB9B6}" type="pres">
      <dgm:prSet presAssocID="{A7E2BE39-D697-4F48-9126-0FC48BBDD4BF}" presName="parentTextArrow" presStyleLbl="node1" presStyleIdx="2" presStyleCnt="10"/>
      <dgm:spPr/>
      <dgm:t>
        <a:bodyPr/>
        <a:lstStyle/>
        <a:p>
          <a:endParaRPr lang="ru-RU"/>
        </a:p>
      </dgm:t>
    </dgm:pt>
    <dgm:pt modelId="{5703684F-2BAC-4A4B-A067-892CAC3296FB}" type="pres">
      <dgm:prSet presAssocID="{EB88C8EE-6065-4E44-8CCC-6663687DA2F9}" presName="sp" presStyleCnt="0"/>
      <dgm:spPr/>
    </dgm:pt>
    <dgm:pt modelId="{69C023BF-22FD-4E68-8CC4-F87AB8C38C6C}" type="pres">
      <dgm:prSet presAssocID="{80BBE3C8-0E2C-4C43-B170-BBF356D2A201}" presName="arrowAndChildren" presStyleCnt="0"/>
      <dgm:spPr/>
    </dgm:pt>
    <dgm:pt modelId="{DCA59C29-1C77-4705-9A90-4CEE7CCF4F7E}" type="pres">
      <dgm:prSet presAssocID="{80BBE3C8-0E2C-4C43-B170-BBF356D2A201}" presName="parentTextArrow" presStyleLbl="node1" presStyleIdx="3" presStyleCnt="10"/>
      <dgm:spPr/>
      <dgm:t>
        <a:bodyPr/>
        <a:lstStyle/>
        <a:p>
          <a:endParaRPr lang="ru-RU"/>
        </a:p>
      </dgm:t>
    </dgm:pt>
    <dgm:pt modelId="{5D668A14-2026-4C2E-A0C7-54406636E94B}" type="pres">
      <dgm:prSet presAssocID="{C596A49C-574D-44DA-9703-689336128965}" presName="sp" presStyleCnt="0"/>
      <dgm:spPr/>
    </dgm:pt>
    <dgm:pt modelId="{A53DE98E-304B-4F39-AE74-F85AC45AFD67}" type="pres">
      <dgm:prSet presAssocID="{808D5B0E-AFDC-4C87-99F0-DAFB28BF38E3}" presName="arrowAndChildren" presStyleCnt="0"/>
      <dgm:spPr/>
    </dgm:pt>
    <dgm:pt modelId="{4C8D0562-0226-4DB9-AF87-B694EE4271DC}" type="pres">
      <dgm:prSet presAssocID="{808D5B0E-AFDC-4C87-99F0-DAFB28BF38E3}" presName="parentTextArrow" presStyleLbl="node1" presStyleIdx="4" presStyleCnt="10"/>
      <dgm:spPr/>
      <dgm:t>
        <a:bodyPr/>
        <a:lstStyle/>
        <a:p>
          <a:endParaRPr lang="ru-RU"/>
        </a:p>
      </dgm:t>
    </dgm:pt>
    <dgm:pt modelId="{75DDFA13-D294-43E3-8762-D78F8BCB037C}" type="pres">
      <dgm:prSet presAssocID="{9441CD0E-1454-4295-9A9F-4190EB907B7C}" presName="sp" presStyleCnt="0"/>
      <dgm:spPr/>
    </dgm:pt>
    <dgm:pt modelId="{4F58A0E0-B01C-4AFA-9079-931C067812C5}" type="pres">
      <dgm:prSet presAssocID="{5D9F313F-C499-4BA9-A3A2-DDE195385312}" presName="arrowAndChildren" presStyleCnt="0"/>
      <dgm:spPr/>
    </dgm:pt>
    <dgm:pt modelId="{02C03E96-6941-4E24-B099-D5069EF31ABA}" type="pres">
      <dgm:prSet presAssocID="{5D9F313F-C499-4BA9-A3A2-DDE195385312}" presName="parentTextArrow" presStyleLbl="node1" presStyleIdx="5" presStyleCnt="10"/>
      <dgm:spPr/>
      <dgm:t>
        <a:bodyPr/>
        <a:lstStyle/>
        <a:p>
          <a:endParaRPr lang="ru-RU"/>
        </a:p>
      </dgm:t>
    </dgm:pt>
    <dgm:pt modelId="{DC58AE50-87F7-4B77-903C-9CE776A117B1}" type="pres">
      <dgm:prSet presAssocID="{BBFB4E11-C7BF-405F-A800-A0B50C8AC1D9}" presName="sp" presStyleCnt="0"/>
      <dgm:spPr/>
    </dgm:pt>
    <dgm:pt modelId="{961E5737-67EA-449E-B2D4-DACC5B08AD6A}" type="pres">
      <dgm:prSet presAssocID="{B69F0A11-1B93-4AC6-B22E-6268EEAFFBAB}" presName="arrowAndChildren" presStyleCnt="0"/>
      <dgm:spPr/>
    </dgm:pt>
    <dgm:pt modelId="{7A302171-396A-4A6F-BB83-50E75E9BBB89}" type="pres">
      <dgm:prSet presAssocID="{B69F0A11-1B93-4AC6-B22E-6268EEAFFBAB}" presName="parentTextArrow" presStyleLbl="node1" presStyleIdx="6" presStyleCnt="10"/>
      <dgm:spPr/>
      <dgm:t>
        <a:bodyPr/>
        <a:lstStyle/>
        <a:p>
          <a:endParaRPr lang="ru-RU"/>
        </a:p>
      </dgm:t>
    </dgm:pt>
    <dgm:pt modelId="{E0BF62C0-86E5-486E-9288-0754FE32E257}" type="pres">
      <dgm:prSet presAssocID="{50E8D401-4225-488F-9739-C52F552523E4}" presName="sp" presStyleCnt="0"/>
      <dgm:spPr/>
    </dgm:pt>
    <dgm:pt modelId="{57D9031D-0AFE-49C6-B14E-9F5E38E264C4}" type="pres">
      <dgm:prSet presAssocID="{E93E1336-464A-4576-B20F-C21725696845}" presName="arrowAndChildren" presStyleCnt="0"/>
      <dgm:spPr/>
    </dgm:pt>
    <dgm:pt modelId="{D5DCF5C6-F10E-4C64-B798-678CD1A0E623}" type="pres">
      <dgm:prSet presAssocID="{E93E1336-464A-4576-B20F-C21725696845}" presName="parentTextArrow" presStyleLbl="node1" presStyleIdx="7" presStyleCnt="10" custScaleY="139165"/>
      <dgm:spPr/>
      <dgm:t>
        <a:bodyPr/>
        <a:lstStyle/>
        <a:p>
          <a:endParaRPr lang="ru-RU"/>
        </a:p>
      </dgm:t>
    </dgm:pt>
    <dgm:pt modelId="{3F1B9449-4276-42F6-A1B7-F9BBECEAD46B}" type="pres">
      <dgm:prSet presAssocID="{14310B0E-8E6D-4418-9B4D-C2989A760ACA}" presName="sp" presStyleCnt="0"/>
      <dgm:spPr/>
    </dgm:pt>
    <dgm:pt modelId="{C917E131-8956-4EED-B07E-433BF96D53DB}" type="pres">
      <dgm:prSet presAssocID="{9A95D962-E7BF-45C4-8499-04B50E86CC85}" presName="arrowAndChildren" presStyleCnt="0"/>
      <dgm:spPr/>
    </dgm:pt>
    <dgm:pt modelId="{067F865C-A653-4074-AFD7-79862414D928}" type="pres">
      <dgm:prSet presAssocID="{9A95D962-E7BF-45C4-8499-04B50E86CC85}" presName="parentTextArrow" presStyleLbl="node1" presStyleIdx="8" presStyleCnt="10"/>
      <dgm:spPr/>
      <dgm:t>
        <a:bodyPr/>
        <a:lstStyle/>
        <a:p>
          <a:endParaRPr lang="ru-RU"/>
        </a:p>
      </dgm:t>
    </dgm:pt>
    <dgm:pt modelId="{7F053A12-456D-43AA-AB38-76D34E3063B8}" type="pres">
      <dgm:prSet presAssocID="{1DE58FF7-F002-4E19-A3B1-E383F5AC1BC3}" presName="sp" presStyleCnt="0"/>
      <dgm:spPr/>
    </dgm:pt>
    <dgm:pt modelId="{8F0C55D5-FC56-473B-9D1D-AE41FFAA18B7}" type="pres">
      <dgm:prSet presAssocID="{F94EE827-CD58-4788-86D9-7B9E6C85FC98}" presName="arrowAndChildren" presStyleCnt="0"/>
      <dgm:spPr/>
    </dgm:pt>
    <dgm:pt modelId="{BBA7A75E-8625-46B4-976E-8B9B9169CDB5}" type="pres">
      <dgm:prSet presAssocID="{F94EE827-CD58-4788-86D9-7B9E6C85FC98}" presName="parentTextArrow" presStyleLbl="node1" presStyleIdx="9" presStyleCnt="10"/>
      <dgm:spPr/>
      <dgm:t>
        <a:bodyPr/>
        <a:lstStyle/>
        <a:p>
          <a:endParaRPr lang="ru-RU"/>
        </a:p>
      </dgm:t>
    </dgm:pt>
  </dgm:ptLst>
  <dgm:cxnLst>
    <dgm:cxn modelId="{71963250-449A-4CC6-A133-108A5050309C}" srcId="{2ED4A2CD-E915-4523-B956-F04212AA902F}" destId="{F94EE827-CD58-4788-86D9-7B9E6C85FC98}" srcOrd="0" destOrd="0" parTransId="{55ECF7BE-64D4-45C5-9344-556BFCADE96F}" sibTransId="{1DE58FF7-F002-4E19-A3B1-E383F5AC1BC3}"/>
    <dgm:cxn modelId="{D118B10A-C3BF-4DE5-928D-34E4C7F5B7A4}" type="presOf" srcId="{808D5B0E-AFDC-4C87-99F0-DAFB28BF38E3}" destId="{4C8D0562-0226-4DB9-AF87-B694EE4271DC}" srcOrd="0" destOrd="0" presId="urn:microsoft.com/office/officeart/2005/8/layout/process4"/>
    <dgm:cxn modelId="{812BCFBC-911D-4C4A-ADD0-61015B477491}" type="presOf" srcId="{A7E2BE39-D697-4F48-9126-0FC48BBDD4BF}" destId="{023462FF-22DB-4A42-BDDB-C8B6EC3FB9B6}" srcOrd="0" destOrd="0" presId="urn:microsoft.com/office/officeart/2005/8/layout/process4"/>
    <dgm:cxn modelId="{D53293DD-6E57-4627-8602-20DF7E9086BB}" srcId="{2ED4A2CD-E915-4523-B956-F04212AA902F}" destId="{9A95D962-E7BF-45C4-8499-04B50E86CC85}" srcOrd="1" destOrd="0" parTransId="{1A74EC9B-DB05-4A14-ABC0-A577A4C81A6D}" sibTransId="{14310B0E-8E6D-4418-9B4D-C2989A760ACA}"/>
    <dgm:cxn modelId="{734A1AF7-4E04-49AB-B542-7BDB56226CB6}" srcId="{2ED4A2CD-E915-4523-B956-F04212AA902F}" destId="{B69F0A11-1B93-4AC6-B22E-6268EEAFFBAB}" srcOrd="3" destOrd="0" parTransId="{F348C3E5-1432-4AF1-A4DD-2A318993B68F}" sibTransId="{BBFB4E11-C7BF-405F-A800-A0B50C8AC1D9}"/>
    <dgm:cxn modelId="{613EC360-EC09-4123-A73D-1DEA2B51169D}" type="presOf" srcId="{8BF562DD-146C-4B41-93E7-FE32C37629A6}" destId="{09FA2012-F064-4BDA-8F48-05D4312336D5}" srcOrd="0" destOrd="0" presId="urn:microsoft.com/office/officeart/2005/8/layout/process4"/>
    <dgm:cxn modelId="{376F932F-FD2D-45B9-AE2B-7BCE63938079}" type="presOf" srcId="{9A95D962-E7BF-45C4-8499-04B50E86CC85}" destId="{067F865C-A653-4074-AFD7-79862414D928}" srcOrd="0" destOrd="0" presId="urn:microsoft.com/office/officeart/2005/8/layout/process4"/>
    <dgm:cxn modelId="{3046DE33-4B0C-4EFD-AA16-F77C789F7393}" type="presOf" srcId="{F94EE827-CD58-4788-86D9-7B9E6C85FC98}" destId="{BBA7A75E-8625-46B4-976E-8B9B9169CDB5}" srcOrd="0" destOrd="0" presId="urn:microsoft.com/office/officeart/2005/8/layout/process4"/>
    <dgm:cxn modelId="{C5D2B280-E70B-4DB9-BAC9-5B2E141F38F0}" srcId="{2ED4A2CD-E915-4523-B956-F04212AA902F}" destId="{A7E2BE39-D697-4F48-9126-0FC48BBDD4BF}" srcOrd="7" destOrd="0" parTransId="{E93D2FD4-B012-4719-BFEE-E3A6854D1C03}" sibTransId="{AC74C7C7-752C-4C3E-B503-789AF127588F}"/>
    <dgm:cxn modelId="{91A7084C-9068-49EE-BA5F-41BF01BF1CD8}" type="presOf" srcId="{E93E1336-464A-4576-B20F-C21725696845}" destId="{D5DCF5C6-F10E-4C64-B798-678CD1A0E623}" srcOrd="0" destOrd="0" presId="urn:microsoft.com/office/officeart/2005/8/layout/process4"/>
    <dgm:cxn modelId="{DF9E0D7D-703C-474B-AC17-C99E1903276B}" srcId="{2ED4A2CD-E915-4523-B956-F04212AA902F}" destId="{09741814-0B85-475A-A22A-09EC0C0D7AC2}" srcOrd="8" destOrd="0" parTransId="{F1D6FC79-B7C1-4472-986E-6F34A5AED445}" sibTransId="{8273DD5D-9F97-45CC-85BE-37591518B377}"/>
    <dgm:cxn modelId="{E0A223F8-D662-44FE-8614-8F022461C182}" srcId="{2ED4A2CD-E915-4523-B956-F04212AA902F}" destId="{5D9F313F-C499-4BA9-A3A2-DDE195385312}" srcOrd="4" destOrd="0" parTransId="{6F1FFDE7-F121-4FB1-96D4-7A0E902BDCD2}" sibTransId="{9441CD0E-1454-4295-9A9F-4190EB907B7C}"/>
    <dgm:cxn modelId="{AE260726-918D-4E3C-95F8-4C75F2C11A5B}" type="presOf" srcId="{B69F0A11-1B93-4AC6-B22E-6268EEAFFBAB}" destId="{7A302171-396A-4A6F-BB83-50E75E9BBB89}" srcOrd="0" destOrd="0" presId="urn:microsoft.com/office/officeart/2005/8/layout/process4"/>
    <dgm:cxn modelId="{DE08F13E-3821-4999-9E4E-98FF003FA308}" type="presOf" srcId="{2ED4A2CD-E915-4523-B956-F04212AA902F}" destId="{EFB32E70-56E8-413A-A8AB-47C08AF99440}" srcOrd="0" destOrd="0" presId="urn:microsoft.com/office/officeart/2005/8/layout/process4"/>
    <dgm:cxn modelId="{F050A0A1-9D64-44C9-AB06-A24BC2AC595B}" srcId="{2ED4A2CD-E915-4523-B956-F04212AA902F}" destId="{80BBE3C8-0E2C-4C43-B170-BBF356D2A201}" srcOrd="6" destOrd="0" parTransId="{771639CE-58D0-4440-9A7F-7C206EE51168}" sibTransId="{EB88C8EE-6065-4E44-8CCC-6663687DA2F9}"/>
    <dgm:cxn modelId="{97DB2415-195F-4E32-A1CE-EABB5E2AD040}" srcId="{2ED4A2CD-E915-4523-B956-F04212AA902F}" destId="{8BF562DD-146C-4B41-93E7-FE32C37629A6}" srcOrd="9" destOrd="0" parTransId="{29A80322-AA0B-4C22-8DD1-8C23EBDB8DF1}" sibTransId="{3EF6F878-4BEB-4551-8280-F94281411309}"/>
    <dgm:cxn modelId="{6D0F405B-1334-40DF-87EA-B9E365016826}" srcId="{2ED4A2CD-E915-4523-B956-F04212AA902F}" destId="{E93E1336-464A-4576-B20F-C21725696845}" srcOrd="2" destOrd="0" parTransId="{A40004A7-8634-45FE-9015-DC624A0A35E1}" sibTransId="{50E8D401-4225-488F-9739-C52F552523E4}"/>
    <dgm:cxn modelId="{181FEFE0-5C90-4401-9855-9A475FEE5257}" srcId="{2ED4A2CD-E915-4523-B956-F04212AA902F}" destId="{808D5B0E-AFDC-4C87-99F0-DAFB28BF38E3}" srcOrd="5" destOrd="0" parTransId="{ED3CD66F-12E6-4039-8237-37D23B60AFD2}" sibTransId="{C596A49C-574D-44DA-9703-689336128965}"/>
    <dgm:cxn modelId="{EE0F3B95-5DA7-4D09-891E-2F7D8BB467BF}" type="presOf" srcId="{09741814-0B85-475A-A22A-09EC0C0D7AC2}" destId="{9C2B9EE2-ADC7-4F8E-9347-F58350F68D0A}" srcOrd="0" destOrd="0" presId="urn:microsoft.com/office/officeart/2005/8/layout/process4"/>
    <dgm:cxn modelId="{CA90BBFE-2E4F-466B-B91D-0BBABF9A50BF}" type="presOf" srcId="{80BBE3C8-0E2C-4C43-B170-BBF356D2A201}" destId="{DCA59C29-1C77-4705-9A90-4CEE7CCF4F7E}" srcOrd="0" destOrd="0" presId="urn:microsoft.com/office/officeart/2005/8/layout/process4"/>
    <dgm:cxn modelId="{7751F3E1-9401-4CB4-9D01-32F4C32203CD}" type="presOf" srcId="{5D9F313F-C499-4BA9-A3A2-DDE195385312}" destId="{02C03E96-6941-4E24-B099-D5069EF31ABA}" srcOrd="0" destOrd="0" presId="urn:microsoft.com/office/officeart/2005/8/layout/process4"/>
    <dgm:cxn modelId="{B433D5BB-2822-4CF3-93C2-7892644F3A59}" type="presParOf" srcId="{EFB32E70-56E8-413A-A8AB-47C08AF99440}" destId="{7E398C92-F152-46BE-AD06-9817B45FCD49}" srcOrd="0" destOrd="0" presId="urn:microsoft.com/office/officeart/2005/8/layout/process4"/>
    <dgm:cxn modelId="{AA0A21DE-7347-419B-881F-34961F167F6C}" type="presParOf" srcId="{7E398C92-F152-46BE-AD06-9817B45FCD49}" destId="{09FA2012-F064-4BDA-8F48-05D4312336D5}" srcOrd="0" destOrd="0" presId="urn:microsoft.com/office/officeart/2005/8/layout/process4"/>
    <dgm:cxn modelId="{46E83E74-7FA7-4AB9-A44D-5818D0E48BD3}" type="presParOf" srcId="{EFB32E70-56E8-413A-A8AB-47C08AF99440}" destId="{6EFB4F27-1ADF-4134-A637-D9E31E0B30C3}" srcOrd="1" destOrd="0" presId="urn:microsoft.com/office/officeart/2005/8/layout/process4"/>
    <dgm:cxn modelId="{E7E454A9-E3EC-420F-A05B-449A12B7E5C9}" type="presParOf" srcId="{EFB32E70-56E8-413A-A8AB-47C08AF99440}" destId="{5F1ED7AE-8397-4DC2-9A67-E8C7963E6A66}" srcOrd="2" destOrd="0" presId="urn:microsoft.com/office/officeart/2005/8/layout/process4"/>
    <dgm:cxn modelId="{E684AA72-02B4-4962-8AAF-C96A165BF0D0}" type="presParOf" srcId="{5F1ED7AE-8397-4DC2-9A67-E8C7963E6A66}" destId="{9C2B9EE2-ADC7-4F8E-9347-F58350F68D0A}" srcOrd="0" destOrd="0" presId="urn:microsoft.com/office/officeart/2005/8/layout/process4"/>
    <dgm:cxn modelId="{DDD26C88-98C1-4D14-A3CD-181906B81B3B}" type="presParOf" srcId="{EFB32E70-56E8-413A-A8AB-47C08AF99440}" destId="{815B4873-6A74-4656-A4AF-94BF15ACA3CC}" srcOrd="3" destOrd="0" presId="urn:microsoft.com/office/officeart/2005/8/layout/process4"/>
    <dgm:cxn modelId="{47D73073-24EA-4196-915A-2433BA357931}" type="presParOf" srcId="{EFB32E70-56E8-413A-A8AB-47C08AF99440}" destId="{0C2951C3-B363-4A23-8146-4D02FD6F9008}" srcOrd="4" destOrd="0" presId="urn:microsoft.com/office/officeart/2005/8/layout/process4"/>
    <dgm:cxn modelId="{CCC11817-B7B4-45F7-B268-3DE228FE8FA1}" type="presParOf" srcId="{0C2951C3-B363-4A23-8146-4D02FD6F9008}" destId="{023462FF-22DB-4A42-BDDB-C8B6EC3FB9B6}" srcOrd="0" destOrd="0" presId="urn:microsoft.com/office/officeart/2005/8/layout/process4"/>
    <dgm:cxn modelId="{2F255BC9-AABB-4A46-A388-6603C6ADBF1F}" type="presParOf" srcId="{EFB32E70-56E8-413A-A8AB-47C08AF99440}" destId="{5703684F-2BAC-4A4B-A067-892CAC3296FB}" srcOrd="5" destOrd="0" presId="urn:microsoft.com/office/officeart/2005/8/layout/process4"/>
    <dgm:cxn modelId="{0815F6C8-B9F1-4337-A4D3-90865766D8E4}" type="presParOf" srcId="{EFB32E70-56E8-413A-A8AB-47C08AF99440}" destId="{69C023BF-22FD-4E68-8CC4-F87AB8C38C6C}" srcOrd="6" destOrd="0" presId="urn:microsoft.com/office/officeart/2005/8/layout/process4"/>
    <dgm:cxn modelId="{6AE6A2E6-0EF3-46D0-BD35-E68975F41799}" type="presParOf" srcId="{69C023BF-22FD-4E68-8CC4-F87AB8C38C6C}" destId="{DCA59C29-1C77-4705-9A90-4CEE7CCF4F7E}" srcOrd="0" destOrd="0" presId="urn:microsoft.com/office/officeart/2005/8/layout/process4"/>
    <dgm:cxn modelId="{157B43E4-8C6B-47E2-8B35-24892117B4B3}" type="presParOf" srcId="{EFB32E70-56E8-413A-A8AB-47C08AF99440}" destId="{5D668A14-2026-4C2E-A0C7-54406636E94B}" srcOrd="7" destOrd="0" presId="urn:microsoft.com/office/officeart/2005/8/layout/process4"/>
    <dgm:cxn modelId="{31BDBB79-D49F-46C3-AAD1-F5B88CE855D7}" type="presParOf" srcId="{EFB32E70-56E8-413A-A8AB-47C08AF99440}" destId="{A53DE98E-304B-4F39-AE74-F85AC45AFD67}" srcOrd="8" destOrd="0" presId="urn:microsoft.com/office/officeart/2005/8/layout/process4"/>
    <dgm:cxn modelId="{6941EA17-9D5A-4BFF-A308-AB7917C38602}" type="presParOf" srcId="{A53DE98E-304B-4F39-AE74-F85AC45AFD67}" destId="{4C8D0562-0226-4DB9-AF87-B694EE4271DC}" srcOrd="0" destOrd="0" presId="urn:microsoft.com/office/officeart/2005/8/layout/process4"/>
    <dgm:cxn modelId="{1563F3A8-24BA-48C7-8576-3A41F26BBCBD}" type="presParOf" srcId="{EFB32E70-56E8-413A-A8AB-47C08AF99440}" destId="{75DDFA13-D294-43E3-8762-D78F8BCB037C}" srcOrd="9" destOrd="0" presId="urn:microsoft.com/office/officeart/2005/8/layout/process4"/>
    <dgm:cxn modelId="{80413C7A-AD3A-4821-B525-17A82218726C}" type="presParOf" srcId="{EFB32E70-56E8-413A-A8AB-47C08AF99440}" destId="{4F58A0E0-B01C-4AFA-9079-931C067812C5}" srcOrd="10" destOrd="0" presId="urn:microsoft.com/office/officeart/2005/8/layout/process4"/>
    <dgm:cxn modelId="{2065BEBA-743A-41E4-86B0-7E2E2582293C}" type="presParOf" srcId="{4F58A0E0-B01C-4AFA-9079-931C067812C5}" destId="{02C03E96-6941-4E24-B099-D5069EF31ABA}" srcOrd="0" destOrd="0" presId="urn:microsoft.com/office/officeart/2005/8/layout/process4"/>
    <dgm:cxn modelId="{478F1E45-5F58-4691-B4B1-C870B2C9E486}" type="presParOf" srcId="{EFB32E70-56E8-413A-A8AB-47C08AF99440}" destId="{DC58AE50-87F7-4B77-903C-9CE776A117B1}" srcOrd="11" destOrd="0" presId="urn:microsoft.com/office/officeart/2005/8/layout/process4"/>
    <dgm:cxn modelId="{F2BC0603-1077-4600-BB73-B350C4718442}" type="presParOf" srcId="{EFB32E70-56E8-413A-A8AB-47C08AF99440}" destId="{961E5737-67EA-449E-B2D4-DACC5B08AD6A}" srcOrd="12" destOrd="0" presId="urn:microsoft.com/office/officeart/2005/8/layout/process4"/>
    <dgm:cxn modelId="{46F1354A-02E8-4B09-8498-77C70F7BDCEB}" type="presParOf" srcId="{961E5737-67EA-449E-B2D4-DACC5B08AD6A}" destId="{7A302171-396A-4A6F-BB83-50E75E9BBB89}" srcOrd="0" destOrd="0" presId="urn:microsoft.com/office/officeart/2005/8/layout/process4"/>
    <dgm:cxn modelId="{04B006BB-3D9A-47E8-9C86-68E1981E1366}" type="presParOf" srcId="{EFB32E70-56E8-413A-A8AB-47C08AF99440}" destId="{E0BF62C0-86E5-486E-9288-0754FE32E257}" srcOrd="13" destOrd="0" presId="urn:microsoft.com/office/officeart/2005/8/layout/process4"/>
    <dgm:cxn modelId="{9C959AC6-E0EC-4DCE-8FD4-B282F01B6FB1}" type="presParOf" srcId="{EFB32E70-56E8-413A-A8AB-47C08AF99440}" destId="{57D9031D-0AFE-49C6-B14E-9F5E38E264C4}" srcOrd="14" destOrd="0" presId="urn:microsoft.com/office/officeart/2005/8/layout/process4"/>
    <dgm:cxn modelId="{7CE55690-E762-4E54-A664-B49770205619}" type="presParOf" srcId="{57D9031D-0AFE-49C6-B14E-9F5E38E264C4}" destId="{D5DCF5C6-F10E-4C64-B798-678CD1A0E623}" srcOrd="0" destOrd="0" presId="urn:microsoft.com/office/officeart/2005/8/layout/process4"/>
    <dgm:cxn modelId="{FD5D892A-FDB6-42A5-B6DC-8753A1FEE079}" type="presParOf" srcId="{EFB32E70-56E8-413A-A8AB-47C08AF99440}" destId="{3F1B9449-4276-42F6-A1B7-F9BBECEAD46B}" srcOrd="15" destOrd="0" presId="urn:microsoft.com/office/officeart/2005/8/layout/process4"/>
    <dgm:cxn modelId="{49AE7E5D-AE28-4033-A92A-7F38160BFD06}" type="presParOf" srcId="{EFB32E70-56E8-413A-A8AB-47C08AF99440}" destId="{C917E131-8956-4EED-B07E-433BF96D53DB}" srcOrd="16" destOrd="0" presId="urn:microsoft.com/office/officeart/2005/8/layout/process4"/>
    <dgm:cxn modelId="{30F96022-CD52-4414-B990-6D94BEC9F3D8}" type="presParOf" srcId="{C917E131-8956-4EED-B07E-433BF96D53DB}" destId="{067F865C-A653-4074-AFD7-79862414D928}" srcOrd="0" destOrd="0" presId="urn:microsoft.com/office/officeart/2005/8/layout/process4"/>
    <dgm:cxn modelId="{C02AD8C8-5F93-45EB-B6B4-8295E4FC6286}" type="presParOf" srcId="{EFB32E70-56E8-413A-A8AB-47C08AF99440}" destId="{7F053A12-456D-43AA-AB38-76D34E3063B8}" srcOrd="17" destOrd="0" presId="urn:microsoft.com/office/officeart/2005/8/layout/process4"/>
    <dgm:cxn modelId="{D48777FA-4ECC-4651-B711-0B5AD56CB7D6}" type="presParOf" srcId="{EFB32E70-56E8-413A-A8AB-47C08AF99440}" destId="{8F0C55D5-FC56-473B-9D1D-AE41FFAA18B7}" srcOrd="18" destOrd="0" presId="urn:microsoft.com/office/officeart/2005/8/layout/process4"/>
    <dgm:cxn modelId="{55EC51B3-F728-4110-8380-47CD2BCC8574}" type="presParOf" srcId="{8F0C55D5-FC56-473B-9D1D-AE41FFAA18B7}" destId="{BBA7A75E-8625-46B4-976E-8B9B9169CDB5}"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169459B-09D5-4B10-94CF-AC9885874958}"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ru-RU"/>
        </a:p>
      </dgm:t>
    </dgm:pt>
    <dgm:pt modelId="{4EB54A07-3D6D-49FE-A8DA-0BE8264BD50F}">
      <dgm:prSet phldrT="[Текст]" custT="1"/>
      <dgm:spPr/>
      <dgm:t>
        <a:bodyPr/>
        <a:lstStyle/>
        <a:p>
          <a:r>
            <a:rPr lang="uk-UA" sz="1200" b="1">
              <a:latin typeface="Times New Roman" panose="02020603050405020304" pitchFamily="18" charset="0"/>
              <a:cs typeface="Times New Roman" panose="02020603050405020304" pitchFamily="18" charset="0"/>
            </a:rPr>
            <a:t>Шляхи надання ваучеру на навчання</a:t>
          </a:r>
          <a:endParaRPr lang="ru-RU" sz="1200">
            <a:latin typeface="Times New Roman" panose="02020603050405020304" pitchFamily="18" charset="0"/>
            <a:cs typeface="Times New Roman" panose="02020603050405020304" pitchFamily="18" charset="0"/>
          </a:endParaRPr>
        </a:p>
      </dgm:t>
    </dgm:pt>
    <dgm:pt modelId="{A86C8FC8-521A-4046-835A-7727BC82C2B9}" type="parTrans" cxnId="{A0FCACC0-F647-4369-96C6-5617643106D0}">
      <dgm:prSet/>
      <dgm:spPr/>
      <dgm:t>
        <a:bodyPr/>
        <a:lstStyle/>
        <a:p>
          <a:endParaRPr lang="ru-RU"/>
        </a:p>
      </dgm:t>
    </dgm:pt>
    <dgm:pt modelId="{67B0AA26-6653-423F-B1E1-D626BC88EBC3}" type="sibTrans" cxnId="{A0FCACC0-F647-4369-96C6-5617643106D0}">
      <dgm:prSet/>
      <dgm:spPr/>
      <dgm:t>
        <a:bodyPr/>
        <a:lstStyle/>
        <a:p>
          <a:endParaRPr lang="ru-RU"/>
        </a:p>
      </dgm:t>
    </dgm:pt>
    <dgm:pt modelId="{CF528F75-75BC-4D4D-8FEC-0B845EF8BF5E}">
      <dgm:prSet custT="1"/>
      <dgm:spPr/>
      <dgm:t>
        <a:bodyPr/>
        <a:lstStyle/>
        <a:p>
          <a:r>
            <a:rPr lang="uk-UA" sz="1200">
              <a:latin typeface="Times New Roman" panose="02020603050405020304" pitchFamily="18" charset="0"/>
              <a:cs typeface="Times New Roman" panose="02020603050405020304" pitchFamily="18" charset="0"/>
            </a:rPr>
            <a:t>Перепідготовка за робітничою професією</a:t>
          </a:r>
          <a:endParaRPr lang="ru-RU" sz="1200">
            <a:latin typeface="Times New Roman" panose="02020603050405020304" pitchFamily="18" charset="0"/>
            <a:cs typeface="Times New Roman" panose="02020603050405020304" pitchFamily="18" charset="0"/>
          </a:endParaRPr>
        </a:p>
      </dgm:t>
    </dgm:pt>
    <dgm:pt modelId="{49C27E0B-3B05-4E69-82D3-97DA3F5D968C}" type="parTrans" cxnId="{7B845B11-9EC3-4ABF-A581-E362C1301063}">
      <dgm:prSet/>
      <dgm:spPr/>
      <dgm:t>
        <a:bodyPr/>
        <a:lstStyle/>
        <a:p>
          <a:endParaRPr lang="ru-RU"/>
        </a:p>
      </dgm:t>
    </dgm:pt>
    <dgm:pt modelId="{C2AFD073-E360-442D-97D3-D69C062C606A}" type="sibTrans" cxnId="{7B845B11-9EC3-4ABF-A581-E362C1301063}">
      <dgm:prSet/>
      <dgm:spPr/>
      <dgm:t>
        <a:bodyPr/>
        <a:lstStyle/>
        <a:p>
          <a:endParaRPr lang="ru-RU"/>
        </a:p>
      </dgm:t>
    </dgm:pt>
    <dgm:pt modelId="{ACBDFB85-9AAA-4326-8DCE-E2D5035AD1B3}">
      <dgm:prSet custT="1"/>
      <dgm:spPr/>
      <dgm:t>
        <a:bodyPr/>
        <a:lstStyle/>
        <a:p>
          <a:r>
            <a:rPr lang="uk-UA" sz="1200">
              <a:latin typeface="Times New Roman" panose="02020603050405020304" pitchFamily="18" charset="0"/>
              <a:cs typeface="Times New Roman" panose="02020603050405020304" pitchFamily="18" charset="0"/>
            </a:rPr>
            <a:t>Підготовка за спеціальністю для здобуття ступеня магістра на основі ступеня бакалавра або магістра, здобутих за іншою спеціальністю</a:t>
          </a:r>
          <a:endParaRPr lang="ru-RU" sz="1200">
            <a:latin typeface="Times New Roman" panose="02020603050405020304" pitchFamily="18" charset="0"/>
            <a:cs typeface="Times New Roman" panose="02020603050405020304" pitchFamily="18" charset="0"/>
          </a:endParaRPr>
        </a:p>
      </dgm:t>
    </dgm:pt>
    <dgm:pt modelId="{9A77B1C1-8F3E-4077-8A51-002B8E7E8BC5}" type="parTrans" cxnId="{009BB5BB-B229-48C9-AA3E-C6E2B9A74E4E}">
      <dgm:prSet/>
      <dgm:spPr/>
      <dgm:t>
        <a:bodyPr/>
        <a:lstStyle/>
        <a:p>
          <a:endParaRPr lang="ru-RU"/>
        </a:p>
      </dgm:t>
    </dgm:pt>
    <dgm:pt modelId="{EE15DBEA-008E-41FF-9C32-43B3FF1AEC24}" type="sibTrans" cxnId="{009BB5BB-B229-48C9-AA3E-C6E2B9A74E4E}">
      <dgm:prSet/>
      <dgm:spPr/>
      <dgm:t>
        <a:bodyPr/>
        <a:lstStyle/>
        <a:p>
          <a:endParaRPr lang="ru-RU"/>
        </a:p>
      </dgm:t>
    </dgm:pt>
    <dgm:pt modelId="{08101696-C8B8-4FB0-86F5-B70838E4777C}">
      <dgm:prSet custT="1"/>
      <dgm:spPr/>
      <dgm:t>
        <a:bodyPr/>
        <a:lstStyle/>
        <a:p>
          <a:r>
            <a:rPr lang="uk-UA" sz="1200">
              <a:latin typeface="Times New Roman" panose="02020603050405020304" pitchFamily="18" charset="0"/>
              <a:cs typeface="Times New Roman" panose="02020603050405020304" pitchFamily="18" charset="0"/>
            </a:rPr>
            <a:t>Підготовки на наступному рівні освіти (крім третього (освітньо-наукового / освітньо-творчого) рівня вищої освіти)</a:t>
          </a:r>
          <a:endParaRPr lang="ru-RU" sz="1200">
            <a:latin typeface="Times New Roman" panose="02020603050405020304" pitchFamily="18" charset="0"/>
            <a:cs typeface="Times New Roman" panose="02020603050405020304" pitchFamily="18" charset="0"/>
          </a:endParaRPr>
        </a:p>
      </dgm:t>
    </dgm:pt>
    <dgm:pt modelId="{7A0FD8F9-864D-406D-B131-E073375DA805}" type="parTrans" cxnId="{1C04D8FF-B8ED-4F6A-8976-3700B3147FD0}">
      <dgm:prSet/>
      <dgm:spPr/>
      <dgm:t>
        <a:bodyPr/>
        <a:lstStyle/>
        <a:p>
          <a:endParaRPr lang="ru-RU"/>
        </a:p>
      </dgm:t>
    </dgm:pt>
    <dgm:pt modelId="{6C54596F-D5E2-4CDD-B224-6361FAEBD577}" type="sibTrans" cxnId="{1C04D8FF-B8ED-4F6A-8976-3700B3147FD0}">
      <dgm:prSet/>
      <dgm:spPr/>
      <dgm:t>
        <a:bodyPr/>
        <a:lstStyle/>
        <a:p>
          <a:endParaRPr lang="ru-RU"/>
        </a:p>
      </dgm:t>
    </dgm:pt>
    <dgm:pt modelId="{F2A9EBFE-FD79-470B-AE98-A1F266B0266F}">
      <dgm:prSet custT="1"/>
      <dgm:spPr/>
      <dgm:t>
        <a:bodyPr/>
        <a:lstStyle/>
        <a:p>
          <a:r>
            <a:rPr lang="uk-UA" sz="1200">
              <a:latin typeface="Times New Roman" panose="02020603050405020304" pitchFamily="18" charset="0"/>
              <a:cs typeface="Times New Roman" panose="02020603050405020304" pitchFamily="18" charset="0"/>
            </a:rPr>
            <a:t>Спеціалізація та підвищення кваліфікації за професіями і спеціальностями.</a:t>
          </a:r>
          <a:endParaRPr lang="ru-RU" sz="1200">
            <a:latin typeface="Times New Roman" panose="02020603050405020304" pitchFamily="18" charset="0"/>
            <a:cs typeface="Times New Roman" panose="02020603050405020304" pitchFamily="18" charset="0"/>
          </a:endParaRPr>
        </a:p>
      </dgm:t>
    </dgm:pt>
    <dgm:pt modelId="{8A6A0463-B0C0-4D86-B617-78DDED37FEE8}" type="parTrans" cxnId="{B372BE33-DD2D-4632-8A7F-3E1A90305CA0}">
      <dgm:prSet/>
      <dgm:spPr/>
      <dgm:t>
        <a:bodyPr/>
        <a:lstStyle/>
        <a:p>
          <a:endParaRPr lang="ru-RU"/>
        </a:p>
      </dgm:t>
    </dgm:pt>
    <dgm:pt modelId="{D67ED1EB-7ADA-4709-B1D4-5DDA43283917}" type="sibTrans" cxnId="{B372BE33-DD2D-4632-8A7F-3E1A90305CA0}">
      <dgm:prSet/>
      <dgm:spPr/>
      <dgm:t>
        <a:bodyPr/>
        <a:lstStyle/>
        <a:p>
          <a:endParaRPr lang="ru-RU"/>
        </a:p>
      </dgm:t>
    </dgm:pt>
    <dgm:pt modelId="{B6911C91-9162-4C41-9CFD-5D7F963C6197}" type="pres">
      <dgm:prSet presAssocID="{7169459B-09D5-4B10-94CF-AC9885874958}" presName="rootnode" presStyleCnt="0">
        <dgm:presLayoutVars>
          <dgm:chMax/>
          <dgm:chPref/>
          <dgm:dir/>
          <dgm:animLvl val="lvl"/>
        </dgm:presLayoutVars>
      </dgm:prSet>
      <dgm:spPr/>
      <dgm:t>
        <a:bodyPr/>
        <a:lstStyle/>
        <a:p>
          <a:endParaRPr lang="ru-RU"/>
        </a:p>
      </dgm:t>
    </dgm:pt>
    <dgm:pt modelId="{8D56F015-B26E-4169-B8AB-53ACF93EE283}" type="pres">
      <dgm:prSet presAssocID="{4EB54A07-3D6D-49FE-A8DA-0BE8264BD50F}" presName="composite" presStyleCnt="0"/>
      <dgm:spPr/>
    </dgm:pt>
    <dgm:pt modelId="{D0CC2FFA-0BFF-4E9D-861D-D7366CFBFEEE}" type="pres">
      <dgm:prSet presAssocID="{4EB54A07-3D6D-49FE-A8DA-0BE8264BD50F}" presName="LShape" presStyleLbl="alignNode1" presStyleIdx="0" presStyleCnt="9"/>
      <dgm:spPr/>
    </dgm:pt>
    <dgm:pt modelId="{743D3E6B-C606-4388-9F04-04E5CAB251AB}" type="pres">
      <dgm:prSet presAssocID="{4EB54A07-3D6D-49FE-A8DA-0BE8264BD50F}" presName="ParentText" presStyleLbl="revTx" presStyleIdx="0" presStyleCnt="5">
        <dgm:presLayoutVars>
          <dgm:chMax val="0"/>
          <dgm:chPref val="0"/>
          <dgm:bulletEnabled val="1"/>
        </dgm:presLayoutVars>
      </dgm:prSet>
      <dgm:spPr/>
      <dgm:t>
        <a:bodyPr/>
        <a:lstStyle/>
        <a:p>
          <a:endParaRPr lang="ru-RU"/>
        </a:p>
      </dgm:t>
    </dgm:pt>
    <dgm:pt modelId="{2C48CA50-88C6-488A-9A4B-8184C4B7713D}" type="pres">
      <dgm:prSet presAssocID="{4EB54A07-3D6D-49FE-A8DA-0BE8264BD50F}" presName="Triangle" presStyleLbl="alignNode1" presStyleIdx="1" presStyleCnt="9"/>
      <dgm:spPr/>
    </dgm:pt>
    <dgm:pt modelId="{5CD98CB8-224C-4C6B-8A99-E4EE9BEAF26D}" type="pres">
      <dgm:prSet presAssocID="{67B0AA26-6653-423F-B1E1-D626BC88EBC3}" presName="sibTrans" presStyleCnt="0"/>
      <dgm:spPr/>
    </dgm:pt>
    <dgm:pt modelId="{A082CCAD-1F24-4928-9E85-2620EAD54A42}" type="pres">
      <dgm:prSet presAssocID="{67B0AA26-6653-423F-B1E1-D626BC88EBC3}" presName="space" presStyleCnt="0"/>
      <dgm:spPr/>
    </dgm:pt>
    <dgm:pt modelId="{F2D96103-597E-43AC-8229-67D985EF8BF9}" type="pres">
      <dgm:prSet presAssocID="{CF528F75-75BC-4D4D-8FEC-0B845EF8BF5E}" presName="composite" presStyleCnt="0"/>
      <dgm:spPr/>
    </dgm:pt>
    <dgm:pt modelId="{84DD4B1B-A0BA-468B-95B5-FBC8ED6BE9F6}" type="pres">
      <dgm:prSet presAssocID="{CF528F75-75BC-4D4D-8FEC-0B845EF8BF5E}" presName="LShape" presStyleLbl="alignNode1" presStyleIdx="2" presStyleCnt="9"/>
      <dgm:spPr/>
    </dgm:pt>
    <dgm:pt modelId="{56B14845-C8D6-4144-9335-C0B095F9374B}" type="pres">
      <dgm:prSet presAssocID="{CF528F75-75BC-4D4D-8FEC-0B845EF8BF5E}" presName="ParentText" presStyleLbl="revTx" presStyleIdx="1" presStyleCnt="5">
        <dgm:presLayoutVars>
          <dgm:chMax val="0"/>
          <dgm:chPref val="0"/>
          <dgm:bulletEnabled val="1"/>
        </dgm:presLayoutVars>
      </dgm:prSet>
      <dgm:spPr/>
      <dgm:t>
        <a:bodyPr/>
        <a:lstStyle/>
        <a:p>
          <a:endParaRPr lang="ru-RU"/>
        </a:p>
      </dgm:t>
    </dgm:pt>
    <dgm:pt modelId="{68A56958-1DF2-491D-B952-438C163C5743}" type="pres">
      <dgm:prSet presAssocID="{CF528F75-75BC-4D4D-8FEC-0B845EF8BF5E}" presName="Triangle" presStyleLbl="alignNode1" presStyleIdx="3" presStyleCnt="9"/>
      <dgm:spPr/>
    </dgm:pt>
    <dgm:pt modelId="{104B1253-DAF7-4CCD-80B3-27F1AB36B1C0}" type="pres">
      <dgm:prSet presAssocID="{C2AFD073-E360-442D-97D3-D69C062C606A}" presName="sibTrans" presStyleCnt="0"/>
      <dgm:spPr/>
    </dgm:pt>
    <dgm:pt modelId="{39F3F1AD-35B2-4739-AAF9-2256331ADEC8}" type="pres">
      <dgm:prSet presAssocID="{C2AFD073-E360-442D-97D3-D69C062C606A}" presName="space" presStyleCnt="0"/>
      <dgm:spPr/>
    </dgm:pt>
    <dgm:pt modelId="{42ED3BBF-14F3-4C38-85FA-362CC9E4DB62}" type="pres">
      <dgm:prSet presAssocID="{ACBDFB85-9AAA-4326-8DCE-E2D5035AD1B3}" presName="composite" presStyleCnt="0"/>
      <dgm:spPr/>
    </dgm:pt>
    <dgm:pt modelId="{2A56E71E-4B15-4441-B25E-30713AA2BEDD}" type="pres">
      <dgm:prSet presAssocID="{ACBDFB85-9AAA-4326-8DCE-E2D5035AD1B3}" presName="LShape" presStyleLbl="alignNode1" presStyleIdx="4" presStyleCnt="9"/>
      <dgm:spPr/>
    </dgm:pt>
    <dgm:pt modelId="{1104962B-507F-42F9-B77E-A643AB453A37}" type="pres">
      <dgm:prSet presAssocID="{ACBDFB85-9AAA-4326-8DCE-E2D5035AD1B3}" presName="ParentText" presStyleLbl="revTx" presStyleIdx="2" presStyleCnt="5">
        <dgm:presLayoutVars>
          <dgm:chMax val="0"/>
          <dgm:chPref val="0"/>
          <dgm:bulletEnabled val="1"/>
        </dgm:presLayoutVars>
      </dgm:prSet>
      <dgm:spPr/>
      <dgm:t>
        <a:bodyPr/>
        <a:lstStyle/>
        <a:p>
          <a:endParaRPr lang="ru-RU"/>
        </a:p>
      </dgm:t>
    </dgm:pt>
    <dgm:pt modelId="{22424221-3213-4FD0-B60A-531FCF4AE739}" type="pres">
      <dgm:prSet presAssocID="{ACBDFB85-9AAA-4326-8DCE-E2D5035AD1B3}" presName="Triangle" presStyleLbl="alignNode1" presStyleIdx="5" presStyleCnt="9"/>
      <dgm:spPr/>
    </dgm:pt>
    <dgm:pt modelId="{F16B1AF6-02D7-4D2A-9D00-503F32A3D8F8}" type="pres">
      <dgm:prSet presAssocID="{EE15DBEA-008E-41FF-9C32-43B3FF1AEC24}" presName="sibTrans" presStyleCnt="0"/>
      <dgm:spPr/>
    </dgm:pt>
    <dgm:pt modelId="{BA4C63FB-8F9D-4DC4-8540-89908864A721}" type="pres">
      <dgm:prSet presAssocID="{EE15DBEA-008E-41FF-9C32-43B3FF1AEC24}" presName="space" presStyleCnt="0"/>
      <dgm:spPr/>
    </dgm:pt>
    <dgm:pt modelId="{438FD9F6-45F5-414D-8B75-C1F65702A14E}" type="pres">
      <dgm:prSet presAssocID="{08101696-C8B8-4FB0-86F5-B70838E4777C}" presName="composite" presStyleCnt="0"/>
      <dgm:spPr/>
    </dgm:pt>
    <dgm:pt modelId="{98EDAA20-C3EB-48B0-A02E-422D095C3A4E}" type="pres">
      <dgm:prSet presAssocID="{08101696-C8B8-4FB0-86F5-B70838E4777C}" presName="LShape" presStyleLbl="alignNode1" presStyleIdx="6" presStyleCnt="9"/>
      <dgm:spPr/>
    </dgm:pt>
    <dgm:pt modelId="{93AD81C6-40F9-4AC3-B492-261009681881}" type="pres">
      <dgm:prSet presAssocID="{08101696-C8B8-4FB0-86F5-B70838E4777C}" presName="ParentText" presStyleLbl="revTx" presStyleIdx="3" presStyleCnt="5">
        <dgm:presLayoutVars>
          <dgm:chMax val="0"/>
          <dgm:chPref val="0"/>
          <dgm:bulletEnabled val="1"/>
        </dgm:presLayoutVars>
      </dgm:prSet>
      <dgm:spPr/>
      <dgm:t>
        <a:bodyPr/>
        <a:lstStyle/>
        <a:p>
          <a:endParaRPr lang="ru-RU"/>
        </a:p>
      </dgm:t>
    </dgm:pt>
    <dgm:pt modelId="{7416040A-0A3F-462A-ABA4-BFFA9A993668}" type="pres">
      <dgm:prSet presAssocID="{08101696-C8B8-4FB0-86F5-B70838E4777C}" presName="Triangle" presStyleLbl="alignNode1" presStyleIdx="7" presStyleCnt="9"/>
      <dgm:spPr/>
    </dgm:pt>
    <dgm:pt modelId="{6A5ADC23-1463-472A-B41A-AD6CE7909860}" type="pres">
      <dgm:prSet presAssocID="{6C54596F-D5E2-4CDD-B224-6361FAEBD577}" presName="sibTrans" presStyleCnt="0"/>
      <dgm:spPr/>
    </dgm:pt>
    <dgm:pt modelId="{5579B70B-F7BA-4995-930E-EC69DA8ADEA4}" type="pres">
      <dgm:prSet presAssocID="{6C54596F-D5E2-4CDD-B224-6361FAEBD577}" presName="space" presStyleCnt="0"/>
      <dgm:spPr/>
    </dgm:pt>
    <dgm:pt modelId="{314A2C57-65EB-4A00-A3FE-26635EDB761E}" type="pres">
      <dgm:prSet presAssocID="{F2A9EBFE-FD79-470B-AE98-A1F266B0266F}" presName="composite" presStyleCnt="0"/>
      <dgm:spPr/>
    </dgm:pt>
    <dgm:pt modelId="{11B94401-A5DA-479C-A7D2-60835DE12B9F}" type="pres">
      <dgm:prSet presAssocID="{F2A9EBFE-FD79-470B-AE98-A1F266B0266F}" presName="LShape" presStyleLbl="alignNode1" presStyleIdx="8" presStyleCnt="9"/>
      <dgm:spPr/>
    </dgm:pt>
    <dgm:pt modelId="{90FD6833-2F61-492D-B742-A26064CDC9BB}" type="pres">
      <dgm:prSet presAssocID="{F2A9EBFE-FD79-470B-AE98-A1F266B0266F}" presName="ParentText" presStyleLbl="revTx" presStyleIdx="4" presStyleCnt="5">
        <dgm:presLayoutVars>
          <dgm:chMax val="0"/>
          <dgm:chPref val="0"/>
          <dgm:bulletEnabled val="1"/>
        </dgm:presLayoutVars>
      </dgm:prSet>
      <dgm:spPr/>
      <dgm:t>
        <a:bodyPr/>
        <a:lstStyle/>
        <a:p>
          <a:endParaRPr lang="ru-RU"/>
        </a:p>
      </dgm:t>
    </dgm:pt>
  </dgm:ptLst>
  <dgm:cxnLst>
    <dgm:cxn modelId="{1C04D8FF-B8ED-4F6A-8976-3700B3147FD0}" srcId="{7169459B-09D5-4B10-94CF-AC9885874958}" destId="{08101696-C8B8-4FB0-86F5-B70838E4777C}" srcOrd="3" destOrd="0" parTransId="{7A0FD8F9-864D-406D-B131-E073375DA805}" sibTransId="{6C54596F-D5E2-4CDD-B224-6361FAEBD577}"/>
    <dgm:cxn modelId="{DFEAD1C4-A843-4EFD-867D-5B1B853859E4}" type="presOf" srcId="{ACBDFB85-9AAA-4326-8DCE-E2D5035AD1B3}" destId="{1104962B-507F-42F9-B77E-A643AB453A37}" srcOrd="0" destOrd="0" presId="urn:microsoft.com/office/officeart/2009/3/layout/StepUpProcess"/>
    <dgm:cxn modelId="{A0FCACC0-F647-4369-96C6-5617643106D0}" srcId="{7169459B-09D5-4B10-94CF-AC9885874958}" destId="{4EB54A07-3D6D-49FE-A8DA-0BE8264BD50F}" srcOrd="0" destOrd="0" parTransId="{A86C8FC8-521A-4046-835A-7727BC82C2B9}" sibTransId="{67B0AA26-6653-423F-B1E1-D626BC88EBC3}"/>
    <dgm:cxn modelId="{2786C964-66BD-43E8-A457-1C4B28DA78E0}" type="presOf" srcId="{F2A9EBFE-FD79-470B-AE98-A1F266B0266F}" destId="{90FD6833-2F61-492D-B742-A26064CDC9BB}" srcOrd="0" destOrd="0" presId="urn:microsoft.com/office/officeart/2009/3/layout/StepUpProcess"/>
    <dgm:cxn modelId="{009BB5BB-B229-48C9-AA3E-C6E2B9A74E4E}" srcId="{7169459B-09D5-4B10-94CF-AC9885874958}" destId="{ACBDFB85-9AAA-4326-8DCE-E2D5035AD1B3}" srcOrd="2" destOrd="0" parTransId="{9A77B1C1-8F3E-4077-8A51-002B8E7E8BC5}" sibTransId="{EE15DBEA-008E-41FF-9C32-43B3FF1AEC24}"/>
    <dgm:cxn modelId="{50600297-224C-4942-B86F-3A212EFDCFE3}" type="presOf" srcId="{7169459B-09D5-4B10-94CF-AC9885874958}" destId="{B6911C91-9162-4C41-9CFD-5D7F963C6197}" srcOrd="0" destOrd="0" presId="urn:microsoft.com/office/officeart/2009/3/layout/StepUpProcess"/>
    <dgm:cxn modelId="{7B845B11-9EC3-4ABF-A581-E362C1301063}" srcId="{7169459B-09D5-4B10-94CF-AC9885874958}" destId="{CF528F75-75BC-4D4D-8FEC-0B845EF8BF5E}" srcOrd="1" destOrd="0" parTransId="{49C27E0B-3B05-4E69-82D3-97DA3F5D968C}" sibTransId="{C2AFD073-E360-442D-97D3-D69C062C606A}"/>
    <dgm:cxn modelId="{D74B7457-AE84-49CD-81A0-763A136477D0}" type="presOf" srcId="{4EB54A07-3D6D-49FE-A8DA-0BE8264BD50F}" destId="{743D3E6B-C606-4388-9F04-04E5CAB251AB}" srcOrd="0" destOrd="0" presId="urn:microsoft.com/office/officeart/2009/3/layout/StepUpProcess"/>
    <dgm:cxn modelId="{B372BE33-DD2D-4632-8A7F-3E1A90305CA0}" srcId="{7169459B-09D5-4B10-94CF-AC9885874958}" destId="{F2A9EBFE-FD79-470B-AE98-A1F266B0266F}" srcOrd="4" destOrd="0" parTransId="{8A6A0463-B0C0-4D86-B617-78DDED37FEE8}" sibTransId="{D67ED1EB-7ADA-4709-B1D4-5DDA43283917}"/>
    <dgm:cxn modelId="{41887C03-8D05-4F13-8F06-338707B4A0AA}" type="presOf" srcId="{08101696-C8B8-4FB0-86F5-B70838E4777C}" destId="{93AD81C6-40F9-4AC3-B492-261009681881}" srcOrd="0" destOrd="0" presId="urn:microsoft.com/office/officeart/2009/3/layout/StepUpProcess"/>
    <dgm:cxn modelId="{A9299390-5C59-43DE-87C8-FAAC0C3426FC}" type="presOf" srcId="{CF528F75-75BC-4D4D-8FEC-0B845EF8BF5E}" destId="{56B14845-C8D6-4144-9335-C0B095F9374B}" srcOrd="0" destOrd="0" presId="urn:microsoft.com/office/officeart/2009/3/layout/StepUpProcess"/>
    <dgm:cxn modelId="{F0C2C91B-5796-45FE-8731-28B6BC376E0B}" type="presParOf" srcId="{B6911C91-9162-4C41-9CFD-5D7F963C6197}" destId="{8D56F015-B26E-4169-B8AB-53ACF93EE283}" srcOrd="0" destOrd="0" presId="urn:microsoft.com/office/officeart/2009/3/layout/StepUpProcess"/>
    <dgm:cxn modelId="{27FEC23B-188B-47BF-BB1A-290E5B4D7DAF}" type="presParOf" srcId="{8D56F015-B26E-4169-B8AB-53ACF93EE283}" destId="{D0CC2FFA-0BFF-4E9D-861D-D7366CFBFEEE}" srcOrd="0" destOrd="0" presId="urn:microsoft.com/office/officeart/2009/3/layout/StepUpProcess"/>
    <dgm:cxn modelId="{0B7E8E29-ECB2-4EAB-BEAC-6C6504D0B33A}" type="presParOf" srcId="{8D56F015-B26E-4169-B8AB-53ACF93EE283}" destId="{743D3E6B-C606-4388-9F04-04E5CAB251AB}" srcOrd="1" destOrd="0" presId="urn:microsoft.com/office/officeart/2009/3/layout/StepUpProcess"/>
    <dgm:cxn modelId="{FF995066-25E4-412F-A88C-498A6CEFAE15}" type="presParOf" srcId="{8D56F015-B26E-4169-B8AB-53ACF93EE283}" destId="{2C48CA50-88C6-488A-9A4B-8184C4B7713D}" srcOrd="2" destOrd="0" presId="urn:microsoft.com/office/officeart/2009/3/layout/StepUpProcess"/>
    <dgm:cxn modelId="{B1A29A8F-19E5-4FDF-9D9D-3143A032467F}" type="presParOf" srcId="{B6911C91-9162-4C41-9CFD-5D7F963C6197}" destId="{5CD98CB8-224C-4C6B-8A99-E4EE9BEAF26D}" srcOrd="1" destOrd="0" presId="urn:microsoft.com/office/officeart/2009/3/layout/StepUpProcess"/>
    <dgm:cxn modelId="{C6900316-D874-4174-97F9-98C7F53405F1}" type="presParOf" srcId="{5CD98CB8-224C-4C6B-8A99-E4EE9BEAF26D}" destId="{A082CCAD-1F24-4928-9E85-2620EAD54A42}" srcOrd="0" destOrd="0" presId="urn:microsoft.com/office/officeart/2009/3/layout/StepUpProcess"/>
    <dgm:cxn modelId="{CF1BF4E7-E1B7-42F6-88E2-09A47D99D097}" type="presParOf" srcId="{B6911C91-9162-4C41-9CFD-5D7F963C6197}" destId="{F2D96103-597E-43AC-8229-67D985EF8BF9}" srcOrd="2" destOrd="0" presId="urn:microsoft.com/office/officeart/2009/3/layout/StepUpProcess"/>
    <dgm:cxn modelId="{33CF56FC-5FFE-4D20-A73E-195297300F38}" type="presParOf" srcId="{F2D96103-597E-43AC-8229-67D985EF8BF9}" destId="{84DD4B1B-A0BA-468B-95B5-FBC8ED6BE9F6}" srcOrd="0" destOrd="0" presId="urn:microsoft.com/office/officeart/2009/3/layout/StepUpProcess"/>
    <dgm:cxn modelId="{57A478B4-4866-4B92-8970-5D8992B65F43}" type="presParOf" srcId="{F2D96103-597E-43AC-8229-67D985EF8BF9}" destId="{56B14845-C8D6-4144-9335-C0B095F9374B}" srcOrd="1" destOrd="0" presId="urn:microsoft.com/office/officeart/2009/3/layout/StepUpProcess"/>
    <dgm:cxn modelId="{5590724B-DC48-4494-AAE8-26CEB9EDB1E0}" type="presParOf" srcId="{F2D96103-597E-43AC-8229-67D985EF8BF9}" destId="{68A56958-1DF2-491D-B952-438C163C5743}" srcOrd="2" destOrd="0" presId="urn:microsoft.com/office/officeart/2009/3/layout/StepUpProcess"/>
    <dgm:cxn modelId="{0DAC55B0-5138-434E-B3B4-2450BFBB256A}" type="presParOf" srcId="{B6911C91-9162-4C41-9CFD-5D7F963C6197}" destId="{104B1253-DAF7-4CCD-80B3-27F1AB36B1C0}" srcOrd="3" destOrd="0" presId="urn:microsoft.com/office/officeart/2009/3/layout/StepUpProcess"/>
    <dgm:cxn modelId="{10A0E77F-4B0E-4B90-89ED-5687979BF0A3}" type="presParOf" srcId="{104B1253-DAF7-4CCD-80B3-27F1AB36B1C0}" destId="{39F3F1AD-35B2-4739-AAF9-2256331ADEC8}" srcOrd="0" destOrd="0" presId="urn:microsoft.com/office/officeart/2009/3/layout/StepUpProcess"/>
    <dgm:cxn modelId="{540215CC-7127-4780-9D60-40B65270102A}" type="presParOf" srcId="{B6911C91-9162-4C41-9CFD-5D7F963C6197}" destId="{42ED3BBF-14F3-4C38-85FA-362CC9E4DB62}" srcOrd="4" destOrd="0" presId="urn:microsoft.com/office/officeart/2009/3/layout/StepUpProcess"/>
    <dgm:cxn modelId="{E5D97CF7-2DAC-4928-ADC0-AD45E9BCC12B}" type="presParOf" srcId="{42ED3BBF-14F3-4C38-85FA-362CC9E4DB62}" destId="{2A56E71E-4B15-4441-B25E-30713AA2BEDD}" srcOrd="0" destOrd="0" presId="urn:microsoft.com/office/officeart/2009/3/layout/StepUpProcess"/>
    <dgm:cxn modelId="{9C611743-7D74-4269-9D5A-A626946FAA14}" type="presParOf" srcId="{42ED3BBF-14F3-4C38-85FA-362CC9E4DB62}" destId="{1104962B-507F-42F9-B77E-A643AB453A37}" srcOrd="1" destOrd="0" presId="urn:microsoft.com/office/officeart/2009/3/layout/StepUpProcess"/>
    <dgm:cxn modelId="{65A9385F-B917-44F8-A0F3-100E57943E2F}" type="presParOf" srcId="{42ED3BBF-14F3-4C38-85FA-362CC9E4DB62}" destId="{22424221-3213-4FD0-B60A-531FCF4AE739}" srcOrd="2" destOrd="0" presId="urn:microsoft.com/office/officeart/2009/3/layout/StepUpProcess"/>
    <dgm:cxn modelId="{D70975B3-5FD7-48BC-A8C9-B9B03467C663}" type="presParOf" srcId="{B6911C91-9162-4C41-9CFD-5D7F963C6197}" destId="{F16B1AF6-02D7-4D2A-9D00-503F32A3D8F8}" srcOrd="5" destOrd="0" presId="urn:microsoft.com/office/officeart/2009/3/layout/StepUpProcess"/>
    <dgm:cxn modelId="{BD56D28A-C57E-4BE8-9EAE-36E75ADA6CFF}" type="presParOf" srcId="{F16B1AF6-02D7-4D2A-9D00-503F32A3D8F8}" destId="{BA4C63FB-8F9D-4DC4-8540-89908864A721}" srcOrd="0" destOrd="0" presId="urn:microsoft.com/office/officeart/2009/3/layout/StepUpProcess"/>
    <dgm:cxn modelId="{42FFFDF5-7B1B-4623-97CA-305F94FA8300}" type="presParOf" srcId="{B6911C91-9162-4C41-9CFD-5D7F963C6197}" destId="{438FD9F6-45F5-414D-8B75-C1F65702A14E}" srcOrd="6" destOrd="0" presId="urn:microsoft.com/office/officeart/2009/3/layout/StepUpProcess"/>
    <dgm:cxn modelId="{FBA0009A-BD55-42F6-9ABC-16C33ED96037}" type="presParOf" srcId="{438FD9F6-45F5-414D-8B75-C1F65702A14E}" destId="{98EDAA20-C3EB-48B0-A02E-422D095C3A4E}" srcOrd="0" destOrd="0" presId="urn:microsoft.com/office/officeart/2009/3/layout/StepUpProcess"/>
    <dgm:cxn modelId="{A38F2840-BFF9-42D4-BF40-61BE25638DAE}" type="presParOf" srcId="{438FD9F6-45F5-414D-8B75-C1F65702A14E}" destId="{93AD81C6-40F9-4AC3-B492-261009681881}" srcOrd="1" destOrd="0" presId="urn:microsoft.com/office/officeart/2009/3/layout/StepUpProcess"/>
    <dgm:cxn modelId="{46F0215B-01FE-4FBC-9628-98ABCD5A33F6}" type="presParOf" srcId="{438FD9F6-45F5-414D-8B75-C1F65702A14E}" destId="{7416040A-0A3F-462A-ABA4-BFFA9A993668}" srcOrd="2" destOrd="0" presId="urn:microsoft.com/office/officeart/2009/3/layout/StepUpProcess"/>
    <dgm:cxn modelId="{CE12C141-FF44-4484-A02D-7FB967C3396E}" type="presParOf" srcId="{B6911C91-9162-4C41-9CFD-5D7F963C6197}" destId="{6A5ADC23-1463-472A-B41A-AD6CE7909860}" srcOrd="7" destOrd="0" presId="urn:microsoft.com/office/officeart/2009/3/layout/StepUpProcess"/>
    <dgm:cxn modelId="{4E4AE51B-FE61-4729-B9BD-D695386DA1D1}" type="presParOf" srcId="{6A5ADC23-1463-472A-B41A-AD6CE7909860}" destId="{5579B70B-F7BA-4995-930E-EC69DA8ADEA4}" srcOrd="0" destOrd="0" presId="urn:microsoft.com/office/officeart/2009/3/layout/StepUpProcess"/>
    <dgm:cxn modelId="{F879F750-B29D-49AF-BB16-1317A21551D1}" type="presParOf" srcId="{B6911C91-9162-4C41-9CFD-5D7F963C6197}" destId="{314A2C57-65EB-4A00-A3FE-26635EDB761E}" srcOrd="8" destOrd="0" presId="urn:microsoft.com/office/officeart/2009/3/layout/StepUpProcess"/>
    <dgm:cxn modelId="{27F12B0C-7940-46C7-871A-D1C155D91AA5}" type="presParOf" srcId="{314A2C57-65EB-4A00-A3FE-26635EDB761E}" destId="{11B94401-A5DA-479C-A7D2-60835DE12B9F}" srcOrd="0" destOrd="0" presId="urn:microsoft.com/office/officeart/2009/3/layout/StepUpProcess"/>
    <dgm:cxn modelId="{4E97E8E1-1C68-4667-B991-615DCCD8C6AF}" type="presParOf" srcId="{314A2C57-65EB-4A00-A3FE-26635EDB761E}" destId="{90FD6833-2F61-492D-B742-A26064CDC9BB}" srcOrd="1" destOrd="0" presId="urn:microsoft.com/office/officeart/2009/3/layout/StepUpProcess"/>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61E8C2-8DD7-43F0-9501-2E74215C89A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E7E55B1F-04E7-4EA4-AAA4-DC1F8675FBD7}">
      <dgm:prSet phldrT="[Текст]" custT="1"/>
      <dgm:spPr/>
      <dgm:t>
        <a:bodyPr/>
        <a:lstStyle/>
        <a:p>
          <a:r>
            <a:rPr lang="uk-UA" sz="1400" b="1">
              <a:latin typeface="Times New Roman" panose="02020603050405020304" pitchFamily="18" charset="0"/>
              <a:cs typeface="Times New Roman" panose="02020603050405020304" pitchFamily="18" charset="0"/>
            </a:rPr>
            <a:t>Принципи збору та ведення єдиного внеску:</a:t>
          </a:r>
          <a:endParaRPr lang="ru-RU" sz="1400">
            <a:latin typeface="Times New Roman" panose="02020603050405020304" pitchFamily="18" charset="0"/>
            <a:cs typeface="Times New Roman" panose="02020603050405020304" pitchFamily="18" charset="0"/>
          </a:endParaRPr>
        </a:p>
      </dgm:t>
    </dgm:pt>
    <dgm:pt modelId="{CB017773-CEE4-43B0-A777-DF9B50909761}" type="parTrans" cxnId="{496A76D6-A431-48F5-A93B-5692F0397F51}">
      <dgm:prSet/>
      <dgm:spPr/>
      <dgm:t>
        <a:bodyPr/>
        <a:lstStyle/>
        <a:p>
          <a:endParaRPr lang="ru-RU"/>
        </a:p>
      </dgm:t>
    </dgm:pt>
    <dgm:pt modelId="{876A27F1-0F02-428C-B291-16D6D03D601E}" type="sibTrans" cxnId="{496A76D6-A431-48F5-A93B-5692F0397F51}">
      <dgm:prSet/>
      <dgm:spPr/>
      <dgm:t>
        <a:bodyPr/>
        <a:lstStyle/>
        <a:p>
          <a:endParaRPr lang="ru-RU"/>
        </a:p>
      </dgm:t>
    </dgm:pt>
    <dgm:pt modelId="{10E185A2-B7AA-4255-A4D3-D01DD8571368}">
      <dgm:prSet custT="1"/>
      <dgm:spPr/>
      <dgm:t>
        <a:bodyPr/>
        <a:lstStyle/>
        <a:p>
          <a:r>
            <a:rPr lang="uk-UA" sz="1400">
              <a:latin typeface="Times New Roman" panose="02020603050405020304" pitchFamily="18" charset="0"/>
              <a:cs typeface="Times New Roman" panose="02020603050405020304" pitchFamily="18" charset="0"/>
            </a:rPr>
            <a:t>Законодавчого визначення умов і порядку його сплати</a:t>
          </a:r>
          <a:endParaRPr lang="ru-RU" sz="1400">
            <a:latin typeface="Times New Roman" panose="02020603050405020304" pitchFamily="18" charset="0"/>
            <a:cs typeface="Times New Roman" panose="02020603050405020304" pitchFamily="18" charset="0"/>
          </a:endParaRPr>
        </a:p>
      </dgm:t>
    </dgm:pt>
    <dgm:pt modelId="{D8A28E40-52C3-4B83-B6E9-F9E38FF63847}" type="parTrans" cxnId="{E3E59D5B-E13A-4BCB-900C-C18002B4FE68}">
      <dgm:prSet custT="1"/>
      <dgm:spPr/>
      <dgm:t>
        <a:bodyPr/>
        <a:lstStyle/>
        <a:p>
          <a:endParaRPr lang="ru-RU" sz="1400">
            <a:latin typeface="Times New Roman" panose="02020603050405020304" pitchFamily="18" charset="0"/>
            <a:cs typeface="Times New Roman" panose="02020603050405020304" pitchFamily="18" charset="0"/>
          </a:endParaRPr>
        </a:p>
      </dgm:t>
    </dgm:pt>
    <dgm:pt modelId="{16E3A942-AE0A-4111-8BD2-365FCF64CC00}" type="sibTrans" cxnId="{E3E59D5B-E13A-4BCB-900C-C18002B4FE68}">
      <dgm:prSet/>
      <dgm:spPr/>
      <dgm:t>
        <a:bodyPr/>
        <a:lstStyle/>
        <a:p>
          <a:endParaRPr lang="ru-RU"/>
        </a:p>
      </dgm:t>
    </dgm:pt>
    <dgm:pt modelId="{9B7DD649-7FD0-4706-B17E-646C13521423}">
      <dgm:prSet custT="1"/>
      <dgm:spPr/>
      <dgm:t>
        <a:bodyPr/>
        <a:lstStyle/>
        <a:p>
          <a:r>
            <a:rPr lang="uk-UA" sz="1400">
              <a:latin typeface="Times New Roman" panose="02020603050405020304" pitchFamily="18" charset="0"/>
              <a:cs typeface="Times New Roman" panose="02020603050405020304" pitchFamily="18" charset="0"/>
            </a:rPr>
            <a:t>Обов'язковості сплати</a:t>
          </a:r>
          <a:endParaRPr lang="ru-RU" sz="1400">
            <a:latin typeface="Times New Roman" panose="02020603050405020304" pitchFamily="18" charset="0"/>
            <a:cs typeface="Times New Roman" panose="02020603050405020304" pitchFamily="18" charset="0"/>
          </a:endParaRPr>
        </a:p>
      </dgm:t>
    </dgm:pt>
    <dgm:pt modelId="{E253C4A3-B3AE-4038-BD06-DA9D9808CC75}" type="parTrans" cxnId="{6BCE8E25-6B32-4934-8FC1-AD4086337714}">
      <dgm:prSet custT="1"/>
      <dgm:spPr/>
      <dgm:t>
        <a:bodyPr/>
        <a:lstStyle/>
        <a:p>
          <a:endParaRPr lang="ru-RU" sz="1400">
            <a:latin typeface="Times New Roman" panose="02020603050405020304" pitchFamily="18" charset="0"/>
            <a:cs typeface="Times New Roman" panose="02020603050405020304" pitchFamily="18" charset="0"/>
          </a:endParaRPr>
        </a:p>
      </dgm:t>
    </dgm:pt>
    <dgm:pt modelId="{1E231BCE-EE53-4843-9FA2-2100B8791848}" type="sibTrans" cxnId="{6BCE8E25-6B32-4934-8FC1-AD4086337714}">
      <dgm:prSet/>
      <dgm:spPr/>
      <dgm:t>
        <a:bodyPr/>
        <a:lstStyle/>
        <a:p>
          <a:endParaRPr lang="ru-RU"/>
        </a:p>
      </dgm:t>
    </dgm:pt>
    <dgm:pt modelId="{33B55B00-DBE6-432B-9158-C5234A93D44F}">
      <dgm:prSet custT="1"/>
      <dgm:spPr/>
      <dgm:t>
        <a:bodyPr/>
        <a:lstStyle/>
        <a:p>
          <a:r>
            <a:rPr lang="uk-UA" sz="1400">
              <a:latin typeface="Times New Roman" panose="02020603050405020304" pitchFamily="18" charset="0"/>
              <a:cs typeface="Times New Roman" panose="02020603050405020304" pitchFamily="18" charset="0"/>
            </a:rPr>
            <a:t>Законодавчого визначення розміру єдиного внеску</a:t>
          </a:r>
          <a:endParaRPr lang="ru-RU" sz="1400">
            <a:latin typeface="Times New Roman" panose="02020603050405020304" pitchFamily="18" charset="0"/>
            <a:cs typeface="Times New Roman" panose="02020603050405020304" pitchFamily="18" charset="0"/>
          </a:endParaRPr>
        </a:p>
      </dgm:t>
    </dgm:pt>
    <dgm:pt modelId="{5E7A505C-B125-4ED8-B590-9897CE283692}" type="parTrans" cxnId="{7426B0FF-4528-493C-BF53-9C26CE8D93AF}">
      <dgm:prSet custT="1"/>
      <dgm:spPr/>
      <dgm:t>
        <a:bodyPr/>
        <a:lstStyle/>
        <a:p>
          <a:endParaRPr lang="ru-RU" sz="1400">
            <a:latin typeface="Times New Roman" panose="02020603050405020304" pitchFamily="18" charset="0"/>
            <a:cs typeface="Times New Roman" panose="02020603050405020304" pitchFamily="18" charset="0"/>
          </a:endParaRPr>
        </a:p>
      </dgm:t>
    </dgm:pt>
    <dgm:pt modelId="{867164AE-ACDE-43B0-BE67-DD76BB091EAD}" type="sibTrans" cxnId="{7426B0FF-4528-493C-BF53-9C26CE8D93AF}">
      <dgm:prSet/>
      <dgm:spPr/>
      <dgm:t>
        <a:bodyPr/>
        <a:lstStyle/>
        <a:p>
          <a:endParaRPr lang="ru-RU"/>
        </a:p>
      </dgm:t>
    </dgm:pt>
    <dgm:pt modelId="{EB0BCB48-2CD6-4EAE-B2BB-56A4AB0CB865}">
      <dgm:prSet custT="1"/>
      <dgm:spPr/>
      <dgm:t>
        <a:bodyPr/>
        <a:lstStyle/>
        <a:p>
          <a:r>
            <a:rPr lang="uk-UA" sz="1400">
              <a:latin typeface="Times New Roman" panose="02020603050405020304" pitchFamily="18" charset="0"/>
              <a:cs typeface="Times New Roman" panose="02020603050405020304" pitchFamily="18" charset="0"/>
            </a:rPr>
            <a:t>Прозорості та публічності діяльності органу, що здійснює збір та веде облік єдиного внеску</a:t>
          </a:r>
          <a:endParaRPr lang="ru-RU" sz="1400">
            <a:latin typeface="Times New Roman" panose="02020603050405020304" pitchFamily="18" charset="0"/>
            <a:cs typeface="Times New Roman" panose="02020603050405020304" pitchFamily="18" charset="0"/>
          </a:endParaRPr>
        </a:p>
      </dgm:t>
    </dgm:pt>
    <dgm:pt modelId="{4C87147E-3B31-43C7-85E6-EC159731106C}" type="parTrans" cxnId="{31B5FA5C-3AD7-4D66-B87E-7CD835F851EC}">
      <dgm:prSet custT="1"/>
      <dgm:spPr/>
      <dgm:t>
        <a:bodyPr/>
        <a:lstStyle/>
        <a:p>
          <a:endParaRPr lang="ru-RU" sz="1400">
            <a:latin typeface="Times New Roman" panose="02020603050405020304" pitchFamily="18" charset="0"/>
            <a:cs typeface="Times New Roman" panose="02020603050405020304" pitchFamily="18" charset="0"/>
          </a:endParaRPr>
        </a:p>
      </dgm:t>
    </dgm:pt>
    <dgm:pt modelId="{37D0DDAC-C222-44C2-AFE1-4153E1B3FE09}" type="sibTrans" cxnId="{31B5FA5C-3AD7-4D66-B87E-7CD835F851EC}">
      <dgm:prSet/>
      <dgm:spPr/>
      <dgm:t>
        <a:bodyPr/>
        <a:lstStyle/>
        <a:p>
          <a:endParaRPr lang="ru-RU"/>
        </a:p>
      </dgm:t>
    </dgm:pt>
    <dgm:pt modelId="{0452298D-2661-4F37-B92D-250C6D986C98}">
      <dgm:prSet custT="1"/>
      <dgm:spPr/>
      <dgm:t>
        <a:bodyPr/>
        <a:lstStyle/>
        <a:p>
          <a:r>
            <a:rPr lang="uk-UA" sz="1400">
              <a:latin typeface="Times New Roman" panose="02020603050405020304" pitchFamily="18" charset="0"/>
              <a:cs typeface="Times New Roman" panose="02020603050405020304" pitchFamily="18" charset="0"/>
            </a:rPr>
            <a:t>Захисту прав та законних інтересів застрахованих осіб; державного нагляду за збором та веденням обліку єдиного внеску</a:t>
          </a:r>
          <a:endParaRPr lang="ru-RU" sz="1400">
            <a:latin typeface="Times New Roman" panose="02020603050405020304" pitchFamily="18" charset="0"/>
            <a:cs typeface="Times New Roman" panose="02020603050405020304" pitchFamily="18" charset="0"/>
          </a:endParaRPr>
        </a:p>
      </dgm:t>
    </dgm:pt>
    <dgm:pt modelId="{139B10F4-DBB5-47F3-B9F9-1E6AD04BD5E8}" type="parTrans" cxnId="{20A9F24A-F118-468A-9CAF-E8890BAE403F}">
      <dgm:prSet custT="1"/>
      <dgm:spPr/>
      <dgm:t>
        <a:bodyPr/>
        <a:lstStyle/>
        <a:p>
          <a:endParaRPr lang="ru-RU" sz="1400">
            <a:latin typeface="Times New Roman" panose="02020603050405020304" pitchFamily="18" charset="0"/>
            <a:cs typeface="Times New Roman" panose="02020603050405020304" pitchFamily="18" charset="0"/>
          </a:endParaRPr>
        </a:p>
      </dgm:t>
    </dgm:pt>
    <dgm:pt modelId="{6318564F-9F29-4D8D-8B52-7B3443D5A2A3}" type="sibTrans" cxnId="{20A9F24A-F118-468A-9CAF-E8890BAE403F}">
      <dgm:prSet/>
      <dgm:spPr/>
      <dgm:t>
        <a:bodyPr/>
        <a:lstStyle/>
        <a:p>
          <a:endParaRPr lang="ru-RU"/>
        </a:p>
      </dgm:t>
    </dgm:pt>
    <dgm:pt modelId="{68872DB6-3454-42BD-B607-255A7627F293}">
      <dgm:prSet custT="1"/>
      <dgm:spPr/>
      <dgm:t>
        <a:bodyPr/>
        <a:lstStyle/>
        <a:p>
          <a:r>
            <a:rPr lang="uk-UA" sz="1400">
              <a:latin typeface="Times New Roman" panose="02020603050405020304" pitchFamily="18" charset="0"/>
              <a:cs typeface="Times New Roman" panose="02020603050405020304" pitchFamily="18" charset="0"/>
            </a:rPr>
            <a:t>Відповідальності платників єдиного внеску та органу, що здійснює збір та веде облік єдиного внеску, за порушення норм законодавства, а також за невиконання або неналежне виконання покладених на них обов'язків. </a:t>
          </a:r>
          <a:endParaRPr lang="ru-RU" sz="1400">
            <a:latin typeface="Times New Roman" panose="02020603050405020304" pitchFamily="18" charset="0"/>
            <a:cs typeface="Times New Roman" panose="02020603050405020304" pitchFamily="18" charset="0"/>
          </a:endParaRPr>
        </a:p>
      </dgm:t>
    </dgm:pt>
    <dgm:pt modelId="{F4E3ADF9-E47B-4575-8FD8-9D7C85679665}" type="parTrans" cxnId="{5D6E1254-EEAC-4027-8653-D949228E463F}">
      <dgm:prSet custT="1"/>
      <dgm:spPr/>
      <dgm:t>
        <a:bodyPr/>
        <a:lstStyle/>
        <a:p>
          <a:endParaRPr lang="ru-RU" sz="1400">
            <a:latin typeface="Times New Roman" panose="02020603050405020304" pitchFamily="18" charset="0"/>
            <a:cs typeface="Times New Roman" panose="02020603050405020304" pitchFamily="18" charset="0"/>
          </a:endParaRPr>
        </a:p>
      </dgm:t>
    </dgm:pt>
    <dgm:pt modelId="{5F11A976-2E71-417D-9CB8-D5BDD42C2D1A}" type="sibTrans" cxnId="{5D6E1254-EEAC-4027-8653-D949228E463F}">
      <dgm:prSet/>
      <dgm:spPr/>
      <dgm:t>
        <a:bodyPr/>
        <a:lstStyle/>
        <a:p>
          <a:endParaRPr lang="ru-RU"/>
        </a:p>
      </dgm:t>
    </dgm:pt>
    <dgm:pt modelId="{B57B73AF-FEA4-454F-8EAA-0570EECEBEF3}" type="pres">
      <dgm:prSet presAssocID="{3D61E8C2-8DD7-43F0-9501-2E74215C89A0}" presName="diagram" presStyleCnt="0">
        <dgm:presLayoutVars>
          <dgm:chPref val="1"/>
          <dgm:dir/>
          <dgm:animOne val="branch"/>
          <dgm:animLvl val="lvl"/>
          <dgm:resizeHandles val="exact"/>
        </dgm:presLayoutVars>
      </dgm:prSet>
      <dgm:spPr/>
      <dgm:t>
        <a:bodyPr/>
        <a:lstStyle/>
        <a:p>
          <a:endParaRPr lang="ru-RU"/>
        </a:p>
      </dgm:t>
    </dgm:pt>
    <dgm:pt modelId="{BDEBC6BD-F6FD-4200-9044-936BCF7774C0}" type="pres">
      <dgm:prSet presAssocID="{E7E55B1F-04E7-4EA4-AAA4-DC1F8675FBD7}" presName="root1" presStyleCnt="0"/>
      <dgm:spPr/>
    </dgm:pt>
    <dgm:pt modelId="{F4147115-110F-4B0F-83E5-CEC46008C04A}" type="pres">
      <dgm:prSet presAssocID="{E7E55B1F-04E7-4EA4-AAA4-DC1F8675FBD7}" presName="LevelOneTextNode" presStyleLbl="node0" presStyleIdx="0" presStyleCnt="1" custScaleX="184145" custScaleY="176766">
        <dgm:presLayoutVars>
          <dgm:chPref val="3"/>
        </dgm:presLayoutVars>
      </dgm:prSet>
      <dgm:spPr/>
      <dgm:t>
        <a:bodyPr/>
        <a:lstStyle/>
        <a:p>
          <a:endParaRPr lang="ru-RU"/>
        </a:p>
      </dgm:t>
    </dgm:pt>
    <dgm:pt modelId="{87A296CB-9495-4A8D-B271-3B94F897BC51}" type="pres">
      <dgm:prSet presAssocID="{E7E55B1F-04E7-4EA4-AAA4-DC1F8675FBD7}" presName="level2hierChild" presStyleCnt="0"/>
      <dgm:spPr/>
    </dgm:pt>
    <dgm:pt modelId="{054DB07C-6633-4C4F-848A-395638CB063A}" type="pres">
      <dgm:prSet presAssocID="{D8A28E40-52C3-4B83-B6E9-F9E38FF63847}" presName="conn2-1" presStyleLbl="parChTrans1D2" presStyleIdx="0" presStyleCnt="6" custScaleX="2000000" custScaleY="2000000"/>
      <dgm:spPr/>
      <dgm:t>
        <a:bodyPr/>
        <a:lstStyle/>
        <a:p>
          <a:endParaRPr lang="ru-RU"/>
        </a:p>
      </dgm:t>
    </dgm:pt>
    <dgm:pt modelId="{41D29743-A496-4224-8DBC-39C9E67CBAD3}" type="pres">
      <dgm:prSet presAssocID="{D8A28E40-52C3-4B83-B6E9-F9E38FF63847}" presName="connTx" presStyleLbl="parChTrans1D2" presStyleIdx="0" presStyleCnt="6"/>
      <dgm:spPr/>
      <dgm:t>
        <a:bodyPr/>
        <a:lstStyle/>
        <a:p>
          <a:endParaRPr lang="ru-RU"/>
        </a:p>
      </dgm:t>
    </dgm:pt>
    <dgm:pt modelId="{28208619-5E33-42A0-8627-999C26EAFC4A}" type="pres">
      <dgm:prSet presAssocID="{10E185A2-B7AA-4255-A4D3-D01DD8571368}" presName="root2" presStyleCnt="0"/>
      <dgm:spPr/>
    </dgm:pt>
    <dgm:pt modelId="{BEBD62A7-5AAD-43DB-8A66-004B267F7856}" type="pres">
      <dgm:prSet presAssocID="{10E185A2-B7AA-4255-A4D3-D01DD8571368}" presName="LevelTwoTextNode" presStyleLbl="node2" presStyleIdx="0" presStyleCnt="6" custScaleX="300304" custScaleY="176766">
        <dgm:presLayoutVars>
          <dgm:chPref val="3"/>
        </dgm:presLayoutVars>
      </dgm:prSet>
      <dgm:spPr/>
      <dgm:t>
        <a:bodyPr/>
        <a:lstStyle/>
        <a:p>
          <a:endParaRPr lang="ru-RU"/>
        </a:p>
      </dgm:t>
    </dgm:pt>
    <dgm:pt modelId="{C7334F50-7BCB-4DC6-B329-3059C322B2EA}" type="pres">
      <dgm:prSet presAssocID="{10E185A2-B7AA-4255-A4D3-D01DD8571368}" presName="level3hierChild" presStyleCnt="0"/>
      <dgm:spPr/>
    </dgm:pt>
    <dgm:pt modelId="{34A09DCE-A188-4278-BDA7-83F88AB2B758}" type="pres">
      <dgm:prSet presAssocID="{E253C4A3-B3AE-4038-BD06-DA9D9808CC75}" presName="conn2-1" presStyleLbl="parChTrans1D2" presStyleIdx="1" presStyleCnt="6" custScaleX="2000000" custScaleY="2000000"/>
      <dgm:spPr/>
      <dgm:t>
        <a:bodyPr/>
        <a:lstStyle/>
        <a:p>
          <a:endParaRPr lang="ru-RU"/>
        </a:p>
      </dgm:t>
    </dgm:pt>
    <dgm:pt modelId="{28F39F42-F70C-42D8-B77A-FBB8EEE3086F}" type="pres">
      <dgm:prSet presAssocID="{E253C4A3-B3AE-4038-BD06-DA9D9808CC75}" presName="connTx" presStyleLbl="parChTrans1D2" presStyleIdx="1" presStyleCnt="6"/>
      <dgm:spPr/>
      <dgm:t>
        <a:bodyPr/>
        <a:lstStyle/>
        <a:p>
          <a:endParaRPr lang="ru-RU"/>
        </a:p>
      </dgm:t>
    </dgm:pt>
    <dgm:pt modelId="{950DB886-C818-437D-A083-F72A80AA85CA}" type="pres">
      <dgm:prSet presAssocID="{9B7DD649-7FD0-4706-B17E-646C13521423}" presName="root2" presStyleCnt="0"/>
      <dgm:spPr/>
    </dgm:pt>
    <dgm:pt modelId="{0C4ABAE0-646A-453F-87E8-E62339BEBDD5}" type="pres">
      <dgm:prSet presAssocID="{9B7DD649-7FD0-4706-B17E-646C13521423}" presName="LevelTwoTextNode" presStyleLbl="node2" presStyleIdx="1" presStyleCnt="6" custScaleX="300304" custScaleY="176766">
        <dgm:presLayoutVars>
          <dgm:chPref val="3"/>
        </dgm:presLayoutVars>
      </dgm:prSet>
      <dgm:spPr/>
      <dgm:t>
        <a:bodyPr/>
        <a:lstStyle/>
        <a:p>
          <a:endParaRPr lang="ru-RU"/>
        </a:p>
      </dgm:t>
    </dgm:pt>
    <dgm:pt modelId="{771C9012-0967-40CE-ACF4-E66C666F5A28}" type="pres">
      <dgm:prSet presAssocID="{9B7DD649-7FD0-4706-B17E-646C13521423}" presName="level3hierChild" presStyleCnt="0"/>
      <dgm:spPr/>
    </dgm:pt>
    <dgm:pt modelId="{27725E1D-DFC8-4EDA-ACD2-8E357B731957}" type="pres">
      <dgm:prSet presAssocID="{5E7A505C-B125-4ED8-B590-9897CE283692}" presName="conn2-1" presStyleLbl="parChTrans1D2" presStyleIdx="2" presStyleCnt="6" custScaleX="2000000" custScaleY="2000000"/>
      <dgm:spPr/>
      <dgm:t>
        <a:bodyPr/>
        <a:lstStyle/>
        <a:p>
          <a:endParaRPr lang="ru-RU"/>
        </a:p>
      </dgm:t>
    </dgm:pt>
    <dgm:pt modelId="{54294CCA-3A08-4B63-8916-69219EB145C3}" type="pres">
      <dgm:prSet presAssocID="{5E7A505C-B125-4ED8-B590-9897CE283692}" presName="connTx" presStyleLbl="parChTrans1D2" presStyleIdx="2" presStyleCnt="6"/>
      <dgm:spPr/>
      <dgm:t>
        <a:bodyPr/>
        <a:lstStyle/>
        <a:p>
          <a:endParaRPr lang="ru-RU"/>
        </a:p>
      </dgm:t>
    </dgm:pt>
    <dgm:pt modelId="{3748F9BF-829D-431E-9AD3-ACB94D0F055D}" type="pres">
      <dgm:prSet presAssocID="{33B55B00-DBE6-432B-9158-C5234A93D44F}" presName="root2" presStyleCnt="0"/>
      <dgm:spPr/>
    </dgm:pt>
    <dgm:pt modelId="{93313C10-8A97-4865-84FB-7CADF56D454B}" type="pres">
      <dgm:prSet presAssocID="{33B55B00-DBE6-432B-9158-C5234A93D44F}" presName="LevelTwoTextNode" presStyleLbl="node2" presStyleIdx="2" presStyleCnt="6" custScaleX="300304" custScaleY="176766">
        <dgm:presLayoutVars>
          <dgm:chPref val="3"/>
        </dgm:presLayoutVars>
      </dgm:prSet>
      <dgm:spPr/>
      <dgm:t>
        <a:bodyPr/>
        <a:lstStyle/>
        <a:p>
          <a:endParaRPr lang="ru-RU"/>
        </a:p>
      </dgm:t>
    </dgm:pt>
    <dgm:pt modelId="{17B346F2-00D4-48AA-989E-146B21E6BE4F}" type="pres">
      <dgm:prSet presAssocID="{33B55B00-DBE6-432B-9158-C5234A93D44F}" presName="level3hierChild" presStyleCnt="0"/>
      <dgm:spPr/>
    </dgm:pt>
    <dgm:pt modelId="{B9767919-2271-4698-AFDD-9EF6461B282D}" type="pres">
      <dgm:prSet presAssocID="{4C87147E-3B31-43C7-85E6-EC159731106C}" presName="conn2-1" presStyleLbl="parChTrans1D2" presStyleIdx="3" presStyleCnt="6" custScaleX="2000000" custScaleY="2000000"/>
      <dgm:spPr/>
      <dgm:t>
        <a:bodyPr/>
        <a:lstStyle/>
        <a:p>
          <a:endParaRPr lang="ru-RU"/>
        </a:p>
      </dgm:t>
    </dgm:pt>
    <dgm:pt modelId="{0AB404B2-101A-4768-BC5D-01F5786FF9C8}" type="pres">
      <dgm:prSet presAssocID="{4C87147E-3B31-43C7-85E6-EC159731106C}" presName="connTx" presStyleLbl="parChTrans1D2" presStyleIdx="3" presStyleCnt="6"/>
      <dgm:spPr/>
      <dgm:t>
        <a:bodyPr/>
        <a:lstStyle/>
        <a:p>
          <a:endParaRPr lang="ru-RU"/>
        </a:p>
      </dgm:t>
    </dgm:pt>
    <dgm:pt modelId="{1A90C44A-09B4-46C3-B89E-F644431D5793}" type="pres">
      <dgm:prSet presAssocID="{EB0BCB48-2CD6-4EAE-B2BB-56A4AB0CB865}" presName="root2" presStyleCnt="0"/>
      <dgm:spPr/>
    </dgm:pt>
    <dgm:pt modelId="{3C2E66BE-EA5E-4342-8887-C2D851B8E738}" type="pres">
      <dgm:prSet presAssocID="{EB0BCB48-2CD6-4EAE-B2BB-56A4AB0CB865}" presName="LevelTwoTextNode" presStyleLbl="node2" presStyleIdx="3" presStyleCnt="6" custScaleX="300304" custScaleY="176766">
        <dgm:presLayoutVars>
          <dgm:chPref val="3"/>
        </dgm:presLayoutVars>
      </dgm:prSet>
      <dgm:spPr/>
      <dgm:t>
        <a:bodyPr/>
        <a:lstStyle/>
        <a:p>
          <a:endParaRPr lang="ru-RU"/>
        </a:p>
      </dgm:t>
    </dgm:pt>
    <dgm:pt modelId="{075A3B30-D1EC-4EB2-B3B8-153C72904A0F}" type="pres">
      <dgm:prSet presAssocID="{EB0BCB48-2CD6-4EAE-B2BB-56A4AB0CB865}" presName="level3hierChild" presStyleCnt="0"/>
      <dgm:spPr/>
    </dgm:pt>
    <dgm:pt modelId="{F3F11479-DD40-46E2-A85F-3086DD005708}" type="pres">
      <dgm:prSet presAssocID="{139B10F4-DBB5-47F3-B9F9-1E6AD04BD5E8}" presName="conn2-1" presStyleLbl="parChTrans1D2" presStyleIdx="4" presStyleCnt="6" custScaleX="2000000" custScaleY="2000000"/>
      <dgm:spPr/>
      <dgm:t>
        <a:bodyPr/>
        <a:lstStyle/>
        <a:p>
          <a:endParaRPr lang="ru-RU"/>
        </a:p>
      </dgm:t>
    </dgm:pt>
    <dgm:pt modelId="{151B18AB-ACEB-4673-A694-66487F29A2D7}" type="pres">
      <dgm:prSet presAssocID="{139B10F4-DBB5-47F3-B9F9-1E6AD04BD5E8}" presName="connTx" presStyleLbl="parChTrans1D2" presStyleIdx="4" presStyleCnt="6"/>
      <dgm:spPr/>
      <dgm:t>
        <a:bodyPr/>
        <a:lstStyle/>
        <a:p>
          <a:endParaRPr lang="ru-RU"/>
        </a:p>
      </dgm:t>
    </dgm:pt>
    <dgm:pt modelId="{2B66D64E-5B38-40C6-8063-B9FAA100E028}" type="pres">
      <dgm:prSet presAssocID="{0452298D-2661-4F37-B92D-250C6D986C98}" presName="root2" presStyleCnt="0"/>
      <dgm:spPr/>
    </dgm:pt>
    <dgm:pt modelId="{3BA98AA3-E232-427E-BE6A-00FC5888E13A}" type="pres">
      <dgm:prSet presAssocID="{0452298D-2661-4F37-B92D-250C6D986C98}" presName="LevelTwoTextNode" presStyleLbl="node2" presStyleIdx="4" presStyleCnt="6" custScaleX="300304" custScaleY="176766">
        <dgm:presLayoutVars>
          <dgm:chPref val="3"/>
        </dgm:presLayoutVars>
      </dgm:prSet>
      <dgm:spPr/>
      <dgm:t>
        <a:bodyPr/>
        <a:lstStyle/>
        <a:p>
          <a:endParaRPr lang="ru-RU"/>
        </a:p>
      </dgm:t>
    </dgm:pt>
    <dgm:pt modelId="{F73099ED-9F5F-4AD1-BFFE-2FD731D8E164}" type="pres">
      <dgm:prSet presAssocID="{0452298D-2661-4F37-B92D-250C6D986C98}" presName="level3hierChild" presStyleCnt="0"/>
      <dgm:spPr/>
    </dgm:pt>
    <dgm:pt modelId="{CC986777-0F68-47CE-BFE9-B38B3EF51E2A}" type="pres">
      <dgm:prSet presAssocID="{F4E3ADF9-E47B-4575-8FD8-9D7C85679665}" presName="conn2-1" presStyleLbl="parChTrans1D2" presStyleIdx="5" presStyleCnt="6" custScaleX="2000000" custScaleY="2000000"/>
      <dgm:spPr/>
      <dgm:t>
        <a:bodyPr/>
        <a:lstStyle/>
        <a:p>
          <a:endParaRPr lang="ru-RU"/>
        </a:p>
      </dgm:t>
    </dgm:pt>
    <dgm:pt modelId="{73ABB657-BD2F-4A4A-85A2-34BC45F15F07}" type="pres">
      <dgm:prSet presAssocID="{F4E3ADF9-E47B-4575-8FD8-9D7C85679665}" presName="connTx" presStyleLbl="parChTrans1D2" presStyleIdx="5" presStyleCnt="6"/>
      <dgm:spPr/>
      <dgm:t>
        <a:bodyPr/>
        <a:lstStyle/>
        <a:p>
          <a:endParaRPr lang="ru-RU"/>
        </a:p>
      </dgm:t>
    </dgm:pt>
    <dgm:pt modelId="{52074B2C-F5F5-4953-8AB3-88034D9BE656}" type="pres">
      <dgm:prSet presAssocID="{68872DB6-3454-42BD-B607-255A7627F293}" presName="root2" presStyleCnt="0"/>
      <dgm:spPr/>
    </dgm:pt>
    <dgm:pt modelId="{C1F95FAD-6830-4466-BECD-2EEFDCA2D9BB}" type="pres">
      <dgm:prSet presAssocID="{68872DB6-3454-42BD-B607-255A7627F293}" presName="LevelTwoTextNode" presStyleLbl="node2" presStyleIdx="5" presStyleCnt="6" custScaleX="300304" custScaleY="287804">
        <dgm:presLayoutVars>
          <dgm:chPref val="3"/>
        </dgm:presLayoutVars>
      </dgm:prSet>
      <dgm:spPr/>
      <dgm:t>
        <a:bodyPr/>
        <a:lstStyle/>
        <a:p>
          <a:endParaRPr lang="ru-RU"/>
        </a:p>
      </dgm:t>
    </dgm:pt>
    <dgm:pt modelId="{B61557CD-B180-45A8-95B2-ECD76C92921D}" type="pres">
      <dgm:prSet presAssocID="{68872DB6-3454-42BD-B607-255A7627F293}" presName="level3hierChild" presStyleCnt="0"/>
      <dgm:spPr/>
    </dgm:pt>
  </dgm:ptLst>
  <dgm:cxnLst>
    <dgm:cxn modelId="{1F79E1EA-8493-4D12-8198-8E57C2DC2FA6}" type="presOf" srcId="{E7E55B1F-04E7-4EA4-AAA4-DC1F8675FBD7}" destId="{F4147115-110F-4B0F-83E5-CEC46008C04A}" srcOrd="0" destOrd="0" presId="urn:microsoft.com/office/officeart/2005/8/layout/hierarchy2"/>
    <dgm:cxn modelId="{552B5D68-4980-4D1C-967B-1E0011CDB366}" type="presOf" srcId="{9B7DD649-7FD0-4706-B17E-646C13521423}" destId="{0C4ABAE0-646A-453F-87E8-E62339BEBDD5}" srcOrd="0" destOrd="0" presId="urn:microsoft.com/office/officeart/2005/8/layout/hierarchy2"/>
    <dgm:cxn modelId="{1250C959-CAE4-43CA-AF11-CE1F07DDA1D5}" type="presOf" srcId="{3D61E8C2-8DD7-43F0-9501-2E74215C89A0}" destId="{B57B73AF-FEA4-454F-8EAA-0570EECEBEF3}" srcOrd="0" destOrd="0" presId="urn:microsoft.com/office/officeart/2005/8/layout/hierarchy2"/>
    <dgm:cxn modelId="{CF4CCAAE-D9DF-4867-A89A-E8D356C9571D}" type="presOf" srcId="{D8A28E40-52C3-4B83-B6E9-F9E38FF63847}" destId="{054DB07C-6633-4C4F-848A-395638CB063A}" srcOrd="0" destOrd="0" presId="urn:microsoft.com/office/officeart/2005/8/layout/hierarchy2"/>
    <dgm:cxn modelId="{5F19C78E-C67C-4B9A-B098-756758855678}" type="presOf" srcId="{68872DB6-3454-42BD-B607-255A7627F293}" destId="{C1F95FAD-6830-4466-BECD-2EEFDCA2D9BB}" srcOrd="0" destOrd="0" presId="urn:microsoft.com/office/officeart/2005/8/layout/hierarchy2"/>
    <dgm:cxn modelId="{38073C84-581F-4A45-8BC7-00FD106221C3}" type="presOf" srcId="{139B10F4-DBB5-47F3-B9F9-1E6AD04BD5E8}" destId="{151B18AB-ACEB-4673-A694-66487F29A2D7}" srcOrd="1" destOrd="0" presId="urn:microsoft.com/office/officeart/2005/8/layout/hierarchy2"/>
    <dgm:cxn modelId="{20CD02E9-AB3F-47DF-9DE0-7E1D671F86DF}" type="presOf" srcId="{33B55B00-DBE6-432B-9158-C5234A93D44F}" destId="{93313C10-8A97-4865-84FB-7CADF56D454B}" srcOrd="0" destOrd="0" presId="urn:microsoft.com/office/officeart/2005/8/layout/hierarchy2"/>
    <dgm:cxn modelId="{31B5FA5C-3AD7-4D66-B87E-7CD835F851EC}" srcId="{E7E55B1F-04E7-4EA4-AAA4-DC1F8675FBD7}" destId="{EB0BCB48-2CD6-4EAE-B2BB-56A4AB0CB865}" srcOrd="3" destOrd="0" parTransId="{4C87147E-3B31-43C7-85E6-EC159731106C}" sibTransId="{37D0DDAC-C222-44C2-AFE1-4153E1B3FE09}"/>
    <dgm:cxn modelId="{4CC00363-7372-45C0-881A-31F02020D145}" type="presOf" srcId="{10E185A2-B7AA-4255-A4D3-D01DD8571368}" destId="{BEBD62A7-5AAD-43DB-8A66-004B267F7856}" srcOrd="0" destOrd="0" presId="urn:microsoft.com/office/officeart/2005/8/layout/hierarchy2"/>
    <dgm:cxn modelId="{E8CB819D-20D3-453E-900A-88DD61A082EC}" type="presOf" srcId="{E253C4A3-B3AE-4038-BD06-DA9D9808CC75}" destId="{34A09DCE-A188-4278-BDA7-83F88AB2B758}" srcOrd="0" destOrd="0" presId="urn:microsoft.com/office/officeart/2005/8/layout/hierarchy2"/>
    <dgm:cxn modelId="{5CEE5EED-A8C4-4E5D-9949-450B68B18F10}" type="presOf" srcId="{EB0BCB48-2CD6-4EAE-B2BB-56A4AB0CB865}" destId="{3C2E66BE-EA5E-4342-8887-C2D851B8E738}" srcOrd="0" destOrd="0" presId="urn:microsoft.com/office/officeart/2005/8/layout/hierarchy2"/>
    <dgm:cxn modelId="{E3E59D5B-E13A-4BCB-900C-C18002B4FE68}" srcId="{E7E55B1F-04E7-4EA4-AAA4-DC1F8675FBD7}" destId="{10E185A2-B7AA-4255-A4D3-D01DD8571368}" srcOrd="0" destOrd="0" parTransId="{D8A28E40-52C3-4B83-B6E9-F9E38FF63847}" sibTransId="{16E3A942-AE0A-4111-8BD2-365FCF64CC00}"/>
    <dgm:cxn modelId="{024505CF-977E-42E5-85A5-AA0F93EC0F79}" type="presOf" srcId="{F4E3ADF9-E47B-4575-8FD8-9D7C85679665}" destId="{CC986777-0F68-47CE-BFE9-B38B3EF51E2A}" srcOrd="0" destOrd="0" presId="urn:microsoft.com/office/officeart/2005/8/layout/hierarchy2"/>
    <dgm:cxn modelId="{7426B0FF-4528-493C-BF53-9C26CE8D93AF}" srcId="{E7E55B1F-04E7-4EA4-AAA4-DC1F8675FBD7}" destId="{33B55B00-DBE6-432B-9158-C5234A93D44F}" srcOrd="2" destOrd="0" parTransId="{5E7A505C-B125-4ED8-B590-9897CE283692}" sibTransId="{867164AE-ACDE-43B0-BE67-DD76BB091EAD}"/>
    <dgm:cxn modelId="{7CDBE443-3353-459C-9185-197A62F3DCF5}" type="presOf" srcId="{139B10F4-DBB5-47F3-B9F9-1E6AD04BD5E8}" destId="{F3F11479-DD40-46E2-A85F-3086DD005708}" srcOrd="0" destOrd="0" presId="urn:microsoft.com/office/officeart/2005/8/layout/hierarchy2"/>
    <dgm:cxn modelId="{3D1340E3-6480-4DBA-B3BA-9DB8E6A22229}" type="presOf" srcId="{5E7A505C-B125-4ED8-B590-9897CE283692}" destId="{27725E1D-DFC8-4EDA-ACD2-8E357B731957}" srcOrd="0" destOrd="0" presId="urn:microsoft.com/office/officeart/2005/8/layout/hierarchy2"/>
    <dgm:cxn modelId="{496A76D6-A431-48F5-A93B-5692F0397F51}" srcId="{3D61E8C2-8DD7-43F0-9501-2E74215C89A0}" destId="{E7E55B1F-04E7-4EA4-AAA4-DC1F8675FBD7}" srcOrd="0" destOrd="0" parTransId="{CB017773-CEE4-43B0-A777-DF9B50909761}" sibTransId="{876A27F1-0F02-428C-B291-16D6D03D601E}"/>
    <dgm:cxn modelId="{6BCE8E25-6B32-4934-8FC1-AD4086337714}" srcId="{E7E55B1F-04E7-4EA4-AAA4-DC1F8675FBD7}" destId="{9B7DD649-7FD0-4706-B17E-646C13521423}" srcOrd="1" destOrd="0" parTransId="{E253C4A3-B3AE-4038-BD06-DA9D9808CC75}" sibTransId="{1E231BCE-EE53-4843-9FA2-2100B8791848}"/>
    <dgm:cxn modelId="{5D6E1254-EEAC-4027-8653-D949228E463F}" srcId="{E7E55B1F-04E7-4EA4-AAA4-DC1F8675FBD7}" destId="{68872DB6-3454-42BD-B607-255A7627F293}" srcOrd="5" destOrd="0" parTransId="{F4E3ADF9-E47B-4575-8FD8-9D7C85679665}" sibTransId="{5F11A976-2E71-417D-9CB8-D5BDD42C2D1A}"/>
    <dgm:cxn modelId="{29426AE6-38A8-4699-BB90-972E038975B3}" type="presOf" srcId="{F4E3ADF9-E47B-4575-8FD8-9D7C85679665}" destId="{73ABB657-BD2F-4A4A-85A2-34BC45F15F07}" srcOrd="1" destOrd="0" presId="urn:microsoft.com/office/officeart/2005/8/layout/hierarchy2"/>
    <dgm:cxn modelId="{CECA06A9-DFE9-42DB-8D0A-A1AAD8830925}" type="presOf" srcId="{D8A28E40-52C3-4B83-B6E9-F9E38FF63847}" destId="{41D29743-A496-4224-8DBC-39C9E67CBAD3}" srcOrd="1" destOrd="0" presId="urn:microsoft.com/office/officeart/2005/8/layout/hierarchy2"/>
    <dgm:cxn modelId="{19DE4703-A1A2-4CFB-B430-FFA351436D96}" type="presOf" srcId="{5E7A505C-B125-4ED8-B590-9897CE283692}" destId="{54294CCA-3A08-4B63-8916-69219EB145C3}" srcOrd="1" destOrd="0" presId="urn:microsoft.com/office/officeart/2005/8/layout/hierarchy2"/>
    <dgm:cxn modelId="{5C1AA4EA-9C9E-4A3D-9E33-D66C9C9B2D72}" type="presOf" srcId="{E253C4A3-B3AE-4038-BD06-DA9D9808CC75}" destId="{28F39F42-F70C-42D8-B77A-FBB8EEE3086F}" srcOrd="1" destOrd="0" presId="urn:microsoft.com/office/officeart/2005/8/layout/hierarchy2"/>
    <dgm:cxn modelId="{20A9F24A-F118-468A-9CAF-E8890BAE403F}" srcId="{E7E55B1F-04E7-4EA4-AAA4-DC1F8675FBD7}" destId="{0452298D-2661-4F37-B92D-250C6D986C98}" srcOrd="4" destOrd="0" parTransId="{139B10F4-DBB5-47F3-B9F9-1E6AD04BD5E8}" sibTransId="{6318564F-9F29-4D8D-8B52-7B3443D5A2A3}"/>
    <dgm:cxn modelId="{D2278627-7E88-41BC-BA7A-470540438099}" type="presOf" srcId="{0452298D-2661-4F37-B92D-250C6D986C98}" destId="{3BA98AA3-E232-427E-BE6A-00FC5888E13A}" srcOrd="0" destOrd="0" presId="urn:microsoft.com/office/officeart/2005/8/layout/hierarchy2"/>
    <dgm:cxn modelId="{164B05C8-00AC-456C-8959-9813203CBF84}" type="presOf" srcId="{4C87147E-3B31-43C7-85E6-EC159731106C}" destId="{0AB404B2-101A-4768-BC5D-01F5786FF9C8}" srcOrd="1" destOrd="0" presId="urn:microsoft.com/office/officeart/2005/8/layout/hierarchy2"/>
    <dgm:cxn modelId="{898527C9-62C0-4FD7-AE54-7A8BF033897F}" type="presOf" srcId="{4C87147E-3B31-43C7-85E6-EC159731106C}" destId="{B9767919-2271-4698-AFDD-9EF6461B282D}" srcOrd="0" destOrd="0" presId="urn:microsoft.com/office/officeart/2005/8/layout/hierarchy2"/>
    <dgm:cxn modelId="{A46157A2-C948-4EC5-9185-11C84370C49F}" type="presParOf" srcId="{B57B73AF-FEA4-454F-8EAA-0570EECEBEF3}" destId="{BDEBC6BD-F6FD-4200-9044-936BCF7774C0}" srcOrd="0" destOrd="0" presId="urn:microsoft.com/office/officeart/2005/8/layout/hierarchy2"/>
    <dgm:cxn modelId="{BDAFE71D-D688-4155-BAC3-AD8BF70DAEF8}" type="presParOf" srcId="{BDEBC6BD-F6FD-4200-9044-936BCF7774C0}" destId="{F4147115-110F-4B0F-83E5-CEC46008C04A}" srcOrd="0" destOrd="0" presId="urn:microsoft.com/office/officeart/2005/8/layout/hierarchy2"/>
    <dgm:cxn modelId="{8475C802-32A5-4714-949F-3C2EC5934D90}" type="presParOf" srcId="{BDEBC6BD-F6FD-4200-9044-936BCF7774C0}" destId="{87A296CB-9495-4A8D-B271-3B94F897BC51}" srcOrd="1" destOrd="0" presId="urn:microsoft.com/office/officeart/2005/8/layout/hierarchy2"/>
    <dgm:cxn modelId="{80BC499E-75B5-447B-B76D-C410A07B318B}" type="presParOf" srcId="{87A296CB-9495-4A8D-B271-3B94F897BC51}" destId="{054DB07C-6633-4C4F-848A-395638CB063A}" srcOrd="0" destOrd="0" presId="urn:microsoft.com/office/officeart/2005/8/layout/hierarchy2"/>
    <dgm:cxn modelId="{8947D044-3B5E-4555-A3B5-9895262E6740}" type="presParOf" srcId="{054DB07C-6633-4C4F-848A-395638CB063A}" destId="{41D29743-A496-4224-8DBC-39C9E67CBAD3}" srcOrd="0" destOrd="0" presId="urn:microsoft.com/office/officeart/2005/8/layout/hierarchy2"/>
    <dgm:cxn modelId="{AD8D0544-36D3-48E6-8D15-D6D797A85C01}" type="presParOf" srcId="{87A296CB-9495-4A8D-B271-3B94F897BC51}" destId="{28208619-5E33-42A0-8627-999C26EAFC4A}" srcOrd="1" destOrd="0" presId="urn:microsoft.com/office/officeart/2005/8/layout/hierarchy2"/>
    <dgm:cxn modelId="{FE1AD383-CB74-4352-8ACE-A360A86885F4}" type="presParOf" srcId="{28208619-5E33-42A0-8627-999C26EAFC4A}" destId="{BEBD62A7-5AAD-43DB-8A66-004B267F7856}" srcOrd="0" destOrd="0" presId="urn:microsoft.com/office/officeart/2005/8/layout/hierarchy2"/>
    <dgm:cxn modelId="{9F5776C1-C92E-42A4-BDA2-5054CCB49183}" type="presParOf" srcId="{28208619-5E33-42A0-8627-999C26EAFC4A}" destId="{C7334F50-7BCB-4DC6-B329-3059C322B2EA}" srcOrd="1" destOrd="0" presId="urn:microsoft.com/office/officeart/2005/8/layout/hierarchy2"/>
    <dgm:cxn modelId="{357E753F-EFA2-4210-9779-A058CAEBB930}" type="presParOf" srcId="{87A296CB-9495-4A8D-B271-3B94F897BC51}" destId="{34A09DCE-A188-4278-BDA7-83F88AB2B758}" srcOrd="2" destOrd="0" presId="urn:microsoft.com/office/officeart/2005/8/layout/hierarchy2"/>
    <dgm:cxn modelId="{C45A8198-1188-45FC-B28F-65A293832024}" type="presParOf" srcId="{34A09DCE-A188-4278-BDA7-83F88AB2B758}" destId="{28F39F42-F70C-42D8-B77A-FBB8EEE3086F}" srcOrd="0" destOrd="0" presId="urn:microsoft.com/office/officeart/2005/8/layout/hierarchy2"/>
    <dgm:cxn modelId="{37DE7117-AA4D-423B-8B33-2EA39E3F569E}" type="presParOf" srcId="{87A296CB-9495-4A8D-B271-3B94F897BC51}" destId="{950DB886-C818-437D-A083-F72A80AA85CA}" srcOrd="3" destOrd="0" presId="urn:microsoft.com/office/officeart/2005/8/layout/hierarchy2"/>
    <dgm:cxn modelId="{81C7E47F-0C9E-4E90-B4A6-EB3256EE8659}" type="presParOf" srcId="{950DB886-C818-437D-A083-F72A80AA85CA}" destId="{0C4ABAE0-646A-453F-87E8-E62339BEBDD5}" srcOrd="0" destOrd="0" presId="urn:microsoft.com/office/officeart/2005/8/layout/hierarchy2"/>
    <dgm:cxn modelId="{99F30250-C16E-402F-B542-B2FDDE0CB654}" type="presParOf" srcId="{950DB886-C818-437D-A083-F72A80AA85CA}" destId="{771C9012-0967-40CE-ACF4-E66C666F5A28}" srcOrd="1" destOrd="0" presId="urn:microsoft.com/office/officeart/2005/8/layout/hierarchy2"/>
    <dgm:cxn modelId="{8AC7466F-4F04-40B8-B058-B9F8200241A6}" type="presParOf" srcId="{87A296CB-9495-4A8D-B271-3B94F897BC51}" destId="{27725E1D-DFC8-4EDA-ACD2-8E357B731957}" srcOrd="4" destOrd="0" presId="urn:microsoft.com/office/officeart/2005/8/layout/hierarchy2"/>
    <dgm:cxn modelId="{5F6B31F7-01B0-441D-86E4-E2885AC376E7}" type="presParOf" srcId="{27725E1D-DFC8-4EDA-ACD2-8E357B731957}" destId="{54294CCA-3A08-4B63-8916-69219EB145C3}" srcOrd="0" destOrd="0" presId="urn:microsoft.com/office/officeart/2005/8/layout/hierarchy2"/>
    <dgm:cxn modelId="{E23140EB-177B-4BB6-A830-4E0EB2C11EEF}" type="presParOf" srcId="{87A296CB-9495-4A8D-B271-3B94F897BC51}" destId="{3748F9BF-829D-431E-9AD3-ACB94D0F055D}" srcOrd="5" destOrd="0" presId="urn:microsoft.com/office/officeart/2005/8/layout/hierarchy2"/>
    <dgm:cxn modelId="{D44B79B9-AAFC-4B53-8157-DF119F9374F8}" type="presParOf" srcId="{3748F9BF-829D-431E-9AD3-ACB94D0F055D}" destId="{93313C10-8A97-4865-84FB-7CADF56D454B}" srcOrd="0" destOrd="0" presId="urn:microsoft.com/office/officeart/2005/8/layout/hierarchy2"/>
    <dgm:cxn modelId="{728A46A4-0F37-458A-81E4-FF48064D62E0}" type="presParOf" srcId="{3748F9BF-829D-431E-9AD3-ACB94D0F055D}" destId="{17B346F2-00D4-48AA-989E-146B21E6BE4F}" srcOrd="1" destOrd="0" presId="urn:microsoft.com/office/officeart/2005/8/layout/hierarchy2"/>
    <dgm:cxn modelId="{ADC44C6F-0612-41AB-98CB-D9C598B7FD4B}" type="presParOf" srcId="{87A296CB-9495-4A8D-B271-3B94F897BC51}" destId="{B9767919-2271-4698-AFDD-9EF6461B282D}" srcOrd="6" destOrd="0" presId="urn:microsoft.com/office/officeart/2005/8/layout/hierarchy2"/>
    <dgm:cxn modelId="{59E2C537-7269-4651-BE51-1F1F4FD74BAD}" type="presParOf" srcId="{B9767919-2271-4698-AFDD-9EF6461B282D}" destId="{0AB404B2-101A-4768-BC5D-01F5786FF9C8}" srcOrd="0" destOrd="0" presId="urn:microsoft.com/office/officeart/2005/8/layout/hierarchy2"/>
    <dgm:cxn modelId="{77727554-58D8-43E1-B714-17437BD5E5B1}" type="presParOf" srcId="{87A296CB-9495-4A8D-B271-3B94F897BC51}" destId="{1A90C44A-09B4-46C3-B89E-F644431D5793}" srcOrd="7" destOrd="0" presId="urn:microsoft.com/office/officeart/2005/8/layout/hierarchy2"/>
    <dgm:cxn modelId="{E044FFC6-8A45-4D6C-BB6B-2A3570EC3239}" type="presParOf" srcId="{1A90C44A-09B4-46C3-B89E-F644431D5793}" destId="{3C2E66BE-EA5E-4342-8887-C2D851B8E738}" srcOrd="0" destOrd="0" presId="urn:microsoft.com/office/officeart/2005/8/layout/hierarchy2"/>
    <dgm:cxn modelId="{F84FB159-8E89-4B26-833F-A0F767A9C3AF}" type="presParOf" srcId="{1A90C44A-09B4-46C3-B89E-F644431D5793}" destId="{075A3B30-D1EC-4EB2-B3B8-153C72904A0F}" srcOrd="1" destOrd="0" presId="urn:microsoft.com/office/officeart/2005/8/layout/hierarchy2"/>
    <dgm:cxn modelId="{5980F368-A320-41E8-9608-EE87A15B5646}" type="presParOf" srcId="{87A296CB-9495-4A8D-B271-3B94F897BC51}" destId="{F3F11479-DD40-46E2-A85F-3086DD005708}" srcOrd="8" destOrd="0" presId="urn:microsoft.com/office/officeart/2005/8/layout/hierarchy2"/>
    <dgm:cxn modelId="{7907BCB0-D654-4F56-8A54-963FDFBEDEF1}" type="presParOf" srcId="{F3F11479-DD40-46E2-A85F-3086DD005708}" destId="{151B18AB-ACEB-4673-A694-66487F29A2D7}" srcOrd="0" destOrd="0" presId="urn:microsoft.com/office/officeart/2005/8/layout/hierarchy2"/>
    <dgm:cxn modelId="{36E70F60-30D8-48C7-8520-56B46B4B6A45}" type="presParOf" srcId="{87A296CB-9495-4A8D-B271-3B94F897BC51}" destId="{2B66D64E-5B38-40C6-8063-B9FAA100E028}" srcOrd="9" destOrd="0" presId="urn:microsoft.com/office/officeart/2005/8/layout/hierarchy2"/>
    <dgm:cxn modelId="{ED970FF4-F87A-4C49-9588-80C95F269A2A}" type="presParOf" srcId="{2B66D64E-5B38-40C6-8063-B9FAA100E028}" destId="{3BA98AA3-E232-427E-BE6A-00FC5888E13A}" srcOrd="0" destOrd="0" presId="urn:microsoft.com/office/officeart/2005/8/layout/hierarchy2"/>
    <dgm:cxn modelId="{873E3A46-95FD-441E-BD32-B5ED0935DF4F}" type="presParOf" srcId="{2B66D64E-5B38-40C6-8063-B9FAA100E028}" destId="{F73099ED-9F5F-4AD1-BFFE-2FD731D8E164}" srcOrd="1" destOrd="0" presId="urn:microsoft.com/office/officeart/2005/8/layout/hierarchy2"/>
    <dgm:cxn modelId="{A646CB62-7B6F-4DE3-A037-2332293A37B3}" type="presParOf" srcId="{87A296CB-9495-4A8D-B271-3B94F897BC51}" destId="{CC986777-0F68-47CE-BFE9-B38B3EF51E2A}" srcOrd="10" destOrd="0" presId="urn:microsoft.com/office/officeart/2005/8/layout/hierarchy2"/>
    <dgm:cxn modelId="{F2E41349-A2B4-4739-AF3C-B67CB2D906B2}" type="presParOf" srcId="{CC986777-0F68-47CE-BFE9-B38B3EF51E2A}" destId="{73ABB657-BD2F-4A4A-85A2-34BC45F15F07}" srcOrd="0" destOrd="0" presId="urn:microsoft.com/office/officeart/2005/8/layout/hierarchy2"/>
    <dgm:cxn modelId="{C549D471-50ED-4A37-B723-F97AA97EC8E2}" type="presParOf" srcId="{87A296CB-9495-4A8D-B271-3B94F897BC51}" destId="{52074B2C-F5F5-4953-8AB3-88034D9BE656}" srcOrd="11" destOrd="0" presId="urn:microsoft.com/office/officeart/2005/8/layout/hierarchy2"/>
    <dgm:cxn modelId="{5F35AD97-F8E2-4DD5-A319-3E1F7729D5B9}" type="presParOf" srcId="{52074B2C-F5F5-4953-8AB3-88034D9BE656}" destId="{C1F95FAD-6830-4466-BECD-2EEFDCA2D9BB}" srcOrd="0" destOrd="0" presId="urn:microsoft.com/office/officeart/2005/8/layout/hierarchy2"/>
    <dgm:cxn modelId="{C208D033-3321-42EE-A4C9-B55ECC2E98E7}" type="presParOf" srcId="{52074B2C-F5F5-4953-8AB3-88034D9BE656}" destId="{B61557CD-B180-45A8-95B2-ECD76C92921D}"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C5716C-0962-4057-97DA-0C1229E18F0C}"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368D6191-DB39-46E2-BBCB-B2CD52CE317E}">
      <dgm:prSet phldrT="[Текст]" custT="1"/>
      <dgm:spPr/>
      <dgm:t>
        <a:bodyPr/>
        <a:lstStyle/>
        <a:p>
          <a:r>
            <a:rPr lang="uk-UA" sz="1050" b="1">
              <a:latin typeface="Times New Roman" panose="02020603050405020304" pitchFamily="18" charset="0"/>
              <a:cs typeface="Times New Roman" panose="02020603050405020304" pitchFamily="18" charset="0"/>
            </a:rPr>
            <a:t>Особи, які мають право на </a:t>
          </a:r>
          <a:r>
            <a:rPr lang="ru-RU" sz="1050" b="1">
              <a:latin typeface="Times New Roman" panose="02020603050405020304" pitchFamily="18" charset="0"/>
              <a:cs typeface="Times New Roman" panose="02020603050405020304" pitchFamily="18" charset="0"/>
            </a:rPr>
            <a:t>матеріальне забезпечення на випадок безробіття та соціальні послуги:</a:t>
          </a:r>
          <a:endParaRPr lang="ru-RU" sz="1050">
            <a:latin typeface="Times New Roman" panose="02020603050405020304" pitchFamily="18" charset="0"/>
            <a:cs typeface="Times New Roman" panose="02020603050405020304" pitchFamily="18" charset="0"/>
          </a:endParaRPr>
        </a:p>
      </dgm:t>
    </dgm:pt>
    <dgm:pt modelId="{9426CF3A-71BA-4BE8-85F4-6045A5DC2D7F}" type="parTrans" cxnId="{10E0282B-DA6A-4171-AFF5-5587C1ED9C15}">
      <dgm:prSet/>
      <dgm:spPr/>
      <dgm:t>
        <a:bodyPr/>
        <a:lstStyle/>
        <a:p>
          <a:endParaRPr lang="ru-RU"/>
        </a:p>
      </dgm:t>
    </dgm:pt>
    <dgm:pt modelId="{65EC62AE-E1E7-4025-8B7B-90053279A454}" type="sibTrans" cxnId="{10E0282B-DA6A-4171-AFF5-5587C1ED9C15}">
      <dgm:prSet custT="1"/>
      <dgm:spPr/>
      <dgm:t>
        <a:bodyPr/>
        <a:lstStyle/>
        <a:p>
          <a:endParaRPr lang="ru-RU" sz="1050">
            <a:latin typeface="Times New Roman" panose="02020603050405020304" pitchFamily="18" charset="0"/>
            <a:cs typeface="Times New Roman" panose="02020603050405020304" pitchFamily="18" charset="0"/>
          </a:endParaRPr>
        </a:p>
      </dgm:t>
    </dgm:pt>
    <dgm:pt modelId="{F2F0C83D-0A34-4B4C-9C91-7CC23735B657}">
      <dgm:prSet custT="1"/>
      <dgm:spPr/>
      <dgm:t>
        <a:bodyPr/>
        <a:lstStyle/>
        <a:p>
          <a:r>
            <a:rPr lang="uk-UA" sz="1050">
              <a:latin typeface="Times New Roman" panose="02020603050405020304" pitchFamily="18" charset="0"/>
              <a:cs typeface="Times New Roman" panose="02020603050405020304" pitchFamily="18" charset="0"/>
            </a:rPr>
            <a:t>З</a:t>
          </a:r>
          <a:r>
            <a:rPr lang="ru-RU" sz="1050">
              <a:latin typeface="Times New Roman" panose="02020603050405020304" pitchFamily="18" charset="0"/>
              <a:cs typeface="Times New Roman" panose="02020603050405020304" pitchFamily="18" charset="0"/>
            </a:rPr>
            <a:t>астраховані особи</a:t>
          </a:r>
        </a:p>
      </dgm:t>
    </dgm:pt>
    <dgm:pt modelId="{264D2285-275A-41B4-921A-8525FC03AEC8}" type="parTrans" cxnId="{68635894-7884-4EA4-BF51-BF7D10F24486}">
      <dgm:prSet/>
      <dgm:spPr/>
      <dgm:t>
        <a:bodyPr/>
        <a:lstStyle/>
        <a:p>
          <a:endParaRPr lang="ru-RU"/>
        </a:p>
      </dgm:t>
    </dgm:pt>
    <dgm:pt modelId="{0DC9991D-0F63-4274-8CE2-941995F57281}" type="sibTrans" cxnId="{68635894-7884-4EA4-BF51-BF7D10F24486}">
      <dgm:prSet custT="1"/>
      <dgm:spPr/>
      <dgm:t>
        <a:bodyPr/>
        <a:lstStyle/>
        <a:p>
          <a:endParaRPr lang="ru-RU" sz="1050">
            <a:latin typeface="Times New Roman" panose="02020603050405020304" pitchFamily="18" charset="0"/>
            <a:cs typeface="Times New Roman" panose="02020603050405020304" pitchFamily="18" charset="0"/>
          </a:endParaRPr>
        </a:p>
      </dgm:t>
    </dgm:pt>
    <dgm:pt modelId="{AD274B8F-5B62-4660-8A79-BD4ADF8840FA}">
      <dgm:prSet custT="1"/>
      <dgm:spPr/>
      <dgm:t>
        <a:bodyPr/>
        <a:lstStyle/>
        <a:p>
          <a:r>
            <a:rPr lang="uk-UA" sz="1050">
              <a:latin typeface="Times New Roman" panose="02020603050405020304" pitchFamily="18" charset="0"/>
              <a:cs typeface="Times New Roman" panose="02020603050405020304" pitchFamily="18" charset="0"/>
            </a:rPr>
            <a:t>Незастраховані особи – військовослужбовці Збройних Сил України, Державної прикордонної служби України, внутрішніх військ, військ Цивільної оборони, інших військових формувань, утворених відповідно до законів України, Служби безпеки Украї­ни, органів внутрішніх справ України, звільнені з військової служ­би у зв’язку із скороченням чисельності або штату без права на пенсію </a:t>
          </a:r>
          <a:r>
            <a:rPr lang="ru-RU" sz="1050">
              <a:latin typeface="Times New Roman" panose="02020603050405020304" pitchFamily="18" charset="0"/>
              <a:cs typeface="Times New Roman" panose="02020603050405020304" pitchFamily="18" charset="0"/>
            </a:rPr>
            <a:t>(далі </a:t>
          </a:r>
          <a:r>
            <a:rPr lang="uk-UA" sz="1050">
              <a:latin typeface="Times New Roman" panose="02020603050405020304" pitchFamily="18" charset="0"/>
              <a:cs typeface="Times New Roman" panose="02020603050405020304" pitchFamily="18" charset="0"/>
            </a:rPr>
            <a:t>–</a:t>
          </a:r>
          <a:r>
            <a:rPr lang="ru-RU" sz="1050">
              <a:latin typeface="Times New Roman" panose="02020603050405020304" pitchFamily="18" charset="0"/>
              <a:cs typeface="Times New Roman" panose="02020603050405020304" pitchFamily="18" charset="0"/>
            </a:rPr>
            <a:t> військовослужбовці), та особи, які вперше шукають роботу, інші незастраховані особи у разі їх реєстрації в установленому порядку як безробітних;</a:t>
          </a:r>
        </a:p>
      </dgm:t>
    </dgm:pt>
    <dgm:pt modelId="{C2C4BF5D-3580-4F06-93DC-102768969CCE}" type="parTrans" cxnId="{B5A22370-0CAE-4FF4-A18E-0B60D5024E9F}">
      <dgm:prSet/>
      <dgm:spPr/>
      <dgm:t>
        <a:bodyPr/>
        <a:lstStyle/>
        <a:p>
          <a:endParaRPr lang="ru-RU"/>
        </a:p>
      </dgm:t>
    </dgm:pt>
    <dgm:pt modelId="{F488D007-F539-4F68-82D1-F346A7F73B28}" type="sibTrans" cxnId="{B5A22370-0CAE-4FF4-A18E-0B60D5024E9F}">
      <dgm:prSet custT="1"/>
      <dgm:spPr/>
      <dgm:t>
        <a:bodyPr/>
        <a:lstStyle/>
        <a:p>
          <a:endParaRPr lang="ru-RU" sz="1050">
            <a:latin typeface="Times New Roman" panose="02020603050405020304" pitchFamily="18" charset="0"/>
            <a:cs typeface="Times New Roman" panose="02020603050405020304" pitchFamily="18" charset="0"/>
          </a:endParaRPr>
        </a:p>
      </dgm:t>
    </dgm:pt>
    <dgm:pt modelId="{D82C5701-E6B5-461D-8E16-C13BC4902CA8}">
      <dgm:prSet custT="1"/>
      <dgm:spPr/>
      <dgm:t>
        <a:bodyPr/>
        <a:lstStyle/>
        <a:p>
          <a:r>
            <a:rPr lang="uk-UA" sz="1050">
              <a:latin typeface="Times New Roman" panose="02020603050405020304" pitchFamily="18" charset="0"/>
              <a:cs typeface="Times New Roman" panose="02020603050405020304" pitchFamily="18" charset="0"/>
            </a:rPr>
            <a:t>Г</a:t>
          </a:r>
          <a:r>
            <a:rPr lang="ru-RU" sz="1050">
              <a:latin typeface="Times New Roman" panose="02020603050405020304" pitchFamily="18" charset="0"/>
              <a:cs typeface="Times New Roman" panose="02020603050405020304" pitchFamily="18" charset="0"/>
            </a:rPr>
            <a:t>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страховику страхових внесків, якщо інше не передбачено міжнародним договором України, згода на обов’язковість якого надана Верховною Радою України;</a:t>
          </a:r>
        </a:p>
      </dgm:t>
    </dgm:pt>
    <dgm:pt modelId="{B42857FF-D8BC-4366-98BB-A1A0FCF320D7}" type="parTrans" cxnId="{50647C5C-1550-4FFB-A15D-7F20AFDAD184}">
      <dgm:prSet/>
      <dgm:spPr/>
      <dgm:t>
        <a:bodyPr/>
        <a:lstStyle/>
        <a:p>
          <a:endParaRPr lang="ru-RU"/>
        </a:p>
      </dgm:t>
    </dgm:pt>
    <dgm:pt modelId="{F2AF056B-A48F-4FE2-AD90-831B2FA5CF0D}" type="sibTrans" cxnId="{50647C5C-1550-4FFB-A15D-7F20AFDAD184}">
      <dgm:prSet custT="1"/>
      <dgm:spPr/>
      <dgm:t>
        <a:bodyPr/>
        <a:lstStyle/>
        <a:p>
          <a:endParaRPr lang="ru-RU" sz="1050">
            <a:latin typeface="Times New Roman" panose="02020603050405020304" pitchFamily="18" charset="0"/>
            <a:cs typeface="Times New Roman" panose="02020603050405020304" pitchFamily="18" charset="0"/>
          </a:endParaRPr>
        </a:p>
      </dgm:t>
    </dgm:pt>
    <dgm:pt modelId="{4768999D-A6AC-4E44-9589-91EF46B91AEE}">
      <dgm:prSet custT="1"/>
      <dgm:spPr/>
      <dgm:t>
        <a:bodyPr/>
        <a:lstStyle/>
        <a:p>
          <a:r>
            <a:rPr lang="uk-UA" sz="1050">
              <a:latin typeface="Times New Roman" panose="02020603050405020304" pitchFamily="18" charset="0"/>
              <a:cs typeface="Times New Roman" panose="02020603050405020304" pitchFamily="18" charset="0"/>
            </a:rPr>
            <a:t>О</a:t>
          </a:r>
          <a:r>
            <a:rPr lang="ru-RU" sz="1050">
              <a:latin typeface="Times New Roman" panose="02020603050405020304" pitchFamily="18" charset="0"/>
              <a:cs typeface="Times New Roman" panose="02020603050405020304" pitchFamily="18" charset="0"/>
            </a:rPr>
            <a:t>соби, які забезпечують себе роботою самостійно (члени творчих спілок, творчі працівники, які не є членами творчих спілок), фізичні особи — суб’єкти підприємницької діяльності, особи, які виконують роботи (послуги) згідно з цивільно-правовими угодами мають право на забезпечення за цим Законом за умови сплати страховику страхових внесків.</a:t>
          </a:r>
        </a:p>
      </dgm:t>
    </dgm:pt>
    <dgm:pt modelId="{B805D0BB-555B-4DD2-BB9D-EB573A1579D4}" type="parTrans" cxnId="{DA8595FE-E4B2-4A81-B329-957FD697ED45}">
      <dgm:prSet/>
      <dgm:spPr/>
      <dgm:t>
        <a:bodyPr/>
        <a:lstStyle/>
        <a:p>
          <a:endParaRPr lang="ru-RU"/>
        </a:p>
      </dgm:t>
    </dgm:pt>
    <dgm:pt modelId="{8E323BCD-D5BE-407A-961E-9A1655426D2D}" type="sibTrans" cxnId="{DA8595FE-E4B2-4A81-B329-957FD697ED45}">
      <dgm:prSet/>
      <dgm:spPr/>
      <dgm:t>
        <a:bodyPr/>
        <a:lstStyle/>
        <a:p>
          <a:endParaRPr lang="ru-RU"/>
        </a:p>
      </dgm:t>
    </dgm:pt>
    <dgm:pt modelId="{C1959355-38CA-4365-A322-EBA45D60F64F}" type="pres">
      <dgm:prSet presAssocID="{46C5716C-0962-4057-97DA-0C1229E18F0C}" presName="outerComposite" presStyleCnt="0">
        <dgm:presLayoutVars>
          <dgm:chMax val="5"/>
          <dgm:dir/>
          <dgm:resizeHandles val="exact"/>
        </dgm:presLayoutVars>
      </dgm:prSet>
      <dgm:spPr/>
      <dgm:t>
        <a:bodyPr/>
        <a:lstStyle/>
        <a:p>
          <a:endParaRPr lang="ru-RU"/>
        </a:p>
      </dgm:t>
    </dgm:pt>
    <dgm:pt modelId="{C436FC30-AC22-45D1-80C0-42895FE3E862}" type="pres">
      <dgm:prSet presAssocID="{46C5716C-0962-4057-97DA-0C1229E18F0C}" presName="dummyMaxCanvas" presStyleCnt="0">
        <dgm:presLayoutVars/>
      </dgm:prSet>
      <dgm:spPr/>
    </dgm:pt>
    <dgm:pt modelId="{7D143AD0-07B9-4CF4-BCEE-876628F385F1}" type="pres">
      <dgm:prSet presAssocID="{46C5716C-0962-4057-97DA-0C1229E18F0C}" presName="FiveNodes_1" presStyleLbl="node1" presStyleIdx="0" presStyleCnt="5" custScaleY="102149">
        <dgm:presLayoutVars>
          <dgm:bulletEnabled val="1"/>
        </dgm:presLayoutVars>
      </dgm:prSet>
      <dgm:spPr/>
      <dgm:t>
        <a:bodyPr/>
        <a:lstStyle/>
        <a:p>
          <a:endParaRPr lang="ru-RU"/>
        </a:p>
      </dgm:t>
    </dgm:pt>
    <dgm:pt modelId="{4AC8258F-1877-4947-82A2-819EA8DC78A8}" type="pres">
      <dgm:prSet presAssocID="{46C5716C-0962-4057-97DA-0C1229E18F0C}" presName="FiveNodes_2" presStyleLbl="node1" presStyleIdx="1" presStyleCnt="5" custScaleY="41269" custLinFactNeighborX="-934" custLinFactNeighborY="-21807">
        <dgm:presLayoutVars>
          <dgm:bulletEnabled val="1"/>
        </dgm:presLayoutVars>
      </dgm:prSet>
      <dgm:spPr/>
      <dgm:t>
        <a:bodyPr/>
        <a:lstStyle/>
        <a:p>
          <a:endParaRPr lang="ru-RU"/>
        </a:p>
      </dgm:t>
    </dgm:pt>
    <dgm:pt modelId="{BE57EDF7-2185-4C1F-8B12-D5F891315F74}" type="pres">
      <dgm:prSet presAssocID="{46C5716C-0962-4057-97DA-0C1229E18F0C}" presName="FiveNodes_3" presStyleLbl="node1" presStyleIdx="2" presStyleCnt="5" custScaleY="102149" custLinFactNeighborX="-623" custLinFactNeighborY="-37383">
        <dgm:presLayoutVars>
          <dgm:bulletEnabled val="1"/>
        </dgm:presLayoutVars>
      </dgm:prSet>
      <dgm:spPr/>
      <dgm:t>
        <a:bodyPr/>
        <a:lstStyle/>
        <a:p>
          <a:endParaRPr lang="ru-RU"/>
        </a:p>
      </dgm:t>
    </dgm:pt>
    <dgm:pt modelId="{1C64B34A-E965-4700-9978-4B723D6AC428}" type="pres">
      <dgm:prSet presAssocID="{46C5716C-0962-4057-97DA-0C1229E18F0C}" presName="FiveNodes_4" presStyleLbl="node1" presStyleIdx="3" presStyleCnt="5" custScaleY="102149" custLinFactNeighborX="-1869" custLinFactNeighborY="-31153">
        <dgm:presLayoutVars>
          <dgm:bulletEnabled val="1"/>
        </dgm:presLayoutVars>
      </dgm:prSet>
      <dgm:spPr/>
      <dgm:t>
        <a:bodyPr/>
        <a:lstStyle/>
        <a:p>
          <a:endParaRPr lang="ru-RU"/>
        </a:p>
      </dgm:t>
    </dgm:pt>
    <dgm:pt modelId="{79E0E74C-7BB3-433D-B814-16C25218E64C}" type="pres">
      <dgm:prSet presAssocID="{46C5716C-0962-4057-97DA-0C1229E18F0C}" presName="FiveNodes_5" presStyleLbl="node1" presStyleIdx="4" presStyleCnt="5" custScaleY="102149" custLinFactNeighborX="-311" custLinFactNeighborY="-18692">
        <dgm:presLayoutVars>
          <dgm:bulletEnabled val="1"/>
        </dgm:presLayoutVars>
      </dgm:prSet>
      <dgm:spPr/>
      <dgm:t>
        <a:bodyPr/>
        <a:lstStyle/>
        <a:p>
          <a:endParaRPr lang="ru-RU"/>
        </a:p>
      </dgm:t>
    </dgm:pt>
    <dgm:pt modelId="{4BADC7A1-CA5C-4978-9CCB-8E1407BA2E03}" type="pres">
      <dgm:prSet presAssocID="{46C5716C-0962-4057-97DA-0C1229E18F0C}" presName="FiveConn_1-2" presStyleLbl="fgAccFollowNode1" presStyleIdx="0" presStyleCnt="4" custScaleY="102149">
        <dgm:presLayoutVars>
          <dgm:bulletEnabled val="1"/>
        </dgm:presLayoutVars>
      </dgm:prSet>
      <dgm:spPr/>
      <dgm:t>
        <a:bodyPr/>
        <a:lstStyle/>
        <a:p>
          <a:endParaRPr lang="ru-RU"/>
        </a:p>
      </dgm:t>
    </dgm:pt>
    <dgm:pt modelId="{59B131E2-27A1-4BE0-9744-393D2C3C8833}" type="pres">
      <dgm:prSet presAssocID="{46C5716C-0962-4057-97DA-0C1229E18F0C}" presName="FiveConn_2-3" presStyleLbl="fgAccFollowNode1" presStyleIdx="1" presStyleCnt="4" custScaleY="102149" custLinFactNeighborX="-14378" custLinFactNeighborY="-52720">
        <dgm:presLayoutVars>
          <dgm:bulletEnabled val="1"/>
        </dgm:presLayoutVars>
      </dgm:prSet>
      <dgm:spPr/>
      <dgm:t>
        <a:bodyPr/>
        <a:lstStyle/>
        <a:p>
          <a:endParaRPr lang="ru-RU"/>
        </a:p>
      </dgm:t>
    </dgm:pt>
    <dgm:pt modelId="{2C958D36-5EE6-4C5B-BA38-FF0A90ED40F9}" type="pres">
      <dgm:prSet presAssocID="{46C5716C-0962-4057-97DA-0C1229E18F0C}" presName="FiveConn_3-4" presStyleLbl="fgAccFollowNode1" presStyleIdx="2" presStyleCnt="4" custScaleY="102149" custLinFactNeighborX="-6390" custLinFactNeighborY="-44732">
        <dgm:presLayoutVars>
          <dgm:bulletEnabled val="1"/>
        </dgm:presLayoutVars>
      </dgm:prSet>
      <dgm:spPr/>
      <dgm:t>
        <a:bodyPr/>
        <a:lstStyle/>
        <a:p>
          <a:endParaRPr lang="ru-RU"/>
        </a:p>
      </dgm:t>
    </dgm:pt>
    <dgm:pt modelId="{7C3890A3-C645-4BE7-84C2-597DC8F48692}" type="pres">
      <dgm:prSet presAssocID="{46C5716C-0962-4057-97DA-0C1229E18F0C}" presName="FiveConn_4-5" presStyleLbl="fgAccFollowNode1" presStyleIdx="3" presStyleCnt="4" custScaleY="102149" custLinFactNeighborX="-7988" custLinFactNeighborY="-39939">
        <dgm:presLayoutVars>
          <dgm:bulletEnabled val="1"/>
        </dgm:presLayoutVars>
      </dgm:prSet>
      <dgm:spPr/>
      <dgm:t>
        <a:bodyPr/>
        <a:lstStyle/>
        <a:p>
          <a:endParaRPr lang="ru-RU"/>
        </a:p>
      </dgm:t>
    </dgm:pt>
    <dgm:pt modelId="{65BCCDB1-BF7D-4769-ABFA-638DCDAE2684}" type="pres">
      <dgm:prSet presAssocID="{46C5716C-0962-4057-97DA-0C1229E18F0C}" presName="FiveNodes_1_text" presStyleLbl="node1" presStyleIdx="4" presStyleCnt="5">
        <dgm:presLayoutVars>
          <dgm:bulletEnabled val="1"/>
        </dgm:presLayoutVars>
      </dgm:prSet>
      <dgm:spPr/>
      <dgm:t>
        <a:bodyPr/>
        <a:lstStyle/>
        <a:p>
          <a:endParaRPr lang="ru-RU"/>
        </a:p>
      </dgm:t>
    </dgm:pt>
    <dgm:pt modelId="{457008F8-2438-44E5-BEED-543EDC508619}" type="pres">
      <dgm:prSet presAssocID="{46C5716C-0962-4057-97DA-0C1229E18F0C}" presName="FiveNodes_2_text" presStyleLbl="node1" presStyleIdx="4" presStyleCnt="5">
        <dgm:presLayoutVars>
          <dgm:bulletEnabled val="1"/>
        </dgm:presLayoutVars>
      </dgm:prSet>
      <dgm:spPr/>
      <dgm:t>
        <a:bodyPr/>
        <a:lstStyle/>
        <a:p>
          <a:endParaRPr lang="ru-RU"/>
        </a:p>
      </dgm:t>
    </dgm:pt>
    <dgm:pt modelId="{1CEDD806-FF59-4F70-A145-B4971DDD03D1}" type="pres">
      <dgm:prSet presAssocID="{46C5716C-0962-4057-97DA-0C1229E18F0C}" presName="FiveNodes_3_text" presStyleLbl="node1" presStyleIdx="4" presStyleCnt="5">
        <dgm:presLayoutVars>
          <dgm:bulletEnabled val="1"/>
        </dgm:presLayoutVars>
      </dgm:prSet>
      <dgm:spPr/>
      <dgm:t>
        <a:bodyPr/>
        <a:lstStyle/>
        <a:p>
          <a:endParaRPr lang="ru-RU"/>
        </a:p>
      </dgm:t>
    </dgm:pt>
    <dgm:pt modelId="{BD741B73-A1E6-4A38-ACF9-1EF6ABD941E7}" type="pres">
      <dgm:prSet presAssocID="{46C5716C-0962-4057-97DA-0C1229E18F0C}" presName="FiveNodes_4_text" presStyleLbl="node1" presStyleIdx="4" presStyleCnt="5">
        <dgm:presLayoutVars>
          <dgm:bulletEnabled val="1"/>
        </dgm:presLayoutVars>
      </dgm:prSet>
      <dgm:spPr/>
      <dgm:t>
        <a:bodyPr/>
        <a:lstStyle/>
        <a:p>
          <a:endParaRPr lang="ru-RU"/>
        </a:p>
      </dgm:t>
    </dgm:pt>
    <dgm:pt modelId="{C55D58DB-D562-4030-B42F-0B7192CECCC8}" type="pres">
      <dgm:prSet presAssocID="{46C5716C-0962-4057-97DA-0C1229E18F0C}" presName="FiveNodes_5_text" presStyleLbl="node1" presStyleIdx="4" presStyleCnt="5">
        <dgm:presLayoutVars>
          <dgm:bulletEnabled val="1"/>
        </dgm:presLayoutVars>
      </dgm:prSet>
      <dgm:spPr/>
      <dgm:t>
        <a:bodyPr/>
        <a:lstStyle/>
        <a:p>
          <a:endParaRPr lang="ru-RU"/>
        </a:p>
      </dgm:t>
    </dgm:pt>
  </dgm:ptLst>
  <dgm:cxnLst>
    <dgm:cxn modelId="{10E0282B-DA6A-4171-AFF5-5587C1ED9C15}" srcId="{46C5716C-0962-4057-97DA-0C1229E18F0C}" destId="{368D6191-DB39-46E2-BBCB-B2CD52CE317E}" srcOrd="0" destOrd="0" parTransId="{9426CF3A-71BA-4BE8-85F4-6045A5DC2D7F}" sibTransId="{65EC62AE-E1E7-4025-8B7B-90053279A454}"/>
    <dgm:cxn modelId="{A8A7FAE7-3E5B-45C3-8E2D-EFCB9BB11439}" type="presOf" srcId="{368D6191-DB39-46E2-BBCB-B2CD52CE317E}" destId="{65BCCDB1-BF7D-4769-ABFA-638DCDAE2684}" srcOrd="1" destOrd="0" presId="urn:microsoft.com/office/officeart/2005/8/layout/vProcess5"/>
    <dgm:cxn modelId="{603656D3-3308-445E-B6BF-070816F88FA4}" type="presOf" srcId="{D82C5701-E6B5-461D-8E16-C13BC4902CA8}" destId="{1C64B34A-E965-4700-9978-4B723D6AC428}" srcOrd="0" destOrd="0" presId="urn:microsoft.com/office/officeart/2005/8/layout/vProcess5"/>
    <dgm:cxn modelId="{3CEA7BB5-9F64-4D6B-AB8D-045FF1C64E65}" type="presOf" srcId="{AD274B8F-5B62-4660-8A79-BD4ADF8840FA}" destId="{1CEDD806-FF59-4F70-A145-B4971DDD03D1}" srcOrd="1" destOrd="0" presId="urn:microsoft.com/office/officeart/2005/8/layout/vProcess5"/>
    <dgm:cxn modelId="{8E560B5A-83AE-43AA-B844-1B46417B2CBA}" type="presOf" srcId="{46C5716C-0962-4057-97DA-0C1229E18F0C}" destId="{C1959355-38CA-4365-A322-EBA45D60F64F}" srcOrd="0" destOrd="0" presId="urn:microsoft.com/office/officeart/2005/8/layout/vProcess5"/>
    <dgm:cxn modelId="{5F54A116-45C4-4DD6-8377-354F8A645695}" type="presOf" srcId="{F2F0C83D-0A34-4B4C-9C91-7CC23735B657}" destId="{4AC8258F-1877-4947-82A2-819EA8DC78A8}" srcOrd="0" destOrd="0" presId="urn:microsoft.com/office/officeart/2005/8/layout/vProcess5"/>
    <dgm:cxn modelId="{68635894-7884-4EA4-BF51-BF7D10F24486}" srcId="{46C5716C-0962-4057-97DA-0C1229E18F0C}" destId="{F2F0C83D-0A34-4B4C-9C91-7CC23735B657}" srcOrd="1" destOrd="0" parTransId="{264D2285-275A-41B4-921A-8525FC03AEC8}" sibTransId="{0DC9991D-0F63-4274-8CE2-941995F57281}"/>
    <dgm:cxn modelId="{10814191-33AC-4162-AF5B-9EFAC41B3E3E}" type="presOf" srcId="{368D6191-DB39-46E2-BBCB-B2CD52CE317E}" destId="{7D143AD0-07B9-4CF4-BCEE-876628F385F1}" srcOrd="0" destOrd="0" presId="urn:microsoft.com/office/officeart/2005/8/layout/vProcess5"/>
    <dgm:cxn modelId="{B5A22370-0CAE-4FF4-A18E-0B60D5024E9F}" srcId="{46C5716C-0962-4057-97DA-0C1229E18F0C}" destId="{AD274B8F-5B62-4660-8A79-BD4ADF8840FA}" srcOrd="2" destOrd="0" parTransId="{C2C4BF5D-3580-4F06-93DC-102768969CCE}" sibTransId="{F488D007-F539-4F68-82D1-F346A7F73B28}"/>
    <dgm:cxn modelId="{965A79C6-22C7-4AC5-A0CA-B4AAF9526F49}" type="presOf" srcId="{F2F0C83D-0A34-4B4C-9C91-7CC23735B657}" destId="{457008F8-2438-44E5-BEED-543EDC508619}" srcOrd="1" destOrd="0" presId="urn:microsoft.com/office/officeart/2005/8/layout/vProcess5"/>
    <dgm:cxn modelId="{84C33236-EB99-4038-8266-B9034B7C5B03}" type="presOf" srcId="{F2AF056B-A48F-4FE2-AD90-831B2FA5CF0D}" destId="{7C3890A3-C645-4BE7-84C2-597DC8F48692}" srcOrd="0" destOrd="0" presId="urn:microsoft.com/office/officeart/2005/8/layout/vProcess5"/>
    <dgm:cxn modelId="{250BDC9B-C3EB-48B1-A5E2-9B253CE20283}" type="presOf" srcId="{4768999D-A6AC-4E44-9589-91EF46B91AEE}" destId="{C55D58DB-D562-4030-B42F-0B7192CECCC8}" srcOrd="1" destOrd="0" presId="urn:microsoft.com/office/officeart/2005/8/layout/vProcess5"/>
    <dgm:cxn modelId="{1D53DAEE-7F7A-46A5-8F19-86AC12452827}" type="presOf" srcId="{F488D007-F539-4F68-82D1-F346A7F73B28}" destId="{2C958D36-5EE6-4C5B-BA38-FF0A90ED40F9}" srcOrd="0" destOrd="0" presId="urn:microsoft.com/office/officeart/2005/8/layout/vProcess5"/>
    <dgm:cxn modelId="{50647C5C-1550-4FFB-A15D-7F20AFDAD184}" srcId="{46C5716C-0962-4057-97DA-0C1229E18F0C}" destId="{D82C5701-E6B5-461D-8E16-C13BC4902CA8}" srcOrd="3" destOrd="0" parTransId="{B42857FF-D8BC-4366-98BB-A1A0FCF320D7}" sibTransId="{F2AF056B-A48F-4FE2-AD90-831B2FA5CF0D}"/>
    <dgm:cxn modelId="{A5B600EF-9B68-4DB3-A4B5-275A14D7C2D1}" type="presOf" srcId="{65EC62AE-E1E7-4025-8B7B-90053279A454}" destId="{4BADC7A1-CA5C-4978-9CCB-8E1407BA2E03}" srcOrd="0" destOrd="0" presId="urn:microsoft.com/office/officeart/2005/8/layout/vProcess5"/>
    <dgm:cxn modelId="{DA8595FE-E4B2-4A81-B329-957FD697ED45}" srcId="{46C5716C-0962-4057-97DA-0C1229E18F0C}" destId="{4768999D-A6AC-4E44-9589-91EF46B91AEE}" srcOrd="4" destOrd="0" parTransId="{B805D0BB-555B-4DD2-BB9D-EB573A1579D4}" sibTransId="{8E323BCD-D5BE-407A-961E-9A1655426D2D}"/>
    <dgm:cxn modelId="{57B1E70F-80A3-43E8-B3F5-3BB089E78AF4}" type="presOf" srcId="{0DC9991D-0F63-4274-8CE2-941995F57281}" destId="{59B131E2-27A1-4BE0-9744-393D2C3C8833}" srcOrd="0" destOrd="0" presId="urn:microsoft.com/office/officeart/2005/8/layout/vProcess5"/>
    <dgm:cxn modelId="{EA898E8E-A0A3-40CF-A6A5-C74FE0E52975}" type="presOf" srcId="{4768999D-A6AC-4E44-9589-91EF46B91AEE}" destId="{79E0E74C-7BB3-433D-B814-16C25218E64C}" srcOrd="0" destOrd="0" presId="urn:microsoft.com/office/officeart/2005/8/layout/vProcess5"/>
    <dgm:cxn modelId="{F020E159-9640-4537-B09D-49E395158BF8}" type="presOf" srcId="{D82C5701-E6B5-461D-8E16-C13BC4902CA8}" destId="{BD741B73-A1E6-4A38-ACF9-1EF6ABD941E7}" srcOrd="1" destOrd="0" presId="urn:microsoft.com/office/officeart/2005/8/layout/vProcess5"/>
    <dgm:cxn modelId="{EF5A012E-CA7F-4708-A307-1D9E4A1FFF4C}" type="presOf" srcId="{AD274B8F-5B62-4660-8A79-BD4ADF8840FA}" destId="{BE57EDF7-2185-4C1F-8B12-D5F891315F74}" srcOrd="0" destOrd="0" presId="urn:microsoft.com/office/officeart/2005/8/layout/vProcess5"/>
    <dgm:cxn modelId="{553F2919-19A2-4A02-B0F0-EB59A9E87CB3}" type="presParOf" srcId="{C1959355-38CA-4365-A322-EBA45D60F64F}" destId="{C436FC30-AC22-45D1-80C0-42895FE3E862}" srcOrd="0" destOrd="0" presId="urn:microsoft.com/office/officeart/2005/8/layout/vProcess5"/>
    <dgm:cxn modelId="{736AC56D-A026-43F0-93F4-7F67C2111076}" type="presParOf" srcId="{C1959355-38CA-4365-A322-EBA45D60F64F}" destId="{7D143AD0-07B9-4CF4-BCEE-876628F385F1}" srcOrd="1" destOrd="0" presId="urn:microsoft.com/office/officeart/2005/8/layout/vProcess5"/>
    <dgm:cxn modelId="{190ED0E9-440E-4F6D-A9BD-2E1A4BA1CF5B}" type="presParOf" srcId="{C1959355-38CA-4365-A322-EBA45D60F64F}" destId="{4AC8258F-1877-4947-82A2-819EA8DC78A8}" srcOrd="2" destOrd="0" presId="urn:microsoft.com/office/officeart/2005/8/layout/vProcess5"/>
    <dgm:cxn modelId="{3E660182-D5DE-406D-B542-6B4097274AE8}" type="presParOf" srcId="{C1959355-38CA-4365-A322-EBA45D60F64F}" destId="{BE57EDF7-2185-4C1F-8B12-D5F891315F74}" srcOrd="3" destOrd="0" presId="urn:microsoft.com/office/officeart/2005/8/layout/vProcess5"/>
    <dgm:cxn modelId="{DBACDF04-5929-4DDA-9B4C-DE45D14847BD}" type="presParOf" srcId="{C1959355-38CA-4365-A322-EBA45D60F64F}" destId="{1C64B34A-E965-4700-9978-4B723D6AC428}" srcOrd="4" destOrd="0" presId="urn:microsoft.com/office/officeart/2005/8/layout/vProcess5"/>
    <dgm:cxn modelId="{B9289047-815E-4225-B6AA-9BB0A9368B9B}" type="presParOf" srcId="{C1959355-38CA-4365-A322-EBA45D60F64F}" destId="{79E0E74C-7BB3-433D-B814-16C25218E64C}" srcOrd="5" destOrd="0" presId="urn:microsoft.com/office/officeart/2005/8/layout/vProcess5"/>
    <dgm:cxn modelId="{37F57E4B-9918-4E4C-95BA-6B046307D96A}" type="presParOf" srcId="{C1959355-38CA-4365-A322-EBA45D60F64F}" destId="{4BADC7A1-CA5C-4978-9CCB-8E1407BA2E03}" srcOrd="6" destOrd="0" presId="urn:microsoft.com/office/officeart/2005/8/layout/vProcess5"/>
    <dgm:cxn modelId="{C616DE4E-9162-4750-956C-A4C2C3D6FAFF}" type="presParOf" srcId="{C1959355-38CA-4365-A322-EBA45D60F64F}" destId="{59B131E2-27A1-4BE0-9744-393D2C3C8833}" srcOrd="7" destOrd="0" presId="urn:microsoft.com/office/officeart/2005/8/layout/vProcess5"/>
    <dgm:cxn modelId="{3DBFEACE-C31A-4D96-9623-39B01E07939B}" type="presParOf" srcId="{C1959355-38CA-4365-A322-EBA45D60F64F}" destId="{2C958D36-5EE6-4C5B-BA38-FF0A90ED40F9}" srcOrd="8" destOrd="0" presId="urn:microsoft.com/office/officeart/2005/8/layout/vProcess5"/>
    <dgm:cxn modelId="{2E209F8E-E5AC-4079-9DAA-70B548693645}" type="presParOf" srcId="{C1959355-38CA-4365-A322-EBA45D60F64F}" destId="{7C3890A3-C645-4BE7-84C2-597DC8F48692}" srcOrd="9" destOrd="0" presId="urn:microsoft.com/office/officeart/2005/8/layout/vProcess5"/>
    <dgm:cxn modelId="{37B378F8-7E16-4ADB-9797-FF7BF02387F3}" type="presParOf" srcId="{C1959355-38CA-4365-A322-EBA45D60F64F}" destId="{65BCCDB1-BF7D-4769-ABFA-638DCDAE2684}" srcOrd="10" destOrd="0" presId="urn:microsoft.com/office/officeart/2005/8/layout/vProcess5"/>
    <dgm:cxn modelId="{C406AD09-9FCD-4A24-9A14-0059AD1A0E4D}" type="presParOf" srcId="{C1959355-38CA-4365-A322-EBA45D60F64F}" destId="{457008F8-2438-44E5-BEED-543EDC508619}" srcOrd="11" destOrd="0" presId="urn:microsoft.com/office/officeart/2005/8/layout/vProcess5"/>
    <dgm:cxn modelId="{84D8CA15-F0B2-4D25-B367-8901E7B926C7}" type="presParOf" srcId="{C1959355-38CA-4365-A322-EBA45D60F64F}" destId="{1CEDD806-FF59-4F70-A145-B4971DDD03D1}" srcOrd="12" destOrd="0" presId="urn:microsoft.com/office/officeart/2005/8/layout/vProcess5"/>
    <dgm:cxn modelId="{ED3E0AD4-3AD3-47A3-A820-D676ED94EFC4}" type="presParOf" srcId="{C1959355-38CA-4365-A322-EBA45D60F64F}" destId="{BD741B73-A1E6-4A38-ACF9-1EF6ABD941E7}" srcOrd="13" destOrd="0" presId="urn:microsoft.com/office/officeart/2005/8/layout/vProcess5"/>
    <dgm:cxn modelId="{E8C70103-0D07-4458-853B-5D9DAC212CFB}" type="presParOf" srcId="{C1959355-38CA-4365-A322-EBA45D60F64F}" destId="{C55D58DB-D562-4030-B42F-0B7192CECCC8}" srcOrd="14" destOrd="0" presId="urn:microsoft.com/office/officeart/2005/8/layout/v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A7B055-3F28-4AB5-ABCB-BBA65272A2DE}"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BDFE3772-FA52-420B-B3D6-09029EF5C3EE}">
      <dgm:prSet phldrT="[Текст]" custT="1"/>
      <dgm:spPr/>
      <dgm:t>
        <a:bodyPr/>
        <a:lstStyle/>
        <a:p>
          <a:r>
            <a:rPr lang="uk-UA" sz="1400" b="1">
              <a:latin typeface="Times New Roman" panose="02020603050405020304" pitchFamily="18" charset="0"/>
              <a:cs typeface="Times New Roman" panose="02020603050405020304" pitchFamily="18" charset="0"/>
            </a:rPr>
            <a:t>Система суб’єктів ЗДСС на випадок безробіття:</a:t>
          </a:r>
          <a:endParaRPr lang="ru-RU" sz="1400">
            <a:latin typeface="Times New Roman" panose="02020603050405020304" pitchFamily="18" charset="0"/>
            <a:cs typeface="Times New Roman" panose="02020603050405020304" pitchFamily="18" charset="0"/>
          </a:endParaRPr>
        </a:p>
      </dgm:t>
    </dgm:pt>
    <dgm:pt modelId="{2575FC31-DF45-4513-B9DB-E56D7701EF48}" type="parTrans" cxnId="{F6C4D528-A9B4-4A09-AAC4-BB0F3A51BB01}">
      <dgm:prSet/>
      <dgm:spPr/>
      <dgm:t>
        <a:bodyPr/>
        <a:lstStyle/>
        <a:p>
          <a:endParaRPr lang="ru-RU"/>
        </a:p>
      </dgm:t>
    </dgm:pt>
    <dgm:pt modelId="{FF394610-5271-4B52-8B65-5D7C7CF55391}" type="sibTrans" cxnId="{F6C4D528-A9B4-4A09-AAC4-BB0F3A51BB01}">
      <dgm:prSet/>
      <dgm:spPr/>
      <dgm:t>
        <a:bodyPr/>
        <a:lstStyle/>
        <a:p>
          <a:endParaRPr lang="ru-RU"/>
        </a:p>
      </dgm:t>
    </dgm:pt>
    <dgm:pt modelId="{0B0A81CF-4FA2-4447-9350-A41C82BA613A}">
      <dgm:prSet custT="1"/>
      <dgm:spPr/>
      <dgm:t>
        <a:bodyPr/>
        <a:lstStyle/>
        <a:p>
          <a:r>
            <a:rPr lang="uk-UA" sz="1400">
              <a:latin typeface="Times New Roman" panose="02020603050405020304" pitchFamily="18" charset="0"/>
              <a:cs typeface="Times New Roman" panose="02020603050405020304" pitchFamily="18" charset="0"/>
            </a:rPr>
            <a:t>Застраховані особи, а також члени їх сімей</a:t>
          </a:r>
          <a:endParaRPr lang="ru-RU" sz="1400">
            <a:latin typeface="Times New Roman" panose="02020603050405020304" pitchFamily="18" charset="0"/>
            <a:cs typeface="Times New Roman" panose="02020603050405020304" pitchFamily="18" charset="0"/>
          </a:endParaRPr>
        </a:p>
      </dgm:t>
    </dgm:pt>
    <dgm:pt modelId="{AF6A1616-B374-4903-A2DC-B203F52089B7}" type="parTrans" cxnId="{19E29D59-15B3-4F58-A4A8-10C0B637EDA5}">
      <dgm:prSet custT="1"/>
      <dgm:spPr/>
      <dgm:t>
        <a:bodyPr/>
        <a:lstStyle/>
        <a:p>
          <a:endParaRPr lang="ru-RU" sz="1400">
            <a:latin typeface="Times New Roman" panose="02020603050405020304" pitchFamily="18" charset="0"/>
            <a:cs typeface="Times New Roman" panose="02020603050405020304" pitchFamily="18" charset="0"/>
          </a:endParaRPr>
        </a:p>
      </dgm:t>
    </dgm:pt>
    <dgm:pt modelId="{3E92C207-D9E8-4005-8CF9-14A649A70ECA}" type="sibTrans" cxnId="{19E29D59-15B3-4F58-A4A8-10C0B637EDA5}">
      <dgm:prSet/>
      <dgm:spPr/>
      <dgm:t>
        <a:bodyPr/>
        <a:lstStyle/>
        <a:p>
          <a:endParaRPr lang="ru-RU"/>
        </a:p>
      </dgm:t>
    </dgm:pt>
    <dgm:pt modelId="{A858E934-4084-4591-A27C-A13C970BFD06}">
      <dgm:prSet custT="1"/>
      <dgm:spPr/>
      <dgm:t>
        <a:bodyPr/>
        <a:lstStyle/>
        <a:p>
          <a:r>
            <a:rPr lang="uk-UA" sz="1400">
              <a:latin typeface="Times New Roman" panose="02020603050405020304" pitchFamily="18" charset="0"/>
              <a:cs typeface="Times New Roman" panose="02020603050405020304" pitchFamily="18" charset="0"/>
            </a:rPr>
            <a:t>Страхувальники</a:t>
          </a:r>
          <a:endParaRPr lang="ru-RU" sz="1400">
            <a:latin typeface="Times New Roman" panose="02020603050405020304" pitchFamily="18" charset="0"/>
            <a:cs typeface="Times New Roman" panose="02020603050405020304" pitchFamily="18" charset="0"/>
          </a:endParaRPr>
        </a:p>
      </dgm:t>
    </dgm:pt>
    <dgm:pt modelId="{322AD678-27C2-4915-9FA0-7359DC184D46}" type="parTrans" cxnId="{FF98F567-81F1-4D08-B084-0549C0318F30}">
      <dgm:prSet custT="1"/>
      <dgm:spPr/>
      <dgm:t>
        <a:bodyPr/>
        <a:lstStyle/>
        <a:p>
          <a:endParaRPr lang="ru-RU" sz="1400">
            <a:latin typeface="Times New Roman" panose="02020603050405020304" pitchFamily="18" charset="0"/>
            <a:cs typeface="Times New Roman" panose="02020603050405020304" pitchFamily="18" charset="0"/>
          </a:endParaRPr>
        </a:p>
      </dgm:t>
    </dgm:pt>
    <dgm:pt modelId="{1B84B0F5-BEEA-410A-A908-4B2D2B41BBD0}" type="sibTrans" cxnId="{FF98F567-81F1-4D08-B084-0549C0318F30}">
      <dgm:prSet/>
      <dgm:spPr/>
      <dgm:t>
        <a:bodyPr/>
        <a:lstStyle/>
        <a:p>
          <a:endParaRPr lang="ru-RU"/>
        </a:p>
      </dgm:t>
    </dgm:pt>
    <dgm:pt modelId="{AB0D5B43-E7F9-4D52-880D-1401459F543D}">
      <dgm:prSet custT="1"/>
      <dgm:spPr/>
      <dgm:t>
        <a:bodyPr/>
        <a:lstStyle/>
        <a:p>
          <a:r>
            <a:rPr lang="uk-UA" sz="1400">
              <a:latin typeface="Times New Roman" panose="02020603050405020304" pitchFamily="18" charset="0"/>
              <a:cs typeface="Times New Roman" panose="02020603050405020304" pitchFamily="18" charset="0"/>
            </a:rPr>
            <a:t>Страховики</a:t>
          </a:r>
          <a:endParaRPr lang="ru-RU" sz="1400">
            <a:latin typeface="Times New Roman" panose="02020603050405020304" pitchFamily="18" charset="0"/>
            <a:cs typeface="Times New Roman" panose="02020603050405020304" pitchFamily="18" charset="0"/>
          </a:endParaRPr>
        </a:p>
      </dgm:t>
    </dgm:pt>
    <dgm:pt modelId="{04CF728A-A914-45C8-BC03-1C3B943B21A2}" type="parTrans" cxnId="{57AA9463-A8B3-4AAF-8DB5-4C65F5852BB7}">
      <dgm:prSet custT="1"/>
      <dgm:spPr/>
      <dgm:t>
        <a:bodyPr/>
        <a:lstStyle/>
        <a:p>
          <a:endParaRPr lang="ru-RU" sz="1400">
            <a:latin typeface="Times New Roman" panose="02020603050405020304" pitchFamily="18" charset="0"/>
            <a:cs typeface="Times New Roman" panose="02020603050405020304" pitchFamily="18" charset="0"/>
          </a:endParaRPr>
        </a:p>
      </dgm:t>
    </dgm:pt>
    <dgm:pt modelId="{48B113F4-030B-45A3-BFCD-031F790FC614}" type="sibTrans" cxnId="{57AA9463-A8B3-4AAF-8DB5-4C65F5852BB7}">
      <dgm:prSet/>
      <dgm:spPr/>
      <dgm:t>
        <a:bodyPr/>
        <a:lstStyle/>
        <a:p>
          <a:endParaRPr lang="ru-RU"/>
        </a:p>
      </dgm:t>
    </dgm:pt>
    <dgm:pt modelId="{ECBECAB2-6A0D-4FDD-B84B-A735ABE0F0B9}" type="pres">
      <dgm:prSet presAssocID="{9CA7B055-3F28-4AB5-ABCB-BBA65272A2DE}" presName="Name0" presStyleCnt="0">
        <dgm:presLayoutVars>
          <dgm:chPref val="1"/>
          <dgm:dir/>
          <dgm:animOne val="branch"/>
          <dgm:animLvl val="lvl"/>
          <dgm:resizeHandles val="exact"/>
        </dgm:presLayoutVars>
      </dgm:prSet>
      <dgm:spPr/>
      <dgm:t>
        <a:bodyPr/>
        <a:lstStyle/>
        <a:p>
          <a:endParaRPr lang="ru-RU"/>
        </a:p>
      </dgm:t>
    </dgm:pt>
    <dgm:pt modelId="{58D8511F-884B-4108-A760-A55EB33E3232}" type="pres">
      <dgm:prSet presAssocID="{BDFE3772-FA52-420B-B3D6-09029EF5C3EE}" presName="root1" presStyleCnt="0"/>
      <dgm:spPr/>
    </dgm:pt>
    <dgm:pt modelId="{A5B566FA-9A6F-4BC9-AF72-FBA1BFF7CDA7}" type="pres">
      <dgm:prSet presAssocID="{BDFE3772-FA52-420B-B3D6-09029EF5C3EE}" presName="LevelOneTextNode" presStyleLbl="node0" presStyleIdx="0" presStyleCnt="1">
        <dgm:presLayoutVars>
          <dgm:chPref val="3"/>
        </dgm:presLayoutVars>
      </dgm:prSet>
      <dgm:spPr/>
      <dgm:t>
        <a:bodyPr/>
        <a:lstStyle/>
        <a:p>
          <a:endParaRPr lang="ru-RU"/>
        </a:p>
      </dgm:t>
    </dgm:pt>
    <dgm:pt modelId="{1D772F3F-B117-4894-AE8A-88A4B4B9E930}" type="pres">
      <dgm:prSet presAssocID="{BDFE3772-FA52-420B-B3D6-09029EF5C3EE}" presName="level2hierChild" presStyleCnt="0"/>
      <dgm:spPr/>
    </dgm:pt>
    <dgm:pt modelId="{771EB77C-2FA2-4F16-9AF9-7E9ADF01BED2}" type="pres">
      <dgm:prSet presAssocID="{AF6A1616-B374-4903-A2DC-B203F52089B7}" presName="conn2-1" presStyleLbl="parChTrans1D2" presStyleIdx="0" presStyleCnt="3"/>
      <dgm:spPr/>
      <dgm:t>
        <a:bodyPr/>
        <a:lstStyle/>
        <a:p>
          <a:endParaRPr lang="ru-RU"/>
        </a:p>
      </dgm:t>
    </dgm:pt>
    <dgm:pt modelId="{83DD8982-0F17-4A0F-B021-E3107AB524EA}" type="pres">
      <dgm:prSet presAssocID="{AF6A1616-B374-4903-A2DC-B203F52089B7}" presName="connTx" presStyleLbl="parChTrans1D2" presStyleIdx="0" presStyleCnt="3"/>
      <dgm:spPr/>
      <dgm:t>
        <a:bodyPr/>
        <a:lstStyle/>
        <a:p>
          <a:endParaRPr lang="ru-RU"/>
        </a:p>
      </dgm:t>
    </dgm:pt>
    <dgm:pt modelId="{0C90B214-6412-4096-9C22-8B338A46D321}" type="pres">
      <dgm:prSet presAssocID="{0B0A81CF-4FA2-4447-9350-A41C82BA613A}" presName="root2" presStyleCnt="0"/>
      <dgm:spPr/>
    </dgm:pt>
    <dgm:pt modelId="{F85950DD-E4D0-4A29-9D5D-6248B8A6308B}" type="pres">
      <dgm:prSet presAssocID="{0B0A81CF-4FA2-4447-9350-A41C82BA613A}" presName="LevelTwoTextNode" presStyleLbl="node2" presStyleIdx="0" presStyleCnt="3" custScaleY="195745">
        <dgm:presLayoutVars>
          <dgm:chPref val="3"/>
        </dgm:presLayoutVars>
      </dgm:prSet>
      <dgm:spPr/>
      <dgm:t>
        <a:bodyPr/>
        <a:lstStyle/>
        <a:p>
          <a:endParaRPr lang="ru-RU"/>
        </a:p>
      </dgm:t>
    </dgm:pt>
    <dgm:pt modelId="{797F696A-27B0-4AA6-96BB-7617982178B7}" type="pres">
      <dgm:prSet presAssocID="{0B0A81CF-4FA2-4447-9350-A41C82BA613A}" presName="level3hierChild" presStyleCnt="0"/>
      <dgm:spPr/>
    </dgm:pt>
    <dgm:pt modelId="{CB5F09ED-E41F-44AA-87BF-DE0DFA264439}" type="pres">
      <dgm:prSet presAssocID="{322AD678-27C2-4915-9FA0-7359DC184D46}" presName="conn2-1" presStyleLbl="parChTrans1D2" presStyleIdx="1" presStyleCnt="3"/>
      <dgm:spPr/>
      <dgm:t>
        <a:bodyPr/>
        <a:lstStyle/>
        <a:p>
          <a:endParaRPr lang="ru-RU"/>
        </a:p>
      </dgm:t>
    </dgm:pt>
    <dgm:pt modelId="{634734CF-936C-4DD8-A14C-307EA5C8815C}" type="pres">
      <dgm:prSet presAssocID="{322AD678-27C2-4915-9FA0-7359DC184D46}" presName="connTx" presStyleLbl="parChTrans1D2" presStyleIdx="1" presStyleCnt="3"/>
      <dgm:spPr/>
      <dgm:t>
        <a:bodyPr/>
        <a:lstStyle/>
        <a:p>
          <a:endParaRPr lang="ru-RU"/>
        </a:p>
      </dgm:t>
    </dgm:pt>
    <dgm:pt modelId="{0A0B94B8-2821-49FD-A82D-23C153A066B7}" type="pres">
      <dgm:prSet presAssocID="{A858E934-4084-4591-A27C-A13C970BFD06}" presName="root2" presStyleCnt="0"/>
      <dgm:spPr/>
    </dgm:pt>
    <dgm:pt modelId="{32B7168A-6911-4B4A-9950-D8B16F00C6D9}" type="pres">
      <dgm:prSet presAssocID="{A858E934-4084-4591-A27C-A13C970BFD06}" presName="LevelTwoTextNode" presStyleLbl="node2" presStyleIdx="1" presStyleCnt="3">
        <dgm:presLayoutVars>
          <dgm:chPref val="3"/>
        </dgm:presLayoutVars>
      </dgm:prSet>
      <dgm:spPr/>
      <dgm:t>
        <a:bodyPr/>
        <a:lstStyle/>
        <a:p>
          <a:endParaRPr lang="ru-RU"/>
        </a:p>
      </dgm:t>
    </dgm:pt>
    <dgm:pt modelId="{35CA08BB-8BB1-42C8-9CF0-2B2F2459703E}" type="pres">
      <dgm:prSet presAssocID="{A858E934-4084-4591-A27C-A13C970BFD06}" presName="level3hierChild" presStyleCnt="0"/>
      <dgm:spPr/>
    </dgm:pt>
    <dgm:pt modelId="{DCA4F7C3-3C5C-4A22-9FC4-5EB9084A6AD3}" type="pres">
      <dgm:prSet presAssocID="{04CF728A-A914-45C8-BC03-1C3B943B21A2}" presName="conn2-1" presStyleLbl="parChTrans1D2" presStyleIdx="2" presStyleCnt="3"/>
      <dgm:spPr/>
      <dgm:t>
        <a:bodyPr/>
        <a:lstStyle/>
        <a:p>
          <a:endParaRPr lang="ru-RU"/>
        </a:p>
      </dgm:t>
    </dgm:pt>
    <dgm:pt modelId="{FECF219D-AC16-4182-8EA3-78A7802A3749}" type="pres">
      <dgm:prSet presAssocID="{04CF728A-A914-45C8-BC03-1C3B943B21A2}" presName="connTx" presStyleLbl="parChTrans1D2" presStyleIdx="2" presStyleCnt="3"/>
      <dgm:spPr/>
      <dgm:t>
        <a:bodyPr/>
        <a:lstStyle/>
        <a:p>
          <a:endParaRPr lang="ru-RU"/>
        </a:p>
      </dgm:t>
    </dgm:pt>
    <dgm:pt modelId="{A8253BA8-CCB8-43F5-8F83-C24D335B78BD}" type="pres">
      <dgm:prSet presAssocID="{AB0D5B43-E7F9-4D52-880D-1401459F543D}" presName="root2" presStyleCnt="0"/>
      <dgm:spPr/>
    </dgm:pt>
    <dgm:pt modelId="{FA908CA3-AEF1-4157-A274-5756B530B6EC}" type="pres">
      <dgm:prSet presAssocID="{AB0D5B43-E7F9-4D52-880D-1401459F543D}" presName="LevelTwoTextNode" presStyleLbl="node2" presStyleIdx="2" presStyleCnt="3">
        <dgm:presLayoutVars>
          <dgm:chPref val="3"/>
        </dgm:presLayoutVars>
      </dgm:prSet>
      <dgm:spPr/>
      <dgm:t>
        <a:bodyPr/>
        <a:lstStyle/>
        <a:p>
          <a:endParaRPr lang="ru-RU"/>
        </a:p>
      </dgm:t>
    </dgm:pt>
    <dgm:pt modelId="{5FCB3428-6082-49A4-8A63-8D4DA9A5896A}" type="pres">
      <dgm:prSet presAssocID="{AB0D5B43-E7F9-4D52-880D-1401459F543D}" presName="level3hierChild" presStyleCnt="0"/>
      <dgm:spPr/>
    </dgm:pt>
  </dgm:ptLst>
  <dgm:cxnLst>
    <dgm:cxn modelId="{57AA9463-A8B3-4AAF-8DB5-4C65F5852BB7}" srcId="{BDFE3772-FA52-420B-B3D6-09029EF5C3EE}" destId="{AB0D5B43-E7F9-4D52-880D-1401459F543D}" srcOrd="2" destOrd="0" parTransId="{04CF728A-A914-45C8-BC03-1C3B943B21A2}" sibTransId="{48B113F4-030B-45A3-BFCD-031F790FC614}"/>
    <dgm:cxn modelId="{19E29D59-15B3-4F58-A4A8-10C0B637EDA5}" srcId="{BDFE3772-FA52-420B-B3D6-09029EF5C3EE}" destId="{0B0A81CF-4FA2-4447-9350-A41C82BA613A}" srcOrd="0" destOrd="0" parTransId="{AF6A1616-B374-4903-A2DC-B203F52089B7}" sibTransId="{3E92C207-D9E8-4005-8CF9-14A649A70ECA}"/>
    <dgm:cxn modelId="{F13CD73C-0D1A-4A2B-BFC3-4F6901960008}" type="presOf" srcId="{AF6A1616-B374-4903-A2DC-B203F52089B7}" destId="{771EB77C-2FA2-4F16-9AF9-7E9ADF01BED2}" srcOrd="0" destOrd="0" presId="urn:microsoft.com/office/officeart/2008/layout/HorizontalMultiLevelHierarchy"/>
    <dgm:cxn modelId="{025C3035-F6D8-4287-A506-C5E1A1C67B54}" type="presOf" srcId="{9CA7B055-3F28-4AB5-ABCB-BBA65272A2DE}" destId="{ECBECAB2-6A0D-4FDD-B84B-A735ABE0F0B9}" srcOrd="0" destOrd="0" presId="urn:microsoft.com/office/officeart/2008/layout/HorizontalMultiLevelHierarchy"/>
    <dgm:cxn modelId="{F6C4D528-A9B4-4A09-AAC4-BB0F3A51BB01}" srcId="{9CA7B055-3F28-4AB5-ABCB-BBA65272A2DE}" destId="{BDFE3772-FA52-420B-B3D6-09029EF5C3EE}" srcOrd="0" destOrd="0" parTransId="{2575FC31-DF45-4513-B9DB-E56D7701EF48}" sibTransId="{FF394610-5271-4B52-8B65-5D7C7CF55391}"/>
    <dgm:cxn modelId="{EEA1B7E7-09E0-4D53-B979-5D42CB31EA62}" type="presOf" srcId="{04CF728A-A914-45C8-BC03-1C3B943B21A2}" destId="{DCA4F7C3-3C5C-4A22-9FC4-5EB9084A6AD3}" srcOrd="0" destOrd="0" presId="urn:microsoft.com/office/officeart/2008/layout/HorizontalMultiLevelHierarchy"/>
    <dgm:cxn modelId="{C19BB975-AC8B-46B6-96E1-9986A4962D11}" type="presOf" srcId="{A858E934-4084-4591-A27C-A13C970BFD06}" destId="{32B7168A-6911-4B4A-9950-D8B16F00C6D9}" srcOrd="0" destOrd="0" presId="urn:microsoft.com/office/officeart/2008/layout/HorizontalMultiLevelHierarchy"/>
    <dgm:cxn modelId="{FF98F567-81F1-4D08-B084-0549C0318F30}" srcId="{BDFE3772-FA52-420B-B3D6-09029EF5C3EE}" destId="{A858E934-4084-4591-A27C-A13C970BFD06}" srcOrd="1" destOrd="0" parTransId="{322AD678-27C2-4915-9FA0-7359DC184D46}" sibTransId="{1B84B0F5-BEEA-410A-A908-4B2D2B41BBD0}"/>
    <dgm:cxn modelId="{9845762E-91B8-4A5B-8E9C-07E5AD0908EE}" type="presOf" srcId="{BDFE3772-FA52-420B-B3D6-09029EF5C3EE}" destId="{A5B566FA-9A6F-4BC9-AF72-FBA1BFF7CDA7}" srcOrd="0" destOrd="0" presId="urn:microsoft.com/office/officeart/2008/layout/HorizontalMultiLevelHierarchy"/>
    <dgm:cxn modelId="{E2DB9108-9697-4E39-9613-F3FC55425A44}" type="presOf" srcId="{AF6A1616-B374-4903-A2DC-B203F52089B7}" destId="{83DD8982-0F17-4A0F-B021-E3107AB524EA}" srcOrd="1" destOrd="0" presId="urn:microsoft.com/office/officeart/2008/layout/HorizontalMultiLevelHierarchy"/>
    <dgm:cxn modelId="{A07DBC48-C98F-4581-BCC7-490488B7DAF9}" type="presOf" srcId="{AB0D5B43-E7F9-4D52-880D-1401459F543D}" destId="{FA908CA3-AEF1-4157-A274-5756B530B6EC}" srcOrd="0" destOrd="0" presId="urn:microsoft.com/office/officeart/2008/layout/HorizontalMultiLevelHierarchy"/>
    <dgm:cxn modelId="{9EC72512-3579-4226-A0A5-9EE61B8F8A0C}" type="presOf" srcId="{322AD678-27C2-4915-9FA0-7359DC184D46}" destId="{CB5F09ED-E41F-44AA-87BF-DE0DFA264439}" srcOrd="0" destOrd="0" presId="urn:microsoft.com/office/officeart/2008/layout/HorizontalMultiLevelHierarchy"/>
    <dgm:cxn modelId="{999BF812-B824-44E4-969A-6DD8E73819C9}" type="presOf" srcId="{0B0A81CF-4FA2-4447-9350-A41C82BA613A}" destId="{F85950DD-E4D0-4A29-9D5D-6248B8A6308B}" srcOrd="0" destOrd="0" presId="urn:microsoft.com/office/officeart/2008/layout/HorizontalMultiLevelHierarchy"/>
    <dgm:cxn modelId="{52845828-F6D0-47D7-ABB3-A3F4C55EA74F}" type="presOf" srcId="{322AD678-27C2-4915-9FA0-7359DC184D46}" destId="{634734CF-936C-4DD8-A14C-307EA5C8815C}" srcOrd="1" destOrd="0" presId="urn:microsoft.com/office/officeart/2008/layout/HorizontalMultiLevelHierarchy"/>
    <dgm:cxn modelId="{E7AA282A-59F6-4605-A7C4-00CA9A292313}" type="presOf" srcId="{04CF728A-A914-45C8-BC03-1C3B943B21A2}" destId="{FECF219D-AC16-4182-8EA3-78A7802A3749}" srcOrd="1" destOrd="0" presId="urn:microsoft.com/office/officeart/2008/layout/HorizontalMultiLevelHierarchy"/>
    <dgm:cxn modelId="{54289F7E-626C-4848-9E92-D277768EDC9A}" type="presParOf" srcId="{ECBECAB2-6A0D-4FDD-B84B-A735ABE0F0B9}" destId="{58D8511F-884B-4108-A760-A55EB33E3232}" srcOrd="0" destOrd="0" presId="urn:microsoft.com/office/officeart/2008/layout/HorizontalMultiLevelHierarchy"/>
    <dgm:cxn modelId="{FF7CC443-5E9A-4E67-B0AF-7D51B9394F47}" type="presParOf" srcId="{58D8511F-884B-4108-A760-A55EB33E3232}" destId="{A5B566FA-9A6F-4BC9-AF72-FBA1BFF7CDA7}" srcOrd="0" destOrd="0" presId="urn:microsoft.com/office/officeart/2008/layout/HorizontalMultiLevelHierarchy"/>
    <dgm:cxn modelId="{D3992C44-5B5E-4638-83F7-C7BD83B2CA5D}" type="presParOf" srcId="{58D8511F-884B-4108-A760-A55EB33E3232}" destId="{1D772F3F-B117-4894-AE8A-88A4B4B9E930}" srcOrd="1" destOrd="0" presId="urn:microsoft.com/office/officeart/2008/layout/HorizontalMultiLevelHierarchy"/>
    <dgm:cxn modelId="{AF5342F0-F3D4-409A-888C-849264F71C5A}" type="presParOf" srcId="{1D772F3F-B117-4894-AE8A-88A4B4B9E930}" destId="{771EB77C-2FA2-4F16-9AF9-7E9ADF01BED2}" srcOrd="0" destOrd="0" presId="urn:microsoft.com/office/officeart/2008/layout/HorizontalMultiLevelHierarchy"/>
    <dgm:cxn modelId="{69EE4C75-8072-45CC-BA56-491A03E08B0E}" type="presParOf" srcId="{771EB77C-2FA2-4F16-9AF9-7E9ADF01BED2}" destId="{83DD8982-0F17-4A0F-B021-E3107AB524EA}" srcOrd="0" destOrd="0" presId="urn:microsoft.com/office/officeart/2008/layout/HorizontalMultiLevelHierarchy"/>
    <dgm:cxn modelId="{A333E0E3-E698-4E89-8679-29BB1218E5EF}" type="presParOf" srcId="{1D772F3F-B117-4894-AE8A-88A4B4B9E930}" destId="{0C90B214-6412-4096-9C22-8B338A46D321}" srcOrd="1" destOrd="0" presId="urn:microsoft.com/office/officeart/2008/layout/HorizontalMultiLevelHierarchy"/>
    <dgm:cxn modelId="{3207CD5C-6FAB-40AA-AD93-A294F2DDCCA1}" type="presParOf" srcId="{0C90B214-6412-4096-9C22-8B338A46D321}" destId="{F85950DD-E4D0-4A29-9D5D-6248B8A6308B}" srcOrd="0" destOrd="0" presId="urn:microsoft.com/office/officeart/2008/layout/HorizontalMultiLevelHierarchy"/>
    <dgm:cxn modelId="{E3DACF15-7571-4C8A-8CAC-1EF5A3014127}" type="presParOf" srcId="{0C90B214-6412-4096-9C22-8B338A46D321}" destId="{797F696A-27B0-4AA6-96BB-7617982178B7}" srcOrd="1" destOrd="0" presId="urn:microsoft.com/office/officeart/2008/layout/HorizontalMultiLevelHierarchy"/>
    <dgm:cxn modelId="{0E4EA221-CA5F-4D79-80F4-E50F6E549173}" type="presParOf" srcId="{1D772F3F-B117-4894-AE8A-88A4B4B9E930}" destId="{CB5F09ED-E41F-44AA-87BF-DE0DFA264439}" srcOrd="2" destOrd="0" presId="urn:microsoft.com/office/officeart/2008/layout/HorizontalMultiLevelHierarchy"/>
    <dgm:cxn modelId="{BE706BD9-04E0-4B64-AE1C-47462194E483}" type="presParOf" srcId="{CB5F09ED-E41F-44AA-87BF-DE0DFA264439}" destId="{634734CF-936C-4DD8-A14C-307EA5C8815C}" srcOrd="0" destOrd="0" presId="urn:microsoft.com/office/officeart/2008/layout/HorizontalMultiLevelHierarchy"/>
    <dgm:cxn modelId="{188804DC-8119-485D-970C-8B4B8796C4CD}" type="presParOf" srcId="{1D772F3F-B117-4894-AE8A-88A4B4B9E930}" destId="{0A0B94B8-2821-49FD-A82D-23C153A066B7}" srcOrd="3" destOrd="0" presId="urn:microsoft.com/office/officeart/2008/layout/HorizontalMultiLevelHierarchy"/>
    <dgm:cxn modelId="{48D6D2A1-4045-429E-9AD4-B2C4B46AA4B2}" type="presParOf" srcId="{0A0B94B8-2821-49FD-A82D-23C153A066B7}" destId="{32B7168A-6911-4B4A-9950-D8B16F00C6D9}" srcOrd="0" destOrd="0" presId="urn:microsoft.com/office/officeart/2008/layout/HorizontalMultiLevelHierarchy"/>
    <dgm:cxn modelId="{A5F7B75B-FE28-4C71-A53F-C6479843F3B1}" type="presParOf" srcId="{0A0B94B8-2821-49FD-A82D-23C153A066B7}" destId="{35CA08BB-8BB1-42C8-9CF0-2B2F2459703E}" srcOrd="1" destOrd="0" presId="urn:microsoft.com/office/officeart/2008/layout/HorizontalMultiLevelHierarchy"/>
    <dgm:cxn modelId="{FB3F4B0E-F480-4433-B903-96300E9400CE}" type="presParOf" srcId="{1D772F3F-B117-4894-AE8A-88A4B4B9E930}" destId="{DCA4F7C3-3C5C-4A22-9FC4-5EB9084A6AD3}" srcOrd="4" destOrd="0" presId="urn:microsoft.com/office/officeart/2008/layout/HorizontalMultiLevelHierarchy"/>
    <dgm:cxn modelId="{03E12254-37D1-482D-B6A8-D02A1B83F0B8}" type="presParOf" srcId="{DCA4F7C3-3C5C-4A22-9FC4-5EB9084A6AD3}" destId="{FECF219D-AC16-4182-8EA3-78A7802A3749}" srcOrd="0" destOrd="0" presId="urn:microsoft.com/office/officeart/2008/layout/HorizontalMultiLevelHierarchy"/>
    <dgm:cxn modelId="{F0BD916D-7988-4818-9FDE-E8144329ECEC}" type="presParOf" srcId="{1D772F3F-B117-4894-AE8A-88A4B4B9E930}" destId="{A8253BA8-CCB8-43F5-8F83-C24D335B78BD}" srcOrd="5" destOrd="0" presId="urn:microsoft.com/office/officeart/2008/layout/HorizontalMultiLevelHierarchy"/>
    <dgm:cxn modelId="{46F03B39-EE62-449B-83E3-104F93413493}" type="presParOf" srcId="{A8253BA8-CCB8-43F5-8F83-C24D335B78BD}" destId="{FA908CA3-AEF1-4157-A274-5756B530B6EC}" srcOrd="0" destOrd="0" presId="urn:microsoft.com/office/officeart/2008/layout/HorizontalMultiLevelHierarchy"/>
    <dgm:cxn modelId="{286F66EC-F4C0-4529-A3D5-460892492392}" type="presParOf" srcId="{A8253BA8-CCB8-43F5-8F83-C24D335B78BD}" destId="{5FCB3428-6082-49A4-8A63-8D4DA9A5896A}"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E065A7-F6D1-485C-8DF0-05E8D82D27D5}"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ru-RU"/>
        </a:p>
      </dgm:t>
    </dgm:pt>
    <dgm:pt modelId="{A41C2A2E-C6FC-4531-BC74-A6434751A400}">
      <dgm:prSet phldrT="[Текст]" custT="1"/>
      <dgm:spPr/>
      <dgm:t>
        <a:bodyPr/>
        <a:lstStyle/>
        <a:p>
          <a:r>
            <a:rPr lang="uk-UA" sz="1400" b="1">
              <a:latin typeface="Times New Roman" panose="02020603050405020304" pitchFamily="18" charset="0"/>
              <a:cs typeface="Times New Roman" panose="02020603050405020304" pitchFamily="18" charset="0"/>
            </a:rPr>
            <a:t>Завдання Фонду ЗДСС на випадок безробіття:</a:t>
          </a:r>
          <a:endParaRPr lang="ru-RU" sz="1400">
            <a:latin typeface="Times New Roman" panose="02020603050405020304" pitchFamily="18" charset="0"/>
            <a:cs typeface="Times New Roman" panose="02020603050405020304" pitchFamily="18" charset="0"/>
          </a:endParaRPr>
        </a:p>
      </dgm:t>
    </dgm:pt>
    <dgm:pt modelId="{FF93CFE0-113D-49F1-85B5-50CF5F3593E0}" type="parTrans" cxnId="{D2274D94-D82B-41E2-989C-6CF4B2240D64}">
      <dgm:prSet/>
      <dgm:spPr/>
      <dgm:t>
        <a:bodyPr/>
        <a:lstStyle/>
        <a:p>
          <a:endParaRPr lang="ru-RU"/>
        </a:p>
      </dgm:t>
    </dgm:pt>
    <dgm:pt modelId="{C2EDB218-E0A2-48DB-91DE-F698FD231CD1}" type="sibTrans" cxnId="{D2274D94-D82B-41E2-989C-6CF4B2240D64}">
      <dgm:prSet custT="1"/>
      <dgm:spPr/>
      <dgm:t>
        <a:bodyPr/>
        <a:lstStyle/>
        <a:p>
          <a:endParaRPr lang="ru-RU" sz="1400">
            <a:latin typeface="Times New Roman" panose="02020603050405020304" pitchFamily="18" charset="0"/>
            <a:cs typeface="Times New Roman" panose="02020603050405020304" pitchFamily="18" charset="0"/>
          </a:endParaRPr>
        </a:p>
      </dgm:t>
    </dgm:pt>
    <dgm:pt modelId="{963D1FE6-F58F-47AF-92DF-2A3BED2AEEEB}">
      <dgm:prSet custT="1"/>
      <dgm:spPr/>
      <dgm:t>
        <a:bodyPr/>
        <a:lstStyle/>
        <a:p>
          <a:r>
            <a:rPr lang="uk-UA" sz="1400">
              <a:latin typeface="Times New Roman" panose="02020603050405020304" pitchFamily="18" charset="0"/>
              <a:cs typeface="Times New Roman" panose="02020603050405020304" pitchFamily="18" charset="0"/>
            </a:rPr>
            <a:t>1. акумулювання коштів;</a:t>
          </a:r>
          <a:endParaRPr lang="ru-RU" sz="1400">
            <a:latin typeface="Times New Roman" panose="02020603050405020304" pitchFamily="18" charset="0"/>
            <a:cs typeface="Times New Roman" panose="02020603050405020304" pitchFamily="18" charset="0"/>
          </a:endParaRPr>
        </a:p>
      </dgm:t>
    </dgm:pt>
    <dgm:pt modelId="{04F4CA80-A682-4426-A036-D6E5E0F09B70}" type="parTrans" cxnId="{05850DC1-8984-42A8-B8E9-4DE79795CB79}">
      <dgm:prSet/>
      <dgm:spPr/>
      <dgm:t>
        <a:bodyPr/>
        <a:lstStyle/>
        <a:p>
          <a:endParaRPr lang="ru-RU"/>
        </a:p>
      </dgm:t>
    </dgm:pt>
    <dgm:pt modelId="{C06C7811-63AA-40B9-9F61-5BBE9A77B3D3}" type="sibTrans" cxnId="{05850DC1-8984-42A8-B8E9-4DE79795CB79}">
      <dgm:prSet custT="1"/>
      <dgm:spPr/>
      <dgm:t>
        <a:bodyPr/>
        <a:lstStyle/>
        <a:p>
          <a:endParaRPr lang="ru-RU" sz="1400">
            <a:latin typeface="Times New Roman" panose="02020603050405020304" pitchFamily="18" charset="0"/>
            <a:cs typeface="Times New Roman" panose="02020603050405020304" pitchFamily="18" charset="0"/>
          </a:endParaRPr>
        </a:p>
      </dgm:t>
    </dgm:pt>
    <dgm:pt modelId="{CF6213E5-1DC3-4B6F-A6C3-0BF57BB98BA0}">
      <dgm:prSet custT="1"/>
      <dgm:spPr/>
      <dgm:t>
        <a:bodyPr/>
        <a:lstStyle/>
        <a:p>
          <a:r>
            <a:rPr lang="uk-UA" sz="1400">
              <a:latin typeface="Times New Roman" panose="02020603050405020304" pitchFamily="18" charset="0"/>
              <a:cs typeface="Times New Roman" panose="02020603050405020304" pitchFamily="18" charset="0"/>
            </a:rPr>
            <a:t>2. здійснення виплат матеріального забезпечення;</a:t>
          </a:r>
          <a:endParaRPr lang="ru-RU" sz="1400">
            <a:latin typeface="Times New Roman" panose="02020603050405020304" pitchFamily="18" charset="0"/>
            <a:cs typeface="Times New Roman" panose="02020603050405020304" pitchFamily="18" charset="0"/>
          </a:endParaRPr>
        </a:p>
      </dgm:t>
    </dgm:pt>
    <dgm:pt modelId="{CACA5585-F993-4109-AE6F-10D866C95FC0}" type="parTrans" cxnId="{51BDA681-ED82-43BD-A413-E14E54E40EBB}">
      <dgm:prSet/>
      <dgm:spPr/>
      <dgm:t>
        <a:bodyPr/>
        <a:lstStyle/>
        <a:p>
          <a:endParaRPr lang="ru-RU"/>
        </a:p>
      </dgm:t>
    </dgm:pt>
    <dgm:pt modelId="{EDF2A100-3999-40A9-A18F-BBFA2263EA65}" type="sibTrans" cxnId="{51BDA681-ED82-43BD-A413-E14E54E40EBB}">
      <dgm:prSet custT="1"/>
      <dgm:spPr/>
      <dgm:t>
        <a:bodyPr/>
        <a:lstStyle/>
        <a:p>
          <a:endParaRPr lang="ru-RU" sz="1400">
            <a:latin typeface="Times New Roman" panose="02020603050405020304" pitchFamily="18" charset="0"/>
            <a:cs typeface="Times New Roman" panose="02020603050405020304" pitchFamily="18" charset="0"/>
          </a:endParaRPr>
        </a:p>
      </dgm:t>
    </dgm:pt>
    <dgm:pt modelId="{12F79734-1F5D-4DB5-87FD-9D81FB52A786}">
      <dgm:prSet custT="1"/>
      <dgm:spPr/>
      <dgm:t>
        <a:bodyPr/>
        <a:lstStyle/>
        <a:p>
          <a:r>
            <a:rPr lang="uk-UA" sz="1400">
              <a:latin typeface="Times New Roman" panose="02020603050405020304" pitchFamily="18" charset="0"/>
              <a:cs typeface="Times New Roman" panose="02020603050405020304" pitchFamily="18" charset="0"/>
            </a:rPr>
            <a:t>3.  надання застрахованим особам та іншим громадянам послуг соціального характеру, якщо у відповідності до законодавчих приписів останні мають на це право</a:t>
          </a:r>
          <a:endParaRPr lang="ru-RU" sz="1400">
            <a:latin typeface="Times New Roman" panose="02020603050405020304" pitchFamily="18" charset="0"/>
            <a:cs typeface="Times New Roman" panose="02020603050405020304" pitchFamily="18" charset="0"/>
          </a:endParaRPr>
        </a:p>
      </dgm:t>
    </dgm:pt>
    <dgm:pt modelId="{C5242588-2AFB-46A7-97B9-131B566C70AA}" type="parTrans" cxnId="{89C6C89C-AE8E-4249-9135-440E9D7DA890}">
      <dgm:prSet/>
      <dgm:spPr/>
      <dgm:t>
        <a:bodyPr/>
        <a:lstStyle/>
        <a:p>
          <a:endParaRPr lang="ru-RU"/>
        </a:p>
      </dgm:t>
    </dgm:pt>
    <dgm:pt modelId="{F8FC0D01-8F7B-4DEA-9B35-7AE45B1E70E6}" type="sibTrans" cxnId="{89C6C89C-AE8E-4249-9135-440E9D7DA890}">
      <dgm:prSet/>
      <dgm:spPr/>
      <dgm:t>
        <a:bodyPr/>
        <a:lstStyle/>
        <a:p>
          <a:endParaRPr lang="ru-RU"/>
        </a:p>
      </dgm:t>
    </dgm:pt>
    <dgm:pt modelId="{ED771572-1090-464F-8473-762A6A6830BA}" type="pres">
      <dgm:prSet presAssocID="{59E065A7-F6D1-485C-8DF0-05E8D82D27D5}" presName="outerComposite" presStyleCnt="0">
        <dgm:presLayoutVars>
          <dgm:chMax val="5"/>
          <dgm:dir/>
          <dgm:resizeHandles val="exact"/>
        </dgm:presLayoutVars>
      </dgm:prSet>
      <dgm:spPr/>
      <dgm:t>
        <a:bodyPr/>
        <a:lstStyle/>
        <a:p>
          <a:endParaRPr lang="ru-RU"/>
        </a:p>
      </dgm:t>
    </dgm:pt>
    <dgm:pt modelId="{BDF42A05-6E76-4D84-815D-22C3B6685618}" type="pres">
      <dgm:prSet presAssocID="{59E065A7-F6D1-485C-8DF0-05E8D82D27D5}" presName="dummyMaxCanvas" presStyleCnt="0">
        <dgm:presLayoutVars/>
      </dgm:prSet>
      <dgm:spPr/>
    </dgm:pt>
    <dgm:pt modelId="{21B89719-AE0E-495E-BA7B-6D037BCDFCB0}" type="pres">
      <dgm:prSet presAssocID="{59E065A7-F6D1-485C-8DF0-05E8D82D27D5}" presName="FourNodes_1" presStyleLbl="node1" presStyleIdx="0" presStyleCnt="4">
        <dgm:presLayoutVars>
          <dgm:bulletEnabled val="1"/>
        </dgm:presLayoutVars>
      </dgm:prSet>
      <dgm:spPr/>
      <dgm:t>
        <a:bodyPr/>
        <a:lstStyle/>
        <a:p>
          <a:endParaRPr lang="ru-RU"/>
        </a:p>
      </dgm:t>
    </dgm:pt>
    <dgm:pt modelId="{726F7D60-6B79-4ACB-B64C-F5B03C232A73}" type="pres">
      <dgm:prSet presAssocID="{59E065A7-F6D1-485C-8DF0-05E8D82D27D5}" presName="FourNodes_2" presStyleLbl="node1" presStyleIdx="1" presStyleCnt="4">
        <dgm:presLayoutVars>
          <dgm:bulletEnabled val="1"/>
        </dgm:presLayoutVars>
      </dgm:prSet>
      <dgm:spPr/>
      <dgm:t>
        <a:bodyPr/>
        <a:lstStyle/>
        <a:p>
          <a:endParaRPr lang="ru-RU"/>
        </a:p>
      </dgm:t>
    </dgm:pt>
    <dgm:pt modelId="{ED196029-1D2A-4D81-915F-DA32C9CC7D95}" type="pres">
      <dgm:prSet presAssocID="{59E065A7-F6D1-485C-8DF0-05E8D82D27D5}" presName="FourNodes_3" presStyleLbl="node1" presStyleIdx="2" presStyleCnt="4">
        <dgm:presLayoutVars>
          <dgm:bulletEnabled val="1"/>
        </dgm:presLayoutVars>
      </dgm:prSet>
      <dgm:spPr/>
      <dgm:t>
        <a:bodyPr/>
        <a:lstStyle/>
        <a:p>
          <a:endParaRPr lang="ru-RU"/>
        </a:p>
      </dgm:t>
    </dgm:pt>
    <dgm:pt modelId="{7894FD12-F109-4C89-BE52-7434EAEF815E}" type="pres">
      <dgm:prSet presAssocID="{59E065A7-F6D1-485C-8DF0-05E8D82D27D5}" presName="FourNodes_4" presStyleLbl="node1" presStyleIdx="3" presStyleCnt="4">
        <dgm:presLayoutVars>
          <dgm:bulletEnabled val="1"/>
        </dgm:presLayoutVars>
      </dgm:prSet>
      <dgm:spPr/>
      <dgm:t>
        <a:bodyPr/>
        <a:lstStyle/>
        <a:p>
          <a:endParaRPr lang="ru-RU"/>
        </a:p>
      </dgm:t>
    </dgm:pt>
    <dgm:pt modelId="{6C947705-5CA1-436F-87BD-BD3F4D622CD1}" type="pres">
      <dgm:prSet presAssocID="{59E065A7-F6D1-485C-8DF0-05E8D82D27D5}" presName="FourConn_1-2" presStyleLbl="fgAccFollowNode1" presStyleIdx="0" presStyleCnt="3">
        <dgm:presLayoutVars>
          <dgm:bulletEnabled val="1"/>
        </dgm:presLayoutVars>
      </dgm:prSet>
      <dgm:spPr/>
      <dgm:t>
        <a:bodyPr/>
        <a:lstStyle/>
        <a:p>
          <a:endParaRPr lang="ru-RU"/>
        </a:p>
      </dgm:t>
    </dgm:pt>
    <dgm:pt modelId="{773B26AC-431B-43BA-AF36-E86DC4C5289E}" type="pres">
      <dgm:prSet presAssocID="{59E065A7-F6D1-485C-8DF0-05E8D82D27D5}" presName="FourConn_2-3" presStyleLbl="fgAccFollowNode1" presStyleIdx="1" presStyleCnt="3">
        <dgm:presLayoutVars>
          <dgm:bulletEnabled val="1"/>
        </dgm:presLayoutVars>
      </dgm:prSet>
      <dgm:spPr/>
      <dgm:t>
        <a:bodyPr/>
        <a:lstStyle/>
        <a:p>
          <a:endParaRPr lang="ru-RU"/>
        </a:p>
      </dgm:t>
    </dgm:pt>
    <dgm:pt modelId="{A4D954F5-B32A-4A29-B083-A3073CCC5CBA}" type="pres">
      <dgm:prSet presAssocID="{59E065A7-F6D1-485C-8DF0-05E8D82D27D5}" presName="FourConn_3-4" presStyleLbl="fgAccFollowNode1" presStyleIdx="2" presStyleCnt="3">
        <dgm:presLayoutVars>
          <dgm:bulletEnabled val="1"/>
        </dgm:presLayoutVars>
      </dgm:prSet>
      <dgm:spPr/>
      <dgm:t>
        <a:bodyPr/>
        <a:lstStyle/>
        <a:p>
          <a:endParaRPr lang="ru-RU"/>
        </a:p>
      </dgm:t>
    </dgm:pt>
    <dgm:pt modelId="{BBACC254-729B-4E21-A4B4-B2466F93E4B8}" type="pres">
      <dgm:prSet presAssocID="{59E065A7-F6D1-485C-8DF0-05E8D82D27D5}" presName="FourNodes_1_text" presStyleLbl="node1" presStyleIdx="3" presStyleCnt="4">
        <dgm:presLayoutVars>
          <dgm:bulletEnabled val="1"/>
        </dgm:presLayoutVars>
      </dgm:prSet>
      <dgm:spPr/>
      <dgm:t>
        <a:bodyPr/>
        <a:lstStyle/>
        <a:p>
          <a:endParaRPr lang="ru-RU"/>
        </a:p>
      </dgm:t>
    </dgm:pt>
    <dgm:pt modelId="{2241859A-716A-487D-945D-03AA6BE6E345}" type="pres">
      <dgm:prSet presAssocID="{59E065A7-F6D1-485C-8DF0-05E8D82D27D5}" presName="FourNodes_2_text" presStyleLbl="node1" presStyleIdx="3" presStyleCnt="4">
        <dgm:presLayoutVars>
          <dgm:bulletEnabled val="1"/>
        </dgm:presLayoutVars>
      </dgm:prSet>
      <dgm:spPr/>
      <dgm:t>
        <a:bodyPr/>
        <a:lstStyle/>
        <a:p>
          <a:endParaRPr lang="ru-RU"/>
        </a:p>
      </dgm:t>
    </dgm:pt>
    <dgm:pt modelId="{A3A03B85-E6DF-4ED9-A196-B4424150117D}" type="pres">
      <dgm:prSet presAssocID="{59E065A7-F6D1-485C-8DF0-05E8D82D27D5}" presName="FourNodes_3_text" presStyleLbl="node1" presStyleIdx="3" presStyleCnt="4">
        <dgm:presLayoutVars>
          <dgm:bulletEnabled val="1"/>
        </dgm:presLayoutVars>
      </dgm:prSet>
      <dgm:spPr/>
      <dgm:t>
        <a:bodyPr/>
        <a:lstStyle/>
        <a:p>
          <a:endParaRPr lang="ru-RU"/>
        </a:p>
      </dgm:t>
    </dgm:pt>
    <dgm:pt modelId="{29BE1142-5BAB-4FD9-AEBD-165B70505A29}" type="pres">
      <dgm:prSet presAssocID="{59E065A7-F6D1-485C-8DF0-05E8D82D27D5}" presName="FourNodes_4_text" presStyleLbl="node1" presStyleIdx="3" presStyleCnt="4">
        <dgm:presLayoutVars>
          <dgm:bulletEnabled val="1"/>
        </dgm:presLayoutVars>
      </dgm:prSet>
      <dgm:spPr/>
      <dgm:t>
        <a:bodyPr/>
        <a:lstStyle/>
        <a:p>
          <a:endParaRPr lang="ru-RU"/>
        </a:p>
      </dgm:t>
    </dgm:pt>
  </dgm:ptLst>
  <dgm:cxnLst>
    <dgm:cxn modelId="{DB4ED38F-0759-4A81-9803-BC2D257FDF2B}" type="presOf" srcId="{C2EDB218-E0A2-48DB-91DE-F698FD231CD1}" destId="{6C947705-5CA1-436F-87BD-BD3F4D622CD1}" srcOrd="0" destOrd="0" presId="urn:microsoft.com/office/officeart/2005/8/layout/vProcess5"/>
    <dgm:cxn modelId="{F9C9B2AE-406B-4D48-93A2-7BBDA4CAA52F}" type="presOf" srcId="{12F79734-1F5D-4DB5-87FD-9D81FB52A786}" destId="{7894FD12-F109-4C89-BE52-7434EAEF815E}" srcOrd="0" destOrd="0" presId="urn:microsoft.com/office/officeart/2005/8/layout/vProcess5"/>
    <dgm:cxn modelId="{D21A269A-A1BA-40D1-AA93-1C245FA2A44A}" type="presOf" srcId="{A41C2A2E-C6FC-4531-BC74-A6434751A400}" destId="{21B89719-AE0E-495E-BA7B-6D037BCDFCB0}" srcOrd="0" destOrd="0" presId="urn:microsoft.com/office/officeart/2005/8/layout/vProcess5"/>
    <dgm:cxn modelId="{E769138D-14B8-4E3F-B5ED-A5FF789242CF}" type="presOf" srcId="{963D1FE6-F58F-47AF-92DF-2A3BED2AEEEB}" destId="{2241859A-716A-487D-945D-03AA6BE6E345}" srcOrd="1" destOrd="0" presId="urn:microsoft.com/office/officeart/2005/8/layout/vProcess5"/>
    <dgm:cxn modelId="{2EE69F22-0D2B-4D53-90CA-36796933946C}" type="presOf" srcId="{EDF2A100-3999-40A9-A18F-BBFA2263EA65}" destId="{A4D954F5-B32A-4A29-B083-A3073CCC5CBA}" srcOrd="0" destOrd="0" presId="urn:microsoft.com/office/officeart/2005/8/layout/vProcess5"/>
    <dgm:cxn modelId="{89C6C89C-AE8E-4249-9135-440E9D7DA890}" srcId="{59E065A7-F6D1-485C-8DF0-05E8D82D27D5}" destId="{12F79734-1F5D-4DB5-87FD-9D81FB52A786}" srcOrd="3" destOrd="0" parTransId="{C5242588-2AFB-46A7-97B9-131B566C70AA}" sibTransId="{F8FC0D01-8F7B-4DEA-9B35-7AE45B1E70E6}"/>
    <dgm:cxn modelId="{05850DC1-8984-42A8-B8E9-4DE79795CB79}" srcId="{59E065A7-F6D1-485C-8DF0-05E8D82D27D5}" destId="{963D1FE6-F58F-47AF-92DF-2A3BED2AEEEB}" srcOrd="1" destOrd="0" parTransId="{04F4CA80-A682-4426-A036-D6E5E0F09B70}" sibTransId="{C06C7811-63AA-40B9-9F61-5BBE9A77B3D3}"/>
    <dgm:cxn modelId="{AA0982DF-4E44-41D1-ACFA-23B53A3B4F45}" type="presOf" srcId="{CF6213E5-1DC3-4B6F-A6C3-0BF57BB98BA0}" destId="{ED196029-1D2A-4D81-915F-DA32C9CC7D95}" srcOrd="0" destOrd="0" presId="urn:microsoft.com/office/officeart/2005/8/layout/vProcess5"/>
    <dgm:cxn modelId="{D2274D94-D82B-41E2-989C-6CF4B2240D64}" srcId="{59E065A7-F6D1-485C-8DF0-05E8D82D27D5}" destId="{A41C2A2E-C6FC-4531-BC74-A6434751A400}" srcOrd="0" destOrd="0" parTransId="{FF93CFE0-113D-49F1-85B5-50CF5F3593E0}" sibTransId="{C2EDB218-E0A2-48DB-91DE-F698FD231CD1}"/>
    <dgm:cxn modelId="{B865A8B4-0D2D-4F32-AC28-F08C2F16CEE2}" type="presOf" srcId="{12F79734-1F5D-4DB5-87FD-9D81FB52A786}" destId="{29BE1142-5BAB-4FD9-AEBD-165B70505A29}" srcOrd="1" destOrd="0" presId="urn:microsoft.com/office/officeart/2005/8/layout/vProcess5"/>
    <dgm:cxn modelId="{EA6043E3-CFA6-4AE5-A87D-303797208942}" type="presOf" srcId="{59E065A7-F6D1-485C-8DF0-05E8D82D27D5}" destId="{ED771572-1090-464F-8473-762A6A6830BA}" srcOrd="0" destOrd="0" presId="urn:microsoft.com/office/officeart/2005/8/layout/vProcess5"/>
    <dgm:cxn modelId="{67B05E4B-316B-43D1-8171-DFC8EFECB38E}" type="presOf" srcId="{A41C2A2E-C6FC-4531-BC74-A6434751A400}" destId="{BBACC254-729B-4E21-A4B4-B2466F93E4B8}" srcOrd="1" destOrd="0" presId="urn:microsoft.com/office/officeart/2005/8/layout/vProcess5"/>
    <dgm:cxn modelId="{A7DAD792-229D-452C-A0D6-AF9A6F4E0D27}" type="presOf" srcId="{C06C7811-63AA-40B9-9F61-5BBE9A77B3D3}" destId="{773B26AC-431B-43BA-AF36-E86DC4C5289E}" srcOrd="0" destOrd="0" presId="urn:microsoft.com/office/officeart/2005/8/layout/vProcess5"/>
    <dgm:cxn modelId="{EC75AB74-9570-469D-861A-80754AF6723C}" type="presOf" srcId="{CF6213E5-1DC3-4B6F-A6C3-0BF57BB98BA0}" destId="{A3A03B85-E6DF-4ED9-A196-B4424150117D}" srcOrd="1" destOrd="0" presId="urn:microsoft.com/office/officeart/2005/8/layout/vProcess5"/>
    <dgm:cxn modelId="{51BDA681-ED82-43BD-A413-E14E54E40EBB}" srcId="{59E065A7-F6D1-485C-8DF0-05E8D82D27D5}" destId="{CF6213E5-1DC3-4B6F-A6C3-0BF57BB98BA0}" srcOrd="2" destOrd="0" parTransId="{CACA5585-F993-4109-AE6F-10D866C95FC0}" sibTransId="{EDF2A100-3999-40A9-A18F-BBFA2263EA65}"/>
    <dgm:cxn modelId="{6023F2F5-3D3B-4377-B14E-75FCA410DFDE}" type="presOf" srcId="{963D1FE6-F58F-47AF-92DF-2A3BED2AEEEB}" destId="{726F7D60-6B79-4ACB-B64C-F5B03C232A73}" srcOrd="0" destOrd="0" presId="urn:microsoft.com/office/officeart/2005/8/layout/vProcess5"/>
    <dgm:cxn modelId="{A49621E4-B5D1-4692-AA53-7894FE77DB8D}" type="presParOf" srcId="{ED771572-1090-464F-8473-762A6A6830BA}" destId="{BDF42A05-6E76-4D84-815D-22C3B6685618}" srcOrd="0" destOrd="0" presId="urn:microsoft.com/office/officeart/2005/8/layout/vProcess5"/>
    <dgm:cxn modelId="{1A1A0668-4E0F-4B64-93F0-91B58C0850FA}" type="presParOf" srcId="{ED771572-1090-464F-8473-762A6A6830BA}" destId="{21B89719-AE0E-495E-BA7B-6D037BCDFCB0}" srcOrd="1" destOrd="0" presId="urn:microsoft.com/office/officeart/2005/8/layout/vProcess5"/>
    <dgm:cxn modelId="{A8F0BB21-69AF-45BF-8E38-C655867B2B59}" type="presParOf" srcId="{ED771572-1090-464F-8473-762A6A6830BA}" destId="{726F7D60-6B79-4ACB-B64C-F5B03C232A73}" srcOrd="2" destOrd="0" presId="urn:microsoft.com/office/officeart/2005/8/layout/vProcess5"/>
    <dgm:cxn modelId="{C3AC4BC0-5514-4B08-A725-B86EC5BCBE01}" type="presParOf" srcId="{ED771572-1090-464F-8473-762A6A6830BA}" destId="{ED196029-1D2A-4D81-915F-DA32C9CC7D95}" srcOrd="3" destOrd="0" presId="urn:microsoft.com/office/officeart/2005/8/layout/vProcess5"/>
    <dgm:cxn modelId="{72DDDCF7-43B5-494A-8D3E-ADA3ECD51F4B}" type="presParOf" srcId="{ED771572-1090-464F-8473-762A6A6830BA}" destId="{7894FD12-F109-4C89-BE52-7434EAEF815E}" srcOrd="4" destOrd="0" presId="urn:microsoft.com/office/officeart/2005/8/layout/vProcess5"/>
    <dgm:cxn modelId="{1B58B028-C62D-48AC-8078-219654BB82B6}" type="presParOf" srcId="{ED771572-1090-464F-8473-762A6A6830BA}" destId="{6C947705-5CA1-436F-87BD-BD3F4D622CD1}" srcOrd="5" destOrd="0" presId="urn:microsoft.com/office/officeart/2005/8/layout/vProcess5"/>
    <dgm:cxn modelId="{A164F762-5470-4D75-B63A-ED3ED978B155}" type="presParOf" srcId="{ED771572-1090-464F-8473-762A6A6830BA}" destId="{773B26AC-431B-43BA-AF36-E86DC4C5289E}" srcOrd="6" destOrd="0" presId="urn:microsoft.com/office/officeart/2005/8/layout/vProcess5"/>
    <dgm:cxn modelId="{0A0D6FAF-59F2-4DFA-A8E4-A24A931102A5}" type="presParOf" srcId="{ED771572-1090-464F-8473-762A6A6830BA}" destId="{A4D954F5-B32A-4A29-B083-A3073CCC5CBA}" srcOrd="7" destOrd="0" presId="urn:microsoft.com/office/officeart/2005/8/layout/vProcess5"/>
    <dgm:cxn modelId="{1F5CAA36-CB4A-4CD5-B922-8422142EFC62}" type="presParOf" srcId="{ED771572-1090-464F-8473-762A6A6830BA}" destId="{BBACC254-729B-4E21-A4B4-B2466F93E4B8}" srcOrd="8" destOrd="0" presId="urn:microsoft.com/office/officeart/2005/8/layout/vProcess5"/>
    <dgm:cxn modelId="{587E1EFA-880D-4C76-91A0-08766DCF78DA}" type="presParOf" srcId="{ED771572-1090-464F-8473-762A6A6830BA}" destId="{2241859A-716A-487D-945D-03AA6BE6E345}" srcOrd="9" destOrd="0" presId="urn:microsoft.com/office/officeart/2005/8/layout/vProcess5"/>
    <dgm:cxn modelId="{33B56282-B78F-4DFD-81E7-B7E92F8E1814}" type="presParOf" srcId="{ED771572-1090-464F-8473-762A6A6830BA}" destId="{A3A03B85-E6DF-4ED9-A196-B4424150117D}" srcOrd="10" destOrd="0" presId="urn:microsoft.com/office/officeart/2005/8/layout/vProcess5"/>
    <dgm:cxn modelId="{917925B4-3E67-45FD-A52F-FA8AB860C6EB}" type="presParOf" srcId="{ED771572-1090-464F-8473-762A6A6830BA}" destId="{29BE1142-5BAB-4FD9-AEBD-165B70505A29}" srcOrd="11"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CD17C0A-1E52-4148-B58C-EA1207D627B0}"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FAA85A0B-AEBC-4A7E-B9BE-E3952E067128}">
      <dgm:prSet phldrT="[Текст]" custT="1"/>
      <dgm:spPr/>
      <dgm:t>
        <a:bodyPr/>
        <a:lstStyle/>
        <a:p>
          <a:r>
            <a:rPr lang="uk-UA" sz="1400" b="1">
              <a:latin typeface="Times New Roman" panose="02020603050405020304" pitchFamily="18" charset="0"/>
              <a:cs typeface="Times New Roman" panose="02020603050405020304" pitchFamily="18" charset="0"/>
            </a:rPr>
            <a:t>Функції Фонду ЗДСС на випадок безробіття</a:t>
          </a:r>
          <a:endParaRPr lang="ru-RU" sz="1400">
            <a:latin typeface="Times New Roman" panose="02020603050405020304" pitchFamily="18" charset="0"/>
            <a:cs typeface="Times New Roman" panose="02020603050405020304" pitchFamily="18" charset="0"/>
          </a:endParaRPr>
        </a:p>
      </dgm:t>
    </dgm:pt>
    <dgm:pt modelId="{D3D36452-A104-4E76-8C71-0BEB8BEA3826}" type="parTrans" cxnId="{9B4C835D-7B9C-4112-8F1D-D883EEF01933}">
      <dgm:prSet/>
      <dgm:spPr/>
      <dgm:t>
        <a:bodyPr/>
        <a:lstStyle/>
        <a:p>
          <a:endParaRPr lang="ru-RU"/>
        </a:p>
      </dgm:t>
    </dgm:pt>
    <dgm:pt modelId="{A35F1497-A59F-42EB-9A64-0413C0C32394}" type="sibTrans" cxnId="{9B4C835D-7B9C-4112-8F1D-D883EEF01933}">
      <dgm:prSet/>
      <dgm:spPr/>
      <dgm:t>
        <a:bodyPr/>
        <a:lstStyle/>
        <a:p>
          <a:endParaRPr lang="ru-RU"/>
        </a:p>
      </dgm:t>
    </dgm:pt>
    <dgm:pt modelId="{5BAC3D44-46C7-4984-BC7A-5AE6CC02154A}">
      <dgm:prSet custT="1"/>
      <dgm:spPr/>
      <dgm:t>
        <a:bodyPr/>
        <a:lstStyle/>
        <a:p>
          <a:r>
            <a:rPr lang="uk-UA" sz="1400">
              <a:latin typeface="Times New Roman" panose="02020603050405020304" pitchFamily="18" charset="0"/>
              <a:cs typeface="Times New Roman" panose="02020603050405020304" pitchFamily="18" charset="0"/>
            </a:rPr>
            <a:t>Виплата матеріального забезпечення та надання соціальних послуг, здійснення заходів, в тому числі профілактичних, спрямованих на запобігання настанню страхових випадків</a:t>
          </a:r>
          <a:endParaRPr lang="ru-RU" sz="1400">
            <a:latin typeface="Times New Roman" panose="02020603050405020304" pitchFamily="18" charset="0"/>
            <a:cs typeface="Times New Roman" panose="02020603050405020304" pitchFamily="18" charset="0"/>
          </a:endParaRPr>
        </a:p>
      </dgm:t>
    </dgm:pt>
    <dgm:pt modelId="{7B56ADF3-FBFE-4C0A-8D27-76DF18C360BD}" type="parTrans" cxnId="{678C0543-03FE-40D0-BAA4-C1BB3F74A986}">
      <dgm:prSet/>
      <dgm:spPr/>
      <dgm:t>
        <a:bodyPr/>
        <a:lstStyle/>
        <a:p>
          <a:endParaRPr lang="ru-RU"/>
        </a:p>
      </dgm:t>
    </dgm:pt>
    <dgm:pt modelId="{7AB66E55-3F3C-4422-B47A-9BE3F1C580A8}" type="sibTrans" cxnId="{678C0543-03FE-40D0-BAA4-C1BB3F74A986}">
      <dgm:prSet/>
      <dgm:spPr/>
      <dgm:t>
        <a:bodyPr/>
        <a:lstStyle/>
        <a:p>
          <a:endParaRPr lang="ru-RU"/>
        </a:p>
      </dgm:t>
    </dgm:pt>
    <dgm:pt modelId="{2FD53084-E4E0-4837-B3AD-6A6668E4BF96}">
      <dgm:prSet custT="1"/>
      <dgm:spPr/>
      <dgm:t>
        <a:bodyPr/>
        <a:lstStyle/>
        <a:p>
          <a:r>
            <a:rPr lang="uk-UA" sz="1400">
              <a:latin typeface="Times New Roman" panose="02020603050405020304" pitchFamily="18" charset="0"/>
              <a:cs typeface="Times New Roman" panose="02020603050405020304" pitchFamily="18" charset="0"/>
            </a:rPr>
            <a:t>Здійснення заходів, спрямованих на раціональне використання фінансових ресурсів та забезпечення фінансової стабільності фонду</a:t>
          </a:r>
          <a:endParaRPr lang="ru-RU" sz="1400">
            <a:latin typeface="Times New Roman" panose="02020603050405020304" pitchFamily="18" charset="0"/>
            <a:cs typeface="Times New Roman" panose="02020603050405020304" pitchFamily="18" charset="0"/>
          </a:endParaRPr>
        </a:p>
      </dgm:t>
    </dgm:pt>
    <dgm:pt modelId="{50AF6820-BD65-491D-8C39-DF8D603E38D1}" type="parTrans" cxnId="{B5962C9F-6726-4615-AE0E-BA8DBB180A19}">
      <dgm:prSet/>
      <dgm:spPr/>
      <dgm:t>
        <a:bodyPr/>
        <a:lstStyle/>
        <a:p>
          <a:endParaRPr lang="ru-RU"/>
        </a:p>
      </dgm:t>
    </dgm:pt>
    <dgm:pt modelId="{8940AEC0-8902-4103-9E71-0A79FFE40176}" type="sibTrans" cxnId="{B5962C9F-6726-4615-AE0E-BA8DBB180A19}">
      <dgm:prSet/>
      <dgm:spPr/>
      <dgm:t>
        <a:bodyPr/>
        <a:lstStyle/>
        <a:p>
          <a:endParaRPr lang="ru-RU"/>
        </a:p>
      </dgm:t>
    </dgm:pt>
    <dgm:pt modelId="{7E2905A9-B0A9-4D8F-BA9A-F58A74897CBA}">
      <dgm:prSet custT="1"/>
      <dgm:spPr/>
      <dgm:t>
        <a:bodyPr/>
        <a:lstStyle/>
        <a:p>
          <a:r>
            <a:rPr lang="uk-UA" sz="1400">
              <a:latin typeface="Times New Roman" panose="02020603050405020304" pitchFamily="18" charset="0"/>
              <a:cs typeface="Times New Roman" panose="02020603050405020304" pitchFamily="18" charset="0"/>
            </a:rPr>
            <a:t>Контроль за надходженням та витрачанням коштів бюджету фонду </a:t>
          </a:r>
          <a:endParaRPr lang="ru-RU" sz="1400">
            <a:latin typeface="Times New Roman" panose="02020603050405020304" pitchFamily="18" charset="0"/>
            <a:cs typeface="Times New Roman" panose="02020603050405020304" pitchFamily="18" charset="0"/>
          </a:endParaRPr>
        </a:p>
      </dgm:t>
    </dgm:pt>
    <dgm:pt modelId="{369BC2B3-CC2B-4F22-A02E-09C4B27EFDD5}" type="parTrans" cxnId="{97B351A4-1E22-4823-874E-51CC6AC10144}">
      <dgm:prSet/>
      <dgm:spPr/>
      <dgm:t>
        <a:bodyPr/>
        <a:lstStyle/>
        <a:p>
          <a:endParaRPr lang="ru-RU"/>
        </a:p>
      </dgm:t>
    </dgm:pt>
    <dgm:pt modelId="{505F47EF-00C3-4AC2-B6ED-7DF9E2F16695}" type="sibTrans" cxnId="{97B351A4-1E22-4823-874E-51CC6AC10144}">
      <dgm:prSet/>
      <dgm:spPr/>
      <dgm:t>
        <a:bodyPr/>
        <a:lstStyle/>
        <a:p>
          <a:endParaRPr lang="ru-RU"/>
        </a:p>
      </dgm:t>
    </dgm:pt>
    <dgm:pt modelId="{50B15920-9293-47BC-A9B3-285084A6A58C}">
      <dgm:prSet custT="1"/>
      <dgm:spPr/>
      <dgm:t>
        <a:bodyPr/>
        <a:lstStyle/>
        <a:p>
          <a:r>
            <a:rPr lang="uk-UA" sz="1400">
              <a:latin typeface="Times New Roman" panose="02020603050405020304" pitchFamily="18" charset="0"/>
              <a:cs typeface="Times New Roman" panose="02020603050405020304" pitchFamily="18" charset="0"/>
            </a:rPr>
            <a:t>Складання звітності про результати діяльності фонду та представлення його Кабінету Міністрів України</a:t>
          </a:r>
          <a:endParaRPr lang="ru-RU" sz="1400">
            <a:latin typeface="Times New Roman" panose="02020603050405020304" pitchFamily="18" charset="0"/>
            <a:cs typeface="Times New Roman" panose="02020603050405020304" pitchFamily="18" charset="0"/>
          </a:endParaRPr>
        </a:p>
      </dgm:t>
    </dgm:pt>
    <dgm:pt modelId="{3298EAF5-54D5-4F94-9C0B-1B58A64B3402}" type="parTrans" cxnId="{8DB2CE2A-A086-4D49-A4F2-DCCBB4EBD440}">
      <dgm:prSet/>
      <dgm:spPr/>
      <dgm:t>
        <a:bodyPr/>
        <a:lstStyle/>
        <a:p>
          <a:endParaRPr lang="ru-RU"/>
        </a:p>
      </dgm:t>
    </dgm:pt>
    <dgm:pt modelId="{9251F38E-1BD4-4BD7-93B2-AA8AA7540337}" type="sibTrans" cxnId="{8DB2CE2A-A086-4D49-A4F2-DCCBB4EBD440}">
      <dgm:prSet/>
      <dgm:spPr/>
      <dgm:t>
        <a:bodyPr/>
        <a:lstStyle/>
        <a:p>
          <a:endParaRPr lang="ru-RU"/>
        </a:p>
      </dgm:t>
    </dgm:pt>
    <dgm:pt modelId="{965DE9FC-298F-435B-9CAF-FA46456B047B}">
      <dgm:prSet custT="1"/>
      <dgm:spPr/>
      <dgm:t>
        <a:bodyPr/>
        <a:lstStyle/>
        <a:p>
          <a:r>
            <a:rPr lang="uk-UA" sz="1400">
              <a:latin typeface="Times New Roman" panose="02020603050405020304" pitchFamily="18" charset="0"/>
              <a:cs typeface="Times New Roman" panose="02020603050405020304" pitchFamily="18" charset="0"/>
            </a:rPr>
            <a:t>Інформування застрахованих осіб про результати роботи фонду через засоби масової інформації. </a:t>
          </a:r>
          <a:endParaRPr lang="ru-RU" sz="1400">
            <a:latin typeface="Times New Roman" panose="02020603050405020304" pitchFamily="18" charset="0"/>
            <a:cs typeface="Times New Roman" panose="02020603050405020304" pitchFamily="18" charset="0"/>
          </a:endParaRPr>
        </a:p>
      </dgm:t>
    </dgm:pt>
    <dgm:pt modelId="{65B0B68B-F05D-4A6C-BD06-792568AFB30B}" type="parTrans" cxnId="{C188B08D-6C92-497F-8099-65821F0AFF01}">
      <dgm:prSet/>
      <dgm:spPr/>
      <dgm:t>
        <a:bodyPr/>
        <a:lstStyle/>
        <a:p>
          <a:endParaRPr lang="ru-RU"/>
        </a:p>
      </dgm:t>
    </dgm:pt>
    <dgm:pt modelId="{9983DAF8-6D0C-454A-B3AB-86019082B1ED}" type="sibTrans" cxnId="{C188B08D-6C92-497F-8099-65821F0AFF01}">
      <dgm:prSet/>
      <dgm:spPr/>
      <dgm:t>
        <a:bodyPr/>
        <a:lstStyle/>
        <a:p>
          <a:endParaRPr lang="ru-RU"/>
        </a:p>
      </dgm:t>
    </dgm:pt>
    <dgm:pt modelId="{3B9819C9-F690-4705-972B-C588640A4A25}" type="pres">
      <dgm:prSet presAssocID="{3CD17C0A-1E52-4148-B58C-EA1207D627B0}" presName="Name0" presStyleCnt="0">
        <dgm:presLayoutVars>
          <dgm:dir/>
          <dgm:animLvl val="lvl"/>
          <dgm:resizeHandles val="exact"/>
        </dgm:presLayoutVars>
      </dgm:prSet>
      <dgm:spPr/>
      <dgm:t>
        <a:bodyPr/>
        <a:lstStyle/>
        <a:p>
          <a:endParaRPr lang="ru-RU"/>
        </a:p>
      </dgm:t>
    </dgm:pt>
    <dgm:pt modelId="{C089A3C5-6E2F-43EF-86C8-CFA4E1293AF0}" type="pres">
      <dgm:prSet presAssocID="{965DE9FC-298F-435B-9CAF-FA46456B047B}" presName="boxAndChildren" presStyleCnt="0"/>
      <dgm:spPr/>
    </dgm:pt>
    <dgm:pt modelId="{08D468D0-49F1-4BFF-8569-D502F1C49ACB}" type="pres">
      <dgm:prSet presAssocID="{965DE9FC-298F-435B-9CAF-FA46456B047B}" presName="parentTextBox" presStyleLbl="node1" presStyleIdx="0" presStyleCnt="6"/>
      <dgm:spPr/>
      <dgm:t>
        <a:bodyPr/>
        <a:lstStyle/>
        <a:p>
          <a:endParaRPr lang="ru-RU"/>
        </a:p>
      </dgm:t>
    </dgm:pt>
    <dgm:pt modelId="{29E5A782-3B26-4113-9E13-A163FE6CD922}" type="pres">
      <dgm:prSet presAssocID="{9251F38E-1BD4-4BD7-93B2-AA8AA7540337}" presName="sp" presStyleCnt="0"/>
      <dgm:spPr/>
    </dgm:pt>
    <dgm:pt modelId="{A10DF92A-24ED-45D4-BDBF-218ECD330AE3}" type="pres">
      <dgm:prSet presAssocID="{50B15920-9293-47BC-A9B3-285084A6A58C}" presName="arrowAndChildren" presStyleCnt="0"/>
      <dgm:spPr/>
    </dgm:pt>
    <dgm:pt modelId="{99441D34-7A31-4445-8ED7-B83ACD6EEC03}" type="pres">
      <dgm:prSet presAssocID="{50B15920-9293-47BC-A9B3-285084A6A58C}" presName="parentTextArrow" presStyleLbl="node1" presStyleIdx="1" presStyleCnt="6"/>
      <dgm:spPr/>
      <dgm:t>
        <a:bodyPr/>
        <a:lstStyle/>
        <a:p>
          <a:endParaRPr lang="ru-RU"/>
        </a:p>
      </dgm:t>
    </dgm:pt>
    <dgm:pt modelId="{398A78BE-7E3E-4772-B23A-EFB66C068E7A}" type="pres">
      <dgm:prSet presAssocID="{505F47EF-00C3-4AC2-B6ED-7DF9E2F16695}" presName="sp" presStyleCnt="0"/>
      <dgm:spPr/>
    </dgm:pt>
    <dgm:pt modelId="{72682041-C134-4110-8085-62D316BC5235}" type="pres">
      <dgm:prSet presAssocID="{7E2905A9-B0A9-4D8F-BA9A-F58A74897CBA}" presName="arrowAndChildren" presStyleCnt="0"/>
      <dgm:spPr/>
    </dgm:pt>
    <dgm:pt modelId="{474F78A5-0DE7-4E38-A922-1A01892394FA}" type="pres">
      <dgm:prSet presAssocID="{7E2905A9-B0A9-4D8F-BA9A-F58A74897CBA}" presName="parentTextArrow" presStyleLbl="node1" presStyleIdx="2" presStyleCnt="6"/>
      <dgm:spPr/>
      <dgm:t>
        <a:bodyPr/>
        <a:lstStyle/>
        <a:p>
          <a:endParaRPr lang="ru-RU"/>
        </a:p>
      </dgm:t>
    </dgm:pt>
    <dgm:pt modelId="{C501C8C3-6FCA-434A-9195-2033A6058216}" type="pres">
      <dgm:prSet presAssocID="{8940AEC0-8902-4103-9E71-0A79FFE40176}" presName="sp" presStyleCnt="0"/>
      <dgm:spPr/>
    </dgm:pt>
    <dgm:pt modelId="{59C913EE-C82F-443C-90FF-EBD58B983625}" type="pres">
      <dgm:prSet presAssocID="{2FD53084-E4E0-4837-B3AD-6A6668E4BF96}" presName="arrowAndChildren" presStyleCnt="0"/>
      <dgm:spPr/>
    </dgm:pt>
    <dgm:pt modelId="{40AADFDB-C3CB-4364-B195-886533277B0F}" type="pres">
      <dgm:prSet presAssocID="{2FD53084-E4E0-4837-B3AD-6A6668E4BF96}" presName="parentTextArrow" presStyleLbl="node1" presStyleIdx="3" presStyleCnt="6"/>
      <dgm:spPr/>
      <dgm:t>
        <a:bodyPr/>
        <a:lstStyle/>
        <a:p>
          <a:endParaRPr lang="ru-RU"/>
        </a:p>
      </dgm:t>
    </dgm:pt>
    <dgm:pt modelId="{46EA131E-43AA-40EE-BF66-658A68A4574C}" type="pres">
      <dgm:prSet presAssocID="{7AB66E55-3F3C-4422-B47A-9BE3F1C580A8}" presName="sp" presStyleCnt="0"/>
      <dgm:spPr/>
    </dgm:pt>
    <dgm:pt modelId="{6DC49C01-1158-4DD2-ADA1-4CE135171A22}" type="pres">
      <dgm:prSet presAssocID="{5BAC3D44-46C7-4984-BC7A-5AE6CC02154A}" presName="arrowAndChildren" presStyleCnt="0"/>
      <dgm:spPr/>
    </dgm:pt>
    <dgm:pt modelId="{8A0EB74E-54D2-4787-A172-47FFBE8E0CC6}" type="pres">
      <dgm:prSet presAssocID="{5BAC3D44-46C7-4984-BC7A-5AE6CC02154A}" presName="parentTextArrow" presStyleLbl="node1" presStyleIdx="4" presStyleCnt="6" custScaleY="112453"/>
      <dgm:spPr/>
      <dgm:t>
        <a:bodyPr/>
        <a:lstStyle/>
        <a:p>
          <a:endParaRPr lang="ru-RU"/>
        </a:p>
      </dgm:t>
    </dgm:pt>
    <dgm:pt modelId="{C0B09B97-5832-4EB6-8F0D-5B7256FF41AD}" type="pres">
      <dgm:prSet presAssocID="{A35F1497-A59F-42EB-9A64-0413C0C32394}" presName="sp" presStyleCnt="0"/>
      <dgm:spPr/>
    </dgm:pt>
    <dgm:pt modelId="{BA65E2EA-9E2F-4C00-9768-35D3EEB304C0}" type="pres">
      <dgm:prSet presAssocID="{FAA85A0B-AEBC-4A7E-B9BE-E3952E067128}" presName="arrowAndChildren" presStyleCnt="0"/>
      <dgm:spPr/>
    </dgm:pt>
    <dgm:pt modelId="{E48E585E-C3C9-4429-926E-785F62978AD8}" type="pres">
      <dgm:prSet presAssocID="{FAA85A0B-AEBC-4A7E-B9BE-E3952E067128}" presName="parentTextArrow" presStyleLbl="node1" presStyleIdx="5" presStyleCnt="6"/>
      <dgm:spPr/>
      <dgm:t>
        <a:bodyPr/>
        <a:lstStyle/>
        <a:p>
          <a:endParaRPr lang="ru-RU"/>
        </a:p>
      </dgm:t>
    </dgm:pt>
  </dgm:ptLst>
  <dgm:cxnLst>
    <dgm:cxn modelId="{B5962C9F-6726-4615-AE0E-BA8DBB180A19}" srcId="{3CD17C0A-1E52-4148-B58C-EA1207D627B0}" destId="{2FD53084-E4E0-4837-B3AD-6A6668E4BF96}" srcOrd="2" destOrd="0" parTransId="{50AF6820-BD65-491D-8C39-DF8D603E38D1}" sibTransId="{8940AEC0-8902-4103-9E71-0A79FFE40176}"/>
    <dgm:cxn modelId="{521475C0-6E81-41CE-B16D-3EDBDC843B8B}" type="presOf" srcId="{5BAC3D44-46C7-4984-BC7A-5AE6CC02154A}" destId="{8A0EB74E-54D2-4787-A172-47FFBE8E0CC6}" srcOrd="0" destOrd="0" presId="urn:microsoft.com/office/officeart/2005/8/layout/process4"/>
    <dgm:cxn modelId="{8DB2CE2A-A086-4D49-A4F2-DCCBB4EBD440}" srcId="{3CD17C0A-1E52-4148-B58C-EA1207D627B0}" destId="{50B15920-9293-47BC-A9B3-285084A6A58C}" srcOrd="4" destOrd="0" parTransId="{3298EAF5-54D5-4F94-9C0B-1B58A64B3402}" sibTransId="{9251F38E-1BD4-4BD7-93B2-AA8AA7540337}"/>
    <dgm:cxn modelId="{C17EF5E1-CA88-48C6-B1FC-7150754DC5A7}" type="presOf" srcId="{2FD53084-E4E0-4837-B3AD-6A6668E4BF96}" destId="{40AADFDB-C3CB-4364-B195-886533277B0F}" srcOrd="0" destOrd="0" presId="urn:microsoft.com/office/officeart/2005/8/layout/process4"/>
    <dgm:cxn modelId="{678C0543-03FE-40D0-BAA4-C1BB3F74A986}" srcId="{3CD17C0A-1E52-4148-B58C-EA1207D627B0}" destId="{5BAC3D44-46C7-4984-BC7A-5AE6CC02154A}" srcOrd="1" destOrd="0" parTransId="{7B56ADF3-FBFE-4C0A-8D27-76DF18C360BD}" sibTransId="{7AB66E55-3F3C-4422-B47A-9BE3F1C580A8}"/>
    <dgm:cxn modelId="{016120F4-6739-4831-8723-A865E251457A}" type="presOf" srcId="{50B15920-9293-47BC-A9B3-285084A6A58C}" destId="{99441D34-7A31-4445-8ED7-B83ACD6EEC03}" srcOrd="0" destOrd="0" presId="urn:microsoft.com/office/officeart/2005/8/layout/process4"/>
    <dgm:cxn modelId="{9B4C835D-7B9C-4112-8F1D-D883EEF01933}" srcId="{3CD17C0A-1E52-4148-B58C-EA1207D627B0}" destId="{FAA85A0B-AEBC-4A7E-B9BE-E3952E067128}" srcOrd="0" destOrd="0" parTransId="{D3D36452-A104-4E76-8C71-0BEB8BEA3826}" sibTransId="{A35F1497-A59F-42EB-9A64-0413C0C32394}"/>
    <dgm:cxn modelId="{9D23B26B-CFFF-4A1C-8B08-44407B4D81D6}" type="presOf" srcId="{3CD17C0A-1E52-4148-B58C-EA1207D627B0}" destId="{3B9819C9-F690-4705-972B-C588640A4A25}" srcOrd="0" destOrd="0" presId="urn:microsoft.com/office/officeart/2005/8/layout/process4"/>
    <dgm:cxn modelId="{6DFED289-B855-4ED4-B34E-364E076A9569}" type="presOf" srcId="{FAA85A0B-AEBC-4A7E-B9BE-E3952E067128}" destId="{E48E585E-C3C9-4429-926E-785F62978AD8}" srcOrd="0" destOrd="0" presId="urn:microsoft.com/office/officeart/2005/8/layout/process4"/>
    <dgm:cxn modelId="{97B351A4-1E22-4823-874E-51CC6AC10144}" srcId="{3CD17C0A-1E52-4148-B58C-EA1207D627B0}" destId="{7E2905A9-B0A9-4D8F-BA9A-F58A74897CBA}" srcOrd="3" destOrd="0" parTransId="{369BC2B3-CC2B-4F22-A02E-09C4B27EFDD5}" sibTransId="{505F47EF-00C3-4AC2-B6ED-7DF9E2F16695}"/>
    <dgm:cxn modelId="{109BF80E-6EF9-4AE0-B8FA-29BAA4278E58}" type="presOf" srcId="{7E2905A9-B0A9-4D8F-BA9A-F58A74897CBA}" destId="{474F78A5-0DE7-4E38-A922-1A01892394FA}" srcOrd="0" destOrd="0" presId="urn:microsoft.com/office/officeart/2005/8/layout/process4"/>
    <dgm:cxn modelId="{C188B08D-6C92-497F-8099-65821F0AFF01}" srcId="{3CD17C0A-1E52-4148-B58C-EA1207D627B0}" destId="{965DE9FC-298F-435B-9CAF-FA46456B047B}" srcOrd="5" destOrd="0" parTransId="{65B0B68B-F05D-4A6C-BD06-792568AFB30B}" sibTransId="{9983DAF8-6D0C-454A-B3AB-86019082B1ED}"/>
    <dgm:cxn modelId="{4BFC1747-5C7F-4497-8D12-DC467F0170C3}" type="presOf" srcId="{965DE9FC-298F-435B-9CAF-FA46456B047B}" destId="{08D468D0-49F1-4BFF-8569-D502F1C49ACB}" srcOrd="0" destOrd="0" presId="urn:microsoft.com/office/officeart/2005/8/layout/process4"/>
    <dgm:cxn modelId="{942F1268-A2C1-409C-B91C-ABC753EF02AF}" type="presParOf" srcId="{3B9819C9-F690-4705-972B-C588640A4A25}" destId="{C089A3C5-6E2F-43EF-86C8-CFA4E1293AF0}" srcOrd="0" destOrd="0" presId="urn:microsoft.com/office/officeart/2005/8/layout/process4"/>
    <dgm:cxn modelId="{1B09B828-9B3D-43A2-BD1A-48683D84A44E}" type="presParOf" srcId="{C089A3C5-6E2F-43EF-86C8-CFA4E1293AF0}" destId="{08D468D0-49F1-4BFF-8569-D502F1C49ACB}" srcOrd="0" destOrd="0" presId="urn:microsoft.com/office/officeart/2005/8/layout/process4"/>
    <dgm:cxn modelId="{D8EF872E-3885-4053-84B6-D727A51AAD58}" type="presParOf" srcId="{3B9819C9-F690-4705-972B-C588640A4A25}" destId="{29E5A782-3B26-4113-9E13-A163FE6CD922}" srcOrd="1" destOrd="0" presId="urn:microsoft.com/office/officeart/2005/8/layout/process4"/>
    <dgm:cxn modelId="{337BBD1A-5AC7-4E05-A62B-81F249166112}" type="presParOf" srcId="{3B9819C9-F690-4705-972B-C588640A4A25}" destId="{A10DF92A-24ED-45D4-BDBF-218ECD330AE3}" srcOrd="2" destOrd="0" presId="urn:microsoft.com/office/officeart/2005/8/layout/process4"/>
    <dgm:cxn modelId="{CA50DBE3-DB2B-43B3-8479-3E9B1D0ECB82}" type="presParOf" srcId="{A10DF92A-24ED-45D4-BDBF-218ECD330AE3}" destId="{99441D34-7A31-4445-8ED7-B83ACD6EEC03}" srcOrd="0" destOrd="0" presId="urn:microsoft.com/office/officeart/2005/8/layout/process4"/>
    <dgm:cxn modelId="{6B3B8198-1B03-469C-86D7-C017CE023E71}" type="presParOf" srcId="{3B9819C9-F690-4705-972B-C588640A4A25}" destId="{398A78BE-7E3E-4772-B23A-EFB66C068E7A}" srcOrd="3" destOrd="0" presId="urn:microsoft.com/office/officeart/2005/8/layout/process4"/>
    <dgm:cxn modelId="{A4E58189-653F-4564-A82E-DE5A2D10848A}" type="presParOf" srcId="{3B9819C9-F690-4705-972B-C588640A4A25}" destId="{72682041-C134-4110-8085-62D316BC5235}" srcOrd="4" destOrd="0" presId="urn:microsoft.com/office/officeart/2005/8/layout/process4"/>
    <dgm:cxn modelId="{1AEE5912-EE35-41C7-98F2-B5D5A8183C1A}" type="presParOf" srcId="{72682041-C134-4110-8085-62D316BC5235}" destId="{474F78A5-0DE7-4E38-A922-1A01892394FA}" srcOrd="0" destOrd="0" presId="urn:microsoft.com/office/officeart/2005/8/layout/process4"/>
    <dgm:cxn modelId="{AD3A0848-EFFD-4243-9859-DAEDCC5639E2}" type="presParOf" srcId="{3B9819C9-F690-4705-972B-C588640A4A25}" destId="{C501C8C3-6FCA-434A-9195-2033A6058216}" srcOrd="5" destOrd="0" presId="urn:microsoft.com/office/officeart/2005/8/layout/process4"/>
    <dgm:cxn modelId="{F680B38A-2A64-4901-A385-2396DDAEFC46}" type="presParOf" srcId="{3B9819C9-F690-4705-972B-C588640A4A25}" destId="{59C913EE-C82F-443C-90FF-EBD58B983625}" srcOrd="6" destOrd="0" presId="urn:microsoft.com/office/officeart/2005/8/layout/process4"/>
    <dgm:cxn modelId="{B73AF069-9B25-48AB-AE44-E369662CA66B}" type="presParOf" srcId="{59C913EE-C82F-443C-90FF-EBD58B983625}" destId="{40AADFDB-C3CB-4364-B195-886533277B0F}" srcOrd="0" destOrd="0" presId="urn:microsoft.com/office/officeart/2005/8/layout/process4"/>
    <dgm:cxn modelId="{B0A54DBE-A09E-41CE-9106-2EDD1AFD12C5}" type="presParOf" srcId="{3B9819C9-F690-4705-972B-C588640A4A25}" destId="{46EA131E-43AA-40EE-BF66-658A68A4574C}" srcOrd="7" destOrd="0" presId="urn:microsoft.com/office/officeart/2005/8/layout/process4"/>
    <dgm:cxn modelId="{57D3E61E-2072-4FC7-BAE2-0D33F1130213}" type="presParOf" srcId="{3B9819C9-F690-4705-972B-C588640A4A25}" destId="{6DC49C01-1158-4DD2-ADA1-4CE135171A22}" srcOrd="8" destOrd="0" presId="urn:microsoft.com/office/officeart/2005/8/layout/process4"/>
    <dgm:cxn modelId="{0C805EA1-B971-4723-BDB5-EFFE6A7CEA39}" type="presParOf" srcId="{6DC49C01-1158-4DD2-ADA1-4CE135171A22}" destId="{8A0EB74E-54D2-4787-A172-47FFBE8E0CC6}" srcOrd="0" destOrd="0" presId="urn:microsoft.com/office/officeart/2005/8/layout/process4"/>
    <dgm:cxn modelId="{0EB7094C-BB5D-467C-B71E-EAC4A521DEE1}" type="presParOf" srcId="{3B9819C9-F690-4705-972B-C588640A4A25}" destId="{C0B09B97-5832-4EB6-8F0D-5B7256FF41AD}" srcOrd="9" destOrd="0" presId="urn:microsoft.com/office/officeart/2005/8/layout/process4"/>
    <dgm:cxn modelId="{04415629-33B6-4BF3-A149-6A1BD5F7A245}" type="presParOf" srcId="{3B9819C9-F690-4705-972B-C588640A4A25}" destId="{BA65E2EA-9E2F-4C00-9768-35D3EEB304C0}" srcOrd="10" destOrd="0" presId="urn:microsoft.com/office/officeart/2005/8/layout/process4"/>
    <dgm:cxn modelId="{9704663B-387E-4E3C-876A-5C1475B8ED25}" type="presParOf" srcId="{BA65E2EA-9E2F-4C00-9768-35D3EEB304C0}" destId="{E48E585E-C3C9-4429-926E-785F62978AD8}" srcOrd="0" destOrd="0" presId="urn:microsoft.com/office/officeart/2005/8/layout/process4"/>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859C470-9753-4988-BBD8-27DDCF0C75B7}"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ru-RU"/>
        </a:p>
      </dgm:t>
    </dgm:pt>
    <dgm:pt modelId="{FC4A1151-E7C3-4277-BBBB-84CEAD77B996}">
      <dgm:prSet phldrT="[Текст]" custT="1"/>
      <dgm:spPr/>
      <dgm:t>
        <a:bodyPr/>
        <a:lstStyle/>
        <a:p>
          <a:r>
            <a:rPr lang="uk-UA" sz="1400">
              <a:latin typeface="Times New Roman" panose="02020603050405020304" pitchFamily="18" charset="0"/>
              <a:cs typeface="Times New Roman" panose="02020603050405020304" pitchFamily="18" charset="0"/>
            </a:rPr>
            <a:t>Повноваження правління Фонду:</a:t>
          </a:r>
          <a:endParaRPr lang="ru-RU" sz="1400">
            <a:latin typeface="Times New Roman" panose="02020603050405020304" pitchFamily="18" charset="0"/>
            <a:cs typeface="Times New Roman" panose="02020603050405020304" pitchFamily="18" charset="0"/>
          </a:endParaRPr>
        </a:p>
      </dgm:t>
    </dgm:pt>
    <dgm:pt modelId="{2EEE50EF-1A4D-46BE-BB0A-EDFC2198C378}" type="parTrans" cxnId="{A32BC275-A133-4BCE-8D58-AA71FB0BCCA7}">
      <dgm:prSet/>
      <dgm:spPr/>
      <dgm:t>
        <a:bodyPr/>
        <a:lstStyle/>
        <a:p>
          <a:endParaRPr lang="ru-RU"/>
        </a:p>
      </dgm:t>
    </dgm:pt>
    <dgm:pt modelId="{930E091D-44ED-4EB1-B1F0-F070C728A5E0}" type="sibTrans" cxnId="{A32BC275-A133-4BCE-8D58-AA71FB0BCCA7}">
      <dgm:prSet/>
      <dgm:spPr/>
      <dgm:t>
        <a:bodyPr/>
        <a:lstStyle/>
        <a:p>
          <a:endParaRPr lang="ru-RU" sz="1400">
            <a:latin typeface="Times New Roman" panose="02020603050405020304" pitchFamily="18" charset="0"/>
            <a:cs typeface="Times New Roman" panose="02020603050405020304" pitchFamily="18" charset="0"/>
          </a:endParaRPr>
        </a:p>
      </dgm:t>
    </dgm:pt>
    <dgm:pt modelId="{C5A28C5D-7B09-4081-A44F-0260BC780C23}">
      <dgm:prSet custT="1"/>
      <dgm:spPr/>
      <dgm:t>
        <a:bodyPr/>
        <a:lstStyle/>
        <a:p>
          <a:r>
            <a:rPr lang="uk-UA" sz="1400">
              <a:latin typeface="Times New Roman" panose="02020603050405020304" pitchFamily="18" charset="0"/>
              <a:cs typeface="Times New Roman" panose="02020603050405020304" pitchFamily="18" charset="0"/>
            </a:rPr>
            <a:t>Розробка стратегічних та оперативних завдань фонду</a:t>
          </a:r>
          <a:endParaRPr lang="ru-RU" sz="1400">
            <a:latin typeface="Times New Roman" panose="02020603050405020304" pitchFamily="18" charset="0"/>
            <a:cs typeface="Times New Roman" panose="02020603050405020304" pitchFamily="18" charset="0"/>
          </a:endParaRPr>
        </a:p>
      </dgm:t>
    </dgm:pt>
    <dgm:pt modelId="{8A0CF72F-00D3-4A00-9038-1201DDBC27DE}" type="parTrans" cxnId="{E2FC30D4-236D-4F97-A391-860952551593}">
      <dgm:prSet/>
      <dgm:spPr/>
      <dgm:t>
        <a:bodyPr/>
        <a:lstStyle/>
        <a:p>
          <a:endParaRPr lang="ru-RU"/>
        </a:p>
      </dgm:t>
    </dgm:pt>
    <dgm:pt modelId="{1225454B-5F98-4254-A5DA-F6F5D125F9CD}" type="sibTrans" cxnId="{E2FC30D4-236D-4F97-A391-860952551593}">
      <dgm:prSet/>
      <dgm:spPr/>
      <dgm:t>
        <a:bodyPr/>
        <a:lstStyle/>
        <a:p>
          <a:endParaRPr lang="ru-RU" sz="1400">
            <a:latin typeface="Times New Roman" panose="02020603050405020304" pitchFamily="18" charset="0"/>
            <a:cs typeface="Times New Roman" panose="02020603050405020304" pitchFamily="18" charset="0"/>
          </a:endParaRPr>
        </a:p>
      </dgm:t>
    </dgm:pt>
    <dgm:pt modelId="{E0FBCF16-5795-44AE-99F6-89ECB77F071B}">
      <dgm:prSet custT="1"/>
      <dgm:spPr/>
      <dgm:t>
        <a:bodyPr/>
        <a:lstStyle/>
        <a:p>
          <a:r>
            <a:rPr lang="uk-UA" sz="1400">
              <a:latin typeface="Times New Roman" panose="02020603050405020304" pitchFamily="18" charset="0"/>
              <a:cs typeface="Times New Roman" panose="02020603050405020304" pitchFamily="18" charset="0"/>
            </a:rPr>
            <a:t>Обрання голови правління та його заступників</a:t>
          </a:r>
          <a:endParaRPr lang="ru-RU" sz="1400">
            <a:latin typeface="Times New Roman" panose="02020603050405020304" pitchFamily="18" charset="0"/>
            <a:cs typeface="Times New Roman" panose="02020603050405020304" pitchFamily="18" charset="0"/>
          </a:endParaRPr>
        </a:p>
      </dgm:t>
    </dgm:pt>
    <dgm:pt modelId="{3F09806F-D18D-4CAA-AFB8-A03D6499D52D}" type="parTrans" cxnId="{43BA8BD2-5364-4E99-9421-0BCC41259DD6}">
      <dgm:prSet/>
      <dgm:spPr/>
      <dgm:t>
        <a:bodyPr/>
        <a:lstStyle/>
        <a:p>
          <a:endParaRPr lang="ru-RU"/>
        </a:p>
      </dgm:t>
    </dgm:pt>
    <dgm:pt modelId="{B604821D-4E78-459C-8B52-CD8FD1AECDE3}" type="sibTrans" cxnId="{43BA8BD2-5364-4E99-9421-0BCC41259DD6}">
      <dgm:prSet/>
      <dgm:spPr/>
      <dgm:t>
        <a:bodyPr/>
        <a:lstStyle/>
        <a:p>
          <a:endParaRPr lang="ru-RU" sz="1400">
            <a:latin typeface="Times New Roman" panose="02020603050405020304" pitchFamily="18" charset="0"/>
            <a:cs typeface="Times New Roman" panose="02020603050405020304" pitchFamily="18" charset="0"/>
          </a:endParaRPr>
        </a:p>
      </dgm:t>
    </dgm:pt>
    <dgm:pt modelId="{ED6EF23E-CD70-4EB7-97FB-46DC36CFF7DE}">
      <dgm:prSet custT="1"/>
      <dgm:spPr/>
      <dgm:t>
        <a:bodyPr/>
        <a:lstStyle/>
        <a:p>
          <a:r>
            <a:rPr lang="uk-UA" sz="1400">
              <a:latin typeface="Times New Roman" panose="02020603050405020304" pitchFamily="18" charset="0"/>
              <a:cs typeface="Times New Roman" panose="02020603050405020304" pitchFamily="18" charset="0"/>
            </a:rPr>
            <a:t>Затвердження статуту фонду</a:t>
          </a:r>
          <a:endParaRPr lang="ru-RU" sz="1400">
            <a:latin typeface="Times New Roman" panose="02020603050405020304" pitchFamily="18" charset="0"/>
            <a:cs typeface="Times New Roman" panose="02020603050405020304" pitchFamily="18" charset="0"/>
          </a:endParaRPr>
        </a:p>
      </dgm:t>
    </dgm:pt>
    <dgm:pt modelId="{5EF926FB-E49A-4F07-A33D-C4FF91EAB658}" type="parTrans" cxnId="{119F00B8-FFEC-4328-B3F3-6F4447B768F2}">
      <dgm:prSet/>
      <dgm:spPr/>
      <dgm:t>
        <a:bodyPr/>
        <a:lstStyle/>
        <a:p>
          <a:endParaRPr lang="ru-RU"/>
        </a:p>
      </dgm:t>
    </dgm:pt>
    <dgm:pt modelId="{9563DEF8-EAC1-45FC-9EDD-92C55B6B29AB}" type="sibTrans" cxnId="{119F00B8-FFEC-4328-B3F3-6F4447B768F2}">
      <dgm:prSet/>
      <dgm:spPr/>
      <dgm:t>
        <a:bodyPr/>
        <a:lstStyle/>
        <a:p>
          <a:endParaRPr lang="ru-RU" sz="1400">
            <a:latin typeface="Times New Roman" panose="02020603050405020304" pitchFamily="18" charset="0"/>
            <a:cs typeface="Times New Roman" panose="02020603050405020304" pitchFamily="18" charset="0"/>
          </a:endParaRPr>
        </a:p>
      </dgm:t>
    </dgm:pt>
    <dgm:pt modelId="{E41E1A9D-4BD9-4DD8-BF13-CEE8669E6CED}">
      <dgm:prSet custT="1"/>
      <dgm:spPr/>
      <dgm:t>
        <a:bodyPr/>
        <a:lstStyle/>
        <a:p>
          <a:r>
            <a:rPr lang="uk-UA" sz="1400">
              <a:latin typeface="Times New Roman" panose="02020603050405020304" pitchFamily="18" charset="0"/>
              <a:cs typeface="Times New Roman" panose="02020603050405020304" pitchFamily="18" charset="0"/>
            </a:rPr>
            <a:t>Розгляд та затвердження бюджету Фонду; </a:t>
          </a:r>
          <a:endParaRPr lang="ru-RU" sz="1400">
            <a:latin typeface="Times New Roman" panose="02020603050405020304" pitchFamily="18" charset="0"/>
            <a:cs typeface="Times New Roman" panose="02020603050405020304" pitchFamily="18" charset="0"/>
          </a:endParaRPr>
        </a:p>
      </dgm:t>
    </dgm:pt>
    <dgm:pt modelId="{9E2A30FF-E593-41AB-AA43-43DFF5DBF980}" type="parTrans" cxnId="{78A57883-EEDA-468F-A1E4-6ADE742FBACF}">
      <dgm:prSet/>
      <dgm:spPr/>
      <dgm:t>
        <a:bodyPr/>
        <a:lstStyle/>
        <a:p>
          <a:endParaRPr lang="ru-RU"/>
        </a:p>
      </dgm:t>
    </dgm:pt>
    <dgm:pt modelId="{033C0940-10AE-45D5-8119-DD9E453550C5}" type="sibTrans" cxnId="{78A57883-EEDA-468F-A1E4-6ADE742FBACF}">
      <dgm:prSet/>
      <dgm:spPr/>
      <dgm:t>
        <a:bodyPr/>
        <a:lstStyle/>
        <a:p>
          <a:endParaRPr lang="ru-RU" sz="1400">
            <a:latin typeface="Times New Roman" panose="02020603050405020304" pitchFamily="18" charset="0"/>
            <a:cs typeface="Times New Roman" panose="02020603050405020304" pitchFamily="18" charset="0"/>
          </a:endParaRPr>
        </a:p>
      </dgm:t>
    </dgm:pt>
    <dgm:pt modelId="{30FCC74C-9A42-4006-9433-ACFFBFEF880D}">
      <dgm:prSet custT="1"/>
      <dgm:spPr/>
      <dgm:t>
        <a:bodyPr/>
        <a:lstStyle/>
        <a:p>
          <a:r>
            <a:rPr lang="uk-UA" sz="1400">
              <a:latin typeface="Times New Roman" panose="02020603050405020304" pitchFamily="18" charset="0"/>
              <a:cs typeface="Times New Roman" panose="02020603050405020304" pitchFamily="18" charset="0"/>
            </a:rPr>
            <a:t>Розгляд звіту про виконання бюджету фонду</a:t>
          </a:r>
          <a:endParaRPr lang="ru-RU" sz="1400">
            <a:latin typeface="Times New Roman" panose="02020603050405020304" pitchFamily="18" charset="0"/>
            <a:cs typeface="Times New Roman" panose="02020603050405020304" pitchFamily="18" charset="0"/>
          </a:endParaRPr>
        </a:p>
      </dgm:t>
    </dgm:pt>
    <dgm:pt modelId="{49760BBD-B3EA-4B71-BBC2-F05E5B73CF02}" type="parTrans" cxnId="{DCB7CAD3-2424-4B0D-B234-F06AA30DF993}">
      <dgm:prSet/>
      <dgm:spPr/>
      <dgm:t>
        <a:bodyPr/>
        <a:lstStyle/>
        <a:p>
          <a:endParaRPr lang="ru-RU"/>
        </a:p>
      </dgm:t>
    </dgm:pt>
    <dgm:pt modelId="{BDB99B98-D89C-4771-A67E-C07964C43D62}" type="sibTrans" cxnId="{DCB7CAD3-2424-4B0D-B234-F06AA30DF993}">
      <dgm:prSet/>
      <dgm:spPr/>
      <dgm:t>
        <a:bodyPr/>
        <a:lstStyle/>
        <a:p>
          <a:endParaRPr lang="ru-RU" sz="1400">
            <a:latin typeface="Times New Roman" panose="02020603050405020304" pitchFamily="18" charset="0"/>
            <a:cs typeface="Times New Roman" panose="02020603050405020304" pitchFamily="18" charset="0"/>
          </a:endParaRPr>
        </a:p>
      </dgm:t>
    </dgm:pt>
    <dgm:pt modelId="{8F966C02-7339-4FFC-B11B-CC544CA5FD77}">
      <dgm:prSet custT="1"/>
      <dgm:spPr/>
      <dgm:t>
        <a:bodyPr/>
        <a:lstStyle/>
        <a:p>
          <a:r>
            <a:rPr lang="uk-UA" sz="1400">
              <a:latin typeface="Times New Roman" panose="02020603050405020304" pitchFamily="18" charset="0"/>
              <a:cs typeface="Times New Roman" panose="02020603050405020304" pitchFamily="18" charset="0"/>
            </a:rPr>
            <a:t>Розроблення пропозицій стосовно розміру частини єдиного внеску на загальнообов’язкове державне соціальне страхування, що надходить у сферу страхування на випадок безробіття. </a:t>
          </a:r>
          <a:endParaRPr lang="ru-RU" sz="1400">
            <a:latin typeface="Times New Roman" panose="02020603050405020304" pitchFamily="18" charset="0"/>
            <a:cs typeface="Times New Roman" panose="02020603050405020304" pitchFamily="18" charset="0"/>
          </a:endParaRPr>
        </a:p>
      </dgm:t>
    </dgm:pt>
    <dgm:pt modelId="{642C617A-2364-44E7-ABE6-7C2CC4E9A3DB}" type="parTrans" cxnId="{5BF6C25C-7D93-4238-8891-4AB67B7EEB99}">
      <dgm:prSet/>
      <dgm:spPr/>
      <dgm:t>
        <a:bodyPr/>
        <a:lstStyle/>
        <a:p>
          <a:endParaRPr lang="ru-RU"/>
        </a:p>
      </dgm:t>
    </dgm:pt>
    <dgm:pt modelId="{0E037D64-C0B6-478D-86AD-8542F43606D2}" type="sibTrans" cxnId="{5BF6C25C-7D93-4238-8891-4AB67B7EEB99}">
      <dgm:prSet/>
      <dgm:spPr/>
      <dgm:t>
        <a:bodyPr/>
        <a:lstStyle/>
        <a:p>
          <a:endParaRPr lang="ru-RU"/>
        </a:p>
      </dgm:t>
    </dgm:pt>
    <dgm:pt modelId="{90058402-8821-479E-84EB-75820516148B}" type="pres">
      <dgm:prSet presAssocID="{E859C470-9753-4988-BBD8-27DDCF0C75B7}" presName="Name0" presStyleCnt="0">
        <dgm:presLayoutVars>
          <dgm:dir/>
          <dgm:resizeHandles val="exact"/>
        </dgm:presLayoutVars>
      </dgm:prSet>
      <dgm:spPr/>
      <dgm:t>
        <a:bodyPr/>
        <a:lstStyle/>
        <a:p>
          <a:endParaRPr lang="ru-RU"/>
        </a:p>
      </dgm:t>
    </dgm:pt>
    <dgm:pt modelId="{C0BA1A07-E449-4763-A37C-6BDD4FC67056}" type="pres">
      <dgm:prSet presAssocID="{FC4A1151-E7C3-4277-BBBB-84CEAD77B996}" presName="node" presStyleLbl="node1" presStyleIdx="0" presStyleCnt="7">
        <dgm:presLayoutVars>
          <dgm:bulletEnabled val="1"/>
        </dgm:presLayoutVars>
      </dgm:prSet>
      <dgm:spPr/>
      <dgm:t>
        <a:bodyPr/>
        <a:lstStyle/>
        <a:p>
          <a:endParaRPr lang="ru-RU"/>
        </a:p>
      </dgm:t>
    </dgm:pt>
    <dgm:pt modelId="{B0FD8659-56EA-47C2-A48E-D04F9C9104C2}" type="pres">
      <dgm:prSet presAssocID="{930E091D-44ED-4EB1-B1F0-F070C728A5E0}" presName="sibTrans" presStyleLbl="sibTrans1D1" presStyleIdx="0" presStyleCnt="6"/>
      <dgm:spPr/>
      <dgm:t>
        <a:bodyPr/>
        <a:lstStyle/>
        <a:p>
          <a:endParaRPr lang="ru-RU"/>
        </a:p>
      </dgm:t>
    </dgm:pt>
    <dgm:pt modelId="{84F1A809-0F5D-40FD-B6AF-1DD46774D180}" type="pres">
      <dgm:prSet presAssocID="{930E091D-44ED-4EB1-B1F0-F070C728A5E0}" presName="connectorText" presStyleLbl="sibTrans1D1" presStyleIdx="0" presStyleCnt="6"/>
      <dgm:spPr/>
      <dgm:t>
        <a:bodyPr/>
        <a:lstStyle/>
        <a:p>
          <a:endParaRPr lang="ru-RU"/>
        </a:p>
      </dgm:t>
    </dgm:pt>
    <dgm:pt modelId="{69353FD5-6DB9-4793-82C8-6052E6E234FE}" type="pres">
      <dgm:prSet presAssocID="{C5A28C5D-7B09-4081-A44F-0260BC780C23}" presName="node" presStyleLbl="node1" presStyleIdx="1" presStyleCnt="7">
        <dgm:presLayoutVars>
          <dgm:bulletEnabled val="1"/>
        </dgm:presLayoutVars>
      </dgm:prSet>
      <dgm:spPr/>
      <dgm:t>
        <a:bodyPr/>
        <a:lstStyle/>
        <a:p>
          <a:endParaRPr lang="ru-RU"/>
        </a:p>
      </dgm:t>
    </dgm:pt>
    <dgm:pt modelId="{8879CE8E-5E4F-4F4D-844B-4A04AA465C32}" type="pres">
      <dgm:prSet presAssocID="{1225454B-5F98-4254-A5DA-F6F5D125F9CD}" presName="sibTrans" presStyleLbl="sibTrans1D1" presStyleIdx="1" presStyleCnt="6"/>
      <dgm:spPr/>
      <dgm:t>
        <a:bodyPr/>
        <a:lstStyle/>
        <a:p>
          <a:endParaRPr lang="ru-RU"/>
        </a:p>
      </dgm:t>
    </dgm:pt>
    <dgm:pt modelId="{B2AB3B4D-CAED-456F-82D9-8F0C20C08722}" type="pres">
      <dgm:prSet presAssocID="{1225454B-5F98-4254-A5DA-F6F5D125F9CD}" presName="connectorText" presStyleLbl="sibTrans1D1" presStyleIdx="1" presStyleCnt="6"/>
      <dgm:spPr/>
      <dgm:t>
        <a:bodyPr/>
        <a:lstStyle/>
        <a:p>
          <a:endParaRPr lang="ru-RU"/>
        </a:p>
      </dgm:t>
    </dgm:pt>
    <dgm:pt modelId="{48AB5A9D-8C08-482A-AFDC-8CB077FA1C09}" type="pres">
      <dgm:prSet presAssocID="{E0FBCF16-5795-44AE-99F6-89ECB77F071B}" presName="node" presStyleLbl="node1" presStyleIdx="2" presStyleCnt="7">
        <dgm:presLayoutVars>
          <dgm:bulletEnabled val="1"/>
        </dgm:presLayoutVars>
      </dgm:prSet>
      <dgm:spPr/>
      <dgm:t>
        <a:bodyPr/>
        <a:lstStyle/>
        <a:p>
          <a:endParaRPr lang="ru-RU"/>
        </a:p>
      </dgm:t>
    </dgm:pt>
    <dgm:pt modelId="{7242CB0F-F853-4582-8345-706614892525}" type="pres">
      <dgm:prSet presAssocID="{B604821D-4E78-459C-8B52-CD8FD1AECDE3}" presName="sibTrans" presStyleLbl="sibTrans1D1" presStyleIdx="2" presStyleCnt="6"/>
      <dgm:spPr/>
      <dgm:t>
        <a:bodyPr/>
        <a:lstStyle/>
        <a:p>
          <a:endParaRPr lang="ru-RU"/>
        </a:p>
      </dgm:t>
    </dgm:pt>
    <dgm:pt modelId="{32332C45-9CAB-4E64-B13C-D295B94CBE16}" type="pres">
      <dgm:prSet presAssocID="{B604821D-4E78-459C-8B52-CD8FD1AECDE3}" presName="connectorText" presStyleLbl="sibTrans1D1" presStyleIdx="2" presStyleCnt="6"/>
      <dgm:spPr/>
      <dgm:t>
        <a:bodyPr/>
        <a:lstStyle/>
        <a:p>
          <a:endParaRPr lang="ru-RU"/>
        </a:p>
      </dgm:t>
    </dgm:pt>
    <dgm:pt modelId="{64278F2C-6F95-47F6-B322-2E0DD393509C}" type="pres">
      <dgm:prSet presAssocID="{ED6EF23E-CD70-4EB7-97FB-46DC36CFF7DE}" presName="node" presStyleLbl="node1" presStyleIdx="3" presStyleCnt="7">
        <dgm:presLayoutVars>
          <dgm:bulletEnabled val="1"/>
        </dgm:presLayoutVars>
      </dgm:prSet>
      <dgm:spPr/>
      <dgm:t>
        <a:bodyPr/>
        <a:lstStyle/>
        <a:p>
          <a:endParaRPr lang="ru-RU"/>
        </a:p>
      </dgm:t>
    </dgm:pt>
    <dgm:pt modelId="{ECB0E41A-D97F-499D-BB3F-35CACEAA1105}" type="pres">
      <dgm:prSet presAssocID="{9563DEF8-EAC1-45FC-9EDD-92C55B6B29AB}" presName="sibTrans" presStyleLbl="sibTrans1D1" presStyleIdx="3" presStyleCnt="6"/>
      <dgm:spPr/>
      <dgm:t>
        <a:bodyPr/>
        <a:lstStyle/>
        <a:p>
          <a:endParaRPr lang="ru-RU"/>
        </a:p>
      </dgm:t>
    </dgm:pt>
    <dgm:pt modelId="{9DE5EF17-4BA4-46B5-AB1E-9C5EA7177210}" type="pres">
      <dgm:prSet presAssocID="{9563DEF8-EAC1-45FC-9EDD-92C55B6B29AB}" presName="connectorText" presStyleLbl="sibTrans1D1" presStyleIdx="3" presStyleCnt="6"/>
      <dgm:spPr/>
      <dgm:t>
        <a:bodyPr/>
        <a:lstStyle/>
        <a:p>
          <a:endParaRPr lang="ru-RU"/>
        </a:p>
      </dgm:t>
    </dgm:pt>
    <dgm:pt modelId="{591E476C-D2DE-4CA3-A2A3-317AAD926BC3}" type="pres">
      <dgm:prSet presAssocID="{E41E1A9D-4BD9-4DD8-BF13-CEE8669E6CED}" presName="node" presStyleLbl="node1" presStyleIdx="4" presStyleCnt="7">
        <dgm:presLayoutVars>
          <dgm:bulletEnabled val="1"/>
        </dgm:presLayoutVars>
      </dgm:prSet>
      <dgm:spPr/>
      <dgm:t>
        <a:bodyPr/>
        <a:lstStyle/>
        <a:p>
          <a:endParaRPr lang="ru-RU"/>
        </a:p>
      </dgm:t>
    </dgm:pt>
    <dgm:pt modelId="{167A228F-8E8E-4563-8ABE-4540DF4A5532}" type="pres">
      <dgm:prSet presAssocID="{033C0940-10AE-45D5-8119-DD9E453550C5}" presName="sibTrans" presStyleLbl="sibTrans1D1" presStyleIdx="4" presStyleCnt="6"/>
      <dgm:spPr/>
      <dgm:t>
        <a:bodyPr/>
        <a:lstStyle/>
        <a:p>
          <a:endParaRPr lang="ru-RU"/>
        </a:p>
      </dgm:t>
    </dgm:pt>
    <dgm:pt modelId="{EDFF9736-8F59-4D4F-97AF-806575717821}" type="pres">
      <dgm:prSet presAssocID="{033C0940-10AE-45D5-8119-DD9E453550C5}" presName="connectorText" presStyleLbl="sibTrans1D1" presStyleIdx="4" presStyleCnt="6"/>
      <dgm:spPr/>
      <dgm:t>
        <a:bodyPr/>
        <a:lstStyle/>
        <a:p>
          <a:endParaRPr lang="ru-RU"/>
        </a:p>
      </dgm:t>
    </dgm:pt>
    <dgm:pt modelId="{923DC109-94E4-4AFF-ADA4-FA2CC6BEFB2B}" type="pres">
      <dgm:prSet presAssocID="{30FCC74C-9A42-4006-9433-ACFFBFEF880D}" presName="node" presStyleLbl="node1" presStyleIdx="5" presStyleCnt="7">
        <dgm:presLayoutVars>
          <dgm:bulletEnabled val="1"/>
        </dgm:presLayoutVars>
      </dgm:prSet>
      <dgm:spPr/>
      <dgm:t>
        <a:bodyPr/>
        <a:lstStyle/>
        <a:p>
          <a:endParaRPr lang="ru-RU"/>
        </a:p>
      </dgm:t>
    </dgm:pt>
    <dgm:pt modelId="{408F037B-F78E-45E3-BF70-13516AFF512C}" type="pres">
      <dgm:prSet presAssocID="{BDB99B98-D89C-4771-A67E-C07964C43D62}" presName="sibTrans" presStyleLbl="sibTrans1D1" presStyleIdx="5" presStyleCnt="6"/>
      <dgm:spPr/>
      <dgm:t>
        <a:bodyPr/>
        <a:lstStyle/>
        <a:p>
          <a:endParaRPr lang="ru-RU"/>
        </a:p>
      </dgm:t>
    </dgm:pt>
    <dgm:pt modelId="{04CF097D-9846-49A1-817C-644EDEEB773F}" type="pres">
      <dgm:prSet presAssocID="{BDB99B98-D89C-4771-A67E-C07964C43D62}" presName="connectorText" presStyleLbl="sibTrans1D1" presStyleIdx="5" presStyleCnt="6"/>
      <dgm:spPr/>
      <dgm:t>
        <a:bodyPr/>
        <a:lstStyle/>
        <a:p>
          <a:endParaRPr lang="ru-RU"/>
        </a:p>
      </dgm:t>
    </dgm:pt>
    <dgm:pt modelId="{C4221F72-5732-47B1-B263-85EE5DA3EB3C}" type="pres">
      <dgm:prSet presAssocID="{8F966C02-7339-4FFC-B11B-CC544CA5FD77}" presName="node" presStyleLbl="node1" presStyleIdx="6" presStyleCnt="7" custScaleX="220271">
        <dgm:presLayoutVars>
          <dgm:bulletEnabled val="1"/>
        </dgm:presLayoutVars>
      </dgm:prSet>
      <dgm:spPr/>
      <dgm:t>
        <a:bodyPr/>
        <a:lstStyle/>
        <a:p>
          <a:endParaRPr lang="ru-RU"/>
        </a:p>
      </dgm:t>
    </dgm:pt>
  </dgm:ptLst>
  <dgm:cxnLst>
    <dgm:cxn modelId="{BF8EB51A-B334-4BD4-B4DC-E3F80527E1C3}" type="presOf" srcId="{FC4A1151-E7C3-4277-BBBB-84CEAD77B996}" destId="{C0BA1A07-E449-4763-A37C-6BDD4FC67056}" srcOrd="0" destOrd="0" presId="urn:microsoft.com/office/officeart/2005/8/layout/bProcess3"/>
    <dgm:cxn modelId="{832B1830-00E4-445E-ACB9-CD3DAE02A6C1}" type="presOf" srcId="{B604821D-4E78-459C-8B52-CD8FD1AECDE3}" destId="{32332C45-9CAB-4E64-B13C-D295B94CBE16}" srcOrd="1" destOrd="0" presId="urn:microsoft.com/office/officeart/2005/8/layout/bProcess3"/>
    <dgm:cxn modelId="{A3E46361-DDDA-49D0-85F8-C2DF1B3DF12B}" type="presOf" srcId="{1225454B-5F98-4254-A5DA-F6F5D125F9CD}" destId="{B2AB3B4D-CAED-456F-82D9-8F0C20C08722}" srcOrd="1" destOrd="0" presId="urn:microsoft.com/office/officeart/2005/8/layout/bProcess3"/>
    <dgm:cxn modelId="{A32BC275-A133-4BCE-8D58-AA71FB0BCCA7}" srcId="{E859C470-9753-4988-BBD8-27DDCF0C75B7}" destId="{FC4A1151-E7C3-4277-BBBB-84CEAD77B996}" srcOrd="0" destOrd="0" parTransId="{2EEE50EF-1A4D-46BE-BB0A-EDFC2198C378}" sibTransId="{930E091D-44ED-4EB1-B1F0-F070C728A5E0}"/>
    <dgm:cxn modelId="{3702295C-63DA-4446-BFC3-B8872A6635E3}" type="presOf" srcId="{9563DEF8-EAC1-45FC-9EDD-92C55B6B29AB}" destId="{9DE5EF17-4BA4-46B5-AB1E-9C5EA7177210}" srcOrd="1" destOrd="0" presId="urn:microsoft.com/office/officeart/2005/8/layout/bProcess3"/>
    <dgm:cxn modelId="{D713F0A7-D2E4-44DD-A6B6-31153FB36D35}" type="presOf" srcId="{E41E1A9D-4BD9-4DD8-BF13-CEE8669E6CED}" destId="{591E476C-D2DE-4CA3-A2A3-317AAD926BC3}" srcOrd="0" destOrd="0" presId="urn:microsoft.com/office/officeart/2005/8/layout/bProcess3"/>
    <dgm:cxn modelId="{AE59E40F-EC85-4F98-99DD-94EA7C9714CF}" type="presOf" srcId="{E0FBCF16-5795-44AE-99F6-89ECB77F071B}" destId="{48AB5A9D-8C08-482A-AFDC-8CB077FA1C09}" srcOrd="0" destOrd="0" presId="urn:microsoft.com/office/officeart/2005/8/layout/bProcess3"/>
    <dgm:cxn modelId="{119F00B8-FFEC-4328-B3F3-6F4447B768F2}" srcId="{E859C470-9753-4988-BBD8-27DDCF0C75B7}" destId="{ED6EF23E-CD70-4EB7-97FB-46DC36CFF7DE}" srcOrd="3" destOrd="0" parTransId="{5EF926FB-E49A-4F07-A33D-C4FF91EAB658}" sibTransId="{9563DEF8-EAC1-45FC-9EDD-92C55B6B29AB}"/>
    <dgm:cxn modelId="{F95611CF-6AFE-4993-827D-D697CF383695}" type="presOf" srcId="{C5A28C5D-7B09-4081-A44F-0260BC780C23}" destId="{69353FD5-6DB9-4793-82C8-6052E6E234FE}" srcOrd="0" destOrd="0" presId="urn:microsoft.com/office/officeart/2005/8/layout/bProcess3"/>
    <dgm:cxn modelId="{A7057B0C-DA6D-42F8-9BCB-95715BF417BE}" type="presOf" srcId="{033C0940-10AE-45D5-8119-DD9E453550C5}" destId="{EDFF9736-8F59-4D4F-97AF-806575717821}" srcOrd="1" destOrd="0" presId="urn:microsoft.com/office/officeart/2005/8/layout/bProcess3"/>
    <dgm:cxn modelId="{E2FC30D4-236D-4F97-A391-860952551593}" srcId="{E859C470-9753-4988-BBD8-27DDCF0C75B7}" destId="{C5A28C5D-7B09-4081-A44F-0260BC780C23}" srcOrd="1" destOrd="0" parTransId="{8A0CF72F-00D3-4A00-9038-1201DDBC27DE}" sibTransId="{1225454B-5F98-4254-A5DA-F6F5D125F9CD}"/>
    <dgm:cxn modelId="{091F9687-7D0F-493F-B81D-D2739FE55811}" type="presOf" srcId="{9563DEF8-EAC1-45FC-9EDD-92C55B6B29AB}" destId="{ECB0E41A-D97F-499D-BB3F-35CACEAA1105}" srcOrd="0" destOrd="0" presId="urn:microsoft.com/office/officeart/2005/8/layout/bProcess3"/>
    <dgm:cxn modelId="{8EC4D550-0A87-4428-8421-BC7CD960FD85}" type="presOf" srcId="{30FCC74C-9A42-4006-9433-ACFFBFEF880D}" destId="{923DC109-94E4-4AFF-ADA4-FA2CC6BEFB2B}" srcOrd="0" destOrd="0" presId="urn:microsoft.com/office/officeart/2005/8/layout/bProcess3"/>
    <dgm:cxn modelId="{CE678B2A-6E0E-4B50-AA8A-04420C5CA5CB}" type="presOf" srcId="{B604821D-4E78-459C-8B52-CD8FD1AECDE3}" destId="{7242CB0F-F853-4582-8345-706614892525}" srcOrd="0" destOrd="0" presId="urn:microsoft.com/office/officeart/2005/8/layout/bProcess3"/>
    <dgm:cxn modelId="{5BF6C25C-7D93-4238-8891-4AB67B7EEB99}" srcId="{E859C470-9753-4988-BBD8-27DDCF0C75B7}" destId="{8F966C02-7339-4FFC-B11B-CC544CA5FD77}" srcOrd="6" destOrd="0" parTransId="{642C617A-2364-44E7-ABE6-7C2CC4E9A3DB}" sibTransId="{0E037D64-C0B6-478D-86AD-8542F43606D2}"/>
    <dgm:cxn modelId="{78A57883-EEDA-468F-A1E4-6ADE742FBACF}" srcId="{E859C470-9753-4988-BBD8-27DDCF0C75B7}" destId="{E41E1A9D-4BD9-4DD8-BF13-CEE8669E6CED}" srcOrd="4" destOrd="0" parTransId="{9E2A30FF-E593-41AB-AA43-43DFF5DBF980}" sibTransId="{033C0940-10AE-45D5-8119-DD9E453550C5}"/>
    <dgm:cxn modelId="{18D41485-3EF6-4F17-902A-86502A560FF1}" type="presOf" srcId="{930E091D-44ED-4EB1-B1F0-F070C728A5E0}" destId="{B0FD8659-56EA-47C2-A48E-D04F9C9104C2}" srcOrd="0" destOrd="0" presId="urn:microsoft.com/office/officeart/2005/8/layout/bProcess3"/>
    <dgm:cxn modelId="{A3DC9B13-C4DE-43EE-BA9A-B932BABBC2C6}" type="presOf" srcId="{930E091D-44ED-4EB1-B1F0-F070C728A5E0}" destId="{84F1A809-0F5D-40FD-B6AF-1DD46774D180}" srcOrd="1" destOrd="0" presId="urn:microsoft.com/office/officeart/2005/8/layout/bProcess3"/>
    <dgm:cxn modelId="{43BA8BD2-5364-4E99-9421-0BCC41259DD6}" srcId="{E859C470-9753-4988-BBD8-27DDCF0C75B7}" destId="{E0FBCF16-5795-44AE-99F6-89ECB77F071B}" srcOrd="2" destOrd="0" parTransId="{3F09806F-D18D-4CAA-AFB8-A03D6499D52D}" sibTransId="{B604821D-4E78-459C-8B52-CD8FD1AECDE3}"/>
    <dgm:cxn modelId="{F4C648F5-5B87-4882-A770-1D2A841B39FB}" type="presOf" srcId="{BDB99B98-D89C-4771-A67E-C07964C43D62}" destId="{408F037B-F78E-45E3-BF70-13516AFF512C}" srcOrd="0" destOrd="0" presId="urn:microsoft.com/office/officeart/2005/8/layout/bProcess3"/>
    <dgm:cxn modelId="{DCB7CAD3-2424-4B0D-B234-F06AA30DF993}" srcId="{E859C470-9753-4988-BBD8-27DDCF0C75B7}" destId="{30FCC74C-9A42-4006-9433-ACFFBFEF880D}" srcOrd="5" destOrd="0" parTransId="{49760BBD-B3EA-4B71-BBC2-F05E5B73CF02}" sibTransId="{BDB99B98-D89C-4771-A67E-C07964C43D62}"/>
    <dgm:cxn modelId="{B28AFF08-6AF0-47E3-BDE2-9DE3C12279AC}" type="presOf" srcId="{1225454B-5F98-4254-A5DA-F6F5D125F9CD}" destId="{8879CE8E-5E4F-4F4D-844B-4A04AA465C32}" srcOrd="0" destOrd="0" presId="urn:microsoft.com/office/officeart/2005/8/layout/bProcess3"/>
    <dgm:cxn modelId="{81D4B964-458F-4CA6-BE8C-747CF91772C7}" type="presOf" srcId="{033C0940-10AE-45D5-8119-DD9E453550C5}" destId="{167A228F-8E8E-4563-8ABE-4540DF4A5532}" srcOrd="0" destOrd="0" presId="urn:microsoft.com/office/officeart/2005/8/layout/bProcess3"/>
    <dgm:cxn modelId="{88B795C2-B990-4142-9199-6D55EF454867}" type="presOf" srcId="{E859C470-9753-4988-BBD8-27DDCF0C75B7}" destId="{90058402-8821-479E-84EB-75820516148B}" srcOrd="0" destOrd="0" presId="urn:microsoft.com/office/officeart/2005/8/layout/bProcess3"/>
    <dgm:cxn modelId="{441CAFDB-574A-467B-A300-8626FE59AE16}" type="presOf" srcId="{8F966C02-7339-4FFC-B11B-CC544CA5FD77}" destId="{C4221F72-5732-47B1-B263-85EE5DA3EB3C}" srcOrd="0" destOrd="0" presId="urn:microsoft.com/office/officeart/2005/8/layout/bProcess3"/>
    <dgm:cxn modelId="{11C78310-869D-4E9C-A3CA-05CD89762233}" type="presOf" srcId="{ED6EF23E-CD70-4EB7-97FB-46DC36CFF7DE}" destId="{64278F2C-6F95-47F6-B322-2E0DD393509C}" srcOrd="0" destOrd="0" presId="urn:microsoft.com/office/officeart/2005/8/layout/bProcess3"/>
    <dgm:cxn modelId="{036CEA0F-F3DC-4312-B7ED-1B93A9E09E5D}" type="presOf" srcId="{BDB99B98-D89C-4771-A67E-C07964C43D62}" destId="{04CF097D-9846-49A1-817C-644EDEEB773F}" srcOrd="1" destOrd="0" presId="urn:microsoft.com/office/officeart/2005/8/layout/bProcess3"/>
    <dgm:cxn modelId="{455A6C17-1647-4C64-A63F-52B277562827}" type="presParOf" srcId="{90058402-8821-479E-84EB-75820516148B}" destId="{C0BA1A07-E449-4763-A37C-6BDD4FC67056}" srcOrd="0" destOrd="0" presId="urn:microsoft.com/office/officeart/2005/8/layout/bProcess3"/>
    <dgm:cxn modelId="{4FAC559C-2EE7-46DA-BC0D-8608AFCCB6AF}" type="presParOf" srcId="{90058402-8821-479E-84EB-75820516148B}" destId="{B0FD8659-56EA-47C2-A48E-D04F9C9104C2}" srcOrd="1" destOrd="0" presId="urn:microsoft.com/office/officeart/2005/8/layout/bProcess3"/>
    <dgm:cxn modelId="{369D2881-48EB-4947-B654-0A0B278B2184}" type="presParOf" srcId="{B0FD8659-56EA-47C2-A48E-D04F9C9104C2}" destId="{84F1A809-0F5D-40FD-B6AF-1DD46774D180}" srcOrd="0" destOrd="0" presId="urn:microsoft.com/office/officeart/2005/8/layout/bProcess3"/>
    <dgm:cxn modelId="{27369E15-018C-4988-B30A-13196FFE82D7}" type="presParOf" srcId="{90058402-8821-479E-84EB-75820516148B}" destId="{69353FD5-6DB9-4793-82C8-6052E6E234FE}" srcOrd="2" destOrd="0" presId="urn:microsoft.com/office/officeart/2005/8/layout/bProcess3"/>
    <dgm:cxn modelId="{4F7F29AE-01D1-4527-8AB5-B6E556768289}" type="presParOf" srcId="{90058402-8821-479E-84EB-75820516148B}" destId="{8879CE8E-5E4F-4F4D-844B-4A04AA465C32}" srcOrd="3" destOrd="0" presId="urn:microsoft.com/office/officeart/2005/8/layout/bProcess3"/>
    <dgm:cxn modelId="{18E46039-038C-4CF5-9632-7E52421C60A4}" type="presParOf" srcId="{8879CE8E-5E4F-4F4D-844B-4A04AA465C32}" destId="{B2AB3B4D-CAED-456F-82D9-8F0C20C08722}" srcOrd="0" destOrd="0" presId="urn:microsoft.com/office/officeart/2005/8/layout/bProcess3"/>
    <dgm:cxn modelId="{6B5F288B-E25B-41E8-AAC2-93A8C1DC7DEF}" type="presParOf" srcId="{90058402-8821-479E-84EB-75820516148B}" destId="{48AB5A9D-8C08-482A-AFDC-8CB077FA1C09}" srcOrd="4" destOrd="0" presId="urn:microsoft.com/office/officeart/2005/8/layout/bProcess3"/>
    <dgm:cxn modelId="{3F6CCEC0-3D8E-4AB6-A47D-8E8C6484D804}" type="presParOf" srcId="{90058402-8821-479E-84EB-75820516148B}" destId="{7242CB0F-F853-4582-8345-706614892525}" srcOrd="5" destOrd="0" presId="urn:microsoft.com/office/officeart/2005/8/layout/bProcess3"/>
    <dgm:cxn modelId="{C5ECE5C2-359C-4C54-A235-85E02DDA92C8}" type="presParOf" srcId="{7242CB0F-F853-4582-8345-706614892525}" destId="{32332C45-9CAB-4E64-B13C-D295B94CBE16}" srcOrd="0" destOrd="0" presId="urn:microsoft.com/office/officeart/2005/8/layout/bProcess3"/>
    <dgm:cxn modelId="{63658460-7ED1-4F51-9267-CCB04E793332}" type="presParOf" srcId="{90058402-8821-479E-84EB-75820516148B}" destId="{64278F2C-6F95-47F6-B322-2E0DD393509C}" srcOrd="6" destOrd="0" presId="urn:microsoft.com/office/officeart/2005/8/layout/bProcess3"/>
    <dgm:cxn modelId="{682F143E-BDE6-4A17-AD7F-AF97A77C3CD3}" type="presParOf" srcId="{90058402-8821-479E-84EB-75820516148B}" destId="{ECB0E41A-D97F-499D-BB3F-35CACEAA1105}" srcOrd="7" destOrd="0" presId="urn:microsoft.com/office/officeart/2005/8/layout/bProcess3"/>
    <dgm:cxn modelId="{5005BA13-A261-4E85-A6AD-D442FE7A94D3}" type="presParOf" srcId="{ECB0E41A-D97F-499D-BB3F-35CACEAA1105}" destId="{9DE5EF17-4BA4-46B5-AB1E-9C5EA7177210}" srcOrd="0" destOrd="0" presId="urn:microsoft.com/office/officeart/2005/8/layout/bProcess3"/>
    <dgm:cxn modelId="{DB9EB576-15A6-4E24-8C03-0403A68527B4}" type="presParOf" srcId="{90058402-8821-479E-84EB-75820516148B}" destId="{591E476C-D2DE-4CA3-A2A3-317AAD926BC3}" srcOrd="8" destOrd="0" presId="urn:microsoft.com/office/officeart/2005/8/layout/bProcess3"/>
    <dgm:cxn modelId="{365AFB99-E044-4F52-887D-6190731EF586}" type="presParOf" srcId="{90058402-8821-479E-84EB-75820516148B}" destId="{167A228F-8E8E-4563-8ABE-4540DF4A5532}" srcOrd="9" destOrd="0" presId="urn:microsoft.com/office/officeart/2005/8/layout/bProcess3"/>
    <dgm:cxn modelId="{EB9EF2AD-AB8A-4CC9-8656-5391554DD822}" type="presParOf" srcId="{167A228F-8E8E-4563-8ABE-4540DF4A5532}" destId="{EDFF9736-8F59-4D4F-97AF-806575717821}" srcOrd="0" destOrd="0" presId="urn:microsoft.com/office/officeart/2005/8/layout/bProcess3"/>
    <dgm:cxn modelId="{08D1F764-6E2A-42F5-BC67-736563036B5A}" type="presParOf" srcId="{90058402-8821-479E-84EB-75820516148B}" destId="{923DC109-94E4-4AFF-ADA4-FA2CC6BEFB2B}" srcOrd="10" destOrd="0" presId="urn:microsoft.com/office/officeart/2005/8/layout/bProcess3"/>
    <dgm:cxn modelId="{F165BB28-3138-4C82-BBB9-428709BB88B6}" type="presParOf" srcId="{90058402-8821-479E-84EB-75820516148B}" destId="{408F037B-F78E-45E3-BF70-13516AFF512C}" srcOrd="11" destOrd="0" presId="urn:microsoft.com/office/officeart/2005/8/layout/bProcess3"/>
    <dgm:cxn modelId="{59FECCFD-4C6A-452C-AA54-984D937D0815}" type="presParOf" srcId="{408F037B-F78E-45E3-BF70-13516AFF512C}" destId="{04CF097D-9846-49A1-817C-644EDEEB773F}" srcOrd="0" destOrd="0" presId="urn:microsoft.com/office/officeart/2005/8/layout/bProcess3"/>
    <dgm:cxn modelId="{84A08B17-89AD-4E58-B4B2-934CCFFFCA28}" type="presParOf" srcId="{90058402-8821-479E-84EB-75820516148B}" destId="{C4221F72-5732-47B1-B263-85EE5DA3EB3C}" srcOrd="12" destOrd="0" presId="urn:microsoft.com/office/officeart/2005/8/layout/b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894E07C-F599-49FD-9DA2-03A2BC9006CD}" type="doc">
      <dgm:prSet loTypeId="urn:microsoft.com/office/officeart/2008/layout/VerticalCurvedList" loCatId="list" qsTypeId="urn:microsoft.com/office/officeart/2005/8/quickstyle/simple1" qsCatId="simple" csTypeId="urn:microsoft.com/office/officeart/2005/8/colors/accent0_1" csCatId="mainScheme" phldr="1"/>
      <dgm:spPr/>
      <dgm:t>
        <a:bodyPr/>
        <a:lstStyle/>
        <a:p>
          <a:endParaRPr lang="ru-RU"/>
        </a:p>
      </dgm:t>
    </dgm:pt>
    <dgm:pt modelId="{4C0957A9-C0E6-4638-A243-0D98175329D7}">
      <dgm:prSet phldrT="[Текст]" custT="1"/>
      <dgm:spPr/>
      <dgm:t>
        <a:bodyPr/>
        <a:lstStyle/>
        <a:p>
          <a:r>
            <a:rPr lang="uk-UA" sz="1400">
              <a:latin typeface="Times New Roman" panose="02020603050405020304" pitchFamily="18" charset="0"/>
              <a:cs typeface="Times New Roman" panose="02020603050405020304" pitchFamily="18" charset="0"/>
            </a:rPr>
            <a:t>Обов’язки виконавчої дирекції Фонду:</a:t>
          </a:r>
          <a:endParaRPr lang="ru-RU" sz="1400">
            <a:latin typeface="Times New Roman" panose="02020603050405020304" pitchFamily="18" charset="0"/>
            <a:cs typeface="Times New Roman" panose="02020603050405020304" pitchFamily="18" charset="0"/>
          </a:endParaRPr>
        </a:p>
      </dgm:t>
    </dgm:pt>
    <dgm:pt modelId="{5B4BA2C4-7F7A-4D23-BAD2-206E68522615}" type="parTrans" cxnId="{D709083F-F0E9-4E46-AC9E-5C4FF3E78913}">
      <dgm:prSet/>
      <dgm:spPr/>
      <dgm:t>
        <a:bodyPr/>
        <a:lstStyle/>
        <a:p>
          <a:endParaRPr lang="ru-RU"/>
        </a:p>
      </dgm:t>
    </dgm:pt>
    <dgm:pt modelId="{85FA9C74-1E1B-4016-ABBD-AEB22232AD43}" type="sibTrans" cxnId="{D709083F-F0E9-4E46-AC9E-5C4FF3E78913}">
      <dgm:prSet/>
      <dgm:spPr/>
      <dgm:t>
        <a:bodyPr/>
        <a:lstStyle/>
        <a:p>
          <a:endParaRPr lang="ru-RU" sz="1400">
            <a:latin typeface="Times New Roman" panose="02020603050405020304" pitchFamily="18" charset="0"/>
            <a:cs typeface="Times New Roman" panose="02020603050405020304" pitchFamily="18" charset="0"/>
          </a:endParaRPr>
        </a:p>
      </dgm:t>
    </dgm:pt>
    <dgm:pt modelId="{E3712F1E-0B35-49C8-93A3-0A47D099247E}">
      <dgm:prSet custT="1"/>
      <dgm:spPr/>
      <dgm:t>
        <a:bodyPr/>
        <a:lstStyle/>
        <a:p>
          <a:r>
            <a:rPr lang="uk-UA" sz="1400">
              <a:latin typeface="Times New Roman" panose="02020603050405020304" pitchFamily="18" charset="0"/>
              <a:cs typeface="Times New Roman" panose="02020603050405020304" pitchFamily="18" charset="0"/>
            </a:rPr>
            <a:t>Здійснення оперативного розпорядження фінансовими ресурсами в межах затвердженого бюджету фонду</a:t>
          </a:r>
          <a:endParaRPr lang="ru-RU" sz="1400">
            <a:latin typeface="Times New Roman" panose="02020603050405020304" pitchFamily="18" charset="0"/>
            <a:cs typeface="Times New Roman" panose="02020603050405020304" pitchFamily="18" charset="0"/>
          </a:endParaRPr>
        </a:p>
      </dgm:t>
    </dgm:pt>
    <dgm:pt modelId="{ECD89C86-D962-4D40-B471-62E3B5500954}" type="parTrans" cxnId="{3726AB5F-8EEE-449F-98FB-5C3DACBF4340}">
      <dgm:prSet/>
      <dgm:spPr/>
      <dgm:t>
        <a:bodyPr/>
        <a:lstStyle/>
        <a:p>
          <a:endParaRPr lang="ru-RU"/>
        </a:p>
      </dgm:t>
    </dgm:pt>
    <dgm:pt modelId="{4D930B16-8EBE-4785-A4AB-35E97FC4B40A}" type="sibTrans" cxnId="{3726AB5F-8EEE-449F-98FB-5C3DACBF4340}">
      <dgm:prSet/>
      <dgm:spPr/>
      <dgm:t>
        <a:bodyPr/>
        <a:lstStyle/>
        <a:p>
          <a:endParaRPr lang="ru-RU"/>
        </a:p>
      </dgm:t>
    </dgm:pt>
    <dgm:pt modelId="{B1ED6FBD-D32F-4F41-946F-0A4CA343AD63}">
      <dgm:prSet custT="1"/>
      <dgm:spPr/>
      <dgm:t>
        <a:bodyPr/>
        <a:lstStyle/>
        <a:p>
          <a:r>
            <a:rPr lang="uk-UA" sz="1400">
              <a:latin typeface="Times New Roman" panose="02020603050405020304" pitchFamily="18" charset="0"/>
              <a:cs typeface="Times New Roman" panose="02020603050405020304" pitchFamily="18" charset="0"/>
            </a:rPr>
            <a:t>Забезпечення цільового використання грошових коштів фонду</a:t>
          </a:r>
          <a:endParaRPr lang="ru-RU" sz="1400">
            <a:latin typeface="Times New Roman" panose="02020603050405020304" pitchFamily="18" charset="0"/>
            <a:cs typeface="Times New Roman" panose="02020603050405020304" pitchFamily="18" charset="0"/>
          </a:endParaRPr>
        </a:p>
      </dgm:t>
    </dgm:pt>
    <dgm:pt modelId="{9D0FFF80-9D04-4CF8-9E2A-C7AF5C608D0D}" type="parTrans" cxnId="{698C94FA-FC18-4081-8106-6A413F720D10}">
      <dgm:prSet/>
      <dgm:spPr/>
      <dgm:t>
        <a:bodyPr/>
        <a:lstStyle/>
        <a:p>
          <a:endParaRPr lang="ru-RU"/>
        </a:p>
      </dgm:t>
    </dgm:pt>
    <dgm:pt modelId="{7EA91866-C4FA-4579-B4D3-F15F3763B626}" type="sibTrans" cxnId="{698C94FA-FC18-4081-8106-6A413F720D10}">
      <dgm:prSet/>
      <dgm:spPr/>
      <dgm:t>
        <a:bodyPr/>
        <a:lstStyle/>
        <a:p>
          <a:endParaRPr lang="ru-RU"/>
        </a:p>
      </dgm:t>
    </dgm:pt>
    <dgm:pt modelId="{082FC33D-7A51-4CC3-9C42-5B36B636FF96}">
      <dgm:prSet custT="1"/>
      <dgm:spPr/>
      <dgm:t>
        <a:bodyPr/>
        <a:lstStyle/>
        <a:p>
          <a:r>
            <a:rPr lang="uk-UA" sz="1400">
              <a:latin typeface="Times New Roman" panose="02020603050405020304" pitchFamily="18" charset="0"/>
              <a:cs typeface="Times New Roman" panose="02020603050405020304" pitchFamily="18" charset="0"/>
            </a:rPr>
            <a:t>Виплата передбачених законодавством видів матеріального забезпечення та надання соціальних послуг</a:t>
          </a:r>
          <a:endParaRPr lang="ru-RU" sz="1400">
            <a:latin typeface="Times New Roman" panose="02020603050405020304" pitchFamily="18" charset="0"/>
            <a:cs typeface="Times New Roman" panose="02020603050405020304" pitchFamily="18" charset="0"/>
          </a:endParaRPr>
        </a:p>
      </dgm:t>
    </dgm:pt>
    <dgm:pt modelId="{8E2849F4-5780-4648-8201-6D2FEA3208C6}" type="parTrans" cxnId="{147B270F-CBD4-4340-B7C0-E2D2B15072CC}">
      <dgm:prSet/>
      <dgm:spPr/>
      <dgm:t>
        <a:bodyPr/>
        <a:lstStyle/>
        <a:p>
          <a:endParaRPr lang="ru-RU"/>
        </a:p>
      </dgm:t>
    </dgm:pt>
    <dgm:pt modelId="{BE1A813E-DF7A-4679-BE39-5650F142BD33}" type="sibTrans" cxnId="{147B270F-CBD4-4340-B7C0-E2D2B15072CC}">
      <dgm:prSet/>
      <dgm:spPr/>
      <dgm:t>
        <a:bodyPr/>
        <a:lstStyle/>
        <a:p>
          <a:endParaRPr lang="ru-RU"/>
        </a:p>
      </dgm:t>
    </dgm:pt>
    <dgm:pt modelId="{9E248616-9437-491B-9196-D7BE729297EA}">
      <dgm:prSet custT="1"/>
      <dgm:spPr/>
      <dgm:t>
        <a:bodyPr/>
        <a:lstStyle/>
        <a:p>
          <a:r>
            <a:rPr lang="uk-UA" sz="1400">
              <a:latin typeface="Times New Roman" panose="02020603050405020304" pitchFamily="18" charset="0"/>
              <a:cs typeface="Times New Roman" panose="02020603050405020304" pitchFamily="18" charset="0"/>
            </a:rPr>
            <a:t>Сприяння та контроль за здійсненням профілактичних заходів, які спрямовані на недопущення страхових випадків</a:t>
          </a:r>
          <a:endParaRPr lang="ru-RU" sz="1400">
            <a:latin typeface="Times New Roman" panose="02020603050405020304" pitchFamily="18" charset="0"/>
            <a:cs typeface="Times New Roman" panose="02020603050405020304" pitchFamily="18" charset="0"/>
          </a:endParaRPr>
        </a:p>
      </dgm:t>
    </dgm:pt>
    <dgm:pt modelId="{939CF98D-75C4-4970-99F7-258EC8F21E16}" type="parTrans" cxnId="{1DF9F34D-2C7C-41A9-BCBF-D9990B57A26C}">
      <dgm:prSet/>
      <dgm:spPr/>
      <dgm:t>
        <a:bodyPr/>
        <a:lstStyle/>
        <a:p>
          <a:endParaRPr lang="ru-RU"/>
        </a:p>
      </dgm:t>
    </dgm:pt>
    <dgm:pt modelId="{7E487C17-1F3E-4119-8317-0A133A67884A}" type="sibTrans" cxnId="{1DF9F34D-2C7C-41A9-BCBF-D9990B57A26C}">
      <dgm:prSet/>
      <dgm:spPr/>
      <dgm:t>
        <a:bodyPr/>
        <a:lstStyle/>
        <a:p>
          <a:endParaRPr lang="ru-RU"/>
        </a:p>
      </dgm:t>
    </dgm:pt>
    <dgm:pt modelId="{D02B6353-C860-4941-829F-D3FCFD813E99}">
      <dgm:prSet custT="1"/>
      <dgm:spPr/>
      <dgm:t>
        <a:bodyPr/>
        <a:lstStyle/>
        <a:p>
          <a:r>
            <a:rPr lang="uk-UA" sz="1400">
              <a:latin typeface="Times New Roman" panose="02020603050405020304" pitchFamily="18" charset="0"/>
              <a:cs typeface="Times New Roman" panose="02020603050405020304" pitchFamily="18" charset="0"/>
            </a:rPr>
            <a:t>Контроль за здійсненням витрат, що пов’язані із страхуванням на випадок безробіття</a:t>
          </a:r>
          <a:endParaRPr lang="ru-RU" sz="1400">
            <a:latin typeface="Times New Roman" panose="02020603050405020304" pitchFamily="18" charset="0"/>
            <a:cs typeface="Times New Roman" panose="02020603050405020304" pitchFamily="18" charset="0"/>
          </a:endParaRPr>
        </a:p>
      </dgm:t>
    </dgm:pt>
    <dgm:pt modelId="{3051E65F-1DFE-4E8F-B8A5-A0E11841ED8A}" type="parTrans" cxnId="{84793D48-7FFB-47EC-B485-A0634E361278}">
      <dgm:prSet/>
      <dgm:spPr/>
      <dgm:t>
        <a:bodyPr/>
        <a:lstStyle/>
        <a:p>
          <a:endParaRPr lang="ru-RU"/>
        </a:p>
      </dgm:t>
    </dgm:pt>
    <dgm:pt modelId="{C547516A-A756-4D86-A47D-308A05A22315}" type="sibTrans" cxnId="{84793D48-7FFB-47EC-B485-A0634E361278}">
      <dgm:prSet/>
      <dgm:spPr/>
      <dgm:t>
        <a:bodyPr/>
        <a:lstStyle/>
        <a:p>
          <a:endParaRPr lang="ru-RU"/>
        </a:p>
      </dgm:t>
    </dgm:pt>
    <dgm:pt modelId="{BEED2BD2-A039-429A-BF89-D116AB07543A}">
      <dgm:prSet custT="1"/>
      <dgm:spPr/>
      <dgm:t>
        <a:bodyPr/>
        <a:lstStyle/>
        <a:p>
          <a:r>
            <a:rPr lang="uk-UA" sz="1400">
              <a:latin typeface="Times New Roman" panose="02020603050405020304" pitchFamily="18" charset="0"/>
              <a:cs typeface="Times New Roman" panose="02020603050405020304" pitchFamily="18" charset="0"/>
            </a:rPr>
            <a:t>Проведення розслідувань страхових випадків та законності виплати матеріального забезпечення</a:t>
          </a:r>
          <a:endParaRPr lang="ru-RU" sz="1400">
            <a:latin typeface="Times New Roman" panose="02020603050405020304" pitchFamily="18" charset="0"/>
            <a:cs typeface="Times New Roman" panose="02020603050405020304" pitchFamily="18" charset="0"/>
          </a:endParaRPr>
        </a:p>
      </dgm:t>
    </dgm:pt>
    <dgm:pt modelId="{AAA9E90B-7F22-4375-A01D-13319D118A43}" type="parTrans" cxnId="{B03DDEF3-A129-489A-9B3D-43B9C992D22A}">
      <dgm:prSet/>
      <dgm:spPr/>
      <dgm:t>
        <a:bodyPr/>
        <a:lstStyle/>
        <a:p>
          <a:endParaRPr lang="ru-RU"/>
        </a:p>
      </dgm:t>
    </dgm:pt>
    <dgm:pt modelId="{A9131A31-E224-4334-86A0-CC24404D2DF9}" type="sibTrans" cxnId="{B03DDEF3-A129-489A-9B3D-43B9C992D22A}">
      <dgm:prSet/>
      <dgm:spPr/>
      <dgm:t>
        <a:bodyPr/>
        <a:lstStyle/>
        <a:p>
          <a:endParaRPr lang="ru-RU"/>
        </a:p>
      </dgm:t>
    </dgm:pt>
    <dgm:pt modelId="{42B15350-8F72-40E2-9940-864050799996}">
      <dgm:prSet/>
      <dgm:spPr/>
      <dgm:t>
        <a:bodyPr/>
        <a:lstStyle/>
        <a:p>
          <a:endParaRPr lang="ru-RU"/>
        </a:p>
      </dgm:t>
    </dgm:pt>
    <dgm:pt modelId="{643CA554-FF97-480D-99A6-1EA92C977682}" type="parTrans" cxnId="{17BF924E-86FA-4777-B98E-DA24B60B33C6}">
      <dgm:prSet/>
      <dgm:spPr/>
      <dgm:t>
        <a:bodyPr/>
        <a:lstStyle/>
        <a:p>
          <a:endParaRPr lang="ru-RU"/>
        </a:p>
      </dgm:t>
    </dgm:pt>
    <dgm:pt modelId="{EFCB2392-598D-4997-8559-873211869DE1}" type="sibTrans" cxnId="{17BF924E-86FA-4777-B98E-DA24B60B33C6}">
      <dgm:prSet/>
      <dgm:spPr/>
      <dgm:t>
        <a:bodyPr/>
        <a:lstStyle/>
        <a:p>
          <a:endParaRPr lang="ru-RU"/>
        </a:p>
      </dgm:t>
    </dgm:pt>
    <dgm:pt modelId="{335F18EF-A1CB-4661-A9D4-E5AF4B572405}">
      <dgm:prSet/>
      <dgm:spPr/>
      <dgm:t>
        <a:bodyPr/>
        <a:lstStyle/>
        <a:p>
          <a:endParaRPr lang="ru-RU"/>
        </a:p>
      </dgm:t>
    </dgm:pt>
    <dgm:pt modelId="{114F1895-BCE4-4F72-A77A-032A42D7C387}" type="parTrans" cxnId="{52B82705-15C6-45C8-8939-CB3980D801CF}">
      <dgm:prSet/>
      <dgm:spPr/>
      <dgm:t>
        <a:bodyPr/>
        <a:lstStyle/>
        <a:p>
          <a:endParaRPr lang="ru-RU"/>
        </a:p>
      </dgm:t>
    </dgm:pt>
    <dgm:pt modelId="{B89DA20D-ABCE-457D-A036-B71407346BCD}" type="sibTrans" cxnId="{52B82705-15C6-45C8-8939-CB3980D801CF}">
      <dgm:prSet/>
      <dgm:spPr/>
      <dgm:t>
        <a:bodyPr/>
        <a:lstStyle/>
        <a:p>
          <a:endParaRPr lang="ru-RU"/>
        </a:p>
      </dgm:t>
    </dgm:pt>
    <dgm:pt modelId="{EC1E8EA7-5237-4EFB-8FEF-27942D3AAF95}" type="pres">
      <dgm:prSet presAssocID="{6894E07C-F599-49FD-9DA2-03A2BC9006CD}" presName="Name0" presStyleCnt="0">
        <dgm:presLayoutVars>
          <dgm:chMax val="7"/>
          <dgm:chPref val="7"/>
          <dgm:dir/>
        </dgm:presLayoutVars>
      </dgm:prSet>
      <dgm:spPr/>
      <dgm:t>
        <a:bodyPr/>
        <a:lstStyle/>
        <a:p>
          <a:endParaRPr lang="ru-RU"/>
        </a:p>
      </dgm:t>
    </dgm:pt>
    <dgm:pt modelId="{F8AA3AB7-B7E9-4936-86E1-083432AE9D49}" type="pres">
      <dgm:prSet presAssocID="{6894E07C-F599-49FD-9DA2-03A2BC9006CD}" presName="Name1" presStyleCnt="0"/>
      <dgm:spPr/>
    </dgm:pt>
    <dgm:pt modelId="{723DD972-90DD-42A3-B847-E50CA1610EAB}" type="pres">
      <dgm:prSet presAssocID="{6894E07C-F599-49FD-9DA2-03A2BC9006CD}" presName="cycle" presStyleCnt="0"/>
      <dgm:spPr/>
    </dgm:pt>
    <dgm:pt modelId="{AF5FFA2E-F716-4CBA-A77A-1F7F9AF20C5E}" type="pres">
      <dgm:prSet presAssocID="{6894E07C-F599-49FD-9DA2-03A2BC9006CD}" presName="srcNode" presStyleLbl="node1" presStyleIdx="0" presStyleCnt="7"/>
      <dgm:spPr/>
    </dgm:pt>
    <dgm:pt modelId="{74D9CD17-AE29-4372-BC0E-D056EDB493BD}" type="pres">
      <dgm:prSet presAssocID="{6894E07C-F599-49FD-9DA2-03A2BC9006CD}" presName="conn" presStyleLbl="parChTrans1D2" presStyleIdx="0" presStyleCnt="1"/>
      <dgm:spPr/>
      <dgm:t>
        <a:bodyPr/>
        <a:lstStyle/>
        <a:p>
          <a:endParaRPr lang="ru-RU"/>
        </a:p>
      </dgm:t>
    </dgm:pt>
    <dgm:pt modelId="{7F6C0AB8-13A3-4ACA-B1F9-37446E85E882}" type="pres">
      <dgm:prSet presAssocID="{6894E07C-F599-49FD-9DA2-03A2BC9006CD}" presName="extraNode" presStyleLbl="node1" presStyleIdx="0" presStyleCnt="7"/>
      <dgm:spPr/>
    </dgm:pt>
    <dgm:pt modelId="{4845F5C0-EEB8-4645-A1DA-5721408231A4}" type="pres">
      <dgm:prSet presAssocID="{6894E07C-F599-49FD-9DA2-03A2BC9006CD}" presName="dstNode" presStyleLbl="node1" presStyleIdx="0" presStyleCnt="7"/>
      <dgm:spPr/>
    </dgm:pt>
    <dgm:pt modelId="{E402A822-7DD3-404F-8F4E-604465C4EB4D}" type="pres">
      <dgm:prSet presAssocID="{4C0957A9-C0E6-4638-A243-0D98175329D7}" presName="text_1" presStyleLbl="node1" presStyleIdx="0" presStyleCnt="7">
        <dgm:presLayoutVars>
          <dgm:bulletEnabled val="1"/>
        </dgm:presLayoutVars>
      </dgm:prSet>
      <dgm:spPr/>
      <dgm:t>
        <a:bodyPr/>
        <a:lstStyle/>
        <a:p>
          <a:endParaRPr lang="ru-RU"/>
        </a:p>
      </dgm:t>
    </dgm:pt>
    <dgm:pt modelId="{EAE18400-BC6F-4BC7-8685-0C0DA425C041}" type="pres">
      <dgm:prSet presAssocID="{4C0957A9-C0E6-4638-A243-0D98175329D7}" presName="accent_1" presStyleCnt="0"/>
      <dgm:spPr/>
    </dgm:pt>
    <dgm:pt modelId="{0D8CA6A3-DDD0-4DC2-B5C4-5C83B888FF23}" type="pres">
      <dgm:prSet presAssocID="{4C0957A9-C0E6-4638-A243-0D98175329D7}" presName="accentRepeatNode" presStyleLbl="solidFgAcc1" presStyleIdx="0" presStyleCnt="7"/>
      <dgm:spPr/>
    </dgm:pt>
    <dgm:pt modelId="{D6910B1F-0838-45E6-BC3F-05FD50ECDBD0}" type="pres">
      <dgm:prSet presAssocID="{E3712F1E-0B35-49C8-93A3-0A47D099247E}" presName="text_2" presStyleLbl="node1" presStyleIdx="1" presStyleCnt="7">
        <dgm:presLayoutVars>
          <dgm:bulletEnabled val="1"/>
        </dgm:presLayoutVars>
      </dgm:prSet>
      <dgm:spPr/>
      <dgm:t>
        <a:bodyPr/>
        <a:lstStyle/>
        <a:p>
          <a:endParaRPr lang="ru-RU"/>
        </a:p>
      </dgm:t>
    </dgm:pt>
    <dgm:pt modelId="{80885D51-DCBE-4774-9438-B4BC20DBFE33}" type="pres">
      <dgm:prSet presAssocID="{E3712F1E-0B35-49C8-93A3-0A47D099247E}" presName="accent_2" presStyleCnt="0"/>
      <dgm:spPr/>
    </dgm:pt>
    <dgm:pt modelId="{AB9400C3-9DF3-44BB-877E-EEAA77A2C8B5}" type="pres">
      <dgm:prSet presAssocID="{E3712F1E-0B35-49C8-93A3-0A47D099247E}" presName="accentRepeatNode" presStyleLbl="solidFgAcc1" presStyleIdx="1" presStyleCnt="7"/>
      <dgm:spPr/>
    </dgm:pt>
    <dgm:pt modelId="{B6A7DED0-ECFF-410F-959C-FABE81997BB8}" type="pres">
      <dgm:prSet presAssocID="{B1ED6FBD-D32F-4F41-946F-0A4CA343AD63}" presName="text_3" presStyleLbl="node1" presStyleIdx="2" presStyleCnt="7">
        <dgm:presLayoutVars>
          <dgm:bulletEnabled val="1"/>
        </dgm:presLayoutVars>
      </dgm:prSet>
      <dgm:spPr/>
      <dgm:t>
        <a:bodyPr/>
        <a:lstStyle/>
        <a:p>
          <a:endParaRPr lang="ru-RU"/>
        </a:p>
      </dgm:t>
    </dgm:pt>
    <dgm:pt modelId="{21F92C2F-2A44-4E6F-866B-358E6BC7A538}" type="pres">
      <dgm:prSet presAssocID="{B1ED6FBD-D32F-4F41-946F-0A4CA343AD63}" presName="accent_3" presStyleCnt="0"/>
      <dgm:spPr/>
    </dgm:pt>
    <dgm:pt modelId="{EE2DC532-0947-4041-B2AA-BCC9610FA642}" type="pres">
      <dgm:prSet presAssocID="{B1ED6FBD-D32F-4F41-946F-0A4CA343AD63}" presName="accentRepeatNode" presStyleLbl="solidFgAcc1" presStyleIdx="2" presStyleCnt="7"/>
      <dgm:spPr/>
    </dgm:pt>
    <dgm:pt modelId="{29710A0D-9B14-4067-9624-EA71365389E9}" type="pres">
      <dgm:prSet presAssocID="{082FC33D-7A51-4CC3-9C42-5B36B636FF96}" presName="text_4" presStyleLbl="node1" presStyleIdx="3" presStyleCnt="7">
        <dgm:presLayoutVars>
          <dgm:bulletEnabled val="1"/>
        </dgm:presLayoutVars>
      </dgm:prSet>
      <dgm:spPr/>
      <dgm:t>
        <a:bodyPr/>
        <a:lstStyle/>
        <a:p>
          <a:endParaRPr lang="ru-RU"/>
        </a:p>
      </dgm:t>
    </dgm:pt>
    <dgm:pt modelId="{1D571BDD-A4A1-4F0E-9A27-6FF99F80CF10}" type="pres">
      <dgm:prSet presAssocID="{082FC33D-7A51-4CC3-9C42-5B36B636FF96}" presName="accent_4" presStyleCnt="0"/>
      <dgm:spPr/>
    </dgm:pt>
    <dgm:pt modelId="{8B8CD0D2-5FFE-416A-A9A1-FE8C7D3E1E32}" type="pres">
      <dgm:prSet presAssocID="{082FC33D-7A51-4CC3-9C42-5B36B636FF96}" presName="accentRepeatNode" presStyleLbl="solidFgAcc1" presStyleIdx="3" presStyleCnt="7"/>
      <dgm:spPr/>
    </dgm:pt>
    <dgm:pt modelId="{E02CEFB4-3654-492B-BC12-CB436DAE5F05}" type="pres">
      <dgm:prSet presAssocID="{9E248616-9437-491B-9196-D7BE729297EA}" presName="text_5" presStyleLbl="node1" presStyleIdx="4" presStyleCnt="7">
        <dgm:presLayoutVars>
          <dgm:bulletEnabled val="1"/>
        </dgm:presLayoutVars>
      </dgm:prSet>
      <dgm:spPr/>
      <dgm:t>
        <a:bodyPr/>
        <a:lstStyle/>
        <a:p>
          <a:endParaRPr lang="ru-RU"/>
        </a:p>
      </dgm:t>
    </dgm:pt>
    <dgm:pt modelId="{242A140A-5EE9-42D8-9DF6-4265172428B4}" type="pres">
      <dgm:prSet presAssocID="{9E248616-9437-491B-9196-D7BE729297EA}" presName="accent_5" presStyleCnt="0"/>
      <dgm:spPr/>
    </dgm:pt>
    <dgm:pt modelId="{81D661F8-320E-498F-B31A-1BD55E85C095}" type="pres">
      <dgm:prSet presAssocID="{9E248616-9437-491B-9196-D7BE729297EA}" presName="accentRepeatNode" presStyleLbl="solidFgAcc1" presStyleIdx="4" presStyleCnt="7"/>
      <dgm:spPr/>
    </dgm:pt>
    <dgm:pt modelId="{F4B58A23-7DD8-4015-BEE9-77C6C5AC24C8}" type="pres">
      <dgm:prSet presAssocID="{D02B6353-C860-4941-829F-D3FCFD813E99}" presName="text_6" presStyleLbl="node1" presStyleIdx="5" presStyleCnt="7">
        <dgm:presLayoutVars>
          <dgm:bulletEnabled val="1"/>
        </dgm:presLayoutVars>
      </dgm:prSet>
      <dgm:spPr/>
      <dgm:t>
        <a:bodyPr/>
        <a:lstStyle/>
        <a:p>
          <a:endParaRPr lang="ru-RU"/>
        </a:p>
      </dgm:t>
    </dgm:pt>
    <dgm:pt modelId="{16A7E582-AE9B-4EE3-A3E0-89BE822F9A54}" type="pres">
      <dgm:prSet presAssocID="{D02B6353-C860-4941-829F-D3FCFD813E99}" presName="accent_6" presStyleCnt="0"/>
      <dgm:spPr/>
    </dgm:pt>
    <dgm:pt modelId="{06E47E70-4AEF-4329-BBC3-FB9C0AC4FC5C}" type="pres">
      <dgm:prSet presAssocID="{D02B6353-C860-4941-829F-D3FCFD813E99}" presName="accentRepeatNode" presStyleLbl="solidFgAcc1" presStyleIdx="5" presStyleCnt="7"/>
      <dgm:spPr/>
    </dgm:pt>
    <dgm:pt modelId="{D74FADCF-BCDF-4F1B-A38E-B3A36F2B87BE}" type="pres">
      <dgm:prSet presAssocID="{BEED2BD2-A039-429A-BF89-D116AB07543A}" presName="text_7" presStyleLbl="node1" presStyleIdx="6" presStyleCnt="7">
        <dgm:presLayoutVars>
          <dgm:bulletEnabled val="1"/>
        </dgm:presLayoutVars>
      </dgm:prSet>
      <dgm:spPr/>
      <dgm:t>
        <a:bodyPr/>
        <a:lstStyle/>
        <a:p>
          <a:endParaRPr lang="ru-RU"/>
        </a:p>
      </dgm:t>
    </dgm:pt>
    <dgm:pt modelId="{3B3B0971-0409-4A73-9617-0F7CF21359AB}" type="pres">
      <dgm:prSet presAssocID="{BEED2BD2-A039-429A-BF89-D116AB07543A}" presName="accent_7" presStyleCnt="0"/>
      <dgm:spPr/>
    </dgm:pt>
    <dgm:pt modelId="{E1501848-61CF-4153-A78A-3A473193C786}" type="pres">
      <dgm:prSet presAssocID="{BEED2BD2-A039-429A-BF89-D116AB07543A}" presName="accentRepeatNode" presStyleLbl="solidFgAcc1" presStyleIdx="6" presStyleCnt="7"/>
      <dgm:spPr/>
    </dgm:pt>
  </dgm:ptLst>
  <dgm:cxnLst>
    <dgm:cxn modelId="{6AE635F0-9927-4715-BADF-F1C3AB956B19}" type="presOf" srcId="{B1ED6FBD-D32F-4F41-946F-0A4CA343AD63}" destId="{B6A7DED0-ECFF-410F-959C-FABE81997BB8}" srcOrd="0" destOrd="0" presId="urn:microsoft.com/office/officeart/2008/layout/VerticalCurvedList"/>
    <dgm:cxn modelId="{B03DDEF3-A129-489A-9B3D-43B9C992D22A}" srcId="{6894E07C-F599-49FD-9DA2-03A2BC9006CD}" destId="{BEED2BD2-A039-429A-BF89-D116AB07543A}" srcOrd="6" destOrd="0" parTransId="{AAA9E90B-7F22-4375-A01D-13319D118A43}" sibTransId="{A9131A31-E224-4334-86A0-CC24404D2DF9}"/>
    <dgm:cxn modelId="{147B270F-CBD4-4340-B7C0-E2D2B15072CC}" srcId="{6894E07C-F599-49FD-9DA2-03A2BC9006CD}" destId="{082FC33D-7A51-4CC3-9C42-5B36B636FF96}" srcOrd="3" destOrd="0" parTransId="{8E2849F4-5780-4648-8201-6D2FEA3208C6}" sibTransId="{BE1A813E-DF7A-4679-BE39-5650F142BD33}"/>
    <dgm:cxn modelId="{52C9B70A-4549-4E1D-ADF4-CFD4DC3B3245}" type="presOf" srcId="{85FA9C74-1E1B-4016-ABBD-AEB22232AD43}" destId="{74D9CD17-AE29-4372-BC0E-D056EDB493BD}" srcOrd="0" destOrd="0" presId="urn:microsoft.com/office/officeart/2008/layout/VerticalCurvedList"/>
    <dgm:cxn modelId="{1DF9F34D-2C7C-41A9-BCBF-D9990B57A26C}" srcId="{6894E07C-F599-49FD-9DA2-03A2BC9006CD}" destId="{9E248616-9437-491B-9196-D7BE729297EA}" srcOrd="4" destOrd="0" parTransId="{939CF98D-75C4-4970-99F7-258EC8F21E16}" sibTransId="{7E487C17-1F3E-4119-8317-0A133A67884A}"/>
    <dgm:cxn modelId="{84793D48-7FFB-47EC-B485-A0634E361278}" srcId="{6894E07C-F599-49FD-9DA2-03A2BC9006CD}" destId="{D02B6353-C860-4941-829F-D3FCFD813E99}" srcOrd="5" destOrd="0" parTransId="{3051E65F-1DFE-4E8F-B8A5-A0E11841ED8A}" sibTransId="{C547516A-A756-4D86-A47D-308A05A22315}"/>
    <dgm:cxn modelId="{EC79C499-44CF-4E28-AB0B-6E5E468DC998}" type="presOf" srcId="{9E248616-9437-491B-9196-D7BE729297EA}" destId="{E02CEFB4-3654-492B-BC12-CB436DAE5F05}" srcOrd="0" destOrd="0" presId="urn:microsoft.com/office/officeart/2008/layout/VerticalCurvedList"/>
    <dgm:cxn modelId="{68A5E08E-BD1C-4890-84C1-53881702D324}" type="presOf" srcId="{BEED2BD2-A039-429A-BF89-D116AB07543A}" destId="{D74FADCF-BCDF-4F1B-A38E-B3A36F2B87BE}" srcOrd="0" destOrd="0" presId="urn:microsoft.com/office/officeart/2008/layout/VerticalCurvedList"/>
    <dgm:cxn modelId="{3726AB5F-8EEE-449F-98FB-5C3DACBF4340}" srcId="{6894E07C-F599-49FD-9DA2-03A2BC9006CD}" destId="{E3712F1E-0B35-49C8-93A3-0A47D099247E}" srcOrd="1" destOrd="0" parTransId="{ECD89C86-D962-4D40-B471-62E3B5500954}" sibTransId="{4D930B16-8EBE-4785-A4AB-35E97FC4B40A}"/>
    <dgm:cxn modelId="{F4A4FC24-4BDF-4508-820B-18CD1E29F321}" type="presOf" srcId="{D02B6353-C860-4941-829F-D3FCFD813E99}" destId="{F4B58A23-7DD8-4015-BEE9-77C6C5AC24C8}" srcOrd="0" destOrd="0" presId="urn:microsoft.com/office/officeart/2008/layout/VerticalCurvedList"/>
    <dgm:cxn modelId="{6BCDB46E-0A2C-4F7E-BD1C-5A44BFB06289}" type="presOf" srcId="{082FC33D-7A51-4CC3-9C42-5B36B636FF96}" destId="{29710A0D-9B14-4067-9624-EA71365389E9}" srcOrd="0" destOrd="0" presId="urn:microsoft.com/office/officeart/2008/layout/VerticalCurvedList"/>
    <dgm:cxn modelId="{094AA6AF-760D-4677-978C-8842815567EE}" type="presOf" srcId="{6894E07C-F599-49FD-9DA2-03A2BC9006CD}" destId="{EC1E8EA7-5237-4EFB-8FEF-27942D3AAF95}" srcOrd="0" destOrd="0" presId="urn:microsoft.com/office/officeart/2008/layout/VerticalCurvedList"/>
    <dgm:cxn modelId="{AB424F70-D759-45BC-AC21-517B0D258E8A}" type="presOf" srcId="{4C0957A9-C0E6-4638-A243-0D98175329D7}" destId="{E402A822-7DD3-404F-8F4E-604465C4EB4D}" srcOrd="0" destOrd="0" presId="urn:microsoft.com/office/officeart/2008/layout/VerticalCurvedList"/>
    <dgm:cxn modelId="{52B82705-15C6-45C8-8939-CB3980D801CF}" srcId="{6894E07C-F599-49FD-9DA2-03A2BC9006CD}" destId="{335F18EF-A1CB-4661-A9D4-E5AF4B572405}" srcOrd="8" destOrd="0" parTransId="{114F1895-BCE4-4F72-A77A-032A42D7C387}" sibTransId="{B89DA20D-ABCE-457D-A036-B71407346BCD}"/>
    <dgm:cxn modelId="{D709083F-F0E9-4E46-AC9E-5C4FF3E78913}" srcId="{6894E07C-F599-49FD-9DA2-03A2BC9006CD}" destId="{4C0957A9-C0E6-4638-A243-0D98175329D7}" srcOrd="0" destOrd="0" parTransId="{5B4BA2C4-7F7A-4D23-BAD2-206E68522615}" sibTransId="{85FA9C74-1E1B-4016-ABBD-AEB22232AD43}"/>
    <dgm:cxn modelId="{17BF924E-86FA-4777-B98E-DA24B60B33C6}" srcId="{6894E07C-F599-49FD-9DA2-03A2BC9006CD}" destId="{42B15350-8F72-40E2-9940-864050799996}" srcOrd="7" destOrd="0" parTransId="{643CA554-FF97-480D-99A6-1EA92C977682}" sibTransId="{EFCB2392-598D-4997-8559-873211869DE1}"/>
    <dgm:cxn modelId="{88FBD764-6E15-4809-ABBB-F5D80D23AAB6}" type="presOf" srcId="{E3712F1E-0B35-49C8-93A3-0A47D099247E}" destId="{D6910B1F-0838-45E6-BC3F-05FD50ECDBD0}" srcOrd="0" destOrd="0" presId="urn:microsoft.com/office/officeart/2008/layout/VerticalCurvedList"/>
    <dgm:cxn modelId="{698C94FA-FC18-4081-8106-6A413F720D10}" srcId="{6894E07C-F599-49FD-9DA2-03A2BC9006CD}" destId="{B1ED6FBD-D32F-4F41-946F-0A4CA343AD63}" srcOrd="2" destOrd="0" parTransId="{9D0FFF80-9D04-4CF8-9E2A-C7AF5C608D0D}" sibTransId="{7EA91866-C4FA-4579-B4D3-F15F3763B626}"/>
    <dgm:cxn modelId="{A16150A7-0345-427D-B34E-EE3A0237C40E}" type="presParOf" srcId="{EC1E8EA7-5237-4EFB-8FEF-27942D3AAF95}" destId="{F8AA3AB7-B7E9-4936-86E1-083432AE9D49}" srcOrd="0" destOrd="0" presId="urn:microsoft.com/office/officeart/2008/layout/VerticalCurvedList"/>
    <dgm:cxn modelId="{4A771E4E-EE54-426D-A8ED-FCA9B7402373}" type="presParOf" srcId="{F8AA3AB7-B7E9-4936-86E1-083432AE9D49}" destId="{723DD972-90DD-42A3-B847-E50CA1610EAB}" srcOrd="0" destOrd="0" presId="urn:microsoft.com/office/officeart/2008/layout/VerticalCurvedList"/>
    <dgm:cxn modelId="{7B13412B-5321-4B0E-9818-513CDC9F92E3}" type="presParOf" srcId="{723DD972-90DD-42A3-B847-E50CA1610EAB}" destId="{AF5FFA2E-F716-4CBA-A77A-1F7F9AF20C5E}" srcOrd="0" destOrd="0" presId="urn:microsoft.com/office/officeart/2008/layout/VerticalCurvedList"/>
    <dgm:cxn modelId="{D02AB50A-AC2E-4062-B19B-14D61495F7DF}" type="presParOf" srcId="{723DD972-90DD-42A3-B847-E50CA1610EAB}" destId="{74D9CD17-AE29-4372-BC0E-D056EDB493BD}" srcOrd="1" destOrd="0" presId="urn:microsoft.com/office/officeart/2008/layout/VerticalCurvedList"/>
    <dgm:cxn modelId="{38C88355-359D-4350-B4C0-0B79391E18D7}" type="presParOf" srcId="{723DD972-90DD-42A3-B847-E50CA1610EAB}" destId="{7F6C0AB8-13A3-4ACA-B1F9-37446E85E882}" srcOrd="2" destOrd="0" presId="urn:microsoft.com/office/officeart/2008/layout/VerticalCurvedList"/>
    <dgm:cxn modelId="{0DECC8BB-C448-456C-B322-B472A20DAB85}" type="presParOf" srcId="{723DD972-90DD-42A3-B847-E50CA1610EAB}" destId="{4845F5C0-EEB8-4645-A1DA-5721408231A4}" srcOrd="3" destOrd="0" presId="urn:microsoft.com/office/officeart/2008/layout/VerticalCurvedList"/>
    <dgm:cxn modelId="{0FC2E36D-8D30-4509-8585-925AA58179A4}" type="presParOf" srcId="{F8AA3AB7-B7E9-4936-86E1-083432AE9D49}" destId="{E402A822-7DD3-404F-8F4E-604465C4EB4D}" srcOrd="1" destOrd="0" presId="urn:microsoft.com/office/officeart/2008/layout/VerticalCurvedList"/>
    <dgm:cxn modelId="{83E32545-576A-4290-86DC-71A21E4BFD44}" type="presParOf" srcId="{F8AA3AB7-B7E9-4936-86E1-083432AE9D49}" destId="{EAE18400-BC6F-4BC7-8685-0C0DA425C041}" srcOrd="2" destOrd="0" presId="urn:microsoft.com/office/officeart/2008/layout/VerticalCurvedList"/>
    <dgm:cxn modelId="{BC16881D-9D57-4660-A482-A52E095BF44B}" type="presParOf" srcId="{EAE18400-BC6F-4BC7-8685-0C0DA425C041}" destId="{0D8CA6A3-DDD0-4DC2-B5C4-5C83B888FF23}" srcOrd="0" destOrd="0" presId="urn:microsoft.com/office/officeart/2008/layout/VerticalCurvedList"/>
    <dgm:cxn modelId="{72A7AF4D-7E0F-4E0C-AF30-07E891BE7C89}" type="presParOf" srcId="{F8AA3AB7-B7E9-4936-86E1-083432AE9D49}" destId="{D6910B1F-0838-45E6-BC3F-05FD50ECDBD0}" srcOrd="3" destOrd="0" presId="urn:microsoft.com/office/officeart/2008/layout/VerticalCurvedList"/>
    <dgm:cxn modelId="{1FA43910-FC86-455D-9D38-94F336AEC62F}" type="presParOf" srcId="{F8AA3AB7-B7E9-4936-86E1-083432AE9D49}" destId="{80885D51-DCBE-4774-9438-B4BC20DBFE33}" srcOrd="4" destOrd="0" presId="urn:microsoft.com/office/officeart/2008/layout/VerticalCurvedList"/>
    <dgm:cxn modelId="{AE821B9B-DD4C-41C7-B348-B947C7086D57}" type="presParOf" srcId="{80885D51-DCBE-4774-9438-B4BC20DBFE33}" destId="{AB9400C3-9DF3-44BB-877E-EEAA77A2C8B5}" srcOrd="0" destOrd="0" presId="urn:microsoft.com/office/officeart/2008/layout/VerticalCurvedList"/>
    <dgm:cxn modelId="{4B5E7035-C99B-497B-A5EB-85A47747EABE}" type="presParOf" srcId="{F8AA3AB7-B7E9-4936-86E1-083432AE9D49}" destId="{B6A7DED0-ECFF-410F-959C-FABE81997BB8}" srcOrd="5" destOrd="0" presId="urn:microsoft.com/office/officeart/2008/layout/VerticalCurvedList"/>
    <dgm:cxn modelId="{06A2E95F-978B-41AB-B18F-A63C932534BE}" type="presParOf" srcId="{F8AA3AB7-B7E9-4936-86E1-083432AE9D49}" destId="{21F92C2F-2A44-4E6F-866B-358E6BC7A538}" srcOrd="6" destOrd="0" presId="urn:microsoft.com/office/officeart/2008/layout/VerticalCurvedList"/>
    <dgm:cxn modelId="{2A0FE0A1-15B7-457A-B69E-CCA178DFA80A}" type="presParOf" srcId="{21F92C2F-2A44-4E6F-866B-358E6BC7A538}" destId="{EE2DC532-0947-4041-B2AA-BCC9610FA642}" srcOrd="0" destOrd="0" presId="urn:microsoft.com/office/officeart/2008/layout/VerticalCurvedList"/>
    <dgm:cxn modelId="{1746979A-FABB-4FE0-B326-8F44B1EF659B}" type="presParOf" srcId="{F8AA3AB7-B7E9-4936-86E1-083432AE9D49}" destId="{29710A0D-9B14-4067-9624-EA71365389E9}" srcOrd="7" destOrd="0" presId="urn:microsoft.com/office/officeart/2008/layout/VerticalCurvedList"/>
    <dgm:cxn modelId="{4F34A186-E70A-43F9-B0A1-2A9FD7987BA2}" type="presParOf" srcId="{F8AA3AB7-B7E9-4936-86E1-083432AE9D49}" destId="{1D571BDD-A4A1-4F0E-9A27-6FF99F80CF10}" srcOrd="8" destOrd="0" presId="urn:microsoft.com/office/officeart/2008/layout/VerticalCurvedList"/>
    <dgm:cxn modelId="{284B8996-D639-4386-BFAB-20BAB173108C}" type="presParOf" srcId="{1D571BDD-A4A1-4F0E-9A27-6FF99F80CF10}" destId="{8B8CD0D2-5FFE-416A-A9A1-FE8C7D3E1E32}" srcOrd="0" destOrd="0" presId="urn:microsoft.com/office/officeart/2008/layout/VerticalCurvedList"/>
    <dgm:cxn modelId="{4C9A5F90-55CC-4F2E-81F2-DB755B36D898}" type="presParOf" srcId="{F8AA3AB7-B7E9-4936-86E1-083432AE9D49}" destId="{E02CEFB4-3654-492B-BC12-CB436DAE5F05}" srcOrd="9" destOrd="0" presId="urn:microsoft.com/office/officeart/2008/layout/VerticalCurvedList"/>
    <dgm:cxn modelId="{E6E8365A-4A5A-4C59-B6A1-B797DA649EFF}" type="presParOf" srcId="{F8AA3AB7-B7E9-4936-86E1-083432AE9D49}" destId="{242A140A-5EE9-42D8-9DF6-4265172428B4}" srcOrd="10" destOrd="0" presId="urn:microsoft.com/office/officeart/2008/layout/VerticalCurvedList"/>
    <dgm:cxn modelId="{0219C94F-1D90-4EC7-97F9-4BBB08BE446A}" type="presParOf" srcId="{242A140A-5EE9-42D8-9DF6-4265172428B4}" destId="{81D661F8-320E-498F-B31A-1BD55E85C095}" srcOrd="0" destOrd="0" presId="urn:microsoft.com/office/officeart/2008/layout/VerticalCurvedList"/>
    <dgm:cxn modelId="{699E542D-AD2C-4619-A043-6480480B050F}" type="presParOf" srcId="{F8AA3AB7-B7E9-4936-86E1-083432AE9D49}" destId="{F4B58A23-7DD8-4015-BEE9-77C6C5AC24C8}" srcOrd="11" destOrd="0" presId="urn:microsoft.com/office/officeart/2008/layout/VerticalCurvedList"/>
    <dgm:cxn modelId="{27BBF66D-4E5C-4F01-A491-C098F4A52996}" type="presParOf" srcId="{F8AA3AB7-B7E9-4936-86E1-083432AE9D49}" destId="{16A7E582-AE9B-4EE3-A3E0-89BE822F9A54}" srcOrd="12" destOrd="0" presId="urn:microsoft.com/office/officeart/2008/layout/VerticalCurvedList"/>
    <dgm:cxn modelId="{3F89A2FA-AED1-4269-BA71-0CAA32C0D1A5}" type="presParOf" srcId="{16A7E582-AE9B-4EE3-A3E0-89BE822F9A54}" destId="{06E47E70-4AEF-4329-BBC3-FB9C0AC4FC5C}" srcOrd="0" destOrd="0" presId="urn:microsoft.com/office/officeart/2008/layout/VerticalCurvedList"/>
    <dgm:cxn modelId="{7EA306DB-72AE-4C9F-9DC3-20CC9BDCF38A}" type="presParOf" srcId="{F8AA3AB7-B7E9-4936-86E1-083432AE9D49}" destId="{D74FADCF-BCDF-4F1B-A38E-B3A36F2B87BE}" srcOrd="13" destOrd="0" presId="urn:microsoft.com/office/officeart/2008/layout/VerticalCurvedList"/>
    <dgm:cxn modelId="{D5D01C77-6B2F-455A-9152-0BE8C7B078C1}" type="presParOf" srcId="{F8AA3AB7-B7E9-4936-86E1-083432AE9D49}" destId="{3B3B0971-0409-4A73-9617-0F7CF21359AB}" srcOrd="14" destOrd="0" presId="urn:microsoft.com/office/officeart/2008/layout/VerticalCurvedList"/>
    <dgm:cxn modelId="{F0409E37-290F-41F7-BEC3-15790D005182}" type="presParOf" srcId="{3B3B0971-0409-4A73-9617-0F7CF21359AB}" destId="{E1501848-61CF-4153-A78A-3A473193C786}" srcOrd="0" destOrd="0" presId="urn:microsoft.com/office/officeart/2008/layout/VerticalCurved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CB13E55-36CE-4A9E-8644-B30B681ADB1E}"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ru-RU"/>
        </a:p>
      </dgm:t>
    </dgm:pt>
    <dgm:pt modelId="{EE6077DE-BE64-47F9-A984-13C00A6AAF85}">
      <dgm:prSet phldrT="[Текст]" custT="1"/>
      <dgm:spPr/>
      <dgm:t>
        <a:bodyPr/>
        <a:lstStyle/>
        <a:p>
          <a:r>
            <a:rPr lang="uk-UA" sz="1200" b="1">
              <a:latin typeface="Times New Roman" panose="02020603050405020304" pitchFamily="18" charset="0"/>
              <a:cs typeface="Times New Roman" panose="02020603050405020304" pitchFamily="18" charset="0"/>
            </a:rPr>
            <a:t>Пропозиції Законопроекту №8331 від 02.01.2023</a:t>
          </a:r>
          <a:endParaRPr lang="ru-RU" sz="1200">
            <a:latin typeface="Times New Roman" panose="02020603050405020304" pitchFamily="18" charset="0"/>
            <a:cs typeface="Times New Roman" panose="02020603050405020304" pitchFamily="18" charset="0"/>
          </a:endParaRPr>
        </a:p>
      </dgm:t>
    </dgm:pt>
    <dgm:pt modelId="{0FDC5D7F-2E41-4B35-82D7-8C0A597792F0}" type="parTrans" cxnId="{62AAEB6E-C0CB-4ABF-9EC2-92FA7E287438}">
      <dgm:prSet/>
      <dgm:spPr/>
      <dgm:t>
        <a:bodyPr/>
        <a:lstStyle/>
        <a:p>
          <a:endParaRPr lang="ru-RU"/>
        </a:p>
      </dgm:t>
    </dgm:pt>
    <dgm:pt modelId="{9F1659C0-1B20-4C7B-AEF7-FDD1C6E2CFB6}" type="sibTrans" cxnId="{62AAEB6E-C0CB-4ABF-9EC2-92FA7E287438}">
      <dgm:prSet/>
      <dgm:spPr/>
      <dgm:t>
        <a:bodyPr/>
        <a:lstStyle/>
        <a:p>
          <a:endParaRPr lang="ru-RU"/>
        </a:p>
      </dgm:t>
    </dgm:pt>
    <dgm:pt modelId="{6DD56C12-DEC4-43A1-BF12-0608C19AAD7C}">
      <dgm:prSet custT="1"/>
      <dgm:spPr/>
      <dgm:t>
        <a:bodyPr/>
        <a:lstStyle/>
        <a:p>
          <a:r>
            <a:rPr lang="uk-UA" sz="1200">
              <a:latin typeface="Times New Roman" panose="02020603050405020304" pitchFamily="18" charset="0"/>
              <a:cs typeface="Times New Roman" panose="02020603050405020304" pitchFamily="18" charset="0"/>
            </a:rPr>
            <a:t>1. Завершити об’єднання органів управління чотирма видами соціального страхування в одній установі – Пенсійному фонді шляхом покладання на нього функцій виплати допомоги по безробіттю та здійснення державного контролю за витратами в соціальному страхуванні на випадок безробіття. Страховий фонд братиме на себе зобов'язання щодо надання застрахованим особам матеріального забезпечення і соціальних послуг при настанні страхових випадків.</a:t>
          </a:r>
          <a:endParaRPr lang="ru-RU" sz="1200">
            <a:latin typeface="Times New Roman" panose="02020603050405020304" pitchFamily="18" charset="0"/>
            <a:cs typeface="Times New Roman" panose="02020603050405020304" pitchFamily="18" charset="0"/>
          </a:endParaRPr>
        </a:p>
      </dgm:t>
    </dgm:pt>
    <dgm:pt modelId="{505F6B19-334C-4590-9BAD-F7A40B302E25}" type="parTrans" cxnId="{252D677E-3009-4818-B068-24B040963DC9}">
      <dgm:prSet/>
      <dgm:spPr/>
      <dgm:t>
        <a:bodyPr/>
        <a:lstStyle/>
        <a:p>
          <a:endParaRPr lang="ru-RU"/>
        </a:p>
      </dgm:t>
    </dgm:pt>
    <dgm:pt modelId="{5EFA9BA9-A49C-4594-9053-46225F9A7028}" type="sibTrans" cxnId="{252D677E-3009-4818-B068-24B040963DC9}">
      <dgm:prSet/>
      <dgm:spPr/>
      <dgm:t>
        <a:bodyPr/>
        <a:lstStyle/>
        <a:p>
          <a:endParaRPr lang="ru-RU"/>
        </a:p>
      </dgm:t>
    </dgm:pt>
    <dgm:pt modelId="{6876ABEE-23D1-49FF-9E62-13331847DF17}">
      <dgm:prSet custT="1"/>
      <dgm:spPr/>
      <dgm:t>
        <a:bodyPr/>
        <a:lstStyle/>
        <a:p>
          <a:r>
            <a:rPr lang="uk-UA" sz="1200">
              <a:latin typeface="Times New Roman" panose="02020603050405020304" pitchFamily="18" charset="0"/>
              <a:cs typeface="Times New Roman" panose="02020603050405020304" pitchFamily="18" charset="0"/>
            </a:rPr>
            <a:t>2. Розмежувати сфери дії двох законів – Закону «Про загальнообов’язкове державне соціальне страхування на випадок безробіття» та Закону «Про зайнятість населення», визначити властиві соціальному страхуванню види страхових виплат.</a:t>
          </a:r>
          <a:endParaRPr lang="ru-RU" sz="1200">
            <a:latin typeface="Times New Roman" panose="02020603050405020304" pitchFamily="18" charset="0"/>
            <a:cs typeface="Times New Roman" panose="02020603050405020304" pitchFamily="18" charset="0"/>
          </a:endParaRPr>
        </a:p>
      </dgm:t>
    </dgm:pt>
    <dgm:pt modelId="{8AA7869C-A4C6-41B7-A93A-9FAF7780506D}" type="parTrans" cxnId="{B013DE58-755E-4AC9-A189-4DFF498A8EEC}">
      <dgm:prSet/>
      <dgm:spPr/>
      <dgm:t>
        <a:bodyPr/>
        <a:lstStyle/>
        <a:p>
          <a:endParaRPr lang="ru-RU"/>
        </a:p>
      </dgm:t>
    </dgm:pt>
    <dgm:pt modelId="{13B0AB46-78C1-4F9B-BB5E-780D25EAC829}" type="sibTrans" cxnId="{B013DE58-755E-4AC9-A189-4DFF498A8EEC}">
      <dgm:prSet/>
      <dgm:spPr/>
      <dgm:t>
        <a:bodyPr/>
        <a:lstStyle/>
        <a:p>
          <a:endParaRPr lang="ru-RU"/>
        </a:p>
      </dgm:t>
    </dgm:pt>
    <dgm:pt modelId="{BE70B849-887D-477F-BFE3-343A5CFD207B}">
      <dgm:prSet custT="1"/>
      <dgm:spPr/>
      <dgm:t>
        <a:bodyPr/>
        <a:lstStyle/>
        <a:p>
          <a:r>
            <a:rPr lang="uk-UA" sz="1200">
              <a:latin typeface="Times New Roman" panose="02020603050405020304" pitchFamily="18" charset="0"/>
              <a:cs typeface="Times New Roman" panose="02020603050405020304" pitchFamily="18" charset="0"/>
            </a:rPr>
            <a:t>3. Посилити роль та відповідальність держави у реалізації державних соціальних гарантій щодо сприяння зайнятості та працевлаштуванні громадян, які не мають роботи, шляхом звільнення Державної служби зайнятості від виконання невластивих функцій.</a:t>
          </a:r>
          <a:endParaRPr lang="ru-RU" sz="1200">
            <a:latin typeface="Times New Roman" panose="02020603050405020304" pitchFamily="18" charset="0"/>
            <a:cs typeface="Times New Roman" panose="02020603050405020304" pitchFamily="18" charset="0"/>
          </a:endParaRPr>
        </a:p>
      </dgm:t>
    </dgm:pt>
    <dgm:pt modelId="{CDED6A72-2CC6-439B-B36F-4A38C1F58EF3}" type="parTrans" cxnId="{A5E1F0DC-2ED1-4464-9E3E-C8F6B483B208}">
      <dgm:prSet/>
      <dgm:spPr/>
      <dgm:t>
        <a:bodyPr/>
        <a:lstStyle/>
        <a:p>
          <a:endParaRPr lang="ru-RU"/>
        </a:p>
      </dgm:t>
    </dgm:pt>
    <dgm:pt modelId="{0A6ACC0F-38A3-4DA6-B1AD-68E028BF68C5}" type="sibTrans" cxnId="{A5E1F0DC-2ED1-4464-9E3E-C8F6B483B208}">
      <dgm:prSet/>
      <dgm:spPr/>
      <dgm:t>
        <a:bodyPr/>
        <a:lstStyle/>
        <a:p>
          <a:endParaRPr lang="ru-RU"/>
        </a:p>
      </dgm:t>
    </dgm:pt>
    <dgm:pt modelId="{D05A5624-92BF-4F0F-8648-4A0B2D114CF1}">
      <dgm:prSet custT="1"/>
      <dgm:spPr/>
      <dgm:t>
        <a:bodyPr/>
        <a:lstStyle/>
        <a:p>
          <a:r>
            <a:rPr lang="uk-UA" sz="1200">
              <a:latin typeface="Times New Roman" panose="02020603050405020304" pitchFamily="18" charset="0"/>
              <a:cs typeface="Times New Roman" panose="02020603050405020304" pitchFamily="18" charset="0"/>
            </a:rPr>
            <a:t>4. Визначити джерелом фінансування заходів за рахунок єдиного соціального внеску виплати та послуги, які мають виключно страховий характер, а фінансування заходів сприяння зайнятості населення та утримання Служби покласти на Державний бюджет України.</a:t>
          </a:r>
          <a:endParaRPr lang="ru-RU" sz="1200">
            <a:latin typeface="Times New Roman" panose="02020603050405020304" pitchFamily="18" charset="0"/>
            <a:cs typeface="Times New Roman" panose="02020603050405020304" pitchFamily="18" charset="0"/>
          </a:endParaRPr>
        </a:p>
      </dgm:t>
    </dgm:pt>
    <dgm:pt modelId="{51C61532-A352-4FCB-BF0A-15ED9516B104}" type="parTrans" cxnId="{D74E6DEF-AA63-49AB-9B43-6D8A39729380}">
      <dgm:prSet/>
      <dgm:spPr/>
      <dgm:t>
        <a:bodyPr/>
        <a:lstStyle/>
        <a:p>
          <a:endParaRPr lang="ru-RU"/>
        </a:p>
      </dgm:t>
    </dgm:pt>
    <dgm:pt modelId="{01B6ADFE-6665-4198-BD54-A1E196B60ACE}" type="sibTrans" cxnId="{D74E6DEF-AA63-49AB-9B43-6D8A39729380}">
      <dgm:prSet/>
      <dgm:spPr/>
      <dgm:t>
        <a:bodyPr/>
        <a:lstStyle/>
        <a:p>
          <a:endParaRPr lang="ru-RU"/>
        </a:p>
      </dgm:t>
    </dgm:pt>
    <dgm:pt modelId="{45DBF239-DCBA-46D5-A960-62DBE0C477A1}">
      <dgm:prSet custT="1"/>
      <dgm:spPr/>
      <dgm:t>
        <a:bodyPr/>
        <a:lstStyle/>
        <a:p>
          <a:r>
            <a:rPr lang="uk-UA" sz="1200">
              <a:latin typeface="Times New Roman" panose="02020603050405020304" pitchFamily="18" charset="0"/>
              <a:cs typeface="Times New Roman" panose="02020603050405020304" pitchFamily="18" charset="0"/>
            </a:rPr>
            <a:t>5. Запровадити нові підходи до надання Пенсійним фондом виплат та послуг в системі соціального страхування без зайвих бюрократичних процедур, що забезпечить спрощення виплати допомоги по безробіттю.</a:t>
          </a:r>
          <a:endParaRPr lang="ru-RU" sz="1200">
            <a:latin typeface="Times New Roman" panose="02020603050405020304" pitchFamily="18" charset="0"/>
            <a:cs typeface="Times New Roman" panose="02020603050405020304" pitchFamily="18" charset="0"/>
          </a:endParaRPr>
        </a:p>
      </dgm:t>
    </dgm:pt>
    <dgm:pt modelId="{DA51747C-1E16-43B9-A0D1-600B70AEEFA0}" type="parTrans" cxnId="{564CA0C0-F5AE-49C6-AECB-E8EC3D9FC920}">
      <dgm:prSet/>
      <dgm:spPr/>
      <dgm:t>
        <a:bodyPr/>
        <a:lstStyle/>
        <a:p>
          <a:endParaRPr lang="ru-RU"/>
        </a:p>
      </dgm:t>
    </dgm:pt>
    <dgm:pt modelId="{E77D53A8-14E9-4FAA-84F4-1895FF5D2947}" type="sibTrans" cxnId="{564CA0C0-F5AE-49C6-AECB-E8EC3D9FC920}">
      <dgm:prSet/>
      <dgm:spPr/>
      <dgm:t>
        <a:bodyPr/>
        <a:lstStyle/>
        <a:p>
          <a:endParaRPr lang="ru-RU"/>
        </a:p>
      </dgm:t>
    </dgm:pt>
    <dgm:pt modelId="{FEB99D0B-D943-44DC-A4FC-9404309044E8}" type="pres">
      <dgm:prSet presAssocID="{ECB13E55-36CE-4A9E-8644-B30B681ADB1E}" presName="linear" presStyleCnt="0">
        <dgm:presLayoutVars>
          <dgm:animLvl val="lvl"/>
          <dgm:resizeHandles val="exact"/>
        </dgm:presLayoutVars>
      </dgm:prSet>
      <dgm:spPr/>
      <dgm:t>
        <a:bodyPr/>
        <a:lstStyle/>
        <a:p>
          <a:endParaRPr lang="ru-RU"/>
        </a:p>
      </dgm:t>
    </dgm:pt>
    <dgm:pt modelId="{365DDED8-B407-49EE-A65D-94CD8D952B5A}" type="pres">
      <dgm:prSet presAssocID="{EE6077DE-BE64-47F9-A984-13C00A6AAF85}" presName="parentText" presStyleLbl="node1" presStyleIdx="0" presStyleCnt="6">
        <dgm:presLayoutVars>
          <dgm:chMax val="0"/>
          <dgm:bulletEnabled val="1"/>
        </dgm:presLayoutVars>
      </dgm:prSet>
      <dgm:spPr/>
      <dgm:t>
        <a:bodyPr/>
        <a:lstStyle/>
        <a:p>
          <a:endParaRPr lang="ru-RU"/>
        </a:p>
      </dgm:t>
    </dgm:pt>
    <dgm:pt modelId="{12C8F2F8-843C-4DBD-9F15-12C8861C6B8E}" type="pres">
      <dgm:prSet presAssocID="{9F1659C0-1B20-4C7B-AEF7-FDD1C6E2CFB6}" presName="spacer" presStyleCnt="0"/>
      <dgm:spPr/>
    </dgm:pt>
    <dgm:pt modelId="{7877F4F8-3266-43F0-BA59-5BFC4431B15E}" type="pres">
      <dgm:prSet presAssocID="{6DD56C12-DEC4-43A1-BF12-0608C19AAD7C}" presName="parentText" presStyleLbl="node1" presStyleIdx="1" presStyleCnt="6">
        <dgm:presLayoutVars>
          <dgm:chMax val="0"/>
          <dgm:bulletEnabled val="1"/>
        </dgm:presLayoutVars>
      </dgm:prSet>
      <dgm:spPr/>
      <dgm:t>
        <a:bodyPr/>
        <a:lstStyle/>
        <a:p>
          <a:endParaRPr lang="ru-RU"/>
        </a:p>
      </dgm:t>
    </dgm:pt>
    <dgm:pt modelId="{B2ED87C5-2DF8-4A0D-B354-B8E8436F80ED}" type="pres">
      <dgm:prSet presAssocID="{5EFA9BA9-A49C-4594-9053-46225F9A7028}" presName="spacer" presStyleCnt="0"/>
      <dgm:spPr/>
    </dgm:pt>
    <dgm:pt modelId="{27965412-05B5-4407-AA04-7046AF305725}" type="pres">
      <dgm:prSet presAssocID="{6876ABEE-23D1-49FF-9E62-13331847DF17}" presName="parentText" presStyleLbl="node1" presStyleIdx="2" presStyleCnt="6">
        <dgm:presLayoutVars>
          <dgm:chMax val="0"/>
          <dgm:bulletEnabled val="1"/>
        </dgm:presLayoutVars>
      </dgm:prSet>
      <dgm:spPr/>
      <dgm:t>
        <a:bodyPr/>
        <a:lstStyle/>
        <a:p>
          <a:endParaRPr lang="ru-RU"/>
        </a:p>
      </dgm:t>
    </dgm:pt>
    <dgm:pt modelId="{9CF16C2E-DA13-46F3-9486-B2087A0C6E1C}" type="pres">
      <dgm:prSet presAssocID="{13B0AB46-78C1-4F9B-BB5E-780D25EAC829}" presName="spacer" presStyleCnt="0"/>
      <dgm:spPr/>
    </dgm:pt>
    <dgm:pt modelId="{6A151DE3-457C-47DD-86BD-FBB633A08E68}" type="pres">
      <dgm:prSet presAssocID="{BE70B849-887D-477F-BFE3-343A5CFD207B}" presName="parentText" presStyleLbl="node1" presStyleIdx="3" presStyleCnt="6">
        <dgm:presLayoutVars>
          <dgm:chMax val="0"/>
          <dgm:bulletEnabled val="1"/>
        </dgm:presLayoutVars>
      </dgm:prSet>
      <dgm:spPr/>
      <dgm:t>
        <a:bodyPr/>
        <a:lstStyle/>
        <a:p>
          <a:endParaRPr lang="ru-RU"/>
        </a:p>
      </dgm:t>
    </dgm:pt>
    <dgm:pt modelId="{6DDB9F2B-0FE1-4D56-B7C9-FAC842BFA6E4}" type="pres">
      <dgm:prSet presAssocID="{0A6ACC0F-38A3-4DA6-B1AD-68E028BF68C5}" presName="spacer" presStyleCnt="0"/>
      <dgm:spPr/>
    </dgm:pt>
    <dgm:pt modelId="{927FE398-6F8C-45EC-AD8C-F2BC30CF69F8}" type="pres">
      <dgm:prSet presAssocID="{D05A5624-92BF-4F0F-8648-4A0B2D114CF1}" presName="parentText" presStyleLbl="node1" presStyleIdx="4" presStyleCnt="6">
        <dgm:presLayoutVars>
          <dgm:chMax val="0"/>
          <dgm:bulletEnabled val="1"/>
        </dgm:presLayoutVars>
      </dgm:prSet>
      <dgm:spPr/>
      <dgm:t>
        <a:bodyPr/>
        <a:lstStyle/>
        <a:p>
          <a:endParaRPr lang="ru-RU"/>
        </a:p>
      </dgm:t>
    </dgm:pt>
    <dgm:pt modelId="{9145112B-5737-4A1F-B409-A345D2BDA6AD}" type="pres">
      <dgm:prSet presAssocID="{01B6ADFE-6665-4198-BD54-A1E196B60ACE}" presName="spacer" presStyleCnt="0"/>
      <dgm:spPr/>
    </dgm:pt>
    <dgm:pt modelId="{8BD2FC2E-AF89-4D5B-83A7-6B71D63A5250}" type="pres">
      <dgm:prSet presAssocID="{45DBF239-DCBA-46D5-A960-62DBE0C477A1}" presName="parentText" presStyleLbl="node1" presStyleIdx="5" presStyleCnt="6" custScaleY="91397">
        <dgm:presLayoutVars>
          <dgm:chMax val="0"/>
          <dgm:bulletEnabled val="1"/>
        </dgm:presLayoutVars>
      </dgm:prSet>
      <dgm:spPr/>
      <dgm:t>
        <a:bodyPr/>
        <a:lstStyle/>
        <a:p>
          <a:endParaRPr lang="ru-RU"/>
        </a:p>
      </dgm:t>
    </dgm:pt>
  </dgm:ptLst>
  <dgm:cxnLst>
    <dgm:cxn modelId="{D1C8115B-1816-4727-89A3-F4419BF00A70}" type="presOf" srcId="{EE6077DE-BE64-47F9-A984-13C00A6AAF85}" destId="{365DDED8-B407-49EE-A65D-94CD8D952B5A}" srcOrd="0" destOrd="0" presId="urn:microsoft.com/office/officeart/2005/8/layout/vList2"/>
    <dgm:cxn modelId="{564CA0C0-F5AE-49C6-AECB-E8EC3D9FC920}" srcId="{ECB13E55-36CE-4A9E-8644-B30B681ADB1E}" destId="{45DBF239-DCBA-46D5-A960-62DBE0C477A1}" srcOrd="5" destOrd="0" parTransId="{DA51747C-1E16-43B9-A0D1-600B70AEEFA0}" sibTransId="{E77D53A8-14E9-4FAA-84F4-1895FF5D2947}"/>
    <dgm:cxn modelId="{023392EE-303C-45AB-8E3B-DC1EAACCF02E}" type="presOf" srcId="{D05A5624-92BF-4F0F-8648-4A0B2D114CF1}" destId="{927FE398-6F8C-45EC-AD8C-F2BC30CF69F8}" srcOrd="0" destOrd="0" presId="urn:microsoft.com/office/officeart/2005/8/layout/vList2"/>
    <dgm:cxn modelId="{A5E1F0DC-2ED1-4464-9E3E-C8F6B483B208}" srcId="{ECB13E55-36CE-4A9E-8644-B30B681ADB1E}" destId="{BE70B849-887D-477F-BFE3-343A5CFD207B}" srcOrd="3" destOrd="0" parTransId="{CDED6A72-2CC6-439B-B36F-4A38C1F58EF3}" sibTransId="{0A6ACC0F-38A3-4DA6-B1AD-68E028BF68C5}"/>
    <dgm:cxn modelId="{62AAEB6E-C0CB-4ABF-9EC2-92FA7E287438}" srcId="{ECB13E55-36CE-4A9E-8644-B30B681ADB1E}" destId="{EE6077DE-BE64-47F9-A984-13C00A6AAF85}" srcOrd="0" destOrd="0" parTransId="{0FDC5D7F-2E41-4B35-82D7-8C0A597792F0}" sibTransId="{9F1659C0-1B20-4C7B-AEF7-FDD1C6E2CFB6}"/>
    <dgm:cxn modelId="{E73C06D4-49C1-4FA0-BE37-486B0476DD28}" type="presOf" srcId="{6876ABEE-23D1-49FF-9E62-13331847DF17}" destId="{27965412-05B5-4407-AA04-7046AF305725}" srcOrd="0" destOrd="0" presId="urn:microsoft.com/office/officeart/2005/8/layout/vList2"/>
    <dgm:cxn modelId="{486819E1-C693-4CC1-9EC0-FA1CD9D88BB0}" type="presOf" srcId="{45DBF239-DCBA-46D5-A960-62DBE0C477A1}" destId="{8BD2FC2E-AF89-4D5B-83A7-6B71D63A5250}" srcOrd="0" destOrd="0" presId="urn:microsoft.com/office/officeart/2005/8/layout/vList2"/>
    <dgm:cxn modelId="{252D677E-3009-4818-B068-24B040963DC9}" srcId="{ECB13E55-36CE-4A9E-8644-B30B681ADB1E}" destId="{6DD56C12-DEC4-43A1-BF12-0608C19AAD7C}" srcOrd="1" destOrd="0" parTransId="{505F6B19-334C-4590-9BAD-F7A40B302E25}" sibTransId="{5EFA9BA9-A49C-4594-9053-46225F9A7028}"/>
    <dgm:cxn modelId="{BDC7EA81-D667-4807-8F1F-E3DE6DADC8ED}" type="presOf" srcId="{ECB13E55-36CE-4A9E-8644-B30B681ADB1E}" destId="{FEB99D0B-D943-44DC-A4FC-9404309044E8}" srcOrd="0" destOrd="0" presId="urn:microsoft.com/office/officeart/2005/8/layout/vList2"/>
    <dgm:cxn modelId="{BF3486BD-7CDC-4F31-97AC-E4921542E9DB}" type="presOf" srcId="{BE70B849-887D-477F-BFE3-343A5CFD207B}" destId="{6A151DE3-457C-47DD-86BD-FBB633A08E68}" srcOrd="0" destOrd="0" presId="urn:microsoft.com/office/officeart/2005/8/layout/vList2"/>
    <dgm:cxn modelId="{B013DE58-755E-4AC9-A189-4DFF498A8EEC}" srcId="{ECB13E55-36CE-4A9E-8644-B30B681ADB1E}" destId="{6876ABEE-23D1-49FF-9E62-13331847DF17}" srcOrd="2" destOrd="0" parTransId="{8AA7869C-A4C6-41B7-A93A-9FAF7780506D}" sibTransId="{13B0AB46-78C1-4F9B-BB5E-780D25EAC829}"/>
    <dgm:cxn modelId="{D74E6DEF-AA63-49AB-9B43-6D8A39729380}" srcId="{ECB13E55-36CE-4A9E-8644-B30B681ADB1E}" destId="{D05A5624-92BF-4F0F-8648-4A0B2D114CF1}" srcOrd="4" destOrd="0" parTransId="{51C61532-A352-4FCB-BF0A-15ED9516B104}" sibTransId="{01B6ADFE-6665-4198-BD54-A1E196B60ACE}"/>
    <dgm:cxn modelId="{AFE600AC-FC88-47E9-B505-8472F0FDBA9F}" type="presOf" srcId="{6DD56C12-DEC4-43A1-BF12-0608C19AAD7C}" destId="{7877F4F8-3266-43F0-BA59-5BFC4431B15E}" srcOrd="0" destOrd="0" presId="urn:microsoft.com/office/officeart/2005/8/layout/vList2"/>
    <dgm:cxn modelId="{FCC60043-8F2F-4B8C-8910-AE1D17D9BC21}" type="presParOf" srcId="{FEB99D0B-D943-44DC-A4FC-9404309044E8}" destId="{365DDED8-B407-49EE-A65D-94CD8D952B5A}" srcOrd="0" destOrd="0" presId="urn:microsoft.com/office/officeart/2005/8/layout/vList2"/>
    <dgm:cxn modelId="{C261E66F-076A-4743-A885-9DC569C56EF1}" type="presParOf" srcId="{FEB99D0B-D943-44DC-A4FC-9404309044E8}" destId="{12C8F2F8-843C-4DBD-9F15-12C8861C6B8E}" srcOrd="1" destOrd="0" presId="urn:microsoft.com/office/officeart/2005/8/layout/vList2"/>
    <dgm:cxn modelId="{3D73106C-461E-4F61-B549-005D90E8AFE8}" type="presParOf" srcId="{FEB99D0B-D943-44DC-A4FC-9404309044E8}" destId="{7877F4F8-3266-43F0-BA59-5BFC4431B15E}" srcOrd="2" destOrd="0" presId="urn:microsoft.com/office/officeart/2005/8/layout/vList2"/>
    <dgm:cxn modelId="{C68BAADC-20A5-430A-A15E-F0A09D5618D3}" type="presParOf" srcId="{FEB99D0B-D943-44DC-A4FC-9404309044E8}" destId="{B2ED87C5-2DF8-4A0D-B354-B8E8436F80ED}" srcOrd="3" destOrd="0" presId="urn:microsoft.com/office/officeart/2005/8/layout/vList2"/>
    <dgm:cxn modelId="{ED7CA5E2-BA44-42DB-933F-F64856436546}" type="presParOf" srcId="{FEB99D0B-D943-44DC-A4FC-9404309044E8}" destId="{27965412-05B5-4407-AA04-7046AF305725}" srcOrd="4" destOrd="0" presId="urn:microsoft.com/office/officeart/2005/8/layout/vList2"/>
    <dgm:cxn modelId="{DCC189FA-766D-4C1A-BD16-8A41A6E80657}" type="presParOf" srcId="{FEB99D0B-D943-44DC-A4FC-9404309044E8}" destId="{9CF16C2E-DA13-46F3-9486-B2087A0C6E1C}" srcOrd="5" destOrd="0" presId="urn:microsoft.com/office/officeart/2005/8/layout/vList2"/>
    <dgm:cxn modelId="{D2583934-755E-41DB-9471-421B322709C6}" type="presParOf" srcId="{FEB99D0B-D943-44DC-A4FC-9404309044E8}" destId="{6A151DE3-457C-47DD-86BD-FBB633A08E68}" srcOrd="6" destOrd="0" presId="urn:microsoft.com/office/officeart/2005/8/layout/vList2"/>
    <dgm:cxn modelId="{E8A7F18C-E3AD-4D1D-9D53-815876048F3F}" type="presParOf" srcId="{FEB99D0B-D943-44DC-A4FC-9404309044E8}" destId="{6DDB9F2B-0FE1-4D56-B7C9-FAC842BFA6E4}" srcOrd="7" destOrd="0" presId="urn:microsoft.com/office/officeart/2005/8/layout/vList2"/>
    <dgm:cxn modelId="{569FD3AB-4ACC-4007-9B5B-19F283C2FE9A}" type="presParOf" srcId="{FEB99D0B-D943-44DC-A4FC-9404309044E8}" destId="{927FE398-6F8C-45EC-AD8C-F2BC30CF69F8}" srcOrd="8" destOrd="0" presId="urn:microsoft.com/office/officeart/2005/8/layout/vList2"/>
    <dgm:cxn modelId="{C8D593C7-F118-46C1-8049-FC2C2F2B307C}" type="presParOf" srcId="{FEB99D0B-D943-44DC-A4FC-9404309044E8}" destId="{9145112B-5737-4A1F-B409-A345D2BDA6AD}" srcOrd="9" destOrd="0" presId="urn:microsoft.com/office/officeart/2005/8/layout/vList2"/>
    <dgm:cxn modelId="{CBD05384-ECFD-4782-A746-A799460C5FE2}" type="presParOf" srcId="{FEB99D0B-D943-44DC-A4FC-9404309044E8}" destId="{8BD2FC2E-AF89-4D5B-83A7-6B71D63A5250}" srcOrd="10" destOrd="0" presId="urn:microsoft.com/office/officeart/2005/8/layout/vList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A2012-F064-4BDA-8F48-05D4312336D5}">
      <dsp:nvSpPr>
        <dsp:cNvPr id="0" name=""/>
        <dsp:cNvSpPr/>
      </dsp:nvSpPr>
      <dsp:spPr>
        <a:xfrm>
          <a:off x="0" y="8139041"/>
          <a:ext cx="6033135" cy="56873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Паритетності представників усіх суб'єктів загальнообов'язкового державного соціального страхування в управлінні загальнообов'язковим державним соціальним страхуванням. </a:t>
          </a:r>
          <a:endParaRPr lang="ru-RU" sz="1200" kern="1200">
            <a:latin typeface="Times New Roman" panose="02020603050405020304" pitchFamily="18" charset="0"/>
            <a:cs typeface="Times New Roman" panose="02020603050405020304" pitchFamily="18" charset="0"/>
          </a:endParaRPr>
        </a:p>
      </dsp:txBody>
      <dsp:txXfrm>
        <a:off x="0" y="8139041"/>
        <a:ext cx="6033135" cy="568736"/>
      </dsp:txXfrm>
    </dsp:sp>
    <dsp:sp modelId="{9C2B9EE2-ADC7-4F8E-9347-F58350F68D0A}">
      <dsp:nvSpPr>
        <dsp:cNvPr id="0" name=""/>
        <dsp:cNvSpPr/>
      </dsp:nvSpPr>
      <dsp:spPr>
        <a:xfrm rot="10800000">
          <a:off x="0" y="7272856"/>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Цільового використання коштів загальнообов'язкового державного соціального страхування</a:t>
          </a:r>
          <a:endParaRPr lang="ru-RU" sz="1200" kern="1200">
            <a:latin typeface="Times New Roman" panose="02020603050405020304" pitchFamily="18" charset="0"/>
            <a:cs typeface="Times New Roman" panose="02020603050405020304" pitchFamily="18" charset="0"/>
          </a:endParaRPr>
        </a:p>
      </dsp:txBody>
      <dsp:txXfrm rot="10800000">
        <a:off x="0" y="7272856"/>
        <a:ext cx="6033135" cy="568364"/>
      </dsp:txXfrm>
    </dsp:sp>
    <dsp:sp modelId="{023462FF-22DB-4A42-BDDB-C8B6EC3FB9B6}">
      <dsp:nvSpPr>
        <dsp:cNvPr id="0" name=""/>
        <dsp:cNvSpPr/>
      </dsp:nvSpPr>
      <dsp:spPr>
        <a:xfrm rot="10800000">
          <a:off x="0" y="6406671"/>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Забезпечення рівня життя, не нижчого за прожитковий мінімум, встановлений законом, шляхом надання пенсій, інших видів соціальних виплат та допомоги, які є основним джерелом існування</a:t>
          </a:r>
          <a:endParaRPr lang="ru-RU" sz="1200" kern="1200">
            <a:latin typeface="Times New Roman" panose="02020603050405020304" pitchFamily="18" charset="0"/>
            <a:cs typeface="Times New Roman" panose="02020603050405020304" pitchFamily="18" charset="0"/>
          </a:endParaRPr>
        </a:p>
      </dsp:txBody>
      <dsp:txXfrm rot="10800000">
        <a:off x="0" y="6406671"/>
        <a:ext cx="6033135" cy="568364"/>
      </dsp:txXfrm>
    </dsp:sp>
    <dsp:sp modelId="{DCA59C29-1C77-4705-9A90-4CEE7CCF4F7E}">
      <dsp:nvSpPr>
        <dsp:cNvPr id="0" name=""/>
        <dsp:cNvSpPr/>
      </dsp:nvSpPr>
      <dsp:spPr>
        <a:xfrm rot="10800000">
          <a:off x="0" y="5540486"/>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Державних гарантій реалізації застрахованими громадянами своїх прав</a:t>
          </a:r>
          <a:endParaRPr lang="ru-RU" sz="1200" kern="1200">
            <a:latin typeface="Times New Roman" panose="02020603050405020304" pitchFamily="18" charset="0"/>
            <a:cs typeface="Times New Roman" panose="02020603050405020304" pitchFamily="18" charset="0"/>
          </a:endParaRPr>
        </a:p>
      </dsp:txBody>
      <dsp:txXfrm rot="10800000">
        <a:off x="0" y="5540486"/>
        <a:ext cx="6033135" cy="568364"/>
      </dsp:txXfrm>
    </dsp:sp>
    <dsp:sp modelId="{4C8D0562-0226-4DB9-AF87-B694EE4271DC}">
      <dsp:nvSpPr>
        <dsp:cNvPr id="0" name=""/>
        <dsp:cNvSpPr/>
      </dsp:nvSpPr>
      <dsp:spPr>
        <a:xfrm rot="10800000">
          <a:off x="0" y="4674301"/>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Солідарності та субсидування</a:t>
          </a:r>
          <a:endParaRPr lang="ru-RU" sz="1200" kern="1200">
            <a:latin typeface="Times New Roman" panose="02020603050405020304" pitchFamily="18" charset="0"/>
            <a:cs typeface="Times New Roman" panose="02020603050405020304" pitchFamily="18" charset="0"/>
          </a:endParaRPr>
        </a:p>
      </dsp:txBody>
      <dsp:txXfrm rot="10800000">
        <a:off x="0" y="4674301"/>
        <a:ext cx="6033135" cy="568364"/>
      </dsp:txXfrm>
    </dsp:sp>
    <dsp:sp modelId="{02C03E96-6941-4E24-B099-D5069EF31ABA}">
      <dsp:nvSpPr>
        <dsp:cNvPr id="0" name=""/>
        <dsp:cNvSpPr/>
      </dsp:nvSpPr>
      <dsp:spPr>
        <a:xfrm rot="10800000">
          <a:off x="0" y="3808116"/>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Обов’язковості фінансування страховими фондами витрат, пов’язаних із наданням матеріального забезпечення та соціальних послуг, у обсягах, передбачених законами про загальнообов’язкове державне соціальне страхування</a:t>
          </a:r>
          <a:endParaRPr lang="ru-RU" sz="1200" kern="1200">
            <a:latin typeface="Times New Roman" panose="02020603050405020304" pitchFamily="18" charset="0"/>
            <a:cs typeface="Times New Roman" panose="02020603050405020304" pitchFamily="18" charset="0"/>
          </a:endParaRPr>
        </a:p>
      </dsp:txBody>
      <dsp:txXfrm rot="10800000">
        <a:off x="0" y="3808116"/>
        <a:ext cx="6033135" cy="568364"/>
      </dsp:txXfrm>
    </dsp:sp>
    <dsp:sp modelId="{7A302171-396A-4A6F-BB83-50E75E9BBB89}">
      <dsp:nvSpPr>
        <dsp:cNvPr id="0" name=""/>
        <dsp:cNvSpPr/>
      </dsp:nvSpPr>
      <dsp:spPr>
        <a:xfrm rot="10800000">
          <a:off x="0" y="2941931"/>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Надання права отримання виплат за загальнообов'язковим державним соціальним страхуванням особам, зайнятим підприємницькою, творчою діяльністю тощо</a:t>
          </a:r>
          <a:endParaRPr lang="ru-RU" sz="1200" kern="1200">
            <a:latin typeface="Times New Roman" panose="02020603050405020304" pitchFamily="18" charset="0"/>
            <a:cs typeface="Times New Roman" panose="02020603050405020304" pitchFamily="18" charset="0"/>
          </a:endParaRPr>
        </a:p>
      </dsp:txBody>
      <dsp:txXfrm rot="10800000">
        <a:off x="0" y="2941931"/>
        <a:ext cx="6033135" cy="568364"/>
      </dsp:txXfrm>
    </dsp:sp>
    <dsp:sp modelId="{D5DCF5C6-F10E-4C64-B798-678CD1A0E623}">
      <dsp:nvSpPr>
        <dsp:cNvPr id="0" name=""/>
        <dsp:cNvSpPr/>
      </dsp:nvSpPr>
      <dsp:spPr>
        <a:xfrm rot="10800000">
          <a:off x="0" y="1733163"/>
          <a:ext cx="6033135" cy="1217298"/>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Обов'язковості страхування осіб, які працюють на умовах трудового договору (контракту) та інших підставах, передбачених законодавством про працю, та осіб, які забезпечують себе роботою самостійно (члени творчих спілок, творчі працівники, які не є членами творчих спілок), громадян - суб'єктів підприємницької діяльності</a:t>
          </a:r>
          <a:endParaRPr lang="ru-RU" sz="1200" kern="1200">
            <a:latin typeface="Times New Roman" panose="02020603050405020304" pitchFamily="18" charset="0"/>
            <a:cs typeface="Times New Roman" panose="02020603050405020304" pitchFamily="18" charset="0"/>
          </a:endParaRPr>
        </a:p>
      </dsp:txBody>
      <dsp:txXfrm rot="10800000">
        <a:off x="0" y="1733163"/>
        <a:ext cx="6033135" cy="790964"/>
      </dsp:txXfrm>
    </dsp:sp>
    <dsp:sp modelId="{067F865C-A653-4074-AFD7-79862414D928}">
      <dsp:nvSpPr>
        <dsp:cNvPr id="0" name=""/>
        <dsp:cNvSpPr/>
      </dsp:nvSpPr>
      <dsp:spPr>
        <a:xfrm rot="10800000">
          <a:off x="0" y="866978"/>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Законодавчого визначення умов і порядку здійснення загальнообов'язкового державного соціального страхування</a:t>
          </a:r>
          <a:endParaRPr lang="ru-RU" sz="1200" kern="1200">
            <a:latin typeface="Times New Roman" panose="02020603050405020304" pitchFamily="18" charset="0"/>
            <a:cs typeface="Times New Roman" panose="02020603050405020304" pitchFamily="18" charset="0"/>
          </a:endParaRPr>
        </a:p>
      </dsp:txBody>
      <dsp:txXfrm rot="10800000">
        <a:off x="0" y="866978"/>
        <a:ext cx="6033135" cy="568364"/>
      </dsp:txXfrm>
    </dsp:sp>
    <dsp:sp modelId="{BBA7A75E-8625-46B4-976E-8B9B9169CDB5}">
      <dsp:nvSpPr>
        <dsp:cNvPr id="0" name=""/>
        <dsp:cNvSpPr/>
      </dsp:nvSpPr>
      <dsp:spPr>
        <a:xfrm rot="10800000">
          <a:off x="0" y="793"/>
          <a:ext cx="6033135" cy="874716"/>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Принципи ЗДСС</a:t>
          </a:r>
          <a:endParaRPr lang="ru-RU" sz="1200" kern="1200">
            <a:latin typeface="Times New Roman" panose="02020603050405020304" pitchFamily="18" charset="0"/>
            <a:cs typeface="Times New Roman" panose="02020603050405020304" pitchFamily="18" charset="0"/>
          </a:endParaRPr>
        </a:p>
      </dsp:txBody>
      <dsp:txXfrm rot="10800000">
        <a:off x="0" y="793"/>
        <a:ext cx="6033135" cy="56836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C2FFA-0BFF-4E9D-861D-D7366CFBFEEE}">
      <dsp:nvSpPr>
        <dsp:cNvPr id="0" name=""/>
        <dsp:cNvSpPr/>
      </dsp:nvSpPr>
      <dsp:spPr>
        <a:xfrm rot="5400000">
          <a:off x="223638" y="1768252"/>
          <a:ext cx="671317" cy="111705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3D3E6B-C606-4388-9F04-04E5CAB251AB}">
      <dsp:nvSpPr>
        <dsp:cNvPr id="0" name=""/>
        <dsp:cNvSpPr/>
      </dsp:nvSpPr>
      <dsp:spPr>
        <a:xfrm>
          <a:off x="111579" y="2102012"/>
          <a:ext cx="1008486" cy="883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Шляхи надання ваучеру на навчання</a:t>
          </a:r>
          <a:endParaRPr lang="ru-RU" sz="1200" kern="1200">
            <a:latin typeface="Times New Roman" panose="02020603050405020304" pitchFamily="18" charset="0"/>
            <a:cs typeface="Times New Roman" panose="02020603050405020304" pitchFamily="18" charset="0"/>
          </a:endParaRPr>
        </a:p>
      </dsp:txBody>
      <dsp:txXfrm>
        <a:off x="111579" y="2102012"/>
        <a:ext cx="1008486" cy="883997"/>
      </dsp:txXfrm>
    </dsp:sp>
    <dsp:sp modelId="{2C48CA50-88C6-488A-9A4B-8184C4B7713D}">
      <dsp:nvSpPr>
        <dsp:cNvPr id="0" name=""/>
        <dsp:cNvSpPr/>
      </dsp:nvSpPr>
      <dsp:spPr>
        <a:xfrm>
          <a:off x="929784" y="1686013"/>
          <a:ext cx="190280" cy="190280"/>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DD4B1B-A0BA-468B-95B5-FBC8ED6BE9F6}">
      <dsp:nvSpPr>
        <dsp:cNvPr id="0" name=""/>
        <dsp:cNvSpPr/>
      </dsp:nvSpPr>
      <dsp:spPr>
        <a:xfrm rot="5400000">
          <a:off x="1458222" y="1462753"/>
          <a:ext cx="671317" cy="111705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B14845-C8D6-4144-9335-C0B095F9374B}">
      <dsp:nvSpPr>
        <dsp:cNvPr id="0" name=""/>
        <dsp:cNvSpPr/>
      </dsp:nvSpPr>
      <dsp:spPr>
        <a:xfrm>
          <a:off x="1346163" y="1796513"/>
          <a:ext cx="1008486" cy="883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Перепідготовка за робітничою професією</a:t>
          </a:r>
          <a:endParaRPr lang="ru-RU" sz="1200" kern="1200">
            <a:latin typeface="Times New Roman" panose="02020603050405020304" pitchFamily="18" charset="0"/>
            <a:cs typeface="Times New Roman" panose="02020603050405020304" pitchFamily="18" charset="0"/>
          </a:endParaRPr>
        </a:p>
      </dsp:txBody>
      <dsp:txXfrm>
        <a:off x="1346163" y="1796513"/>
        <a:ext cx="1008486" cy="883997"/>
      </dsp:txXfrm>
    </dsp:sp>
    <dsp:sp modelId="{68A56958-1DF2-491D-B952-438C163C5743}">
      <dsp:nvSpPr>
        <dsp:cNvPr id="0" name=""/>
        <dsp:cNvSpPr/>
      </dsp:nvSpPr>
      <dsp:spPr>
        <a:xfrm>
          <a:off x="2164368" y="1380514"/>
          <a:ext cx="190280" cy="190280"/>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56E71E-4B15-4441-B25E-30713AA2BEDD}">
      <dsp:nvSpPr>
        <dsp:cNvPr id="0" name=""/>
        <dsp:cNvSpPr/>
      </dsp:nvSpPr>
      <dsp:spPr>
        <a:xfrm rot="5400000">
          <a:off x="2692806" y="1157254"/>
          <a:ext cx="671317" cy="111705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04962B-507F-42F9-B77E-A643AB453A37}">
      <dsp:nvSpPr>
        <dsp:cNvPr id="0" name=""/>
        <dsp:cNvSpPr/>
      </dsp:nvSpPr>
      <dsp:spPr>
        <a:xfrm>
          <a:off x="2580747" y="1491014"/>
          <a:ext cx="1008486" cy="883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Підготовка за спеціальністю для здобуття ступеня магістра на основі ступеня бакалавра або магістра, здобутих за іншою спеціальністю</a:t>
          </a:r>
          <a:endParaRPr lang="ru-RU" sz="1200" kern="1200">
            <a:latin typeface="Times New Roman" panose="02020603050405020304" pitchFamily="18" charset="0"/>
            <a:cs typeface="Times New Roman" panose="02020603050405020304" pitchFamily="18" charset="0"/>
          </a:endParaRPr>
        </a:p>
      </dsp:txBody>
      <dsp:txXfrm>
        <a:off x="2580747" y="1491014"/>
        <a:ext cx="1008486" cy="883997"/>
      </dsp:txXfrm>
    </dsp:sp>
    <dsp:sp modelId="{22424221-3213-4FD0-B60A-531FCF4AE739}">
      <dsp:nvSpPr>
        <dsp:cNvPr id="0" name=""/>
        <dsp:cNvSpPr/>
      </dsp:nvSpPr>
      <dsp:spPr>
        <a:xfrm>
          <a:off x="3398952" y="1075015"/>
          <a:ext cx="190280" cy="190280"/>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EDAA20-C3EB-48B0-A02E-422D095C3A4E}">
      <dsp:nvSpPr>
        <dsp:cNvPr id="0" name=""/>
        <dsp:cNvSpPr/>
      </dsp:nvSpPr>
      <dsp:spPr>
        <a:xfrm rot="5400000">
          <a:off x="3927390" y="851755"/>
          <a:ext cx="671317" cy="111705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AD81C6-40F9-4AC3-B492-261009681881}">
      <dsp:nvSpPr>
        <dsp:cNvPr id="0" name=""/>
        <dsp:cNvSpPr/>
      </dsp:nvSpPr>
      <dsp:spPr>
        <a:xfrm>
          <a:off x="3815331" y="1185515"/>
          <a:ext cx="1008486" cy="883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Підготовки на наступному рівні освіти (крім третього (освітньо-наукового / освітньо-творчого) рівня вищої освіти)</a:t>
          </a:r>
          <a:endParaRPr lang="ru-RU" sz="1200" kern="1200">
            <a:latin typeface="Times New Roman" panose="02020603050405020304" pitchFamily="18" charset="0"/>
            <a:cs typeface="Times New Roman" panose="02020603050405020304" pitchFamily="18" charset="0"/>
          </a:endParaRPr>
        </a:p>
      </dsp:txBody>
      <dsp:txXfrm>
        <a:off x="3815331" y="1185515"/>
        <a:ext cx="1008486" cy="883997"/>
      </dsp:txXfrm>
    </dsp:sp>
    <dsp:sp modelId="{7416040A-0A3F-462A-ABA4-BFFA9A993668}">
      <dsp:nvSpPr>
        <dsp:cNvPr id="0" name=""/>
        <dsp:cNvSpPr/>
      </dsp:nvSpPr>
      <dsp:spPr>
        <a:xfrm>
          <a:off x="4633536" y="769516"/>
          <a:ext cx="190280" cy="190280"/>
        </a:xfrm>
        <a:prstGeom prst="triangle">
          <a:avLst>
            <a:gd name="adj" fmla="val 10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B94401-A5DA-479C-A7D2-60835DE12B9F}">
      <dsp:nvSpPr>
        <dsp:cNvPr id="0" name=""/>
        <dsp:cNvSpPr/>
      </dsp:nvSpPr>
      <dsp:spPr>
        <a:xfrm rot="5400000">
          <a:off x="5161974" y="546256"/>
          <a:ext cx="671317" cy="1117057"/>
        </a:xfrm>
        <a:prstGeom prst="corner">
          <a:avLst>
            <a:gd name="adj1" fmla="val 16120"/>
            <a:gd name="adj2" fmla="val 1611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FD6833-2F61-492D-B742-A26064CDC9BB}">
      <dsp:nvSpPr>
        <dsp:cNvPr id="0" name=""/>
        <dsp:cNvSpPr/>
      </dsp:nvSpPr>
      <dsp:spPr>
        <a:xfrm>
          <a:off x="5049914" y="880016"/>
          <a:ext cx="1008486" cy="8839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Спеціалізація та підвищення кваліфікації за професіями і спеціальностями.</a:t>
          </a:r>
          <a:endParaRPr lang="ru-RU" sz="1200" kern="1200">
            <a:latin typeface="Times New Roman" panose="02020603050405020304" pitchFamily="18" charset="0"/>
            <a:cs typeface="Times New Roman" panose="02020603050405020304" pitchFamily="18" charset="0"/>
          </a:endParaRPr>
        </a:p>
      </dsp:txBody>
      <dsp:txXfrm>
        <a:off x="5049914" y="880016"/>
        <a:ext cx="1008486" cy="883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147115-110F-4B0F-83E5-CEC46008C04A}">
      <dsp:nvSpPr>
        <dsp:cNvPr id="0" name=""/>
        <dsp:cNvSpPr/>
      </dsp:nvSpPr>
      <dsp:spPr>
        <a:xfrm>
          <a:off x="193868" y="2603858"/>
          <a:ext cx="1790246"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Принципи збору та ведення єдиного внеску:</a:t>
          </a:r>
          <a:endParaRPr lang="ru-RU" sz="1400" kern="1200">
            <a:latin typeface="Times New Roman" panose="02020603050405020304" pitchFamily="18" charset="0"/>
            <a:cs typeface="Times New Roman" panose="02020603050405020304" pitchFamily="18" charset="0"/>
          </a:endParaRPr>
        </a:p>
      </dsp:txBody>
      <dsp:txXfrm>
        <a:off x="219035" y="2629025"/>
        <a:ext cx="1739912" cy="808920"/>
      </dsp:txXfrm>
    </dsp:sp>
    <dsp:sp modelId="{054DB07C-6633-4C4F-848A-395638CB063A}">
      <dsp:nvSpPr>
        <dsp:cNvPr id="0" name=""/>
        <dsp:cNvSpPr/>
      </dsp:nvSpPr>
      <dsp:spPr>
        <a:xfrm rot="16710337">
          <a:off x="863946" y="1726125"/>
          <a:ext cx="2629216" cy="14421"/>
        </a:xfrm>
        <a:custGeom>
          <a:avLst/>
          <a:gdLst/>
          <a:ahLst/>
          <a:cxnLst/>
          <a:rect l="0" t="0" r="0" b="0"/>
          <a:pathLst>
            <a:path>
              <a:moveTo>
                <a:pt x="0" y="7210"/>
              </a:moveTo>
              <a:lnTo>
                <a:pt x="2629216"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863946" y="418728"/>
        <a:ext cx="2629216" cy="2629216"/>
      </dsp:txXfrm>
    </dsp:sp>
    <dsp:sp modelId="{BEBD62A7-5AAD-43DB-8A66-004B267F7856}">
      <dsp:nvSpPr>
        <dsp:cNvPr id="0" name=""/>
        <dsp:cNvSpPr/>
      </dsp:nvSpPr>
      <dsp:spPr>
        <a:xfrm>
          <a:off x="2372993" y="3559"/>
          <a:ext cx="2919538"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Законодавчого визначення умов і порядку його сплати</a:t>
          </a:r>
          <a:endParaRPr lang="ru-RU" sz="1400" kern="1200">
            <a:latin typeface="Times New Roman" panose="02020603050405020304" pitchFamily="18" charset="0"/>
            <a:cs typeface="Times New Roman" panose="02020603050405020304" pitchFamily="18" charset="0"/>
          </a:endParaRPr>
        </a:p>
      </dsp:txBody>
      <dsp:txXfrm>
        <a:off x="2398160" y="28726"/>
        <a:ext cx="2869204" cy="808920"/>
      </dsp:txXfrm>
    </dsp:sp>
    <dsp:sp modelId="{34A09DCE-A188-4278-BDA7-83F88AB2B758}">
      <dsp:nvSpPr>
        <dsp:cNvPr id="0" name=""/>
        <dsp:cNvSpPr/>
      </dsp:nvSpPr>
      <dsp:spPr>
        <a:xfrm rot="16987352">
          <a:off x="1322125" y="2192209"/>
          <a:ext cx="1712857" cy="14421"/>
        </a:xfrm>
        <a:custGeom>
          <a:avLst/>
          <a:gdLst/>
          <a:ahLst/>
          <a:cxnLst/>
          <a:rect l="0" t="0" r="0" b="0"/>
          <a:pathLst>
            <a:path>
              <a:moveTo>
                <a:pt x="0" y="7210"/>
              </a:moveTo>
              <a:lnTo>
                <a:pt x="1712857"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322125" y="1342991"/>
        <a:ext cx="1712857" cy="1712857"/>
      </dsp:txXfrm>
    </dsp:sp>
    <dsp:sp modelId="{0C4ABAE0-646A-453F-87E8-E62339BEBDD5}">
      <dsp:nvSpPr>
        <dsp:cNvPr id="0" name=""/>
        <dsp:cNvSpPr/>
      </dsp:nvSpPr>
      <dsp:spPr>
        <a:xfrm>
          <a:off x="2372993" y="935728"/>
          <a:ext cx="2919538"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Обов'язковості сплати</a:t>
          </a:r>
          <a:endParaRPr lang="ru-RU" sz="1400" kern="1200">
            <a:latin typeface="Times New Roman" panose="02020603050405020304" pitchFamily="18" charset="0"/>
            <a:cs typeface="Times New Roman" panose="02020603050405020304" pitchFamily="18" charset="0"/>
          </a:endParaRPr>
        </a:p>
      </dsp:txBody>
      <dsp:txXfrm>
        <a:off x="2398160" y="960895"/>
        <a:ext cx="2869204" cy="808920"/>
      </dsp:txXfrm>
    </dsp:sp>
    <dsp:sp modelId="{27725E1D-DFC8-4EDA-ACD2-8E357B731957}">
      <dsp:nvSpPr>
        <dsp:cNvPr id="0" name=""/>
        <dsp:cNvSpPr/>
      </dsp:nvSpPr>
      <dsp:spPr>
        <a:xfrm rot="17871104">
          <a:off x="1762362" y="2658294"/>
          <a:ext cx="832384" cy="14421"/>
        </a:xfrm>
        <a:custGeom>
          <a:avLst/>
          <a:gdLst/>
          <a:ahLst/>
          <a:cxnLst/>
          <a:rect l="0" t="0" r="0" b="0"/>
          <a:pathLst>
            <a:path>
              <a:moveTo>
                <a:pt x="0" y="7210"/>
              </a:moveTo>
              <a:lnTo>
                <a:pt x="832384"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762362" y="2249312"/>
        <a:ext cx="832384" cy="832384"/>
      </dsp:txXfrm>
    </dsp:sp>
    <dsp:sp modelId="{93313C10-8A97-4865-84FB-7CADF56D454B}">
      <dsp:nvSpPr>
        <dsp:cNvPr id="0" name=""/>
        <dsp:cNvSpPr/>
      </dsp:nvSpPr>
      <dsp:spPr>
        <a:xfrm>
          <a:off x="2372993" y="1867897"/>
          <a:ext cx="2919538"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Законодавчого визначення розміру єдиного внеску</a:t>
          </a:r>
          <a:endParaRPr lang="ru-RU" sz="1400" kern="1200">
            <a:latin typeface="Times New Roman" panose="02020603050405020304" pitchFamily="18" charset="0"/>
            <a:cs typeface="Times New Roman" panose="02020603050405020304" pitchFamily="18" charset="0"/>
          </a:endParaRPr>
        </a:p>
      </dsp:txBody>
      <dsp:txXfrm>
        <a:off x="2398160" y="1893064"/>
        <a:ext cx="2869204" cy="808920"/>
      </dsp:txXfrm>
    </dsp:sp>
    <dsp:sp modelId="{B9767919-2271-4698-AFDD-9EF6461B282D}">
      <dsp:nvSpPr>
        <dsp:cNvPr id="0" name=""/>
        <dsp:cNvSpPr/>
      </dsp:nvSpPr>
      <dsp:spPr>
        <a:xfrm rot="1606394">
          <a:off x="1960768" y="3124378"/>
          <a:ext cx="435572" cy="14421"/>
        </a:xfrm>
        <a:custGeom>
          <a:avLst/>
          <a:gdLst/>
          <a:ahLst/>
          <a:cxnLst/>
          <a:rect l="0" t="0" r="0" b="0"/>
          <a:pathLst>
            <a:path>
              <a:moveTo>
                <a:pt x="0" y="7210"/>
              </a:moveTo>
              <a:lnTo>
                <a:pt x="435572"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60768" y="2913803"/>
        <a:ext cx="435572" cy="435572"/>
      </dsp:txXfrm>
    </dsp:sp>
    <dsp:sp modelId="{3C2E66BE-EA5E-4342-8887-C2D851B8E738}">
      <dsp:nvSpPr>
        <dsp:cNvPr id="0" name=""/>
        <dsp:cNvSpPr/>
      </dsp:nvSpPr>
      <dsp:spPr>
        <a:xfrm>
          <a:off x="2372993" y="2800066"/>
          <a:ext cx="2919538"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Прозорості та публічності діяльності органу, що здійснює збір та веде облік єдиного внеску</a:t>
          </a:r>
          <a:endParaRPr lang="ru-RU" sz="1400" kern="1200">
            <a:latin typeface="Times New Roman" panose="02020603050405020304" pitchFamily="18" charset="0"/>
            <a:cs typeface="Times New Roman" panose="02020603050405020304" pitchFamily="18" charset="0"/>
          </a:endParaRPr>
        </a:p>
      </dsp:txBody>
      <dsp:txXfrm>
        <a:off x="2398160" y="2825233"/>
        <a:ext cx="2869204" cy="808920"/>
      </dsp:txXfrm>
    </dsp:sp>
    <dsp:sp modelId="{F3F11479-DD40-46E2-A85F-3086DD005708}">
      <dsp:nvSpPr>
        <dsp:cNvPr id="0" name=""/>
        <dsp:cNvSpPr/>
      </dsp:nvSpPr>
      <dsp:spPr>
        <a:xfrm rot="4259057">
          <a:off x="1581800" y="3590463"/>
          <a:ext cx="1193507" cy="14421"/>
        </a:xfrm>
        <a:custGeom>
          <a:avLst/>
          <a:gdLst/>
          <a:ahLst/>
          <a:cxnLst/>
          <a:rect l="0" t="0" r="0" b="0"/>
          <a:pathLst>
            <a:path>
              <a:moveTo>
                <a:pt x="0" y="7210"/>
              </a:moveTo>
              <a:lnTo>
                <a:pt x="1193507"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581800" y="3000920"/>
        <a:ext cx="1193507" cy="1193507"/>
      </dsp:txXfrm>
    </dsp:sp>
    <dsp:sp modelId="{3BA98AA3-E232-427E-BE6A-00FC5888E13A}">
      <dsp:nvSpPr>
        <dsp:cNvPr id="0" name=""/>
        <dsp:cNvSpPr/>
      </dsp:nvSpPr>
      <dsp:spPr>
        <a:xfrm>
          <a:off x="2372993" y="3732235"/>
          <a:ext cx="2919538" cy="859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Захисту прав та законних інтересів застрахованих осіб; державного нагляду за збором та веденням обліку єдиного внеску</a:t>
          </a:r>
          <a:endParaRPr lang="ru-RU" sz="1400" kern="1200">
            <a:latin typeface="Times New Roman" panose="02020603050405020304" pitchFamily="18" charset="0"/>
            <a:cs typeface="Times New Roman" panose="02020603050405020304" pitchFamily="18" charset="0"/>
          </a:endParaRPr>
        </a:p>
      </dsp:txBody>
      <dsp:txXfrm>
        <a:off x="2398160" y="3757402"/>
        <a:ext cx="2869204" cy="808920"/>
      </dsp:txXfrm>
    </dsp:sp>
    <dsp:sp modelId="{CC986777-0F68-47CE-BFE9-B38B3EF51E2A}">
      <dsp:nvSpPr>
        <dsp:cNvPr id="0" name=""/>
        <dsp:cNvSpPr/>
      </dsp:nvSpPr>
      <dsp:spPr>
        <a:xfrm rot="4831580">
          <a:off x="997231" y="4191485"/>
          <a:ext cx="2362645" cy="14421"/>
        </a:xfrm>
        <a:custGeom>
          <a:avLst/>
          <a:gdLst/>
          <a:ahLst/>
          <a:cxnLst/>
          <a:rect l="0" t="0" r="0" b="0"/>
          <a:pathLst>
            <a:path>
              <a:moveTo>
                <a:pt x="0" y="7210"/>
              </a:moveTo>
              <a:lnTo>
                <a:pt x="2362645" y="72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997231" y="3017373"/>
        <a:ext cx="2362645" cy="2362645"/>
      </dsp:txXfrm>
    </dsp:sp>
    <dsp:sp modelId="{C1F95FAD-6830-4466-BECD-2EEFDCA2D9BB}">
      <dsp:nvSpPr>
        <dsp:cNvPr id="0" name=""/>
        <dsp:cNvSpPr/>
      </dsp:nvSpPr>
      <dsp:spPr>
        <a:xfrm>
          <a:off x="2372993" y="4664404"/>
          <a:ext cx="2919538" cy="139900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Відповідальності платників єдиного внеску та органу, що здійснює збір та веде облік єдиного внеску, за порушення норм законодавства, а також за невиконання або неналежне виконання покладених на них обов'язків. </a:t>
          </a:r>
          <a:endParaRPr lang="ru-RU" sz="1400" kern="1200">
            <a:latin typeface="Times New Roman" panose="02020603050405020304" pitchFamily="18" charset="0"/>
            <a:cs typeface="Times New Roman" panose="02020603050405020304" pitchFamily="18" charset="0"/>
          </a:endParaRPr>
        </a:p>
      </dsp:txBody>
      <dsp:txXfrm>
        <a:off x="2413968" y="4705379"/>
        <a:ext cx="2837588" cy="131705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143AD0-07B9-4CF4-BCEE-876628F385F1}">
      <dsp:nvSpPr>
        <dsp:cNvPr id="0" name=""/>
        <dsp:cNvSpPr/>
      </dsp:nvSpPr>
      <dsp:spPr>
        <a:xfrm>
          <a:off x="0" y="-16422"/>
          <a:ext cx="4660182" cy="15612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uk-UA" sz="1050" b="1" kern="1200">
              <a:latin typeface="Times New Roman" panose="02020603050405020304" pitchFamily="18" charset="0"/>
              <a:cs typeface="Times New Roman" panose="02020603050405020304" pitchFamily="18" charset="0"/>
            </a:rPr>
            <a:t>Особи, які мають право на </a:t>
          </a:r>
          <a:r>
            <a:rPr lang="ru-RU" sz="1050" b="1" kern="1200">
              <a:latin typeface="Times New Roman" panose="02020603050405020304" pitchFamily="18" charset="0"/>
              <a:cs typeface="Times New Roman" panose="02020603050405020304" pitchFamily="18" charset="0"/>
            </a:rPr>
            <a:t>матеріальне забезпечення на випадок безробіття та соціальні послуги:</a:t>
          </a:r>
          <a:endParaRPr lang="ru-RU" sz="1050" kern="1200">
            <a:latin typeface="Times New Roman" panose="02020603050405020304" pitchFamily="18" charset="0"/>
            <a:cs typeface="Times New Roman" panose="02020603050405020304" pitchFamily="18" charset="0"/>
          </a:endParaRPr>
        </a:p>
      </dsp:txBody>
      <dsp:txXfrm>
        <a:off x="45727" y="29305"/>
        <a:ext cx="2830203" cy="1469764"/>
      </dsp:txXfrm>
    </dsp:sp>
    <dsp:sp modelId="{4AC8258F-1877-4947-82A2-819EA8DC78A8}">
      <dsp:nvSpPr>
        <dsp:cNvPr id="0" name=""/>
        <dsp:cNvSpPr/>
      </dsp:nvSpPr>
      <dsp:spPr>
        <a:xfrm>
          <a:off x="304474" y="1856170"/>
          <a:ext cx="4660182" cy="63074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З</a:t>
          </a:r>
          <a:r>
            <a:rPr lang="ru-RU" sz="1050" kern="1200">
              <a:latin typeface="Times New Roman" panose="02020603050405020304" pitchFamily="18" charset="0"/>
              <a:cs typeface="Times New Roman" panose="02020603050405020304" pitchFamily="18" charset="0"/>
            </a:rPr>
            <a:t>астраховані особи</a:t>
          </a:r>
        </a:p>
      </dsp:txBody>
      <dsp:txXfrm>
        <a:off x="322948" y="1874644"/>
        <a:ext cx="3281790" cy="593796"/>
      </dsp:txXfrm>
    </dsp:sp>
    <dsp:sp modelId="{BE57EDF7-2185-4C1F-8B12-D5F891315F74}">
      <dsp:nvSpPr>
        <dsp:cNvPr id="0" name=""/>
        <dsp:cNvSpPr/>
      </dsp:nvSpPr>
      <dsp:spPr>
        <a:xfrm>
          <a:off x="666968" y="2893521"/>
          <a:ext cx="4660182" cy="15612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Незастраховані особи – військовослужбовці Збройних Сил України, Державної прикордонної служби України, внутрішніх військ, військ Цивільної оборони, інших військових формувань, утворених відповідно до законів України, Служби безпеки Украї­ни, органів внутрішніх справ України, звільнені з військової служ­би у зв’язку із скороченням чисельності або штату без права на пенсію </a:t>
          </a:r>
          <a:r>
            <a:rPr lang="ru-RU" sz="1050" kern="1200">
              <a:latin typeface="Times New Roman" panose="02020603050405020304" pitchFamily="18" charset="0"/>
              <a:cs typeface="Times New Roman" panose="02020603050405020304" pitchFamily="18" charset="0"/>
            </a:rPr>
            <a:t>(далі </a:t>
          </a:r>
          <a:r>
            <a:rPr lang="uk-UA" sz="1050" kern="1200">
              <a:latin typeface="Times New Roman" panose="02020603050405020304" pitchFamily="18" charset="0"/>
              <a:cs typeface="Times New Roman" panose="02020603050405020304" pitchFamily="18" charset="0"/>
            </a:rPr>
            <a:t>–</a:t>
          </a:r>
          <a:r>
            <a:rPr lang="ru-RU" sz="1050" kern="1200">
              <a:latin typeface="Times New Roman" panose="02020603050405020304" pitchFamily="18" charset="0"/>
              <a:cs typeface="Times New Roman" panose="02020603050405020304" pitchFamily="18" charset="0"/>
            </a:rPr>
            <a:t> військовослужбовці), та особи, які вперше шукають роботу, інші незастраховані особи у разі їх реєстрації в установленому порядку як безробітних;</a:t>
          </a:r>
        </a:p>
      </dsp:txBody>
      <dsp:txXfrm>
        <a:off x="712695" y="2939248"/>
        <a:ext cx="3227284" cy="1469764"/>
      </dsp:txXfrm>
    </dsp:sp>
    <dsp:sp modelId="{1C64B34A-E965-4700-9978-4B723D6AC428}">
      <dsp:nvSpPr>
        <dsp:cNvPr id="0" name=""/>
        <dsp:cNvSpPr/>
      </dsp:nvSpPr>
      <dsp:spPr>
        <a:xfrm>
          <a:off x="956903" y="4729387"/>
          <a:ext cx="4660182" cy="15612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Г</a:t>
          </a:r>
          <a:r>
            <a:rPr lang="ru-RU" sz="1050" kern="1200">
              <a:latin typeface="Times New Roman" panose="02020603050405020304" pitchFamily="18" charset="0"/>
              <a:cs typeface="Times New Roman" panose="02020603050405020304" pitchFamily="18" charset="0"/>
            </a:rPr>
            <a:t>ромадяни України, які працюють за межами України та не застраховані в системі соціального страхування на випадок безробіття країни, в якій вони перебувають, мають право на забезпечення за цим Законом за умови сплати страховику страхових внесків, якщо інше не передбачено міжнародним договором України, згода на обов’язковість якого надана Верховною Радою України;</a:t>
          </a:r>
        </a:p>
      </dsp:txBody>
      <dsp:txXfrm>
        <a:off x="1002630" y="4775114"/>
        <a:ext cx="3227284" cy="1469764"/>
      </dsp:txXfrm>
    </dsp:sp>
    <dsp:sp modelId="{79E0E74C-7BB3-433D-B814-16C25218E64C}">
      <dsp:nvSpPr>
        <dsp:cNvPr id="0" name=""/>
        <dsp:cNvSpPr/>
      </dsp:nvSpPr>
      <dsp:spPr>
        <a:xfrm>
          <a:off x="1377509" y="6660486"/>
          <a:ext cx="4660182" cy="156121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uk-UA" sz="1050" kern="1200">
              <a:latin typeface="Times New Roman" panose="02020603050405020304" pitchFamily="18" charset="0"/>
              <a:cs typeface="Times New Roman" panose="02020603050405020304" pitchFamily="18" charset="0"/>
            </a:rPr>
            <a:t>О</a:t>
          </a:r>
          <a:r>
            <a:rPr lang="ru-RU" sz="1050" kern="1200">
              <a:latin typeface="Times New Roman" panose="02020603050405020304" pitchFamily="18" charset="0"/>
              <a:cs typeface="Times New Roman" panose="02020603050405020304" pitchFamily="18" charset="0"/>
            </a:rPr>
            <a:t>соби, які забезпечують себе роботою самостійно (члени творчих спілок, творчі працівники, які не є членами творчих спілок), фізичні особи — суб’єкти підприємницької діяльності, особи, які виконують роботи (послуги) згідно з цивільно-правовими угодами мають право на забезпечення за цим Законом за умови сплати страховику страхових внесків.</a:t>
          </a:r>
        </a:p>
      </dsp:txBody>
      <dsp:txXfrm>
        <a:off x="1423236" y="6706213"/>
        <a:ext cx="3227284" cy="1469764"/>
      </dsp:txXfrm>
    </dsp:sp>
    <dsp:sp modelId="{4BADC7A1-CA5C-4978-9CCB-8E1407BA2E03}">
      <dsp:nvSpPr>
        <dsp:cNvPr id="0" name=""/>
        <dsp:cNvSpPr/>
      </dsp:nvSpPr>
      <dsp:spPr>
        <a:xfrm>
          <a:off x="3666739" y="1105887"/>
          <a:ext cx="993443" cy="101479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3890264" y="1105887"/>
        <a:ext cx="546393" cy="768915"/>
      </dsp:txXfrm>
    </dsp:sp>
    <dsp:sp modelId="{59B131E2-27A1-4BE0-9744-393D2C3C8833}">
      <dsp:nvSpPr>
        <dsp:cNvPr id="0" name=""/>
        <dsp:cNvSpPr/>
      </dsp:nvSpPr>
      <dsp:spPr>
        <a:xfrm>
          <a:off x="3871902" y="2322792"/>
          <a:ext cx="993443" cy="101479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4095427" y="2322792"/>
        <a:ext cx="546393" cy="768915"/>
      </dsp:txXfrm>
    </dsp:sp>
    <dsp:sp modelId="{2C958D36-5EE6-4C5B-BA38-FF0A90ED40F9}">
      <dsp:nvSpPr>
        <dsp:cNvPr id="0" name=""/>
        <dsp:cNvSpPr/>
      </dsp:nvSpPr>
      <dsp:spPr>
        <a:xfrm>
          <a:off x="4299259" y="4117323"/>
          <a:ext cx="993443" cy="101479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4522784" y="4117323"/>
        <a:ext cx="546393" cy="768915"/>
      </dsp:txXfrm>
    </dsp:sp>
    <dsp:sp modelId="{7C3890A3-C645-4BE7-84C2-597DC8F48692}">
      <dsp:nvSpPr>
        <dsp:cNvPr id="0" name=""/>
        <dsp:cNvSpPr/>
      </dsp:nvSpPr>
      <dsp:spPr>
        <a:xfrm>
          <a:off x="4631385" y="5922569"/>
          <a:ext cx="993443" cy="101479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endParaRPr lang="ru-RU" sz="1050" kern="1200">
            <a:latin typeface="Times New Roman" panose="02020603050405020304" pitchFamily="18" charset="0"/>
            <a:cs typeface="Times New Roman" panose="02020603050405020304" pitchFamily="18" charset="0"/>
          </a:endParaRPr>
        </a:p>
      </dsp:txBody>
      <dsp:txXfrm>
        <a:off x="4854910" y="5922569"/>
        <a:ext cx="546393" cy="7689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4F7C3-3C5C-4A22-9FC4-5EB9084A6AD3}">
      <dsp:nvSpPr>
        <dsp:cNvPr id="0" name=""/>
        <dsp:cNvSpPr/>
      </dsp:nvSpPr>
      <dsp:spPr>
        <a:xfrm>
          <a:off x="1726847" y="1821942"/>
          <a:ext cx="454173" cy="1196861"/>
        </a:xfrm>
        <a:custGeom>
          <a:avLst/>
          <a:gdLst/>
          <a:ahLst/>
          <a:cxnLst/>
          <a:rect l="0" t="0" r="0" b="0"/>
          <a:pathLst>
            <a:path>
              <a:moveTo>
                <a:pt x="0" y="0"/>
              </a:moveTo>
              <a:lnTo>
                <a:pt x="227086" y="0"/>
              </a:lnTo>
              <a:lnTo>
                <a:pt x="227086" y="1196861"/>
              </a:lnTo>
              <a:lnTo>
                <a:pt x="454173" y="11968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21931" y="2388369"/>
        <a:ext cx="64006" cy="64006"/>
      </dsp:txXfrm>
    </dsp:sp>
    <dsp:sp modelId="{CB5F09ED-E41F-44AA-87BF-DE0DFA264439}">
      <dsp:nvSpPr>
        <dsp:cNvPr id="0" name=""/>
        <dsp:cNvSpPr/>
      </dsp:nvSpPr>
      <dsp:spPr>
        <a:xfrm>
          <a:off x="1726847" y="1821942"/>
          <a:ext cx="454173" cy="331439"/>
        </a:xfrm>
        <a:custGeom>
          <a:avLst/>
          <a:gdLst/>
          <a:ahLst/>
          <a:cxnLst/>
          <a:rect l="0" t="0" r="0" b="0"/>
          <a:pathLst>
            <a:path>
              <a:moveTo>
                <a:pt x="0" y="0"/>
              </a:moveTo>
              <a:lnTo>
                <a:pt x="227086" y="0"/>
              </a:lnTo>
              <a:lnTo>
                <a:pt x="227086" y="331439"/>
              </a:lnTo>
              <a:lnTo>
                <a:pt x="454173" y="3314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39878" y="1973605"/>
        <a:ext cx="28112" cy="28112"/>
      </dsp:txXfrm>
    </dsp:sp>
    <dsp:sp modelId="{771EB77C-2FA2-4F16-9AF9-7E9ADF01BED2}">
      <dsp:nvSpPr>
        <dsp:cNvPr id="0" name=""/>
        <dsp:cNvSpPr/>
      </dsp:nvSpPr>
      <dsp:spPr>
        <a:xfrm>
          <a:off x="1726847" y="956519"/>
          <a:ext cx="454173" cy="865422"/>
        </a:xfrm>
        <a:custGeom>
          <a:avLst/>
          <a:gdLst/>
          <a:ahLst/>
          <a:cxnLst/>
          <a:rect l="0" t="0" r="0" b="0"/>
          <a:pathLst>
            <a:path>
              <a:moveTo>
                <a:pt x="0" y="865422"/>
              </a:moveTo>
              <a:lnTo>
                <a:pt x="227086" y="865422"/>
              </a:lnTo>
              <a:lnTo>
                <a:pt x="227086" y="0"/>
              </a:lnTo>
              <a:lnTo>
                <a:pt x="45417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1929500" y="1364796"/>
        <a:ext cx="48867" cy="48867"/>
      </dsp:txXfrm>
    </dsp:sp>
    <dsp:sp modelId="{A5B566FA-9A6F-4BC9-AF72-FBA1BFF7CDA7}">
      <dsp:nvSpPr>
        <dsp:cNvPr id="0" name=""/>
        <dsp:cNvSpPr/>
      </dsp:nvSpPr>
      <dsp:spPr>
        <a:xfrm rot="16200000">
          <a:off x="-441263" y="1475773"/>
          <a:ext cx="3643884" cy="6923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Система суб’єктів ЗДСС на випадок безробіття:</a:t>
          </a:r>
          <a:endParaRPr lang="ru-RU" sz="1400" kern="1200">
            <a:latin typeface="Times New Roman" panose="02020603050405020304" pitchFamily="18" charset="0"/>
            <a:cs typeface="Times New Roman" panose="02020603050405020304" pitchFamily="18" charset="0"/>
          </a:endParaRPr>
        </a:p>
      </dsp:txBody>
      <dsp:txXfrm>
        <a:off x="-441263" y="1475773"/>
        <a:ext cx="3643884" cy="692337"/>
      </dsp:txXfrm>
    </dsp:sp>
    <dsp:sp modelId="{F85950DD-E4D0-4A29-9D5D-6248B8A6308B}">
      <dsp:nvSpPr>
        <dsp:cNvPr id="0" name=""/>
        <dsp:cNvSpPr/>
      </dsp:nvSpPr>
      <dsp:spPr>
        <a:xfrm>
          <a:off x="2181021" y="278911"/>
          <a:ext cx="2270868" cy="135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Застраховані особи, а також члени їх сімей</a:t>
          </a:r>
          <a:endParaRPr lang="ru-RU" sz="1400" kern="1200">
            <a:latin typeface="Times New Roman" panose="02020603050405020304" pitchFamily="18" charset="0"/>
            <a:cs typeface="Times New Roman" panose="02020603050405020304" pitchFamily="18" charset="0"/>
          </a:endParaRPr>
        </a:p>
      </dsp:txBody>
      <dsp:txXfrm>
        <a:off x="2181021" y="278911"/>
        <a:ext cx="2270868" cy="1355216"/>
      </dsp:txXfrm>
    </dsp:sp>
    <dsp:sp modelId="{32B7168A-6911-4B4A-9950-D8B16F00C6D9}">
      <dsp:nvSpPr>
        <dsp:cNvPr id="0" name=""/>
        <dsp:cNvSpPr/>
      </dsp:nvSpPr>
      <dsp:spPr>
        <a:xfrm>
          <a:off x="2181021" y="1807212"/>
          <a:ext cx="2270868" cy="6923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Страхувальники</a:t>
          </a:r>
          <a:endParaRPr lang="ru-RU" sz="1400" kern="1200">
            <a:latin typeface="Times New Roman" panose="02020603050405020304" pitchFamily="18" charset="0"/>
            <a:cs typeface="Times New Roman" panose="02020603050405020304" pitchFamily="18" charset="0"/>
          </a:endParaRPr>
        </a:p>
      </dsp:txBody>
      <dsp:txXfrm>
        <a:off x="2181021" y="1807212"/>
        <a:ext cx="2270868" cy="692337"/>
      </dsp:txXfrm>
    </dsp:sp>
    <dsp:sp modelId="{FA908CA3-AEF1-4157-A274-5756B530B6EC}">
      <dsp:nvSpPr>
        <dsp:cNvPr id="0" name=""/>
        <dsp:cNvSpPr/>
      </dsp:nvSpPr>
      <dsp:spPr>
        <a:xfrm>
          <a:off x="2181021" y="2672634"/>
          <a:ext cx="2270868" cy="6923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Страховики</a:t>
          </a:r>
          <a:endParaRPr lang="ru-RU" sz="1400" kern="1200">
            <a:latin typeface="Times New Roman" panose="02020603050405020304" pitchFamily="18" charset="0"/>
            <a:cs typeface="Times New Roman" panose="02020603050405020304" pitchFamily="18" charset="0"/>
          </a:endParaRPr>
        </a:p>
      </dsp:txBody>
      <dsp:txXfrm>
        <a:off x="2181021" y="2672634"/>
        <a:ext cx="2270868" cy="6923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B89719-AE0E-495E-BA7B-6D037BCDFCB0}">
      <dsp:nvSpPr>
        <dsp:cNvPr id="0" name=""/>
        <dsp:cNvSpPr/>
      </dsp:nvSpPr>
      <dsp:spPr>
        <a:xfrm>
          <a:off x="0" y="0"/>
          <a:ext cx="4768291" cy="10460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Завдання Фонду ЗДСС на випадок безробіття:</a:t>
          </a:r>
          <a:endParaRPr lang="ru-RU" sz="1400" kern="1200">
            <a:latin typeface="Times New Roman" panose="02020603050405020304" pitchFamily="18" charset="0"/>
            <a:cs typeface="Times New Roman" panose="02020603050405020304" pitchFamily="18" charset="0"/>
          </a:endParaRPr>
        </a:p>
      </dsp:txBody>
      <dsp:txXfrm>
        <a:off x="30638" y="30638"/>
        <a:ext cx="3551103" cy="984797"/>
      </dsp:txXfrm>
    </dsp:sp>
    <dsp:sp modelId="{726F7D60-6B79-4ACB-B64C-F5B03C232A73}">
      <dsp:nvSpPr>
        <dsp:cNvPr id="0" name=""/>
        <dsp:cNvSpPr/>
      </dsp:nvSpPr>
      <dsp:spPr>
        <a:xfrm>
          <a:off x="399344" y="1236268"/>
          <a:ext cx="4768291" cy="10460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1. акумулювання коштів;</a:t>
          </a:r>
          <a:endParaRPr lang="ru-RU" sz="1400" kern="1200">
            <a:latin typeface="Times New Roman" panose="02020603050405020304" pitchFamily="18" charset="0"/>
            <a:cs typeface="Times New Roman" panose="02020603050405020304" pitchFamily="18" charset="0"/>
          </a:endParaRPr>
        </a:p>
      </dsp:txBody>
      <dsp:txXfrm>
        <a:off x="429982" y="1266906"/>
        <a:ext cx="3627722" cy="984797"/>
      </dsp:txXfrm>
    </dsp:sp>
    <dsp:sp modelId="{ED196029-1D2A-4D81-915F-DA32C9CC7D95}">
      <dsp:nvSpPr>
        <dsp:cNvPr id="0" name=""/>
        <dsp:cNvSpPr/>
      </dsp:nvSpPr>
      <dsp:spPr>
        <a:xfrm>
          <a:off x="792728" y="2472537"/>
          <a:ext cx="4768291" cy="10460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2. здійснення виплат матеріального забезпечення;</a:t>
          </a:r>
          <a:endParaRPr lang="ru-RU" sz="1400" kern="1200">
            <a:latin typeface="Times New Roman" panose="02020603050405020304" pitchFamily="18" charset="0"/>
            <a:cs typeface="Times New Roman" panose="02020603050405020304" pitchFamily="18" charset="0"/>
          </a:endParaRPr>
        </a:p>
      </dsp:txBody>
      <dsp:txXfrm>
        <a:off x="823366" y="2503175"/>
        <a:ext cx="3633683" cy="984797"/>
      </dsp:txXfrm>
    </dsp:sp>
    <dsp:sp modelId="{7894FD12-F109-4C89-BE52-7434EAEF815E}">
      <dsp:nvSpPr>
        <dsp:cNvPr id="0" name=""/>
        <dsp:cNvSpPr/>
      </dsp:nvSpPr>
      <dsp:spPr>
        <a:xfrm>
          <a:off x="1192072" y="3708806"/>
          <a:ext cx="4768291" cy="104607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3.  надання застрахованим особам та іншим громадянам послуг соціального характеру, якщо у відповідності до законодавчих приписів останні мають на це право</a:t>
          </a:r>
          <a:endParaRPr lang="ru-RU" sz="1400" kern="1200">
            <a:latin typeface="Times New Roman" panose="02020603050405020304" pitchFamily="18" charset="0"/>
            <a:cs typeface="Times New Roman" panose="02020603050405020304" pitchFamily="18" charset="0"/>
          </a:endParaRPr>
        </a:p>
      </dsp:txBody>
      <dsp:txXfrm>
        <a:off x="1222710" y="3739444"/>
        <a:ext cx="3627722" cy="984797"/>
      </dsp:txXfrm>
    </dsp:sp>
    <dsp:sp modelId="{6C947705-5CA1-436F-87BD-BD3F4D622CD1}">
      <dsp:nvSpPr>
        <dsp:cNvPr id="0" name=""/>
        <dsp:cNvSpPr/>
      </dsp:nvSpPr>
      <dsp:spPr>
        <a:xfrm>
          <a:off x="4088343" y="801197"/>
          <a:ext cx="679947" cy="6799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4241331" y="801197"/>
        <a:ext cx="373971" cy="511660"/>
      </dsp:txXfrm>
    </dsp:sp>
    <dsp:sp modelId="{773B26AC-431B-43BA-AF36-E86DC4C5289E}">
      <dsp:nvSpPr>
        <dsp:cNvPr id="0" name=""/>
        <dsp:cNvSpPr/>
      </dsp:nvSpPr>
      <dsp:spPr>
        <a:xfrm>
          <a:off x="4487687" y="2037466"/>
          <a:ext cx="679947" cy="6799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4640675" y="2037466"/>
        <a:ext cx="373971" cy="511660"/>
      </dsp:txXfrm>
    </dsp:sp>
    <dsp:sp modelId="{A4D954F5-B32A-4A29-B083-A3073CCC5CBA}">
      <dsp:nvSpPr>
        <dsp:cNvPr id="0" name=""/>
        <dsp:cNvSpPr/>
      </dsp:nvSpPr>
      <dsp:spPr>
        <a:xfrm>
          <a:off x="4881071" y="3273734"/>
          <a:ext cx="679947" cy="6799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5034059" y="3273734"/>
        <a:ext cx="373971" cy="5116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468D0-49F1-4BFF-8569-D502F1C49ACB}">
      <dsp:nvSpPr>
        <dsp:cNvPr id="0" name=""/>
        <dsp:cNvSpPr/>
      </dsp:nvSpPr>
      <dsp:spPr>
        <a:xfrm>
          <a:off x="0" y="7035007"/>
          <a:ext cx="6096000" cy="9010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Інформування застрахованих осіб про результати роботи фонду через засоби масової інформації. </a:t>
          </a:r>
          <a:endParaRPr lang="ru-RU" sz="1400" kern="1200">
            <a:latin typeface="Times New Roman" panose="02020603050405020304" pitchFamily="18" charset="0"/>
            <a:cs typeface="Times New Roman" panose="02020603050405020304" pitchFamily="18" charset="0"/>
          </a:endParaRPr>
        </a:p>
      </dsp:txBody>
      <dsp:txXfrm>
        <a:off x="0" y="7035007"/>
        <a:ext cx="6096000" cy="901050"/>
      </dsp:txXfrm>
    </dsp:sp>
    <dsp:sp modelId="{99441D34-7A31-4445-8ED7-B83ACD6EEC03}">
      <dsp:nvSpPr>
        <dsp:cNvPr id="0" name=""/>
        <dsp:cNvSpPr/>
      </dsp:nvSpPr>
      <dsp:spPr>
        <a:xfrm rot="10800000">
          <a:off x="0" y="5662707"/>
          <a:ext cx="6096000" cy="13858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Складання звітності про результати діяльності фонду та представлення його Кабінету Міністрів України</a:t>
          </a:r>
          <a:endParaRPr lang="ru-RU" sz="1400" kern="1200">
            <a:latin typeface="Times New Roman" panose="02020603050405020304" pitchFamily="18" charset="0"/>
            <a:cs typeface="Times New Roman" panose="02020603050405020304" pitchFamily="18" charset="0"/>
          </a:endParaRPr>
        </a:p>
      </dsp:txBody>
      <dsp:txXfrm rot="10800000">
        <a:off x="0" y="5662707"/>
        <a:ext cx="6096000" cy="900461"/>
      </dsp:txXfrm>
    </dsp:sp>
    <dsp:sp modelId="{474F78A5-0DE7-4E38-A922-1A01892394FA}">
      <dsp:nvSpPr>
        <dsp:cNvPr id="0" name=""/>
        <dsp:cNvSpPr/>
      </dsp:nvSpPr>
      <dsp:spPr>
        <a:xfrm rot="10800000">
          <a:off x="0" y="4290408"/>
          <a:ext cx="6096000" cy="13858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Контроль за надходженням та витрачанням коштів бюджету фонду </a:t>
          </a:r>
          <a:endParaRPr lang="ru-RU" sz="1400" kern="1200">
            <a:latin typeface="Times New Roman" panose="02020603050405020304" pitchFamily="18" charset="0"/>
            <a:cs typeface="Times New Roman" panose="02020603050405020304" pitchFamily="18" charset="0"/>
          </a:endParaRPr>
        </a:p>
      </dsp:txBody>
      <dsp:txXfrm rot="10800000">
        <a:off x="0" y="4290408"/>
        <a:ext cx="6096000" cy="900461"/>
      </dsp:txXfrm>
    </dsp:sp>
    <dsp:sp modelId="{40AADFDB-C3CB-4364-B195-886533277B0F}">
      <dsp:nvSpPr>
        <dsp:cNvPr id="0" name=""/>
        <dsp:cNvSpPr/>
      </dsp:nvSpPr>
      <dsp:spPr>
        <a:xfrm rot="10800000">
          <a:off x="0" y="2918109"/>
          <a:ext cx="6096000" cy="13858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Здійснення заходів, спрямованих на раціональне використання фінансових ресурсів та забезпечення фінансової стабільності фонду</a:t>
          </a:r>
          <a:endParaRPr lang="ru-RU" sz="1400" kern="1200">
            <a:latin typeface="Times New Roman" panose="02020603050405020304" pitchFamily="18" charset="0"/>
            <a:cs typeface="Times New Roman" panose="02020603050405020304" pitchFamily="18" charset="0"/>
          </a:endParaRPr>
        </a:p>
      </dsp:txBody>
      <dsp:txXfrm rot="10800000">
        <a:off x="0" y="2918109"/>
        <a:ext cx="6096000" cy="900461"/>
      </dsp:txXfrm>
    </dsp:sp>
    <dsp:sp modelId="{8A0EB74E-54D2-4787-A172-47FFBE8E0CC6}">
      <dsp:nvSpPr>
        <dsp:cNvPr id="0" name=""/>
        <dsp:cNvSpPr/>
      </dsp:nvSpPr>
      <dsp:spPr>
        <a:xfrm rot="10800000">
          <a:off x="0" y="1373234"/>
          <a:ext cx="6096000" cy="1558390"/>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Виплата матеріального забезпечення та надання соціальних послуг, здійснення заходів, в тому числі профілактичних, спрямованих на запобігання настанню страхових випадків</a:t>
          </a:r>
          <a:endParaRPr lang="ru-RU" sz="1400" kern="1200">
            <a:latin typeface="Times New Roman" panose="02020603050405020304" pitchFamily="18" charset="0"/>
            <a:cs typeface="Times New Roman" panose="02020603050405020304" pitchFamily="18" charset="0"/>
          </a:endParaRPr>
        </a:p>
      </dsp:txBody>
      <dsp:txXfrm rot="10800000">
        <a:off x="0" y="1373234"/>
        <a:ext cx="6096000" cy="1012595"/>
      </dsp:txXfrm>
    </dsp:sp>
    <dsp:sp modelId="{E48E585E-C3C9-4429-926E-785F62978AD8}">
      <dsp:nvSpPr>
        <dsp:cNvPr id="0" name=""/>
        <dsp:cNvSpPr/>
      </dsp:nvSpPr>
      <dsp:spPr>
        <a:xfrm rot="10800000">
          <a:off x="0" y="934"/>
          <a:ext cx="6096000" cy="1385815"/>
        </a:xfrm>
        <a:prstGeom prst="upArrowCallou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Функції Фонду ЗДСС на випадок безробіття</a:t>
          </a:r>
          <a:endParaRPr lang="ru-RU" sz="1400" kern="1200">
            <a:latin typeface="Times New Roman" panose="02020603050405020304" pitchFamily="18" charset="0"/>
            <a:cs typeface="Times New Roman" panose="02020603050405020304" pitchFamily="18" charset="0"/>
          </a:endParaRPr>
        </a:p>
      </dsp:txBody>
      <dsp:txXfrm rot="10800000">
        <a:off x="0" y="934"/>
        <a:ext cx="6096000" cy="90046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FD8659-56EA-47C2-A48E-D04F9C9104C2}">
      <dsp:nvSpPr>
        <dsp:cNvPr id="0" name=""/>
        <dsp:cNvSpPr/>
      </dsp:nvSpPr>
      <dsp:spPr>
        <a:xfrm>
          <a:off x="2712108" y="673219"/>
          <a:ext cx="515663" cy="91440"/>
        </a:xfrm>
        <a:custGeom>
          <a:avLst/>
          <a:gdLst/>
          <a:ahLst/>
          <a:cxnLst/>
          <a:rect l="0" t="0" r="0" b="0"/>
          <a:pathLst>
            <a:path>
              <a:moveTo>
                <a:pt x="0" y="45720"/>
              </a:moveTo>
              <a:lnTo>
                <a:pt x="51566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56283" y="716205"/>
        <a:ext cx="27313" cy="5467"/>
      </dsp:txXfrm>
    </dsp:sp>
    <dsp:sp modelId="{C0BA1A07-E449-4763-A37C-6BDD4FC67056}">
      <dsp:nvSpPr>
        <dsp:cNvPr id="0" name=""/>
        <dsp:cNvSpPr/>
      </dsp:nvSpPr>
      <dsp:spPr>
        <a:xfrm>
          <a:off x="338849" y="6422"/>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Повноваження правління Фонду:</a:t>
          </a:r>
          <a:endParaRPr lang="ru-RU" sz="1400" kern="1200">
            <a:latin typeface="Times New Roman" panose="02020603050405020304" pitchFamily="18" charset="0"/>
            <a:cs typeface="Times New Roman" panose="02020603050405020304" pitchFamily="18" charset="0"/>
          </a:endParaRPr>
        </a:p>
      </dsp:txBody>
      <dsp:txXfrm>
        <a:off x="338849" y="6422"/>
        <a:ext cx="2375058" cy="1425035"/>
      </dsp:txXfrm>
    </dsp:sp>
    <dsp:sp modelId="{8879CE8E-5E4F-4F4D-844B-4A04AA465C32}">
      <dsp:nvSpPr>
        <dsp:cNvPr id="0" name=""/>
        <dsp:cNvSpPr/>
      </dsp:nvSpPr>
      <dsp:spPr>
        <a:xfrm>
          <a:off x="1526378" y="1429657"/>
          <a:ext cx="2921322" cy="515663"/>
        </a:xfrm>
        <a:custGeom>
          <a:avLst/>
          <a:gdLst/>
          <a:ahLst/>
          <a:cxnLst/>
          <a:rect l="0" t="0" r="0" b="0"/>
          <a:pathLst>
            <a:path>
              <a:moveTo>
                <a:pt x="2921322" y="0"/>
              </a:moveTo>
              <a:lnTo>
                <a:pt x="2921322" y="274931"/>
              </a:lnTo>
              <a:lnTo>
                <a:pt x="0" y="274931"/>
              </a:lnTo>
              <a:lnTo>
                <a:pt x="0" y="51566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12741" y="1684755"/>
        <a:ext cx="148597" cy="5467"/>
      </dsp:txXfrm>
    </dsp:sp>
    <dsp:sp modelId="{69353FD5-6DB9-4793-82C8-6052E6E234FE}">
      <dsp:nvSpPr>
        <dsp:cNvPr id="0" name=""/>
        <dsp:cNvSpPr/>
      </dsp:nvSpPr>
      <dsp:spPr>
        <a:xfrm>
          <a:off x="3260171" y="6422"/>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Розробка стратегічних та оперативних завдань фонду</a:t>
          </a:r>
          <a:endParaRPr lang="ru-RU" sz="1400" kern="1200">
            <a:latin typeface="Times New Roman" panose="02020603050405020304" pitchFamily="18" charset="0"/>
            <a:cs typeface="Times New Roman" panose="02020603050405020304" pitchFamily="18" charset="0"/>
          </a:endParaRPr>
        </a:p>
      </dsp:txBody>
      <dsp:txXfrm>
        <a:off x="3260171" y="6422"/>
        <a:ext cx="2375058" cy="1425035"/>
      </dsp:txXfrm>
    </dsp:sp>
    <dsp:sp modelId="{7242CB0F-F853-4582-8345-706614892525}">
      <dsp:nvSpPr>
        <dsp:cNvPr id="0" name=""/>
        <dsp:cNvSpPr/>
      </dsp:nvSpPr>
      <dsp:spPr>
        <a:xfrm>
          <a:off x="2712108" y="2644518"/>
          <a:ext cx="515663" cy="91440"/>
        </a:xfrm>
        <a:custGeom>
          <a:avLst/>
          <a:gdLst/>
          <a:ahLst/>
          <a:cxnLst/>
          <a:rect l="0" t="0" r="0" b="0"/>
          <a:pathLst>
            <a:path>
              <a:moveTo>
                <a:pt x="0" y="45720"/>
              </a:moveTo>
              <a:lnTo>
                <a:pt x="51566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56283" y="2687504"/>
        <a:ext cx="27313" cy="5467"/>
      </dsp:txXfrm>
    </dsp:sp>
    <dsp:sp modelId="{48AB5A9D-8C08-482A-AFDC-8CB077FA1C09}">
      <dsp:nvSpPr>
        <dsp:cNvPr id="0" name=""/>
        <dsp:cNvSpPr/>
      </dsp:nvSpPr>
      <dsp:spPr>
        <a:xfrm>
          <a:off x="338849" y="1977720"/>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Обрання голови правління та його заступників</a:t>
          </a:r>
          <a:endParaRPr lang="ru-RU" sz="1400" kern="1200">
            <a:latin typeface="Times New Roman" panose="02020603050405020304" pitchFamily="18" charset="0"/>
            <a:cs typeface="Times New Roman" panose="02020603050405020304" pitchFamily="18" charset="0"/>
          </a:endParaRPr>
        </a:p>
      </dsp:txBody>
      <dsp:txXfrm>
        <a:off x="338849" y="1977720"/>
        <a:ext cx="2375058" cy="1425035"/>
      </dsp:txXfrm>
    </dsp:sp>
    <dsp:sp modelId="{ECB0E41A-D97F-499D-BB3F-35CACEAA1105}">
      <dsp:nvSpPr>
        <dsp:cNvPr id="0" name=""/>
        <dsp:cNvSpPr/>
      </dsp:nvSpPr>
      <dsp:spPr>
        <a:xfrm>
          <a:off x="1526378" y="3400956"/>
          <a:ext cx="2921322" cy="515663"/>
        </a:xfrm>
        <a:custGeom>
          <a:avLst/>
          <a:gdLst/>
          <a:ahLst/>
          <a:cxnLst/>
          <a:rect l="0" t="0" r="0" b="0"/>
          <a:pathLst>
            <a:path>
              <a:moveTo>
                <a:pt x="2921322" y="0"/>
              </a:moveTo>
              <a:lnTo>
                <a:pt x="2921322" y="274931"/>
              </a:lnTo>
              <a:lnTo>
                <a:pt x="0" y="274931"/>
              </a:lnTo>
              <a:lnTo>
                <a:pt x="0" y="51566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12741" y="3656054"/>
        <a:ext cx="148597" cy="5467"/>
      </dsp:txXfrm>
    </dsp:sp>
    <dsp:sp modelId="{64278F2C-6F95-47F6-B322-2E0DD393509C}">
      <dsp:nvSpPr>
        <dsp:cNvPr id="0" name=""/>
        <dsp:cNvSpPr/>
      </dsp:nvSpPr>
      <dsp:spPr>
        <a:xfrm>
          <a:off x="3260171" y="1977720"/>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Затвердження статуту фонду</a:t>
          </a:r>
          <a:endParaRPr lang="ru-RU" sz="1400" kern="1200">
            <a:latin typeface="Times New Roman" panose="02020603050405020304" pitchFamily="18" charset="0"/>
            <a:cs typeface="Times New Roman" panose="02020603050405020304" pitchFamily="18" charset="0"/>
          </a:endParaRPr>
        </a:p>
      </dsp:txBody>
      <dsp:txXfrm>
        <a:off x="3260171" y="1977720"/>
        <a:ext cx="2375058" cy="1425035"/>
      </dsp:txXfrm>
    </dsp:sp>
    <dsp:sp modelId="{167A228F-8E8E-4563-8ABE-4540DF4A5532}">
      <dsp:nvSpPr>
        <dsp:cNvPr id="0" name=""/>
        <dsp:cNvSpPr/>
      </dsp:nvSpPr>
      <dsp:spPr>
        <a:xfrm>
          <a:off x="2712108" y="4615817"/>
          <a:ext cx="515663" cy="91440"/>
        </a:xfrm>
        <a:custGeom>
          <a:avLst/>
          <a:gdLst/>
          <a:ahLst/>
          <a:cxnLst/>
          <a:rect l="0" t="0" r="0" b="0"/>
          <a:pathLst>
            <a:path>
              <a:moveTo>
                <a:pt x="0" y="45720"/>
              </a:moveTo>
              <a:lnTo>
                <a:pt x="51566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2956283" y="4658803"/>
        <a:ext cx="27313" cy="5467"/>
      </dsp:txXfrm>
    </dsp:sp>
    <dsp:sp modelId="{591E476C-D2DE-4CA3-A2A3-317AAD926BC3}">
      <dsp:nvSpPr>
        <dsp:cNvPr id="0" name=""/>
        <dsp:cNvSpPr/>
      </dsp:nvSpPr>
      <dsp:spPr>
        <a:xfrm>
          <a:off x="338849" y="3949019"/>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Розгляд та затвердження бюджету Фонду; </a:t>
          </a:r>
          <a:endParaRPr lang="ru-RU" sz="1400" kern="1200">
            <a:latin typeface="Times New Roman" panose="02020603050405020304" pitchFamily="18" charset="0"/>
            <a:cs typeface="Times New Roman" panose="02020603050405020304" pitchFamily="18" charset="0"/>
          </a:endParaRPr>
        </a:p>
      </dsp:txBody>
      <dsp:txXfrm>
        <a:off x="338849" y="3949019"/>
        <a:ext cx="2375058" cy="1425035"/>
      </dsp:txXfrm>
    </dsp:sp>
    <dsp:sp modelId="{408F037B-F78E-45E3-BF70-13516AFF512C}">
      <dsp:nvSpPr>
        <dsp:cNvPr id="0" name=""/>
        <dsp:cNvSpPr/>
      </dsp:nvSpPr>
      <dsp:spPr>
        <a:xfrm>
          <a:off x="2954632" y="5372255"/>
          <a:ext cx="1493068" cy="515663"/>
        </a:xfrm>
        <a:custGeom>
          <a:avLst/>
          <a:gdLst/>
          <a:ahLst/>
          <a:cxnLst/>
          <a:rect l="0" t="0" r="0" b="0"/>
          <a:pathLst>
            <a:path>
              <a:moveTo>
                <a:pt x="1493068" y="0"/>
              </a:moveTo>
              <a:lnTo>
                <a:pt x="1493068" y="274931"/>
              </a:lnTo>
              <a:lnTo>
                <a:pt x="0" y="274931"/>
              </a:lnTo>
              <a:lnTo>
                <a:pt x="0" y="51566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cs typeface="Times New Roman" panose="02020603050405020304" pitchFamily="18" charset="0"/>
          </a:endParaRPr>
        </a:p>
      </dsp:txBody>
      <dsp:txXfrm>
        <a:off x="3661420" y="5627352"/>
        <a:ext cx="79493" cy="5467"/>
      </dsp:txXfrm>
    </dsp:sp>
    <dsp:sp modelId="{923DC109-94E4-4AFF-ADA4-FA2CC6BEFB2B}">
      <dsp:nvSpPr>
        <dsp:cNvPr id="0" name=""/>
        <dsp:cNvSpPr/>
      </dsp:nvSpPr>
      <dsp:spPr>
        <a:xfrm>
          <a:off x="3260171" y="3949019"/>
          <a:ext cx="2375058"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Розгляд звіту про виконання бюджету фонду</a:t>
          </a:r>
          <a:endParaRPr lang="ru-RU" sz="1400" kern="1200">
            <a:latin typeface="Times New Roman" panose="02020603050405020304" pitchFamily="18" charset="0"/>
            <a:cs typeface="Times New Roman" panose="02020603050405020304" pitchFamily="18" charset="0"/>
          </a:endParaRPr>
        </a:p>
      </dsp:txBody>
      <dsp:txXfrm>
        <a:off x="3260171" y="3949019"/>
        <a:ext cx="2375058" cy="1425035"/>
      </dsp:txXfrm>
    </dsp:sp>
    <dsp:sp modelId="{C4221F72-5732-47B1-B263-85EE5DA3EB3C}">
      <dsp:nvSpPr>
        <dsp:cNvPr id="0" name=""/>
        <dsp:cNvSpPr/>
      </dsp:nvSpPr>
      <dsp:spPr>
        <a:xfrm>
          <a:off x="338849" y="5920318"/>
          <a:ext cx="5231565" cy="1425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Розроблення пропозицій стосовно розміру частини єдиного внеску на загальнообов’язкове державне соціальне страхування, що надходить у сферу страхування на випадок безробіття. </a:t>
          </a:r>
          <a:endParaRPr lang="ru-RU" sz="1400" kern="1200">
            <a:latin typeface="Times New Roman" panose="02020603050405020304" pitchFamily="18" charset="0"/>
            <a:cs typeface="Times New Roman" panose="02020603050405020304" pitchFamily="18" charset="0"/>
          </a:endParaRPr>
        </a:p>
      </dsp:txBody>
      <dsp:txXfrm>
        <a:off x="338849" y="5920318"/>
        <a:ext cx="5231565" cy="14250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D9CD17-AE29-4372-BC0E-D056EDB493BD}">
      <dsp:nvSpPr>
        <dsp:cNvPr id="0" name=""/>
        <dsp:cNvSpPr/>
      </dsp:nvSpPr>
      <dsp:spPr>
        <a:xfrm>
          <a:off x="-8245884" y="-826226"/>
          <a:ext cx="9821092" cy="9821092"/>
        </a:xfrm>
        <a:prstGeom prst="blockArc">
          <a:avLst>
            <a:gd name="adj1" fmla="val 18900000"/>
            <a:gd name="adj2" fmla="val 2700000"/>
            <a:gd name="adj3" fmla="val 220"/>
          </a:avLst>
        </a:pr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02A822-7DD3-404F-8F4E-604465C4EB4D}">
      <dsp:nvSpPr>
        <dsp:cNvPr id="0" name=""/>
        <dsp:cNvSpPr/>
      </dsp:nvSpPr>
      <dsp:spPr>
        <a:xfrm>
          <a:off x="512047" y="766484"/>
          <a:ext cx="5229966"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Обов’язки виконавчої дирекції Фонду:</a:t>
          </a:r>
          <a:endParaRPr lang="ru-RU" sz="1400" kern="1200">
            <a:latin typeface="Times New Roman" panose="02020603050405020304" pitchFamily="18" charset="0"/>
            <a:cs typeface="Times New Roman" panose="02020603050405020304" pitchFamily="18" charset="0"/>
          </a:endParaRPr>
        </a:p>
      </dsp:txBody>
      <dsp:txXfrm>
        <a:off x="512047" y="766484"/>
        <a:ext cx="5229966" cy="663362"/>
      </dsp:txXfrm>
    </dsp:sp>
    <dsp:sp modelId="{0D8CA6A3-DDD0-4DC2-B5C4-5C83B888FF23}">
      <dsp:nvSpPr>
        <dsp:cNvPr id="0" name=""/>
        <dsp:cNvSpPr/>
      </dsp:nvSpPr>
      <dsp:spPr>
        <a:xfrm>
          <a:off x="97445" y="683564"/>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910B1F-0838-45E6-BC3F-05FD50ECDBD0}">
      <dsp:nvSpPr>
        <dsp:cNvPr id="0" name=""/>
        <dsp:cNvSpPr/>
      </dsp:nvSpPr>
      <dsp:spPr>
        <a:xfrm>
          <a:off x="1112782" y="1762112"/>
          <a:ext cx="4629231"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Здійснення оперативного розпорядження фінансовими ресурсами в межах затвердженого бюджету фонду</a:t>
          </a:r>
          <a:endParaRPr lang="ru-RU" sz="1400" kern="1200">
            <a:latin typeface="Times New Roman" panose="02020603050405020304" pitchFamily="18" charset="0"/>
            <a:cs typeface="Times New Roman" panose="02020603050405020304" pitchFamily="18" charset="0"/>
          </a:endParaRPr>
        </a:p>
      </dsp:txBody>
      <dsp:txXfrm>
        <a:off x="1112782" y="1762112"/>
        <a:ext cx="4629231" cy="663362"/>
      </dsp:txXfrm>
    </dsp:sp>
    <dsp:sp modelId="{AB9400C3-9DF3-44BB-877E-EEAA77A2C8B5}">
      <dsp:nvSpPr>
        <dsp:cNvPr id="0" name=""/>
        <dsp:cNvSpPr/>
      </dsp:nvSpPr>
      <dsp:spPr>
        <a:xfrm>
          <a:off x="698180" y="1679192"/>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A7DED0-ECFF-410F-959C-FABE81997BB8}">
      <dsp:nvSpPr>
        <dsp:cNvPr id="0" name=""/>
        <dsp:cNvSpPr/>
      </dsp:nvSpPr>
      <dsp:spPr>
        <a:xfrm>
          <a:off x="1441981" y="2757010"/>
          <a:ext cx="4300032"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Забезпечення цільового використання грошових коштів фонду</a:t>
          </a:r>
          <a:endParaRPr lang="ru-RU" sz="1400" kern="1200">
            <a:latin typeface="Times New Roman" panose="02020603050405020304" pitchFamily="18" charset="0"/>
            <a:cs typeface="Times New Roman" panose="02020603050405020304" pitchFamily="18" charset="0"/>
          </a:endParaRPr>
        </a:p>
      </dsp:txBody>
      <dsp:txXfrm>
        <a:off x="1441981" y="2757010"/>
        <a:ext cx="4300032" cy="663362"/>
      </dsp:txXfrm>
    </dsp:sp>
    <dsp:sp modelId="{EE2DC532-0947-4041-B2AA-BCC9610FA642}">
      <dsp:nvSpPr>
        <dsp:cNvPr id="0" name=""/>
        <dsp:cNvSpPr/>
      </dsp:nvSpPr>
      <dsp:spPr>
        <a:xfrm>
          <a:off x="1027379" y="2674090"/>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710A0D-9B14-4067-9624-EA71365389E9}">
      <dsp:nvSpPr>
        <dsp:cNvPr id="0" name=""/>
        <dsp:cNvSpPr/>
      </dsp:nvSpPr>
      <dsp:spPr>
        <a:xfrm>
          <a:off x="1547091" y="3752638"/>
          <a:ext cx="4194922"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Виплата передбачених законодавством видів матеріального забезпечення та надання соціальних послуг</a:t>
          </a:r>
          <a:endParaRPr lang="ru-RU" sz="1400" kern="1200">
            <a:latin typeface="Times New Roman" panose="02020603050405020304" pitchFamily="18" charset="0"/>
            <a:cs typeface="Times New Roman" panose="02020603050405020304" pitchFamily="18" charset="0"/>
          </a:endParaRPr>
        </a:p>
      </dsp:txBody>
      <dsp:txXfrm>
        <a:off x="1547091" y="3752638"/>
        <a:ext cx="4194922" cy="663362"/>
      </dsp:txXfrm>
    </dsp:sp>
    <dsp:sp modelId="{8B8CD0D2-5FFE-416A-A9A1-FE8C7D3E1E32}">
      <dsp:nvSpPr>
        <dsp:cNvPr id="0" name=""/>
        <dsp:cNvSpPr/>
      </dsp:nvSpPr>
      <dsp:spPr>
        <a:xfrm>
          <a:off x="1132490" y="3669718"/>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2CEFB4-3654-492B-BC12-CB436DAE5F05}">
      <dsp:nvSpPr>
        <dsp:cNvPr id="0" name=""/>
        <dsp:cNvSpPr/>
      </dsp:nvSpPr>
      <dsp:spPr>
        <a:xfrm>
          <a:off x="1441981" y="4748266"/>
          <a:ext cx="4300032"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Сприяння та контроль за здійсненням профілактичних заходів, які спрямовані на недопущення страхових випадків</a:t>
          </a:r>
          <a:endParaRPr lang="ru-RU" sz="1400" kern="1200">
            <a:latin typeface="Times New Roman" panose="02020603050405020304" pitchFamily="18" charset="0"/>
            <a:cs typeface="Times New Roman" panose="02020603050405020304" pitchFamily="18" charset="0"/>
          </a:endParaRPr>
        </a:p>
      </dsp:txBody>
      <dsp:txXfrm>
        <a:off x="1441981" y="4748266"/>
        <a:ext cx="4300032" cy="663362"/>
      </dsp:txXfrm>
    </dsp:sp>
    <dsp:sp modelId="{81D661F8-320E-498F-B31A-1BD55E85C095}">
      <dsp:nvSpPr>
        <dsp:cNvPr id="0" name=""/>
        <dsp:cNvSpPr/>
      </dsp:nvSpPr>
      <dsp:spPr>
        <a:xfrm>
          <a:off x="1027379" y="4665346"/>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B58A23-7DD8-4015-BEE9-77C6C5AC24C8}">
      <dsp:nvSpPr>
        <dsp:cNvPr id="0" name=""/>
        <dsp:cNvSpPr/>
      </dsp:nvSpPr>
      <dsp:spPr>
        <a:xfrm>
          <a:off x="1112782" y="5743164"/>
          <a:ext cx="4629231"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Контроль за здійсненням витрат, що пов’язані із страхуванням на випадок безробіття</a:t>
          </a:r>
          <a:endParaRPr lang="ru-RU" sz="1400" kern="1200">
            <a:latin typeface="Times New Roman" panose="02020603050405020304" pitchFamily="18" charset="0"/>
            <a:cs typeface="Times New Roman" panose="02020603050405020304" pitchFamily="18" charset="0"/>
          </a:endParaRPr>
        </a:p>
      </dsp:txBody>
      <dsp:txXfrm>
        <a:off x="1112782" y="5743164"/>
        <a:ext cx="4629231" cy="663362"/>
      </dsp:txXfrm>
    </dsp:sp>
    <dsp:sp modelId="{06E47E70-4AEF-4329-BBC3-FB9C0AC4FC5C}">
      <dsp:nvSpPr>
        <dsp:cNvPr id="0" name=""/>
        <dsp:cNvSpPr/>
      </dsp:nvSpPr>
      <dsp:spPr>
        <a:xfrm>
          <a:off x="698180" y="5660244"/>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4FADCF-BCDF-4F1B-A38E-B3A36F2B87BE}">
      <dsp:nvSpPr>
        <dsp:cNvPr id="0" name=""/>
        <dsp:cNvSpPr/>
      </dsp:nvSpPr>
      <dsp:spPr>
        <a:xfrm>
          <a:off x="512047" y="6738792"/>
          <a:ext cx="5229966" cy="663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6544" tIns="35560" rIns="35560" bIns="35560" numCol="1" spcCol="1270" anchor="ctr" anchorCtr="0">
          <a:noAutofit/>
        </a:bodyPr>
        <a:lstStyle/>
        <a:p>
          <a:pPr lvl="0" algn="l"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Проведення розслідувань страхових випадків та законності виплати матеріального забезпечення</a:t>
          </a:r>
          <a:endParaRPr lang="ru-RU" sz="1400" kern="1200">
            <a:latin typeface="Times New Roman" panose="02020603050405020304" pitchFamily="18" charset="0"/>
            <a:cs typeface="Times New Roman" panose="02020603050405020304" pitchFamily="18" charset="0"/>
          </a:endParaRPr>
        </a:p>
      </dsp:txBody>
      <dsp:txXfrm>
        <a:off x="512047" y="6738792"/>
        <a:ext cx="5229966" cy="663362"/>
      </dsp:txXfrm>
    </dsp:sp>
    <dsp:sp modelId="{E1501848-61CF-4153-A78A-3A473193C786}">
      <dsp:nvSpPr>
        <dsp:cNvPr id="0" name=""/>
        <dsp:cNvSpPr/>
      </dsp:nvSpPr>
      <dsp:spPr>
        <a:xfrm>
          <a:off x="97445" y="6655872"/>
          <a:ext cx="829203" cy="829203"/>
        </a:xfrm>
        <a:prstGeom prst="ellipse">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DDED8-B407-49EE-A65D-94CD8D952B5A}">
      <dsp:nvSpPr>
        <dsp:cNvPr id="0" name=""/>
        <dsp:cNvSpPr/>
      </dsp:nvSpPr>
      <dsp:spPr>
        <a:xfrm>
          <a:off x="0" y="79220"/>
          <a:ext cx="6198870" cy="1216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Пропозиції Законопроекту №8331 від 02.01.2023</a:t>
          </a:r>
          <a:endParaRPr lang="ru-RU" sz="1200" kern="1200">
            <a:latin typeface="Times New Roman" panose="02020603050405020304" pitchFamily="18" charset="0"/>
            <a:cs typeface="Times New Roman" panose="02020603050405020304" pitchFamily="18" charset="0"/>
          </a:endParaRPr>
        </a:p>
      </dsp:txBody>
      <dsp:txXfrm>
        <a:off x="59399" y="138619"/>
        <a:ext cx="6080072" cy="1098002"/>
      </dsp:txXfrm>
    </dsp:sp>
    <dsp:sp modelId="{7877F4F8-3266-43F0-BA59-5BFC4431B15E}">
      <dsp:nvSpPr>
        <dsp:cNvPr id="0" name=""/>
        <dsp:cNvSpPr/>
      </dsp:nvSpPr>
      <dsp:spPr>
        <a:xfrm>
          <a:off x="0" y="1483220"/>
          <a:ext cx="6198870" cy="1216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 Завершити об’єднання органів управління чотирма видами соціального страхування в одній установі – Пенсійному фонді шляхом покладання на нього функцій виплати допомоги по безробіттю та здійснення державного контролю за витратами в соціальному страхуванні на випадок безробіття. Страховий фонд братиме на себе зобов'язання щодо надання застрахованим особам матеріального забезпечення і соціальних послуг при настанні страхових випадків.</a:t>
          </a:r>
          <a:endParaRPr lang="ru-RU" sz="1200" kern="1200">
            <a:latin typeface="Times New Roman" panose="02020603050405020304" pitchFamily="18" charset="0"/>
            <a:cs typeface="Times New Roman" panose="02020603050405020304" pitchFamily="18" charset="0"/>
          </a:endParaRPr>
        </a:p>
      </dsp:txBody>
      <dsp:txXfrm>
        <a:off x="59399" y="1542619"/>
        <a:ext cx="6080072" cy="1098002"/>
      </dsp:txXfrm>
    </dsp:sp>
    <dsp:sp modelId="{27965412-05B5-4407-AA04-7046AF305725}">
      <dsp:nvSpPr>
        <dsp:cNvPr id="0" name=""/>
        <dsp:cNvSpPr/>
      </dsp:nvSpPr>
      <dsp:spPr>
        <a:xfrm>
          <a:off x="0" y="2887220"/>
          <a:ext cx="6198870" cy="1216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2. Розмежувати сфери дії двох законів – Закону «Про загальнообов’язкове державне соціальне страхування на випадок безробіття» та Закону «Про зайнятість населення», визначити властиві соціальному страхуванню види страхових виплат.</a:t>
          </a:r>
          <a:endParaRPr lang="ru-RU" sz="1200" kern="1200">
            <a:latin typeface="Times New Roman" panose="02020603050405020304" pitchFamily="18" charset="0"/>
            <a:cs typeface="Times New Roman" panose="02020603050405020304" pitchFamily="18" charset="0"/>
          </a:endParaRPr>
        </a:p>
      </dsp:txBody>
      <dsp:txXfrm>
        <a:off x="59399" y="2946619"/>
        <a:ext cx="6080072" cy="1098002"/>
      </dsp:txXfrm>
    </dsp:sp>
    <dsp:sp modelId="{6A151DE3-457C-47DD-86BD-FBB633A08E68}">
      <dsp:nvSpPr>
        <dsp:cNvPr id="0" name=""/>
        <dsp:cNvSpPr/>
      </dsp:nvSpPr>
      <dsp:spPr>
        <a:xfrm>
          <a:off x="0" y="4291220"/>
          <a:ext cx="6198870" cy="1216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3. Посилити роль та відповідальність держави у реалізації державних соціальних гарантій щодо сприяння зайнятості та працевлаштуванні громадян, які не мають роботи, шляхом звільнення Державної служби зайнятості від виконання невластивих функцій.</a:t>
          </a:r>
          <a:endParaRPr lang="ru-RU" sz="1200" kern="1200">
            <a:latin typeface="Times New Roman" panose="02020603050405020304" pitchFamily="18" charset="0"/>
            <a:cs typeface="Times New Roman" panose="02020603050405020304" pitchFamily="18" charset="0"/>
          </a:endParaRPr>
        </a:p>
      </dsp:txBody>
      <dsp:txXfrm>
        <a:off x="59399" y="4350619"/>
        <a:ext cx="6080072" cy="1098002"/>
      </dsp:txXfrm>
    </dsp:sp>
    <dsp:sp modelId="{927FE398-6F8C-45EC-AD8C-F2BC30CF69F8}">
      <dsp:nvSpPr>
        <dsp:cNvPr id="0" name=""/>
        <dsp:cNvSpPr/>
      </dsp:nvSpPr>
      <dsp:spPr>
        <a:xfrm>
          <a:off x="0" y="5695220"/>
          <a:ext cx="6198870" cy="1216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4. Визначити джерелом фінансування заходів за рахунок єдиного соціального внеску виплати та послуги, які мають виключно страховий характер, а фінансування заходів сприяння зайнятості населення та утримання Служби покласти на Державний бюджет України.</a:t>
          </a:r>
          <a:endParaRPr lang="ru-RU" sz="1200" kern="1200">
            <a:latin typeface="Times New Roman" panose="02020603050405020304" pitchFamily="18" charset="0"/>
            <a:cs typeface="Times New Roman" panose="02020603050405020304" pitchFamily="18" charset="0"/>
          </a:endParaRPr>
        </a:p>
      </dsp:txBody>
      <dsp:txXfrm>
        <a:off x="59399" y="5754619"/>
        <a:ext cx="6080072" cy="1098002"/>
      </dsp:txXfrm>
    </dsp:sp>
    <dsp:sp modelId="{8BD2FC2E-AF89-4D5B-83A7-6B71D63A5250}">
      <dsp:nvSpPr>
        <dsp:cNvPr id="0" name=""/>
        <dsp:cNvSpPr/>
      </dsp:nvSpPr>
      <dsp:spPr>
        <a:xfrm>
          <a:off x="0" y="7099220"/>
          <a:ext cx="6198870" cy="1112118"/>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5. Запровадити нові підходи до надання Пенсійним фондом виплат та послуг в системі соціального страхування без зайвих бюрократичних процедур, що забезпечить спрощення виплати допомоги по безробіттю.</a:t>
          </a:r>
          <a:endParaRPr lang="ru-RU" sz="1200" kern="1200">
            <a:latin typeface="Times New Roman" panose="02020603050405020304" pitchFamily="18" charset="0"/>
            <a:cs typeface="Times New Roman" panose="02020603050405020304" pitchFamily="18" charset="0"/>
          </a:endParaRPr>
        </a:p>
      </dsp:txBody>
      <dsp:txXfrm>
        <a:off x="54289" y="7153509"/>
        <a:ext cx="6090292" cy="1003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63361</Words>
  <Characters>36116</Characters>
  <Application>Microsoft Office Word</Application>
  <DocSecurity>0</DocSecurity>
  <Lines>300</Lines>
  <Paragraphs>198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Билюк</dc:creator>
  <cp:keywords/>
  <dc:description/>
  <cp:lastModifiedBy>DIANA</cp:lastModifiedBy>
  <cp:revision>54</cp:revision>
  <dcterms:created xsi:type="dcterms:W3CDTF">2023-05-03T13:49:00Z</dcterms:created>
  <dcterms:modified xsi:type="dcterms:W3CDTF">2023-05-15T19:21:00Z</dcterms:modified>
</cp:coreProperties>
</file>