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E7" w:rsidRPr="001F7A52" w:rsidRDefault="009E6DE7" w:rsidP="009E6DE7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9E6DE7" w:rsidRPr="00291915" w:rsidRDefault="009E6DE7" w:rsidP="009E6DE7">
      <w:pPr>
        <w:pStyle w:val="xfmc1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291915"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Психологія в управлінні</w:t>
      </w:r>
      <w:r w:rsidRPr="00291915">
        <w:rPr>
          <w:b/>
          <w:sz w:val="28"/>
          <w:szCs w:val="28"/>
        </w:rPr>
        <w:t>»</w:t>
      </w:r>
    </w:p>
    <w:p w:rsidR="009E6DE7" w:rsidRPr="001F7A52" w:rsidRDefault="009E6DE7" w:rsidP="009E6DE7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9E6DE7" w:rsidRPr="001F7A52" w:rsidRDefault="009E6DE7" w:rsidP="009E6DE7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9E6DE7" w:rsidRPr="00857665" w:rsidRDefault="009E6DE7" w:rsidP="009E6DE7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Семестр:</w:t>
      </w:r>
      <w:r>
        <w:rPr>
          <w:iCs/>
          <w:sz w:val="28"/>
          <w:szCs w:val="28"/>
        </w:rPr>
        <w:t xml:space="preserve"> 8</w:t>
      </w:r>
    </w:p>
    <w:p w:rsidR="009E6DE7" w:rsidRPr="001058AF" w:rsidRDefault="009E6DE7" w:rsidP="009E6DE7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  <w:lang w:val="ru-RU"/>
        </w:rPr>
      </w:pPr>
      <w:r w:rsidRPr="00857665">
        <w:rPr>
          <w:iCs/>
          <w:sz w:val="28"/>
          <w:szCs w:val="28"/>
        </w:rPr>
        <w:t>Викладач: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Тимкович</w:t>
      </w:r>
      <w:proofErr w:type="spellEnd"/>
      <w:r>
        <w:rPr>
          <w:iCs/>
          <w:sz w:val="28"/>
          <w:szCs w:val="28"/>
        </w:rPr>
        <w:t xml:space="preserve"> Оксана Ігорівна</w:t>
      </w:r>
    </w:p>
    <w:p w:rsidR="009E6DE7" w:rsidRPr="00857665" w:rsidRDefault="009E6DE7" w:rsidP="009E6DE7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Кафедра:</w:t>
      </w:r>
      <w:r>
        <w:rPr>
          <w:iCs/>
          <w:sz w:val="28"/>
          <w:szCs w:val="28"/>
        </w:rPr>
        <w:t xml:space="preserve"> Соціального забезпечення та управління персоналом</w:t>
      </w:r>
    </w:p>
    <w:p w:rsidR="009E6DE7" w:rsidRDefault="009E6DE7" w:rsidP="009E6DE7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Короткий опис дисципліни:</w:t>
      </w:r>
    </w:p>
    <w:p w:rsidR="009E6DE7" w:rsidRPr="00254C6B" w:rsidRDefault="009E6DE7" w:rsidP="009E6DE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 w:eastAsia="uk-UA"/>
        </w:rPr>
        <w:t>Метою</w:t>
      </w:r>
      <w:r w:rsidRPr="004D4E94">
        <w:rPr>
          <w:bCs/>
          <w:color w:val="000000" w:themeColor="text1"/>
          <w:sz w:val="28"/>
          <w:szCs w:val="28"/>
          <w:lang w:val="uk-UA" w:eastAsia="uk-UA"/>
        </w:rPr>
        <w:t xml:space="preserve"> в</w:t>
      </w:r>
      <w:r>
        <w:rPr>
          <w:bCs/>
          <w:color w:val="000000" w:themeColor="text1"/>
          <w:sz w:val="28"/>
          <w:szCs w:val="28"/>
          <w:lang w:val="uk-UA" w:eastAsia="uk-UA"/>
        </w:rPr>
        <w:t>ивчення</w:t>
      </w:r>
      <w:r w:rsidRPr="004D4E94">
        <w:rPr>
          <w:bCs/>
          <w:color w:val="000000" w:themeColor="text1"/>
          <w:sz w:val="28"/>
          <w:szCs w:val="28"/>
          <w:lang w:val="uk-UA" w:eastAsia="uk-UA"/>
        </w:rPr>
        <w:t xml:space="preserve"> дисципліни</w:t>
      </w:r>
      <w:r w:rsidRPr="00254C6B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254C6B">
        <w:rPr>
          <w:color w:val="0D0D0D" w:themeColor="text1" w:themeTint="F2"/>
          <w:sz w:val="28"/>
          <w:szCs w:val="28"/>
          <w:lang w:val="uk-UA"/>
        </w:rPr>
        <w:t xml:space="preserve">є </w:t>
      </w:r>
      <w:r w:rsidRPr="009E6DE7">
        <w:rPr>
          <w:color w:val="0D0D0D" w:themeColor="text1" w:themeTint="F2"/>
          <w:sz w:val="28"/>
          <w:szCs w:val="28"/>
          <w:lang w:val="uk-UA"/>
        </w:rPr>
        <w:t>пізнання психологічних особливостей суб’єктів управління, формування потреби у розвитку якостей керівника, формування вміння застосовувати методи управління людськими ресурсами, розуміти  сутності психологічних механізмів  прийняття  рішень,   групової динаміки, форми ефективного здобуття і застосування  управлінських умінь та навичо</w:t>
      </w:r>
      <w:r>
        <w:rPr>
          <w:color w:val="0D0D0D" w:themeColor="text1" w:themeTint="F2"/>
          <w:sz w:val="28"/>
          <w:szCs w:val="28"/>
          <w:lang w:val="uk-UA"/>
        </w:rPr>
        <w:t>к.</w:t>
      </w:r>
    </w:p>
    <w:p w:rsidR="009E6DE7" w:rsidRDefault="009E6DE7" w:rsidP="009E6DE7">
      <w:pPr>
        <w:pStyle w:val="xfmc3"/>
        <w:spacing w:before="0" w:beforeAutospacing="0" w:after="0" w:afterAutospacing="0" w:line="276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254C6B">
        <w:rPr>
          <w:color w:val="0D0D0D" w:themeColor="text1" w:themeTint="F2"/>
          <w:sz w:val="28"/>
          <w:szCs w:val="28"/>
        </w:rPr>
        <w:t xml:space="preserve">Курс розроблено таким чином, щоб </w:t>
      </w:r>
      <w:r>
        <w:rPr>
          <w:color w:val="0D0D0D" w:themeColor="text1" w:themeTint="F2"/>
          <w:sz w:val="28"/>
          <w:szCs w:val="28"/>
        </w:rPr>
        <w:t xml:space="preserve">надати здобувачам </w:t>
      </w:r>
      <w:r w:rsidRPr="00254C6B">
        <w:rPr>
          <w:color w:val="0D0D0D" w:themeColor="text1" w:themeTint="F2"/>
          <w:sz w:val="28"/>
          <w:szCs w:val="28"/>
        </w:rPr>
        <w:t xml:space="preserve">необхідні знання та вміння </w:t>
      </w:r>
      <w:r>
        <w:rPr>
          <w:color w:val="0D0D0D" w:themeColor="text1" w:themeTint="F2"/>
          <w:sz w:val="28"/>
          <w:szCs w:val="28"/>
        </w:rPr>
        <w:t>щодо вивчення розвитку</w:t>
      </w:r>
      <w:r w:rsidRPr="009E6DE7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9E6DE7">
        <w:rPr>
          <w:color w:val="0D0D0D" w:themeColor="text1" w:themeTint="F2"/>
          <w:sz w:val="28"/>
          <w:szCs w:val="28"/>
        </w:rPr>
        <w:t>управлінсько</w:t>
      </w:r>
      <w:proofErr w:type="spellEnd"/>
      <w:r w:rsidRPr="009E6DE7">
        <w:rPr>
          <w:color w:val="0D0D0D" w:themeColor="text1" w:themeTint="F2"/>
          <w:sz w:val="28"/>
          <w:szCs w:val="28"/>
        </w:rPr>
        <w:t>-психологічного світогляду  та  психологічної  компетентності  магістрів,  розвито</w:t>
      </w:r>
      <w:r>
        <w:rPr>
          <w:color w:val="0D0D0D" w:themeColor="text1" w:themeTint="F2"/>
          <w:sz w:val="28"/>
          <w:szCs w:val="28"/>
        </w:rPr>
        <w:t xml:space="preserve">к управлінського мислення; </w:t>
      </w:r>
      <w:r w:rsidRPr="009E6DE7">
        <w:rPr>
          <w:color w:val="0D0D0D" w:themeColor="text1" w:themeTint="F2"/>
          <w:sz w:val="28"/>
          <w:szCs w:val="28"/>
        </w:rPr>
        <w:t xml:space="preserve"> творчого потенціалу май</w:t>
      </w:r>
      <w:r>
        <w:rPr>
          <w:color w:val="0D0D0D" w:themeColor="text1" w:themeTint="F2"/>
          <w:sz w:val="28"/>
          <w:szCs w:val="28"/>
        </w:rPr>
        <w:t xml:space="preserve">бутніх правоохоронців; </w:t>
      </w:r>
      <w:r w:rsidRPr="009E6DE7">
        <w:rPr>
          <w:color w:val="0D0D0D" w:themeColor="text1" w:themeTint="F2"/>
          <w:sz w:val="28"/>
          <w:szCs w:val="28"/>
        </w:rPr>
        <w:t>комунікативн</w:t>
      </w:r>
      <w:r>
        <w:rPr>
          <w:color w:val="0D0D0D" w:themeColor="text1" w:themeTint="F2"/>
          <w:sz w:val="28"/>
          <w:szCs w:val="28"/>
        </w:rPr>
        <w:t xml:space="preserve">их навичок магістрів; </w:t>
      </w:r>
      <w:r w:rsidRPr="009E6DE7">
        <w:rPr>
          <w:color w:val="0D0D0D" w:themeColor="text1" w:themeTint="F2"/>
          <w:sz w:val="28"/>
          <w:szCs w:val="28"/>
        </w:rPr>
        <w:t>виховання національної гідності і патріотизму, поваги до особистості; формування духовної основи і мудрості життя; громадських якостей, вимогливості до себе й відповідальності;  формування психологічної культури; посилення моральних засад встановлення міжособистісних взаємин</w:t>
      </w:r>
    </w:p>
    <w:p w:rsidR="009E6DE7" w:rsidRPr="00291915" w:rsidRDefault="009E6DE7" w:rsidP="009E6DE7">
      <w:pPr>
        <w:pStyle w:val="xfmc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91915">
        <w:rPr>
          <w:sz w:val="28"/>
          <w:szCs w:val="28"/>
        </w:rPr>
        <w:t>Перелік тем:</w:t>
      </w:r>
    </w:p>
    <w:p w:rsidR="009E6DE7" w:rsidRPr="009E6DE7" w:rsidRDefault="009E6DE7" w:rsidP="009E6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7">
        <w:rPr>
          <w:rFonts w:ascii="Times New Roman" w:hAnsi="Times New Roman" w:cs="Times New Roman"/>
          <w:sz w:val="28"/>
          <w:szCs w:val="28"/>
        </w:rPr>
        <w:t xml:space="preserve">ТЕМА 1. Психологія управління як галузь психологічного знання </w:t>
      </w:r>
    </w:p>
    <w:p w:rsidR="009E6DE7" w:rsidRDefault="009E6DE7" w:rsidP="009E6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7">
        <w:rPr>
          <w:rFonts w:ascii="Times New Roman" w:hAnsi="Times New Roman" w:cs="Times New Roman"/>
          <w:sz w:val="28"/>
          <w:szCs w:val="28"/>
        </w:rPr>
        <w:t xml:space="preserve">ТЕМА 2.  Методологія та методи психології управління </w:t>
      </w:r>
    </w:p>
    <w:p w:rsidR="009E6DE7" w:rsidRPr="009E6DE7" w:rsidRDefault="009E6DE7" w:rsidP="009E6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7">
        <w:rPr>
          <w:rFonts w:ascii="Times New Roman" w:hAnsi="Times New Roman" w:cs="Times New Roman"/>
          <w:sz w:val="28"/>
          <w:szCs w:val="28"/>
        </w:rPr>
        <w:t xml:space="preserve">ТЕМА 3.  Особистість  як соціально-психологічний феномен управління  </w:t>
      </w:r>
    </w:p>
    <w:p w:rsidR="009E6DE7" w:rsidRDefault="009E6DE7" w:rsidP="009E6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7">
        <w:rPr>
          <w:rFonts w:ascii="Times New Roman" w:hAnsi="Times New Roman" w:cs="Times New Roman"/>
          <w:sz w:val="28"/>
          <w:szCs w:val="28"/>
        </w:rPr>
        <w:t xml:space="preserve">ТЕМА 4. Психологічний зміст функцій управління   </w:t>
      </w:r>
    </w:p>
    <w:p w:rsidR="009E6DE7" w:rsidRPr="009E6DE7" w:rsidRDefault="009E6DE7" w:rsidP="009E6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7">
        <w:rPr>
          <w:rFonts w:ascii="Times New Roman" w:hAnsi="Times New Roman" w:cs="Times New Roman"/>
          <w:sz w:val="28"/>
          <w:szCs w:val="28"/>
        </w:rPr>
        <w:t xml:space="preserve">ТЕМА 5.  Психологія особистості керівника Психологічні властивості керівника.  </w:t>
      </w:r>
    </w:p>
    <w:p w:rsidR="009E6DE7" w:rsidRPr="009E6DE7" w:rsidRDefault="009E6DE7" w:rsidP="009E6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7">
        <w:rPr>
          <w:rFonts w:ascii="Times New Roman" w:hAnsi="Times New Roman" w:cs="Times New Roman"/>
          <w:sz w:val="28"/>
          <w:szCs w:val="28"/>
        </w:rPr>
        <w:t xml:space="preserve">ТЕМА 6.  Типи керівника та психологія впливу його на підлеглих.    </w:t>
      </w:r>
    </w:p>
    <w:p w:rsidR="009E6DE7" w:rsidRDefault="009E6DE7" w:rsidP="009E6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7">
        <w:rPr>
          <w:rFonts w:ascii="Times New Roman" w:hAnsi="Times New Roman" w:cs="Times New Roman"/>
          <w:sz w:val="28"/>
          <w:szCs w:val="28"/>
        </w:rPr>
        <w:t xml:space="preserve">ТЕМА 7. Психологія стресу у діяльності керівника  </w:t>
      </w:r>
    </w:p>
    <w:p w:rsidR="009E6DE7" w:rsidRPr="009E6DE7" w:rsidRDefault="009E6DE7" w:rsidP="009E6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7">
        <w:rPr>
          <w:rFonts w:ascii="Times New Roman" w:hAnsi="Times New Roman" w:cs="Times New Roman"/>
          <w:sz w:val="28"/>
          <w:szCs w:val="28"/>
        </w:rPr>
        <w:t xml:space="preserve">ТЕМА 8. Психологія ділового спілкування в системі управління персоналом  </w:t>
      </w:r>
    </w:p>
    <w:p w:rsidR="009E6DE7" w:rsidRPr="009E6DE7" w:rsidRDefault="009E6DE7" w:rsidP="009E6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7">
        <w:rPr>
          <w:rFonts w:ascii="Times New Roman" w:hAnsi="Times New Roman" w:cs="Times New Roman"/>
          <w:sz w:val="28"/>
          <w:szCs w:val="28"/>
        </w:rPr>
        <w:t xml:space="preserve">ТЕМА 9. Психологія управління  групами та трудовим колективом </w:t>
      </w:r>
    </w:p>
    <w:p w:rsidR="009E6DE7" w:rsidRPr="00291915" w:rsidRDefault="009E6DE7" w:rsidP="009E6D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E7">
        <w:rPr>
          <w:rFonts w:ascii="Times New Roman" w:hAnsi="Times New Roman" w:cs="Times New Roman"/>
          <w:sz w:val="28"/>
          <w:szCs w:val="28"/>
        </w:rPr>
        <w:t>ТЕМА 10. Психологія конфліктів в управлінні та шляхи їх розв'язанн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E6DE7" w:rsidRDefault="009E6DE7" w:rsidP="009E6DE7">
      <w:pPr>
        <w:spacing w:after="0"/>
        <w:ind w:firstLine="709"/>
        <w:jc w:val="both"/>
        <w:rPr>
          <w:sz w:val="28"/>
          <w:szCs w:val="28"/>
        </w:rPr>
      </w:pPr>
    </w:p>
    <w:bookmarkEnd w:id="0"/>
    <w:p w:rsidR="000173E2" w:rsidRDefault="000173E2"/>
    <w:p w:rsidR="009E6DE7" w:rsidRDefault="009E6DE7"/>
    <w:sectPr w:rsidR="009E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63"/>
    <w:rsid w:val="000173E2"/>
    <w:rsid w:val="000B3A63"/>
    <w:rsid w:val="009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BA850-C385-4D88-BDE5-A3D63317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E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E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9E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9E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2024-03-05T18:12:00Z</dcterms:created>
  <dcterms:modified xsi:type="dcterms:W3CDTF">2024-03-05T18:19:00Z</dcterms:modified>
</cp:coreProperties>
</file>